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09C62" w14:textId="77777777" w:rsidR="00FD3B9C" w:rsidRPr="00896EED" w:rsidRDefault="00FD3B9C">
      <w:pPr>
        <w:rPr>
          <w:noProof/>
        </w:rPr>
      </w:pPr>
      <w:bookmarkStart w:id="0" w:name="_GoBack"/>
      <w:bookmarkEnd w:id="0"/>
    </w:p>
    <w:p w14:paraId="7D609C63" w14:textId="77777777" w:rsidR="00FD3B9C" w:rsidRPr="00896EED" w:rsidRDefault="00FD3B9C">
      <w:pPr>
        <w:rPr>
          <w:noProof/>
        </w:rPr>
      </w:pPr>
    </w:p>
    <w:p w14:paraId="7D609C64" w14:textId="77777777" w:rsidR="00FD3B9C" w:rsidRPr="00896EED" w:rsidRDefault="00FD3B9C">
      <w:pPr>
        <w:rPr>
          <w:noProof/>
        </w:rPr>
      </w:pPr>
    </w:p>
    <w:p w14:paraId="7D609C65" w14:textId="77777777" w:rsidR="00FD3B9C" w:rsidRPr="00896EED" w:rsidRDefault="00FD3B9C">
      <w:pPr>
        <w:rPr>
          <w:noProof/>
        </w:rPr>
      </w:pPr>
    </w:p>
    <w:p w14:paraId="7D609C66" w14:textId="77777777" w:rsidR="00FD3B9C" w:rsidRPr="00896EED" w:rsidRDefault="00FD3B9C">
      <w:pPr>
        <w:rPr>
          <w:noProof/>
        </w:rPr>
      </w:pPr>
    </w:p>
    <w:p w14:paraId="7D609C67" w14:textId="77777777" w:rsidR="00FD3B9C" w:rsidRPr="00896EED" w:rsidRDefault="00FD3B9C">
      <w:pPr>
        <w:rPr>
          <w:noProof/>
        </w:rPr>
      </w:pPr>
    </w:p>
    <w:p w14:paraId="7D609C68" w14:textId="77777777" w:rsidR="00FD3B9C" w:rsidRPr="00896EED" w:rsidRDefault="00FD3B9C">
      <w:pPr>
        <w:rPr>
          <w:noProof/>
        </w:rPr>
      </w:pPr>
    </w:p>
    <w:p w14:paraId="7D609C69" w14:textId="77777777" w:rsidR="00FD3B9C" w:rsidRPr="00896EED" w:rsidRDefault="00FD3B9C">
      <w:pPr>
        <w:rPr>
          <w:noProof/>
        </w:rPr>
      </w:pPr>
    </w:p>
    <w:p w14:paraId="7D609C6A" w14:textId="77777777" w:rsidR="00FD3B9C" w:rsidRPr="00896EED" w:rsidRDefault="00FD3B9C">
      <w:pPr>
        <w:rPr>
          <w:noProof/>
        </w:rPr>
      </w:pPr>
    </w:p>
    <w:p w14:paraId="7D609C6B" w14:textId="77777777" w:rsidR="00FD3B9C" w:rsidRPr="00896EED" w:rsidRDefault="00FD3B9C">
      <w:pPr>
        <w:rPr>
          <w:noProof/>
        </w:rPr>
      </w:pPr>
    </w:p>
    <w:p w14:paraId="7D609C6C" w14:textId="77777777" w:rsidR="00FD3B9C" w:rsidRPr="00896EED" w:rsidRDefault="00FD3B9C">
      <w:pPr>
        <w:rPr>
          <w:noProof/>
        </w:rPr>
      </w:pPr>
    </w:p>
    <w:p w14:paraId="7D609C6D" w14:textId="77777777" w:rsidR="00FD3B9C" w:rsidRPr="00896EED" w:rsidRDefault="00FD3B9C">
      <w:pPr>
        <w:rPr>
          <w:noProof/>
        </w:rPr>
      </w:pPr>
    </w:p>
    <w:p w14:paraId="7D609C6E" w14:textId="77777777" w:rsidR="00FD3B9C" w:rsidRPr="00896EED" w:rsidRDefault="00FD3B9C">
      <w:pPr>
        <w:rPr>
          <w:noProof/>
        </w:rPr>
      </w:pPr>
    </w:p>
    <w:p w14:paraId="7D609C6F" w14:textId="77777777" w:rsidR="00FD3B9C" w:rsidRPr="00896EED" w:rsidRDefault="00FD3B9C">
      <w:pPr>
        <w:rPr>
          <w:noProof/>
        </w:rPr>
      </w:pPr>
    </w:p>
    <w:p w14:paraId="7D609C70" w14:textId="77777777" w:rsidR="00FD3B9C" w:rsidRPr="00896EED" w:rsidRDefault="00FD3B9C">
      <w:pPr>
        <w:rPr>
          <w:noProof/>
        </w:rPr>
      </w:pPr>
    </w:p>
    <w:p w14:paraId="7D609C71" w14:textId="77777777" w:rsidR="00FD3B9C" w:rsidRPr="00896EED" w:rsidRDefault="00FD3B9C">
      <w:pPr>
        <w:rPr>
          <w:noProof/>
        </w:rPr>
      </w:pPr>
    </w:p>
    <w:p w14:paraId="7D609C72" w14:textId="77777777" w:rsidR="00FD3B9C" w:rsidRPr="00896EED" w:rsidRDefault="00FD3B9C">
      <w:pPr>
        <w:rPr>
          <w:noProof/>
        </w:rPr>
      </w:pPr>
    </w:p>
    <w:p w14:paraId="7D609C73" w14:textId="77777777" w:rsidR="00FD3B9C" w:rsidRPr="00896EED" w:rsidRDefault="00FD3B9C">
      <w:pPr>
        <w:rPr>
          <w:noProof/>
        </w:rPr>
      </w:pPr>
    </w:p>
    <w:p w14:paraId="7D609C74" w14:textId="77777777" w:rsidR="00FD3B9C" w:rsidRPr="00896EED" w:rsidRDefault="00FD3B9C">
      <w:pPr>
        <w:rPr>
          <w:noProof/>
        </w:rPr>
      </w:pPr>
    </w:p>
    <w:p w14:paraId="7D609C75" w14:textId="77777777" w:rsidR="00FD3B9C" w:rsidRPr="00896EED" w:rsidRDefault="00FD3B9C">
      <w:pPr>
        <w:rPr>
          <w:noProof/>
        </w:rPr>
      </w:pPr>
    </w:p>
    <w:p w14:paraId="7D609C76" w14:textId="77777777" w:rsidR="00FD3B9C" w:rsidRPr="00896EED" w:rsidRDefault="00FD3B9C">
      <w:pPr>
        <w:rPr>
          <w:noProof/>
        </w:rPr>
      </w:pPr>
    </w:p>
    <w:p w14:paraId="7D609C77" w14:textId="77777777" w:rsidR="00FD3B9C" w:rsidRPr="00896EED" w:rsidRDefault="00FD3B9C">
      <w:pPr>
        <w:rPr>
          <w:noProof/>
        </w:rPr>
      </w:pPr>
    </w:p>
    <w:p w14:paraId="7D609C78" w14:textId="77777777" w:rsidR="00FD3B9C" w:rsidRPr="00896EED" w:rsidRDefault="00FD3B9C">
      <w:pPr>
        <w:rPr>
          <w:noProof/>
        </w:rPr>
      </w:pPr>
    </w:p>
    <w:p w14:paraId="7D609C79" w14:textId="77777777" w:rsidR="00FD3B9C" w:rsidRPr="00896EED" w:rsidRDefault="00FD3B9C">
      <w:pPr>
        <w:jc w:val="center"/>
        <w:rPr>
          <w:b/>
          <w:noProof/>
        </w:rPr>
      </w:pPr>
      <w:r w:rsidRPr="00896EED">
        <w:rPr>
          <w:b/>
          <w:noProof/>
        </w:rPr>
        <w:t>Β. ΦΥΛΛΟ ΟΔΗΓΙΩΝ ΧΡΗΣΗΣ</w:t>
      </w:r>
    </w:p>
    <w:p w14:paraId="7D609C7A" w14:textId="77777777" w:rsidR="00FD3B9C" w:rsidRPr="00896EED" w:rsidRDefault="00FD3B9C">
      <w:pPr>
        <w:jc w:val="center"/>
        <w:rPr>
          <w:b/>
          <w:noProof/>
        </w:rPr>
      </w:pPr>
      <w:r w:rsidRPr="00896EED">
        <w:rPr>
          <w:noProof/>
        </w:rPr>
        <w:br w:type="page"/>
      </w:r>
      <w:r w:rsidR="009D2FF2" w:rsidRPr="00896EED">
        <w:rPr>
          <w:b/>
          <w:noProof/>
        </w:rPr>
        <w:lastRenderedPageBreak/>
        <w:t>Φύλλο οδηγιών χρήσης: Πληροφορίες για τον χρήστη</w:t>
      </w:r>
    </w:p>
    <w:p w14:paraId="7D609C7B" w14:textId="77777777" w:rsidR="00FD3B9C" w:rsidRPr="00896EED" w:rsidRDefault="00FD3B9C">
      <w:pPr>
        <w:jc w:val="center"/>
        <w:rPr>
          <w:b/>
          <w:noProof/>
        </w:rPr>
      </w:pPr>
    </w:p>
    <w:p w14:paraId="7D609C7C" w14:textId="77777777" w:rsidR="000F04C7" w:rsidRPr="00896EED" w:rsidRDefault="009D2FF2">
      <w:pPr>
        <w:jc w:val="center"/>
        <w:rPr>
          <w:b/>
          <w:bCs/>
          <w:noProof/>
        </w:rPr>
      </w:pPr>
      <w:r w:rsidRPr="00896EED">
        <w:rPr>
          <w:b/>
          <w:bCs/>
          <w:noProof/>
          <w:lang w:val="en-US"/>
        </w:rPr>
        <w:t>Coversyl</w:t>
      </w:r>
      <w:r w:rsidRPr="00896EED">
        <w:rPr>
          <w:b/>
          <w:bCs/>
          <w:noProof/>
        </w:rPr>
        <w:t xml:space="preserve"> </w:t>
      </w:r>
      <w:r w:rsidR="00602285" w:rsidRPr="00896EED">
        <w:rPr>
          <w:b/>
          <w:bCs/>
          <w:noProof/>
        </w:rPr>
        <w:t>5 mg</w:t>
      </w:r>
      <w:r w:rsidR="000F04C7" w:rsidRPr="00896EED">
        <w:rPr>
          <w:b/>
          <w:bCs/>
          <w:noProof/>
        </w:rPr>
        <w:t xml:space="preserve"> επικαλυμμένα με λεπτό υμένιο δισκία</w:t>
      </w:r>
    </w:p>
    <w:p w14:paraId="7D609C7D" w14:textId="77777777" w:rsidR="000F04C7" w:rsidRPr="00896EED" w:rsidRDefault="000F04C7">
      <w:pPr>
        <w:jc w:val="center"/>
        <w:rPr>
          <w:noProof/>
        </w:rPr>
      </w:pPr>
      <w:r w:rsidRPr="00896EED">
        <w:rPr>
          <w:noProof/>
        </w:rPr>
        <w:t>perindopril arginine</w:t>
      </w:r>
    </w:p>
    <w:p w14:paraId="7D609C7E" w14:textId="77777777" w:rsidR="00FD3B9C" w:rsidRPr="00896EED" w:rsidRDefault="00FD3B9C">
      <w:pPr>
        <w:pStyle w:val="a3"/>
        <w:tabs>
          <w:tab w:val="clear" w:pos="4153"/>
          <w:tab w:val="clear" w:pos="8306"/>
        </w:tabs>
        <w:rPr>
          <w:noProof/>
        </w:rPr>
      </w:pPr>
    </w:p>
    <w:p w14:paraId="7D609C7F" w14:textId="27E9B2A0" w:rsidR="00FD3B9C" w:rsidRPr="00896EED" w:rsidRDefault="00FD3B9C">
      <w:pPr>
        <w:jc w:val="both"/>
        <w:rPr>
          <w:b/>
          <w:noProof/>
        </w:rPr>
      </w:pPr>
      <w:r w:rsidRPr="00896EED">
        <w:rPr>
          <w:b/>
          <w:noProof/>
        </w:rPr>
        <w:t>Διαβάστε προσεκτικά ολόκληρο το φύλλο οδηγιών χρήσης προτού αρχίσετε να παίρνετε αυτό το φάρμακο</w:t>
      </w:r>
      <w:r w:rsidR="004470EC" w:rsidRPr="00896EED">
        <w:rPr>
          <w:b/>
          <w:noProof/>
        </w:rPr>
        <w:t>, διότι περιλαμβάνει σημαντικές πληροφορίες για σας.</w:t>
      </w:r>
    </w:p>
    <w:p w14:paraId="7D609C80" w14:textId="77777777" w:rsidR="0069127E" w:rsidRPr="00896EED" w:rsidRDefault="0069127E">
      <w:pPr>
        <w:jc w:val="both"/>
        <w:rPr>
          <w:noProof/>
          <w:sz w:val="16"/>
          <w:szCs w:val="16"/>
        </w:rPr>
      </w:pPr>
    </w:p>
    <w:p w14:paraId="7D609C81" w14:textId="77777777" w:rsidR="00FD3B9C" w:rsidRPr="00896EED" w:rsidRDefault="00FD3B9C">
      <w:pPr>
        <w:jc w:val="both"/>
        <w:rPr>
          <w:noProof/>
        </w:rPr>
      </w:pPr>
      <w:r w:rsidRPr="00896EED">
        <w:rPr>
          <w:noProof/>
        </w:rPr>
        <w:t>-</w:t>
      </w:r>
      <w:r w:rsidRPr="00896EED">
        <w:rPr>
          <w:noProof/>
        </w:rPr>
        <w:tab/>
        <w:t>Φυλάξτε αυτό το φύλλο οδηγιών χρήσης. Ίσως χρειαστεί να το διαβάσετε ξανά.</w:t>
      </w:r>
    </w:p>
    <w:p w14:paraId="7D609C82" w14:textId="77777777" w:rsidR="00FD3B9C" w:rsidRPr="00896EED" w:rsidRDefault="00FD3B9C">
      <w:pPr>
        <w:jc w:val="both"/>
        <w:rPr>
          <w:noProof/>
        </w:rPr>
      </w:pPr>
      <w:r w:rsidRPr="00896EED">
        <w:rPr>
          <w:noProof/>
        </w:rPr>
        <w:t>-</w:t>
      </w:r>
      <w:r w:rsidRPr="00896EED">
        <w:rPr>
          <w:noProof/>
        </w:rPr>
        <w:tab/>
        <w:t>Εάν έχετε περαιτέρω απορίες, ρωτήστε το γιατρό</w:t>
      </w:r>
      <w:r w:rsidR="004470EC" w:rsidRPr="00896EED">
        <w:rPr>
          <w:noProof/>
        </w:rPr>
        <w:t>,</w:t>
      </w:r>
      <w:r w:rsidRPr="00896EED">
        <w:rPr>
          <w:noProof/>
        </w:rPr>
        <w:t xml:space="preserve"> το φαρμακοποιό </w:t>
      </w:r>
      <w:r w:rsidR="004470EC" w:rsidRPr="00896EED">
        <w:rPr>
          <w:noProof/>
        </w:rPr>
        <w:t xml:space="preserve">ή το νοσοκόμο </w:t>
      </w:r>
      <w:r w:rsidRPr="00896EED">
        <w:rPr>
          <w:noProof/>
        </w:rPr>
        <w:t>σας.</w:t>
      </w:r>
    </w:p>
    <w:p w14:paraId="7D609C83" w14:textId="77777777" w:rsidR="00FD3B9C" w:rsidRPr="00896EED" w:rsidRDefault="00FD3B9C" w:rsidP="00617D5D">
      <w:pPr>
        <w:ind w:left="709" w:hanging="709"/>
        <w:jc w:val="both"/>
        <w:rPr>
          <w:noProof/>
        </w:rPr>
      </w:pPr>
      <w:r w:rsidRPr="00896EED">
        <w:rPr>
          <w:noProof/>
        </w:rPr>
        <w:t>-</w:t>
      </w:r>
      <w:r w:rsidRPr="00896EED">
        <w:rPr>
          <w:noProof/>
        </w:rPr>
        <w:tab/>
        <w:t xml:space="preserve">Η συνταγή για αυτό το φάρμακο χορηγήθηκε </w:t>
      </w:r>
      <w:r w:rsidR="004470EC" w:rsidRPr="00896EED">
        <w:rPr>
          <w:noProof/>
        </w:rPr>
        <w:t xml:space="preserve">αποκλειστικά </w:t>
      </w:r>
      <w:r w:rsidRPr="00896EED">
        <w:rPr>
          <w:noProof/>
        </w:rPr>
        <w:t xml:space="preserve">για σας. Δεν πρέπει να δώσετε το φάρμακο σε άλλους. Μπορεί να τους προκαλέσει βλάβη, ακόμα και όταν τα </w:t>
      </w:r>
      <w:r w:rsidR="004470EC" w:rsidRPr="00896EED">
        <w:rPr>
          <w:noProof/>
        </w:rPr>
        <w:t xml:space="preserve">σημεία της ασθένειάς </w:t>
      </w:r>
      <w:r w:rsidRPr="00896EED">
        <w:rPr>
          <w:noProof/>
        </w:rPr>
        <w:t>τους είναι ίδια με τα δικά σας.</w:t>
      </w:r>
    </w:p>
    <w:p w14:paraId="7D609C84" w14:textId="19FB865D" w:rsidR="00FD3B9C" w:rsidRPr="00896EED" w:rsidRDefault="00FD3B9C" w:rsidP="00617D5D">
      <w:pPr>
        <w:ind w:left="709" w:hanging="709"/>
        <w:jc w:val="both"/>
        <w:rPr>
          <w:noProof/>
        </w:rPr>
      </w:pPr>
      <w:r w:rsidRPr="00896EED">
        <w:rPr>
          <w:noProof/>
        </w:rPr>
        <w:t>-</w:t>
      </w:r>
      <w:r w:rsidRPr="00896EED">
        <w:rPr>
          <w:noProof/>
        </w:rPr>
        <w:tab/>
        <w:t xml:space="preserve">Εάν </w:t>
      </w:r>
      <w:r w:rsidR="004470EC" w:rsidRPr="00896EED">
        <w:rPr>
          <w:noProof/>
        </w:rPr>
        <w:t xml:space="preserve">παρατηρήσετε  </w:t>
      </w:r>
      <w:r w:rsidRPr="00896EED">
        <w:rPr>
          <w:noProof/>
        </w:rPr>
        <w:t>κάποια ανεπιθύμητη ενέργεια</w:t>
      </w:r>
      <w:r w:rsidR="004470EC" w:rsidRPr="00896EED">
        <w:rPr>
          <w:noProof/>
        </w:rPr>
        <w:t xml:space="preserve">, ενημερώστε το γιατρό ή το φαρμακοποιό ή το νοσοκόμο σας. Αυτό ισχύει και για κάθε πιθανή </w:t>
      </w:r>
      <w:r w:rsidRPr="00896EED">
        <w:rPr>
          <w:noProof/>
        </w:rPr>
        <w:t>ανεπιθύμητη ενέργεια που δεν αναφέρεται στο παρόν φύλλο οδηγιών</w:t>
      </w:r>
      <w:r w:rsidR="004470EC" w:rsidRPr="00896EED">
        <w:rPr>
          <w:noProof/>
        </w:rPr>
        <w:t xml:space="preserve"> χρήσης.  Βλ. παράγραφο 4.</w:t>
      </w:r>
    </w:p>
    <w:p w14:paraId="7D609C85" w14:textId="77777777" w:rsidR="00FD3B9C" w:rsidRPr="00896EED" w:rsidRDefault="00FD3B9C" w:rsidP="009F3991">
      <w:pPr>
        <w:jc w:val="both"/>
        <w:rPr>
          <w:noProof/>
        </w:rPr>
      </w:pPr>
    </w:p>
    <w:p w14:paraId="7D609C86" w14:textId="77777777" w:rsidR="00FD3B9C" w:rsidRPr="00896EED" w:rsidRDefault="00FD3B9C" w:rsidP="009F3991">
      <w:pPr>
        <w:jc w:val="both"/>
        <w:rPr>
          <w:noProof/>
        </w:rPr>
      </w:pPr>
    </w:p>
    <w:p w14:paraId="7D609C87" w14:textId="77777777" w:rsidR="00FD3B9C" w:rsidRPr="00896EED" w:rsidRDefault="00FD3B9C" w:rsidP="009F3991">
      <w:pPr>
        <w:jc w:val="both"/>
        <w:rPr>
          <w:b/>
          <w:noProof/>
        </w:rPr>
      </w:pPr>
      <w:r w:rsidRPr="00896EED">
        <w:rPr>
          <w:b/>
          <w:noProof/>
        </w:rPr>
        <w:t>Τ</w:t>
      </w:r>
      <w:r w:rsidR="004470EC" w:rsidRPr="00896EED">
        <w:rPr>
          <w:b/>
          <w:noProof/>
        </w:rPr>
        <w:t>ι</w:t>
      </w:r>
      <w:r w:rsidRPr="00896EED">
        <w:rPr>
          <w:b/>
          <w:noProof/>
        </w:rPr>
        <w:t xml:space="preserve"> </w:t>
      </w:r>
      <w:r w:rsidR="004470EC" w:rsidRPr="00896EED">
        <w:rPr>
          <w:b/>
          <w:noProof/>
        </w:rPr>
        <w:t xml:space="preserve">περιέχει το </w:t>
      </w:r>
      <w:r w:rsidRPr="00896EED">
        <w:rPr>
          <w:b/>
          <w:noProof/>
        </w:rPr>
        <w:t>παρόν φύλλο οδηγιών:</w:t>
      </w:r>
    </w:p>
    <w:p w14:paraId="7D609C88" w14:textId="77777777" w:rsidR="0069127E" w:rsidRPr="00896EED" w:rsidRDefault="0069127E" w:rsidP="009F3991">
      <w:pPr>
        <w:jc w:val="both"/>
        <w:rPr>
          <w:noProof/>
          <w:sz w:val="16"/>
          <w:szCs w:val="16"/>
        </w:rPr>
      </w:pPr>
    </w:p>
    <w:p w14:paraId="7D609C89" w14:textId="77777777" w:rsidR="00FD3B9C" w:rsidRPr="00896EED" w:rsidRDefault="00FD3B9C" w:rsidP="009F3991">
      <w:pPr>
        <w:jc w:val="both"/>
        <w:rPr>
          <w:noProof/>
        </w:rPr>
      </w:pPr>
      <w:r w:rsidRPr="00896EED">
        <w:rPr>
          <w:noProof/>
        </w:rPr>
        <w:t>1</w:t>
      </w:r>
      <w:r w:rsidR="0069127E" w:rsidRPr="00896EED">
        <w:rPr>
          <w:noProof/>
        </w:rPr>
        <w:t>.</w:t>
      </w:r>
      <w:r w:rsidRPr="00896EED">
        <w:rPr>
          <w:noProof/>
        </w:rPr>
        <w:tab/>
        <w:t xml:space="preserve">Τι είναι το </w:t>
      </w:r>
      <w:r w:rsidR="004470EC" w:rsidRPr="00896EED">
        <w:rPr>
          <w:noProof/>
          <w:lang w:val="en-US"/>
        </w:rPr>
        <w:t>Coversyl</w:t>
      </w:r>
      <w:r w:rsidR="004470EC" w:rsidRPr="00896EED">
        <w:rPr>
          <w:noProof/>
        </w:rPr>
        <w:t xml:space="preserve"> </w:t>
      </w:r>
      <w:r w:rsidRPr="00896EED">
        <w:rPr>
          <w:noProof/>
        </w:rPr>
        <w:t>και ποια είναι η χρήση του</w:t>
      </w:r>
    </w:p>
    <w:p w14:paraId="7D609C8A" w14:textId="77777777" w:rsidR="00FD3B9C" w:rsidRPr="00896EED" w:rsidRDefault="00FD3B9C" w:rsidP="00A4273F">
      <w:pPr>
        <w:jc w:val="both"/>
        <w:rPr>
          <w:noProof/>
        </w:rPr>
      </w:pPr>
      <w:r w:rsidRPr="00896EED">
        <w:rPr>
          <w:noProof/>
        </w:rPr>
        <w:t>2</w:t>
      </w:r>
      <w:r w:rsidR="0069127E" w:rsidRPr="00896EED">
        <w:rPr>
          <w:noProof/>
        </w:rPr>
        <w:t>.</w:t>
      </w:r>
      <w:r w:rsidRPr="00896EED">
        <w:rPr>
          <w:noProof/>
        </w:rPr>
        <w:tab/>
        <w:t xml:space="preserve">Τι πρέπει να γνωρίζετε προτού πάρετε το </w:t>
      </w:r>
      <w:r w:rsidR="004470EC" w:rsidRPr="00896EED">
        <w:rPr>
          <w:noProof/>
          <w:lang w:val="en-US"/>
        </w:rPr>
        <w:t>Coversyl</w:t>
      </w:r>
    </w:p>
    <w:p w14:paraId="7D609C8B" w14:textId="77777777" w:rsidR="00FD3B9C" w:rsidRPr="00896EED" w:rsidRDefault="00FD3B9C" w:rsidP="00B52BD0">
      <w:pPr>
        <w:jc w:val="both"/>
        <w:rPr>
          <w:noProof/>
        </w:rPr>
      </w:pPr>
      <w:r w:rsidRPr="00896EED">
        <w:rPr>
          <w:noProof/>
        </w:rPr>
        <w:t>3</w:t>
      </w:r>
      <w:r w:rsidR="0069127E" w:rsidRPr="00896EED">
        <w:rPr>
          <w:noProof/>
        </w:rPr>
        <w:t>.</w:t>
      </w:r>
      <w:r w:rsidRPr="00896EED">
        <w:rPr>
          <w:noProof/>
        </w:rPr>
        <w:tab/>
        <w:t xml:space="preserve">Πώς να πάρετε το </w:t>
      </w:r>
      <w:r w:rsidR="004470EC" w:rsidRPr="00896EED">
        <w:rPr>
          <w:noProof/>
          <w:lang w:val="en-US"/>
        </w:rPr>
        <w:t>Coversyl</w:t>
      </w:r>
    </w:p>
    <w:p w14:paraId="7D609C8C" w14:textId="77777777" w:rsidR="00FD3B9C" w:rsidRPr="00896EED" w:rsidRDefault="00FD3B9C" w:rsidP="00C8774A">
      <w:pPr>
        <w:jc w:val="both"/>
        <w:rPr>
          <w:noProof/>
        </w:rPr>
      </w:pPr>
      <w:r w:rsidRPr="00896EED">
        <w:rPr>
          <w:noProof/>
        </w:rPr>
        <w:t>4</w:t>
      </w:r>
      <w:r w:rsidR="0069127E" w:rsidRPr="00896EED">
        <w:rPr>
          <w:noProof/>
        </w:rPr>
        <w:t>.</w:t>
      </w:r>
      <w:r w:rsidRPr="00896EED">
        <w:rPr>
          <w:noProof/>
        </w:rPr>
        <w:tab/>
        <w:t>Πιθανές ανεπιθύμητες ενέργειες</w:t>
      </w:r>
    </w:p>
    <w:p w14:paraId="7D609C8D" w14:textId="77777777" w:rsidR="00FD3B9C" w:rsidRPr="00896EED" w:rsidRDefault="00FD3B9C" w:rsidP="008E39D4">
      <w:pPr>
        <w:jc w:val="both"/>
        <w:rPr>
          <w:noProof/>
        </w:rPr>
      </w:pPr>
      <w:r w:rsidRPr="00896EED">
        <w:rPr>
          <w:noProof/>
        </w:rPr>
        <w:t>5</w:t>
      </w:r>
      <w:r w:rsidR="0069127E" w:rsidRPr="00896EED">
        <w:rPr>
          <w:noProof/>
        </w:rPr>
        <w:t>.</w:t>
      </w:r>
      <w:r w:rsidRPr="00896EED">
        <w:rPr>
          <w:noProof/>
        </w:rPr>
        <w:tab/>
        <w:t xml:space="preserve">Πώς να φυλάσσεται το </w:t>
      </w:r>
      <w:r w:rsidR="004470EC" w:rsidRPr="00896EED">
        <w:rPr>
          <w:noProof/>
          <w:lang w:val="en-US"/>
        </w:rPr>
        <w:t>Coversyl</w:t>
      </w:r>
    </w:p>
    <w:p w14:paraId="7D609C8E" w14:textId="77777777" w:rsidR="00FD3B9C" w:rsidRPr="00896EED" w:rsidRDefault="00FD3B9C">
      <w:pPr>
        <w:jc w:val="both"/>
        <w:rPr>
          <w:noProof/>
        </w:rPr>
      </w:pPr>
      <w:r w:rsidRPr="00896EED">
        <w:rPr>
          <w:noProof/>
        </w:rPr>
        <w:t>6.</w:t>
      </w:r>
      <w:r w:rsidRPr="00896EED">
        <w:rPr>
          <w:noProof/>
        </w:rPr>
        <w:tab/>
      </w:r>
      <w:r w:rsidR="004470EC" w:rsidRPr="00896EED">
        <w:rPr>
          <w:noProof/>
        </w:rPr>
        <w:t>Περιεχόμενο της συσκευασίας και λ</w:t>
      </w:r>
      <w:r w:rsidRPr="00896EED">
        <w:rPr>
          <w:noProof/>
        </w:rPr>
        <w:t>οιπές πληροφορίες</w:t>
      </w:r>
    </w:p>
    <w:p w14:paraId="7D609C8F" w14:textId="77777777" w:rsidR="00FD3B9C" w:rsidRPr="00896EED" w:rsidRDefault="00FD3B9C">
      <w:pPr>
        <w:pStyle w:val="a3"/>
        <w:tabs>
          <w:tab w:val="clear" w:pos="4153"/>
          <w:tab w:val="clear" w:pos="8306"/>
        </w:tabs>
        <w:jc w:val="both"/>
        <w:rPr>
          <w:noProof/>
        </w:rPr>
      </w:pPr>
    </w:p>
    <w:p w14:paraId="7D609C90" w14:textId="77777777" w:rsidR="00FD3B9C" w:rsidRPr="00896EED" w:rsidRDefault="00FD3B9C">
      <w:pPr>
        <w:jc w:val="both"/>
        <w:rPr>
          <w:noProof/>
        </w:rPr>
      </w:pPr>
    </w:p>
    <w:p w14:paraId="7D609C91" w14:textId="77777777" w:rsidR="00FD3B9C" w:rsidRPr="00896EED" w:rsidRDefault="00FD3B9C">
      <w:pPr>
        <w:jc w:val="both"/>
        <w:rPr>
          <w:noProof/>
        </w:rPr>
      </w:pPr>
      <w:r w:rsidRPr="00896EED">
        <w:rPr>
          <w:b/>
          <w:noProof/>
        </w:rPr>
        <w:t>1.</w:t>
      </w:r>
      <w:r w:rsidRPr="00896EED">
        <w:rPr>
          <w:b/>
          <w:noProof/>
        </w:rPr>
        <w:tab/>
        <w:t>Τ</w:t>
      </w:r>
      <w:r w:rsidR="003647E3" w:rsidRPr="00896EED">
        <w:rPr>
          <w:b/>
          <w:noProof/>
        </w:rPr>
        <w:t>ι είναι το</w:t>
      </w:r>
      <w:r w:rsidRPr="00896EED">
        <w:rPr>
          <w:b/>
          <w:noProof/>
        </w:rPr>
        <w:t xml:space="preserve"> </w:t>
      </w:r>
      <w:r w:rsidR="003647E3" w:rsidRPr="00896EED">
        <w:rPr>
          <w:b/>
          <w:noProof/>
          <w:lang w:val="en-US"/>
        </w:rPr>
        <w:t>Coversyl</w:t>
      </w:r>
      <w:r w:rsidR="003647E3" w:rsidRPr="00896EED">
        <w:rPr>
          <w:b/>
          <w:noProof/>
        </w:rPr>
        <w:t xml:space="preserve">  και ποια είναι η χρήση του</w:t>
      </w:r>
    </w:p>
    <w:p w14:paraId="7D609C92" w14:textId="77777777" w:rsidR="00FD3B9C" w:rsidRPr="00896EED" w:rsidRDefault="00FD3B9C">
      <w:pPr>
        <w:jc w:val="both"/>
        <w:rPr>
          <w:noProof/>
        </w:rPr>
      </w:pPr>
    </w:p>
    <w:p w14:paraId="7D609C93" w14:textId="77777777" w:rsidR="00ED0F0E" w:rsidRPr="00896EED" w:rsidRDefault="00A962C6">
      <w:pPr>
        <w:numPr>
          <w:ilvl w:val="12"/>
          <w:numId w:val="0"/>
        </w:numPr>
        <w:ind w:right="-2"/>
        <w:jc w:val="both"/>
      </w:pPr>
      <w:r w:rsidRPr="00896EED">
        <w:t xml:space="preserve">Το </w:t>
      </w:r>
      <w:r w:rsidR="003647E3" w:rsidRPr="00896EED">
        <w:rPr>
          <w:lang w:val="en-US"/>
        </w:rPr>
        <w:t>Coversyl</w:t>
      </w:r>
      <w:r w:rsidR="003647E3" w:rsidRPr="00896EED">
        <w:t xml:space="preserve"> </w:t>
      </w:r>
      <w:r w:rsidRPr="00896EED">
        <w:t xml:space="preserve">είναι ένας αναστολέας του </w:t>
      </w:r>
      <w:proofErr w:type="spellStart"/>
      <w:r w:rsidRPr="00896EED">
        <w:t>μετατρεπτικού</w:t>
      </w:r>
      <w:proofErr w:type="spellEnd"/>
      <w:r w:rsidRPr="00896EED">
        <w:t xml:space="preserve"> ενζύμου της </w:t>
      </w:r>
      <w:proofErr w:type="spellStart"/>
      <w:r w:rsidRPr="00896EED">
        <w:t>αγγειοτασίνης</w:t>
      </w:r>
      <w:proofErr w:type="spellEnd"/>
      <w:r w:rsidRPr="00896EED">
        <w:t xml:space="preserve"> (ΜΕΑ)</w:t>
      </w:r>
      <w:r w:rsidR="00ED0F0E" w:rsidRPr="00896EED">
        <w:t xml:space="preserve">. </w:t>
      </w:r>
      <w:r w:rsidR="00EC37FF" w:rsidRPr="00896EED">
        <w:t>Τα φάρμακα α</w:t>
      </w:r>
      <w:r w:rsidR="006738D7" w:rsidRPr="00896EED">
        <w:t xml:space="preserve">υτά δρουν </w:t>
      </w:r>
      <w:r w:rsidR="00A875CA" w:rsidRPr="00896EED">
        <w:t xml:space="preserve">διευρύνοντας τα </w:t>
      </w:r>
      <w:r w:rsidR="006738D7" w:rsidRPr="00896EED">
        <w:t>αιμοφόρ</w:t>
      </w:r>
      <w:r w:rsidR="00A875CA" w:rsidRPr="00896EED">
        <w:t>α</w:t>
      </w:r>
      <w:r w:rsidR="006738D7" w:rsidRPr="00896EED">
        <w:t xml:space="preserve"> αγγεί</w:t>
      </w:r>
      <w:r w:rsidR="00A875CA" w:rsidRPr="00896EED">
        <w:t>α</w:t>
      </w:r>
      <w:r w:rsidR="006738D7" w:rsidRPr="00896EED">
        <w:t xml:space="preserve">, </w:t>
      </w:r>
      <w:r w:rsidR="00A875CA" w:rsidRPr="00896EED">
        <w:t>πράγμα που διευκολύνει</w:t>
      </w:r>
      <w:r w:rsidR="006738D7" w:rsidRPr="00896EED">
        <w:t xml:space="preserve"> την καρδιά σας να αντλεί αίμα μέσω αυτών</w:t>
      </w:r>
      <w:r w:rsidR="00ED0F0E" w:rsidRPr="00896EED">
        <w:t xml:space="preserve">. </w:t>
      </w:r>
    </w:p>
    <w:p w14:paraId="7D609C94" w14:textId="77777777" w:rsidR="00ED0F0E" w:rsidRPr="00896EED" w:rsidRDefault="00ED0F0E">
      <w:pPr>
        <w:numPr>
          <w:ilvl w:val="12"/>
          <w:numId w:val="0"/>
        </w:numPr>
        <w:ind w:right="-2"/>
        <w:jc w:val="both"/>
      </w:pPr>
    </w:p>
    <w:p w14:paraId="7D609C95" w14:textId="77777777" w:rsidR="00ED0F0E" w:rsidRPr="00896EED" w:rsidRDefault="00A962C6">
      <w:pPr>
        <w:numPr>
          <w:ilvl w:val="12"/>
          <w:numId w:val="0"/>
        </w:numPr>
        <w:ind w:right="-2"/>
        <w:jc w:val="both"/>
      </w:pPr>
      <w:r w:rsidRPr="00896EED">
        <w:t xml:space="preserve">Το </w:t>
      </w:r>
      <w:r w:rsidR="003647E3" w:rsidRPr="00896EED">
        <w:rPr>
          <w:lang w:val="en-US"/>
        </w:rPr>
        <w:t xml:space="preserve">Coversyl </w:t>
      </w:r>
      <w:r w:rsidRPr="00896EED">
        <w:t>χρησιμοποιείται</w:t>
      </w:r>
      <w:r w:rsidR="00ED0F0E" w:rsidRPr="00896EED">
        <w:t>:</w:t>
      </w:r>
    </w:p>
    <w:p w14:paraId="7D609C96" w14:textId="77777777" w:rsidR="0069127E" w:rsidRPr="00896EED" w:rsidRDefault="0069127E">
      <w:pPr>
        <w:numPr>
          <w:ilvl w:val="12"/>
          <w:numId w:val="0"/>
        </w:numPr>
        <w:ind w:right="-2"/>
        <w:jc w:val="both"/>
      </w:pPr>
    </w:p>
    <w:p w14:paraId="7D609C97" w14:textId="77777777" w:rsidR="00ED0F0E" w:rsidRPr="00896EED" w:rsidRDefault="00A962C6" w:rsidP="00002DC6">
      <w:pPr>
        <w:widowControl/>
        <w:numPr>
          <w:ilvl w:val="0"/>
          <w:numId w:val="25"/>
        </w:numPr>
        <w:tabs>
          <w:tab w:val="clear" w:pos="360"/>
          <w:tab w:val="num" w:pos="0"/>
        </w:tabs>
        <w:spacing w:after="120"/>
        <w:ind w:left="0" w:right="-2"/>
        <w:jc w:val="both"/>
      </w:pPr>
      <w:r w:rsidRPr="00896EED">
        <w:t>στη θεραπεία τη</w:t>
      </w:r>
      <w:r w:rsidRPr="00896EED">
        <w:rPr>
          <w:i/>
        </w:rPr>
        <w:t xml:space="preserve">ς </w:t>
      </w:r>
      <w:r w:rsidRPr="00896EED">
        <w:rPr>
          <w:b/>
          <w:i/>
        </w:rPr>
        <w:t>υψηλής αρτηριακής πίεσης</w:t>
      </w:r>
      <w:r w:rsidRPr="00896EED">
        <w:t xml:space="preserve"> </w:t>
      </w:r>
      <w:r w:rsidR="00ED0F0E" w:rsidRPr="00896EED">
        <w:t>(</w:t>
      </w:r>
      <w:r w:rsidRPr="00896EED">
        <w:t>υπέρταση</w:t>
      </w:r>
      <w:r w:rsidR="00ED0F0E" w:rsidRPr="00896EED">
        <w:t xml:space="preserve">), </w:t>
      </w:r>
    </w:p>
    <w:p w14:paraId="7D609C98" w14:textId="77777777" w:rsidR="00ED0F0E" w:rsidRPr="00896EED" w:rsidRDefault="00A962C6" w:rsidP="00002DC6">
      <w:pPr>
        <w:widowControl/>
        <w:numPr>
          <w:ilvl w:val="0"/>
          <w:numId w:val="25"/>
        </w:numPr>
        <w:tabs>
          <w:tab w:val="clear" w:pos="360"/>
          <w:tab w:val="num" w:pos="0"/>
        </w:tabs>
        <w:spacing w:after="120"/>
        <w:ind w:left="0" w:right="-2"/>
        <w:jc w:val="both"/>
      </w:pPr>
      <w:r w:rsidRPr="00896EED">
        <w:t xml:space="preserve">στη θεραπεία της </w:t>
      </w:r>
      <w:r w:rsidRPr="00896EED">
        <w:rPr>
          <w:b/>
          <w:i/>
        </w:rPr>
        <w:t>καρδιακής ανεπάρκεια</w:t>
      </w:r>
      <w:r w:rsidR="00BE4656" w:rsidRPr="00896EED">
        <w:rPr>
          <w:b/>
          <w:i/>
        </w:rPr>
        <w:t>ς</w:t>
      </w:r>
      <w:r w:rsidR="00ED0F0E" w:rsidRPr="00896EED">
        <w:t xml:space="preserve"> (</w:t>
      </w:r>
      <w:r w:rsidR="006738D7" w:rsidRPr="00896EED">
        <w:t>πάθηση κατά την οποία η καρδιά δεν έχει την ικανότητα να αντλεί αρκετό αίμα ώστε να καλύπτει τις ανάγκες του σώματος</w:t>
      </w:r>
      <w:r w:rsidR="00ED0F0E" w:rsidRPr="00896EED">
        <w:t>),</w:t>
      </w:r>
    </w:p>
    <w:p w14:paraId="7D609C99" w14:textId="77777777" w:rsidR="00FD3B9C" w:rsidRPr="00896EED" w:rsidRDefault="00BE4656" w:rsidP="00002DC6">
      <w:pPr>
        <w:widowControl/>
        <w:numPr>
          <w:ilvl w:val="0"/>
          <w:numId w:val="25"/>
        </w:numPr>
        <w:tabs>
          <w:tab w:val="clear" w:pos="360"/>
          <w:tab w:val="num" w:pos="0"/>
        </w:tabs>
        <w:spacing w:after="120"/>
        <w:ind w:left="0" w:right="-2"/>
        <w:jc w:val="both"/>
        <w:rPr>
          <w:noProof/>
        </w:rPr>
      </w:pPr>
      <w:r w:rsidRPr="00896EED">
        <w:t>στη</w:t>
      </w:r>
      <w:r w:rsidR="006738D7" w:rsidRPr="00896EED">
        <w:t xml:space="preserve"> μείωση του κινδύνου καρδιακών επεισοδίων, όπως καρδιακή προσβολή, σε ασθενείς με </w:t>
      </w:r>
      <w:r w:rsidR="006738D7" w:rsidRPr="00896EED">
        <w:rPr>
          <w:b/>
          <w:i/>
        </w:rPr>
        <w:t>σταθερή στεφανιαία νόσο</w:t>
      </w:r>
      <w:r w:rsidR="006738D7" w:rsidRPr="00896EED">
        <w:t xml:space="preserve"> (πάθηση κατά την οποία η παροχή αίματος στην καρδιά μειώνεται ή διακόπτεται)</w:t>
      </w:r>
      <w:r w:rsidR="00ED0F0E" w:rsidRPr="00896EED">
        <w:t xml:space="preserve"> </w:t>
      </w:r>
      <w:r w:rsidR="006738D7" w:rsidRPr="00896EED">
        <w:t xml:space="preserve">και σε ασθενείς που έχουν ήδη υποστεί καρδιακή προσβολή και/ή </w:t>
      </w:r>
      <w:r w:rsidR="00E02E97" w:rsidRPr="00896EED">
        <w:t>έχουν</w:t>
      </w:r>
      <w:r w:rsidR="006738D7" w:rsidRPr="00896EED">
        <w:t xml:space="preserve"> υποβληθεί σε χειρουργική επέμβαση για τη βελτίωση της παροχής αίματος στην καρδιά μέσω διεύρυνσης των αγγείων που την τροφοδοτούν.</w:t>
      </w:r>
    </w:p>
    <w:p w14:paraId="7D609C9A" w14:textId="77777777" w:rsidR="00FD3B9C" w:rsidRPr="00896EED" w:rsidRDefault="00FD3B9C" w:rsidP="009F3991">
      <w:pPr>
        <w:jc w:val="both"/>
        <w:rPr>
          <w:noProof/>
        </w:rPr>
      </w:pPr>
    </w:p>
    <w:p w14:paraId="7D609C9B" w14:textId="77777777" w:rsidR="00FD3B9C" w:rsidRPr="00896EED" w:rsidRDefault="00FD3B9C" w:rsidP="009F3991">
      <w:pPr>
        <w:jc w:val="both"/>
        <w:rPr>
          <w:noProof/>
        </w:rPr>
      </w:pPr>
    </w:p>
    <w:p w14:paraId="7D609C9C" w14:textId="77777777" w:rsidR="00FD3B9C" w:rsidRPr="00896EED" w:rsidRDefault="00FD3B9C" w:rsidP="009F3991">
      <w:pPr>
        <w:jc w:val="both"/>
        <w:rPr>
          <w:noProof/>
        </w:rPr>
      </w:pPr>
      <w:r w:rsidRPr="00896EED">
        <w:rPr>
          <w:b/>
          <w:noProof/>
        </w:rPr>
        <w:t>2.</w:t>
      </w:r>
      <w:r w:rsidRPr="00896EED">
        <w:rPr>
          <w:b/>
          <w:noProof/>
        </w:rPr>
        <w:tab/>
      </w:r>
      <w:r w:rsidR="003647E3" w:rsidRPr="00896EED">
        <w:rPr>
          <w:b/>
          <w:noProof/>
        </w:rPr>
        <w:t xml:space="preserve">Τι πρέπει να γνωρίζετε πριν να πάρετε το </w:t>
      </w:r>
      <w:r w:rsidR="003647E3" w:rsidRPr="00896EED">
        <w:rPr>
          <w:b/>
          <w:noProof/>
          <w:lang w:val="en-US"/>
        </w:rPr>
        <w:t>Coversyl</w:t>
      </w:r>
    </w:p>
    <w:p w14:paraId="7D609C9D" w14:textId="77777777" w:rsidR="00FD3B9C" w:rsidRPr="00896EED" w:rsidRDefault="00FD3B9C" w:rsidP="009F3991">
      <w:pPr>
        <w:jc w:val="both"/>
        <w:rPr>
          <w:noProof/>
        </w:rPr>
      </w:pPr>
    </w:p>
    <w:p w14:paraId="7D609C9E" w14:textId="77777777" w:rsidR="00FD3B9C" w:rsidRPr="00896EED" w:rsidRDefault="00FD3B9C" w:rsidP="009F3991">
      <w:pPr>
        <w:jc w:val="both"/>
        <w:rPr>
          <w:b/>
          <w:noProof/>
        </w:rPr>
      </w:pPr>
      <w:r w:rsidRPr="00896EED">
        <w:rPr>
          <w:b/>
          <w:noProof/>
        </w:rPr>
        <w:t xml:space="preserve">Μην πάρετε το </w:t>
      </w:r>
      <w:r w:rsidR="0015427A" w:rsidRPr="00896EED">
        <w:rPr>
          <w:b/>
          <w:noProof/>
          <w:lang w:val="en-US"/>
        </w:rPr>
        <w:t>Coversyl</w:t>
      </w:r>
      <w:r w:rsidR="0015427A" w:rsidRPr="00896EED">
        <w:rPr>
          <w:b/>
          <w:noProof/>
        </w:rPr>
        <w:t xml:space="preserve"> </w:t>
      </w:r>
    </w:p>
    <w:p w14:paraId="7D609C9F" w14:textId="77777777" w:rsidR="0069127E" w:rsidRPr="00896EED" w:rsidRDefault="0069127E" w:rsidP="00A4273F">
      <w:pPr>
        <w:jc w:val="both"/>
        <w:rPr>
          <w:b/>
          <w:noProof/>
          <w:sz w:val="16"/>
          <w:szCs w:val="16"/>
        </w:rPr>
      </w:pPr>
    </w:p>
    <w:p w14:paraId="7D609CA0" w14:textId="6879CF36" w:rsidR="00FD3B9C" w:rsidRPr="00896EED" w:rsidRDefault="00FD3B9C" w:rsidP="00002DC6">
      <w:pPr>
        <w:ind w:left="360" w:hanging="720"/>
        <w:jc w:val="both"/>
        <w:rPr>
          <w:noProof/>
        </w:rPr>
      </w:pPr>
      <w:r w:rsidRPr="00896EED">
        <w:rPr>
          <w:noProof/>
        </w:rPr>
        <w:t>-</w:t>
      </w:r>
      <w:r w:rsidRPr="00896EED">
        <w:rPr>
          <w:noProof/>
        </w:rPr>
        <w:tab/>
        <w:t>σε περίπτωση αλλεργίας στη</w:t>
      </w:r>
      <w:r w:rsidR="008F5E7C" w:rsidRPr="00896EED">
        <w:rPr>
          <w:noProof/>
        </w:rPr>
        <w:t>ν</w:t>
      </w:r>
      <w:r w:rsidRPr="00896EED">
        <w:rPr>
          <w:noProof/>
        </w:rPr>
        <w:t xml:space="preserve"> </w:t>
      </w:r>
      <w:r w:rsidR="0017095E" w:rsidRPr="00896EED">
        <w:rPr>
          <w:noProof/>
        </w:rPr>
        <w:t xml:space="preserve">περινδοπρίλη, </w:t>
      </w:r>
      <w:r w:rsidR="0015427A" w:rsidRPr="00896EED">
        <w:rPr>
          <w:noProof/>
        </w:rPr>
        <w:t xml:space="preserve">ή σε οποιοδήποτε άλλο από τα συστατικά του φαρμάκου  (που αναφέρονται στην Παράγραφο 6) ή </w:t>
      </w:r>
      <w:r w:rsidR="0017095E" w:rsidRPr="00896EED">
        <w:rPr>
          <w:noProof/>
        </w:rPr>
        <w:t>σε οποιο</w:t>
      </w:r>
      <w:r w:rsidR="008F5E7C" w:rsidRPr="00896EED">
        <w:rPr>
          <w:noProof/>
        </w:rPr>
        <w:t>ν</w:t>
      </w:r>
      <w:r w:rsidR="0017095E" w:rsidRPr="00896EED">
        <w:rPr>
          <w:noProof/>
        </w:rPr>
        <w:t>δήποτε άλλο αναστολέα του ΜΕΑ</w:t>
      </w:r>
      <w:r w:rsidRPr="00896EED">
        <w:rPr>
          <w:noProof/>
        </w:rPr>
        <w:t xml:space="preserve"> </w:t>
      </w:r>
    </w:p>
    <w:p w14:paraId="7D609CA1" w14:textId="240F48B9" w:rsidR="0015427A" w:rsidRPr="00896EED" w:rsidRDefault="0015427A" w:rsidP="00002DC6">
      <w:pPr>
        <w:widowControl/>
        <w:numPr>
          <w:ilvl w:val="0"/>
          <w:numId w:val="34"/>
        </w:numPr>
        <w:tabs>
          <w:tab w:val="clear" w:pos="360"/>
          <w:tab w:val="num" w:pos="0"/>
        </w:tabs>
        <w:ind w:left="349"/>
        <w:jc w:val="both"/>
      </w:pPr>
      <w:r w:rsidRPr="00896EED">
        <w:t xml:space="preserve">σε περίπτωση που έχετε εκδηλώσει συμπτώματα, όπως συριγμό, πρήξιμο του προσώπου, της γλώσσας ή του λαιμού, έντονο κνησμό ή σοβαρά δερματικά εξανθήματα, με προηγούμενη θεραπεία με αναστολέα του ΜΕΑ ή εάν εσείς ή κάποιο μέλος της οικογένειάς σας είχε αυτά τα συμπτώματα κάτω από οποιεσδήποτε άλλες συνθήκες (μια πάθηση που ονομάζεται </w:t>
      </w:r>
      <w:proofErr w:type="spellStart"/>
      <w:r w:rsidRPr="00896EED">
        <w:t>αγγειοοίδημα</w:t>
      </w:r>
      <w:proofErr w:type="spellEnd"/>
      <w:r w:rsidRPr="00896EED">
        <w:t>)</w:t>
      </w:r>
    </w:p>
    <w:p w14:paraId="7D609CA2" w14:textId="77777777" w:rsidR="00FD3B9C" w:rsidRPr="00896EED" w:rsidRDefault="00F811BE" w:rsidP="00002DC6">
      <w:pPr>
        <w:widowControl/>
        <w:numPr>
          <w:ilvl w:val="0"/>
          <w:numId w:val="25"/>
        </w:numPr>
        <w:ind w:left="349" w:hanging="709"/>
        <w:jc w:val="both"/>
      </w:pPr>
      <w:r w:rsidRPr="00896EED">
        <w:rPr>
          <w:noProof/>
          <w:szCs w:val="22"/>
        </w:rPr>
        <w:lastRenderedPageBreak/>
        <w:t xml:space="preserve">σε περίπτωση που είστε έγκυος άνω των 3 μηνών (είναι επίσης προτιμότερο να αποφεύγετε το </w:t>
      </w:r>
      <w:r w:rsidR="0015427A" w:rsidRPr="00896EED">
        <w:rPr>
          <w:noProof/>
          <w:szCs w:val="22"/>
          <w:lang w:val="en-US"/>
        </w:rPr>
        <w:t>Coversyl</w:t>
      </w:r>
      <w:r w:rsidR="0015427A" w:rsidRPr="00896EED">
        <w:rPr>
          <w:noProof/>
          <w:szCs w:val="22"/>
        </w:rPr>
        <w:t xml:space="preserve"> </w:t>
      </w:r>
      <w:r w:rsidRPr="00896EED">
        <w:rPr>
          <w:noProof/>
          <w:szCs w:val="22"/>
        </w:rPr>
        <w:t xml:space="preserve">στην αρχή της εγκυμοσύνης - </w:t>
      </w:r>
      <w:r w:rsidRPr="00896EED">
        <w:rPr>
          <w:bCs/>
          <w:iCs/>
          <w:szCs w:val="22"/>
        </w:rPr>
        <w:t>βλ. παράγραφο που αφορά την κύηση)</w:t>
      </w:r>
    </w:p>
    <w:p w14:paraId="7D609CA3" w14:textId="07440CEE" w:rsidR="003C564A" w:rsidRPr="006D3C73" w:rsidRDefault="003C564A" w:rsidP="00002DC6">
      <w:pPr>
        <w:widowControl/>
        <w:numPr>
          <w:ilvl w:val="0"/>
          <w:numId w:val="25"/>
        </w:numPr>
        <w:ind w:left="349" w:hanging="709"/>
        <w:jc w:val="both"/>
      </w:pPr>
      <w:r w:rsidRPr="00896EED">
        <w:rPr>
          <w:noProof/>
          <w:szCs w:val="22"/>
        </w:rPr>
        <w:t xml:space="preserve">εάν </w:t>
      </w:r>
      <w:r w:rsidRPr="006D3C73">
        <w:rPr>
          <w:noProof/>
          <w:szCs w:val="22"/>
        </w:rPr>
        <w:t>έχετε διαβήτη ή διαταραγμένη νεφρική λειτουργία και λαμβάνετε αγωγή με ένα φάρμακο που μειώνει την αρτηριακή πίεση και περιέχει αλισκιρένη</w:t>
      </w:r>
      <w:r w:rsidR="005D1280" w:rsidRPr="006D3C73">
        <w:rPr>
          <w:noProof/>
          <w:szCs w:val="22"/>
        </w:rPr>
        <w:t>.</w:t>
      </w:r>
    </w:p>
    <w:p w14:paraId="4D48C479" w14:textId="47C936E0" w:rsidR="00C128E1" w:rsidRPr="006D3C73" w:rsidRDefault="00C128E1" w:rsidP="00C128E1">
      <w:pPr>
        <w:widowControl/>
        <w:numPr>
          <w:ilvl w:val="0"/>
          <w:numId w:val="25"/>
        </w:numPr>
        <w:jc w:val="both"/>
        <w:rPr>
          <w:noProof/>
          <w:szCs w:val="22"/>
        </w:rPr>
      </w:pPr>
      <w:r w:rsidRPr="006D3C73">
        <w:rPr>
          <w:noProof/>
          <w:szCs w:val="22"/>
        </w:rPr>
        <w:t xml:space="preserve">σε περίπτωση που κάνετε αιμοκάθαρση ή οποιοδήποτε άλλο τύπο αιμοδιήθησης. Ανάλογα με το μηχάνημα που χρησιμοποιείται, το </w:t>
      </w:r>
      <w:r w:rsidRPr="006D3C73">
        <w:rPr>
          <w:noProof/>
          <w:szCs w:val="22"/>
          <w:lang w:val="en-US"/>
        </w:rPr>
        <w:t>Coversyl</w:t>
      </w:r>
      <w:r w:rsidRPr="006D3C73">
        <w:rPr>
          <w:noProof/>
          <w:szCs w:val="22"/>
        </w:rPr>
        <w:t xml:space="preserve"> μπορεί να μην είναι κατάλληλο για εσάς,</w:t>
      </w:r>
    </w:p>
    <w:p w14:paraId="7BA62CF2" w14:textId="77777777" w:rsidR="00C128E1" w:rsidRPr="006D3C73" w:rsidRDefault="00C128E1" w:rsidP="00C128E1">
      <w:pPr>
        <w:widowControl/>
        <w:numPr>
          <w:ilvl w:val="0"/>
          <w:numId w:val="25"/>
        </w:numPr>
        <w:jc w:val="both"/>
        <w:rPr>
          <w:noProof/>
          <w:szCs w:val="22"/>
        </w:rPr>
      </w:pPr>
      <w:r w:rsidRPr="006D3C73">
        <w:rPr>
          <w:noProof/>
          <w:szCs w:val="22"/>
        </w:rPr>
        <w:t>σε περίπτωση που έχετε νεφρικά προβλήματα, όπου η αιματική ροή στους νεφρούς σας είναι μειωμένη (στένωση νεφρικής αρτηρίας),</w:t>
      </w:r>
    </w:p>
    <w:p w14:paraId="31173BB2" w14:textId="65CAED4C" w:rsidR="00C128E1" w:rsidRPr="006D3C73" w:rsidRDefault="00C128E1" w:rsidP="00C128E1">
      <w:pPr>
        <w:widowControl/>
        <w:numPr>
          <w:ilvl w:val="0"/>
          <w:numId w:val="25"/>
        </w:numPr>
        <w:jc w:val="both"/>
        <w:rPr>
          <w:noProof/>
          <w:szCs w:val="22"/>
        </w:rPr>
      </w:pPr>
      <w:r w:rsidRPr="006D3C73">
        <w:rPr>
          <w:noProof/>
          <w:szCs w:val="22"/>
        </w:rPr>
        <w:t xml:space="preserve">σε περίπτωση που παίρνετε σακουμπιτρίλη/βαλσαρτάνη ένα φάρμακο που χρησιμοποιείται για τη καρδιακή ανεπάρκεια. (βλ. «Προειδοποιήσεις και προφυλάξεις» και «Άλλα φάρμακα και </w:t>
      </w:r>
      <w:r w:rsidRPr="006D3C73">
        <w:rPr>
          <w:noProof/>
          <w:szCs w:val="22"/>
          <w:lang w:val="en-US"/>
        </w:rPr>
        <w:t>Coversyl</w:t>
      </w:r>
      <w:r w:rsidRPr="006D3C73">
        <w:rPr>
          <w:noProof/>
          <w:szCs w:val="22"/>
        </w:rPr>
        <w:t>»</w:t>
      </w:r>
      <w:r w:rsidRPr="006D3C73">
        <w:rPr>
          <w:noProof/>
          <w:szCs w:val="22"/>
          <w:lang w:val="en-US"/>
        </w:rPr>
        <w:t>).</w:t>
      </w:r>
    </w:p>
    <w:p w14:paraId="6359F833" w14:textId="77777777" w:rsidR="00C128E1" w:rsidRPr="006D3C73" w:rsidRDefault="00C128E1" w:rsidP="00C128E1">
      <w:pPr>
        <w:ind w:left="360"/>
        <w:jc w:val="both"/>
        <w:rPr>
          <w:noProof/>
          <w:szCs w:val="22"/>
        </w:rPr>
      </w:pPr>
    </w:p>
    <w:p w14:paraId="58B0B990" w14:textId="568CA486" w:rsidR="005D1280" w:rsidRPr="006D3C73" w:rsidRDefault="005D1280" w:rsidP="006D3C73">
      <w:pPr>
        <w:ind w:left="360"/>
        <w:rPr>
          <w:noProof/>
          <w:szCs w:val="22"/>
        </w:rPr>
      </w:pPr>
    </w:p>
    <w:p w14:paraId="7D609CA4" w14:textId="77777777" w:rsidR="00FD3B9C" w:rsidRPr="006D3C73" w:rsidRDefault="00FD3B9C" w:rsidP="006D3C73">
      <w:pPr>
        <w:widowControl/>
        <w:ind w:left="360"/>
        <w:jc w:val="both"/>
        <w:rPr>
          <w:noProof/>
        </w:rPr>
      </w:pPr>
    </w:p>
    <w:p w14:paraId="7D609CA5" w14:textId="77777777" w:rsidR="007A23BA" w:rsidRPr="006D3C73" w:rsidRDefault="002771A1" w:rsidP="009F3991">
      <w:pPr>
        <w:jc w:val="both"/>
        <w:rPr>
          <w:sz w:val="16"/>
          <w:szCs w:val="16"/>
        </w:rPr>
      </w:pPr>
      <w:r w:rsidRPr="006D3C73">
        <w:rPr>
          <w:b/>
          <w:noProof/>
        </w:rPr>
        <w:t>Προειδοποιήσεις και προφυλάξεις</w:t>
      </w:r>
    </w:p>
    <w:p w14:paraId="7D609CA6" w14:textId="77777777" w:rsidR="00FD3B9C" w:rsidRPr="006D3C73" w:rsidRDefault="007A23BA" w:rsidP="009F3991">
      <w:pPr>
        <w:jc w:val="both"/>
        <w:rPr>
          <w:noProof/>
        </w:rPr>
      </w:pPr>
      <w:r w:rsidRPr="006D3C73">
        <w:t xml:space="preserve">Εάν κάτι από τα παραπάνω ισχύει για σας, </w:t>
      </w:r>
      <w:r w:rsidR="002771A1" w:rsidRPr="006D3C73">
        <w:t xml:space="preserve">επικοινωνήστε με </w:t>
      </w:r>
      <w:r w:rsidRPr="006D3C73">
        <w:t xml:space="preserve">το γιατρό </w:t>
      </w:r>
      <w:r w:rsidR="002771A1" w:rsidRPr="006D3C73">
        <w:t xml:space="preserve">ή το φαρμακοποιό ή το νοσηλευτή </w:t>
      </w:r>
      <w:r w:rsidRPr="006D3C73">
        <w:t>σας πριν πάρετε το</w:t>
      </w:r>
      <w:r w:rsidR="008904CC" w:rsidRPr="006D3C73">
        <w:t xml:space="preserve"> </w:t>
      </w:r>
      <w:r w:rsidR="002771A1" w:rsidRPr="006D3C73">
        <w:rPr>
          <w:lang w:val="en-US"/>
        </w:rPr>
        <w:t>Coversyl</w:t>
      </w:r>
      <w:r w:rsidR="008131E9" w:rsidRPr="006D3C73">
        <w:t xml:space="preserve"> σε περίπτωση που</w:t>
      </w:r>
      <w:r w:rsidRPr="006D3C73">
        <w:t>:</w:t>
      </w:r>
    </w:p>
    <w:p w14:paraId="7D609CA7" w14:textId="77777777" w:rsidR="007A23BA" w:rsidRPr="006D3C73" w:rsidRDefault="00693106" w:rsidP="00002DC6">
      <w:pPr>
        <w:widowControl/>
        <w:numPr>
          <w:ilvl w:val="0"/>
          <w:numId w:val="28"/>
        </w:numPr>
        <w:ind w:left="360" w:hanging="720"/>
        <w:jc w:val="both"/>
      </w:pPr>
      <w:r w:rsidRPr="006D3C73">
        <w:t>έχετε αορτική στένωση</w:t>
      </w:r>
      <w:r w:rsidR="007A23BA" w:rsidRPr="006D3C73">
        <w:t xml:space="preserve"> (</w:t>
      </w:r>
      <w:r w:rsidR="00777303" w:rsidRPr="006D3C73">
        <w:t xml:space="preserve">στένωση του κύριου αιμοφόρου αγγείου που </w:t>
      </w:r>
      <w:r w:rsidR="00813D8C" w:rsidRPr="006D3C73">
        <w:t>ξεκινά</w:t>
      </w:r>
      <w:r w:rsidR="00777303" w:rsidRPr="006D3C73">
        <w:t xml:space="preserve"> από την καρδιά</w:t>
      </w:r>
      <w:r w:rsidR="007A23BA" w:rsidRPr="006D3C73">
        <w:t xml:space="preserve">) </w:t>
      </w:r>
      <w:r w:rsidRPr="006D3C73">
        <w:t>ή υπε</w:t>
      </w:r>
      <w:r w:rsidR="00777303" w:rsidRPr="006D3C73">
        <w:t>ρ</w:t>
      </w:r>
      <w:r w:rsidRPr="006D3C73">
        <w:t xml:space="preserve">τροφική μυοκαρδιοπάθεια </w:t>
      </w:r>
      <w:r w:rsidR="007A23BA" w:rsidRPr="006D3C73">
        <w:t>(</w:t>
      </w:r>
      <w:r w:rsidR="00A2021E" w:rsidRPr="006D3C73">
        <w:t>πάθηση του καρδιακού μυ</w:t>
      </w:r>
      <w:r w:rsidR="00B66D78" w:rsidRPr="006D3C73">
        <w:t>ός</w:t>
      </w:r>
      <w:r w:rsidR="007A23BA" w:rsidRPr="006D3C73">
        <w:t xml:space="preserve">) </w:t>
      </w:r>
      <w:r w:rsidRPr="006D3C73">
        <w:t>ή στένωση της νεφρικής αρτηρίας</w:t>
      </w:r>
      <w:r w:rsidR="007A23BA" w:rsidRPr="006D3C73">
        <w:t xml:space="preserve"> </w:t>
      </w:r>
      <w:r w:rsidR="00DD1994" w:rsidRPr="006D3C73">
        <w:t>(</w:t>
      </w:r>
      <w:r w:rsidR="00777303" w:rsidRPr="006D3C73">
        <w:t>στένωση της αρτηρίας που τροφοδοτεί το νεφρό με αίμα</w:t>
      </w:r>
      <w:r w:rsidR="007A23BA" w:rsidRPr="006D3C73">
        <w:t>),</w:t>
      </w:r>
    </w:p>
    <w:p w14:paraId="7D609CA8" w14:textId="77777777" w:rsidR="007A23BA" w:rsidRPr="006D3C73" w:rsidRDefault="00693106" w:rsidP="00002DC6">
      <w:pPr>
        <w:widowControl/>
        <w:numPr>
          <w:ilvl w:val="0"/>
          <w:numId w:val="28"/>
        </w:numPr>
        <w:ind w:left="360" w:hanging="720"/>
        <w:jc w:val="both"/>
      </w:pPr>
      <w:r w:rsidRPr="006D3C73">
        <w:t>έχετε άλλα καρδιακά προβλήματα</w:t>
      </w:r>
      <w:r w:rsidR="007A23BA" w:rsidRPr="006D3C73">
        <w:t>,</w:t>
      </w:r>
    </w:p>
    <w:p w14:paraId="7D609CA9" w14:textId="77777777" w:rsidR="007A23BA" w:rsidRPr="006D3C73" w:rsidRDefault="00693106" w:rsidP="00002DC6">
      <w:pPr>
        <w:widowControl/>
        <w:numPr>
          <w:ilvl w:val="0"/>
          <w:numId w:val="28"/>
        </w:numPr>
        <w:ind w:left="360" w:hanging="720"/>
        <w:jc w:val="both"/>
      </w:pPr>
      <w:r w:rsidRPr="006D3C73">
        <w:t>έχετε ηπατικά προβλήματα</w:t>
      </w:r>
      <w:r w:rsidR="007A23BA" w:rsidRPr="006D3C73">
        <w:t>,</w:t>
      </w:r>
    </w:p>
    <w:p w14:paraId="3DBFB928" w14:textId="77777777" w:rsidR="00FB0168" w:rsidRPr="006D3C73" w:rsidRDefault="00693106" w:rsidP="00FB0168">
      <w:pPr>
        <w:widowControl/>
        <w:numPr>
          <w:ilvl w:val="0"/>
          <w:numId w:val="28"/>
        </w:numPr>
        <w:ind w:left="360" w:hanging="720"/>
        <w:jc w:val="both"/>
      </w:pPr>
      <w:r w:rsidRPr="006D3C73">
        <w:t xml:space="preserve">έχετε νεφρικά προβλήματα </w:t>
      </w:r>
      <w:r w:rsidR="00E13FAB" w:rsidRPr="006D3C73">
        <w:t>ή εάν κάνετε αιμοκάθαρση</w:t>
      </w:r>
      <w:r w:rsidR="007A23BA" w:rsidRPr="006D3C73">
        <w:t xml:space="preserve">, </w:t>
      </w:r>
    </w:p>
    <w:p w14:paraId="13C46CFF" w14:textId="77777777" w:rsidR="00C128E1" w:rsidRPr="006D3C73" w:rsidRDefault="00C128E1" w:rsidP="00C128E1">
      <w:pPr>
        <w:widowControl/>
        <w:numPr>
          <w:ilvl w:val="0"/>
          <w:numId w:val="28"/>
        </w:numPr>
        <w:jc w:val="both"/>
        <w:rPr>
          <w:noProof/>
          <w:szCs w:val="22"/>
        </w:rPr>
      </w:pPr>
      <w:r w:rsidRPr="006D3C73">
        <w:rPr>
          <w:noProof/>
          <w:szCs w:val="22"/>
        </w:rPr>
        <w:t>έχετε αφύσικα αυξημένα επίπεδα στο αίμα σας μιας ορμόνης που ονομάζεται αλδοστερόνη (πρωτοπαθής αλδοστερονισμός),</w:t>
      </w:r>
    </w:p>
    <w:p w14:paraId="7D609CAB" w14:textId="77777777" w:rsidR="007A23BA" w:rsidRPr="006D3C73" w:rsidRDefault="00693106" w:rsidP="00002DC6">
      <w:pPr>
        <w:widowControl/>
        <w:numPr>
          <w:ilvl w:val="0"/>
          <w:numId w:val="28"/>
        </w:numPr>
        <w:ind w:left="360" w:hanging="720"/>
        <w:jc w:val="both"/>
      </w:pPr>
      <w:r w:rsidRPr="006D3C73">
        <w:t>υποφέρετε από αγγειακή νόσο του κολλαγόνου</w:t>
      </w:r>
      <w:r w:rsidR="007A23BA" w:rsidRPr="006D3C73">
        <w:t xml:space="preserve"> </w:t>
      </w:r>
      <w:r w:rsidR="00813D8C" w:rsidRPr="006D3C73">
        <w:t>(</w:t>
      </w:r>
      <w:r w:rsidR="0037303B" w:rsidRPr="006D3C73">
        <w:t>πάθηση</w:t>
      </w:r>
      <w:r w:rsidR="00813D8C" w:rsidRPr="006D3C73">
        <w:t xml:space="preserve"> </w:t>
      </w:r>
      <w:r w:rsidR="002932FA" w:rsidRPr="006D3C73">
        <w:t xml:space="preserve">του </w:t>
      </w:r>
      <w:r w:rsidR="00813D8C" w:rsidRPr="006D3C73">
        <w:t xml:space="preserve">συνδετικού ιστού) </w:t>
      </w:r>
      <w:r w:rsidRPr="006D3C73">
        <w:t xml:space="preserve">όπως είναι ο συστηματικός </w:t>
      </w:r>
      <w:proofErr w:type="spellStart"/>
      <w:r w:rsidRPr="006D3C73">
        <w:t>ερυθηματώδης</w:t>
      </w:r>
      <w:proofErr w:type="spellEnd"/>
      <w:r w:rsidRPr="006D3C73">
        <w:t xml:space="preserve"> λύκος ή </w:t>
      </w:r>
      <w:r w:rsidR="009562A7" w:rsidRPr="006D3C73">
        <w:t>το σκληρόδερμα</w:t>
      </w:r>
      <w:r w:rsidR="007A23BA" w:rsidRPr="006D3C73">
        <w:t>,</w:t>
      </w:r>
    </w:p>
    <w:p w14:paraId="7D609CAC" w14:textId="77777777" w:rsidR="007A23BA" w:rsidRPr="006D3C73" w:rsidRDefault="00E13FAB" w:rsidP="00002DC6">
      <w:pPr>
        <w:widowControl/>
        <w:numPr>
          <w:ilvl w:val="0"/>
          <w:numId w:val="28"/>
        </w:numPr>
        <w:ind w:left="360" w:hanging="720"/>
        <w:jc w:val="both"/>
      </w:pPr>
      <w:r w:rsidRPr="006D3C73">
        <w:t>έχετε διαβήτη</w:t>
      </w:r>
      <w:r w:rsidR="007A23BA" w:rsidRPr="006D3C73">
        <w:t>,</w:t>
      </w:r>
    </w:p>
    <w:p w14:paraId="7D609CAD" w14:textId="77777777" w:rsidR="007A23BA" w:rsidRPr="006D3C73" w:rsidRDefault="00925EBB" w:rsidP="00002DC6">
      <w:pPr>
        <w:widowControl/>
        <w:numPr>
          <w:ilvl w:val="0"/>
          <w:numId w:val="28"/>
        </w:numPr>
        <w:ind w:left="360" w:hanging="720"/>
        <w:jc w:val="both"/>
      </w:pPr>
      <w:r w:rsidRPr="006D3C73">
        <w:t>ακολουθείτε δίαιτα περιορισμένης πρόσληψης άλατος ή εάν χρησιμοποιείτε υποκατάστατα άλατος που περιέχουν κάλιο</w:t>
      </w:r>
      <w:r w:rsidR="007A23BA" w:rsidRPr="006D3C73">
        <w:t>,</w:t>
      </w:r>
    </w:p>
    <w:p w14:paraId="7D609CAE" w14:textId="77777777" w:rsidR="007A23BA" w:rsidRPr="006D3C73" w:rsidRDefault="008B75E2" w:rsidP="00002DC6">
      <w:pPr>
        <w:widowControl/>
        <w:numPr>
          <w:ilvl w:val="0"/>
          <w:numId w:val="27"/>
        </w:numPr>
        <w:ind w:hanging="720"/>
        <w:jc w:val="both"/>
      </w:pPr>
      <w:r w:rsidRPr="006D3C73">
        <w:rPr>
          <w:noProof/>
          <w:szCs w:val="22"/>
        </w:rPr>
        <w:t xml:space="preserve">πρόκειται να υποβληθείτε σε αναισθησία και/ή </w:t>
      </w:r>
      <w:r w:rsidR="00737BD1" w:rsidRPr="006D3C73">
        <w:rPr>
          <w:noProof/>
          <w:szCs w:val="22"/>
        </w:rPr>
        <w:t xml:space="preserve">μείζονα </w:t>
      </w:r>
      <w:r w:rsidRPr="006D3C73">
        <w:rPr>
          <w:noProof/>
          <w:szCs w:val="22"/>
        </w:rPr>
        <w:t>χειρουργική επέμβαση,</w:t>
      </w:r>
      <w:r w:rsidRPr="006D3C73" w:rsidDel="008B75E2">
        <w:t xml:space="preserve"> </w:t>
      </w:r>
    </w:p>
    <w:p w14:paraId="7D609CAF" w14:textId="77777777" w:rsidR="007A23BA" w:rsidRPr="006D3C73" w:rsidRDefault="008B75E2" w:rsidP="00002DC6">
      <w:pPr>
        <w:widowControl/>
        <w:numPr>
          <w:ilvl w:val="0"/>
          <w:numId w:val="27"/>
        </w:numPr>
        <w:ind w:hanging="720"/>
        <w:jc w:val="both"/>
      </w:pPr>
      <w:r w:rsidRPr="006D3C73">
        <w:rPr>
          <w:noProof/>
          <w:szCs w:val="22"/>
        </w:rPr>
        <w:t xml:space="preserve">πρόκειται να υποβληθείτε σε αφαίρεση της </w:t>
      </w:r>
      <w:r w:rsidRPr="006D3C73">
        <w:rPr>
          <w:noProof/>
          <w:szCs w:val="22"/>
          <w:lang w:val="en-US"/>
        </w:rPr>
        <w:t>LDL</w:t>
      </w:r>
      <w:r w:rsidRPr="006D3C73">
        <w:rPr>
          <w:noProof/>
          <w:szCs w:val="22"/>
        </w:rPr>
        <w:t xml:space="preserve"> (που σημαίνει απομάκρυνση της χοληστερόλης από το αίμα σας με </w:t>
      </w:r>
      <w:r w:rsidR="00B42188" w:rsidRPr="006D3C73">
        <w:rPr>
          <w:noProof/>
          <w:szCs w:val="22"/>
        </w:rPr>
        <w:t>τη βοήθεια μηχανήματος</w:t>
      </w:r>
      <w:r w:rsidRPr="006D3C73">
        <w:rPr>
          <w:noProof/>
          <w:szCs w:val="22"/>
        </w:rPr>
        <w:t>)</w:t>
      </w:r>
      <w:r w:rsidR="007A23BA" w:rsidRPr="006D3C73">
        <w:t>,</w:t>
      </w:r>
      <w:r w:rsidRPr="006D3C73">
        <w:rPr>
          <w:noProof/>
          <w:szCs w:val="22"/>
        </w:rPr>
        <w:t xml:space="preserve"> </w:t>
      </w:r>
    </w:p>
    <w:p w14:paraId="7D609CB0" w14:textId="77777777" w:rsidR="008B75E2" w:rsidRPr="006D3C73" w:rsidRDefault="008B75E2" w:rsidP="00002DC6">
      <w:pPr>
        <w:widowControl/>
        <w:numPr>
          <w:ilvl w:val="0"/>
          <w:numId w:val="27"/>
        </w:numPr>
        <w:ind w:hanging="720"/>
        <w:jc w:val="both"/>
      </w:pPr>
      <w:r w:rsidRPr="006D3C73">
        <w:rPr>
          <w:noProof/>
          <w:szCs w:val="22"/>
        </w:rPr>
        <w:t xml:space="preserve">πρόκειται να ακολουθήσετε </w:t>
      </w:r>
      <w:r w:rsidR="004E5953" w:rsidRPr="006D3C73">
        <w:rPr>
          <w:noProof/>
          <w:szCs w:val="22"/>
        </w:rPr>
        <w:t>θεραπεία</w:t>
      </w:r>
      <w:r w:rsidRPr="006D3C73">
        <w:rPr>
          <w:noProof/>
          <w:szCs w:val="22"/>
        </w:rPr>
        <w:t xml:space="preserve"> </w:t>
      </w:r>
      <w:r w:rsidR="009F28C9" w:rsidRPr="006D3C73">
        <w:rPr>
          <w:szCs w:val="22"/>
        </w:rPr>
        <w:t>απευαισθητοποίησης</w:t>
      </w:r>
      <w:r w:rsidR="009F28C9" w:rsidRPr="006D3C73">
        <w:rPr>
          <w:noProof/>
          <w:szCs w:val="22"/>
        </w:rPr>
        <w:t xml:space="preserve"> </w:t>
      </w:r>
      <w:r w:rsidR="00061A86" w:rsidRPr="006D3C73">
        <w:rPr>
          <w:noProof/>
          <w:szCs w:val="22"/>
        </w:rPr>
        <w:t xml:space="preserve">για να </w:t>
      </w:r>
      <w:r w:rsidR="009F28C9" w:rsidRPr="006D3C73">
        <w:rPr>
          <w:noProof/>
          <w:szCs w:val="22"/>
        </w:rPr>
        <w:t xml:space="preserve">μειώσετε </w:t>
      </w:r>
      <w:r w:rsidR="00061A86" w:rsidRPr="006D3C73">
        <w:rPr>
          <w:noProof/>
          <w:szCs w:val="22"/>
        </w:rPr>
        <w:t xml:space="preserve">τις επιδράσεις αλλεργίας </w:t>
      </w:r>
      <w:r w:rsidR="00F554B2" w:rsidRPr="006D3C73">
        <w:rPr>
          <w:noProof/>
          <w:szCs w:val="22"/>
        </w:rPr>
        <w:t>σε</w:t>
      </w:r>
      <w:r w:rsidR="00090AB2" w:rsidRPr="006D3C73">
        <w:rPr>
          <w:noProof/>
          <w:szCs w:val="22"/>
        </w:rPr>
        <w:t xml:space="preserve"> </w:t>
      </w:r>
      <w:r w:rsidR="00F554B2" w:rsidRPr="006D3C73">
        <w:rPr>
          <w:noProof/>
          <w:szCs w:val="22"/>
        </w:rPr>
        <w:t>τσιμπήματα</w:t>
      </w:r>
      <w:r w:rsidRPr="006D3C73">
        <w:rPr>
          <w:noProof/>
          <w:szCs w:val="22"/>
        </w:rPr>
        <w:t xml:space="preserve"> μελισσών ή σφηκών</w:t>
      </w:r>
      <w:r w:rsidR="00D16CBE" w:rsidRPr="006D3C73">
        <w:rPr>
          <w:noProof/>
          <w:szCs w:val="22"/>
        </w:rPr>
        <w:t>,</w:t>
      </w:r>
      <w:r w:rsidRPr="006D3C73">
        <w:t xml:space="preserve"> </w:t>
      </w:r>
    </w:p>
    <w:p w14:paraId="7D609CB1" w14:textId="77777777" w:rsidR="007A23BA" w:rsidRPr="006D3C73" w:rsidRDefault="005506CA" w:rsidP="00002DC6">
      <w:pPr>
        <w:widowControl/>
        <w:numPr>
          <w:ilvl w:val="0"/>
          <w:numId w:val="27"/>
        </w:numPr>
        <w:ind w:hanging="720"/>
        <w:jc w:val="both"/>
      </w:pPr>
      <w:r w:rsidRPr="006D3C73">
        <w:rPr>
          <w:noProof/>
          <w:szCs w:val="22"/>
        </w:rPr>
        <w:t>πρόσφατα</w:t>
      </w:r>
      <w:r w:rsidR="008B75E2" w:rsidRPr="006D3C73">
        <w:rPr>
          <w:noProof/>
          <w:szCs w:val="22"/>
        </w:rPr>
        <w:t xml:space="preserve"> </w:t>
      </w:r>
      <w:r w:rsidRPr="006D3C73">
        <w:rPr>
          <w:noProof/>
          <w:szCs w:val="22"/>
        </w:rPr>
        <w:t>παρουσιάσατε</w:t>
      </w:r>
      <w:r w:rsidR="008B75E2" w:rsidRPr="006D3C73">
        <w:rPr>
          <w:noProof/>
          <w:szCs w:val="22"/>
        </w:rPr>
        <w:t xml:space="preserve"> διάρροια ή έμετο</w:t>
      </w:r>
      <w:r w:rsidR="009F28C9" w:rsidRPr="006D3C73">
        <w:t xml:space="preserve"> ή είστε αφυδατωμένος</w:t>
      </w:r>
      <w:r w:rsidR="007E4671" w:rsidRPr="006D3C73">
        <w:t>,</w:t>
      </w:r>
    </w:p>
    <w:p w14:paraId="7D609CB2" w14:textId="77777777" w:rsidR="009F28C9" w:rsidRPr="006D3C73" w:rsidRDefault="00925EBB" w:rsidP="00002DC6">
      <w:pPr>
        <w:widowControl/>
        <w:numPr>
          <w:ilvl w:val="0"/>
          <w:numId w:val="27"/>
        </w:numPr>
        <w:ind w:left="349" w:hanging="709"/>
        <w:jc w:val="both"/>
      </w:pPr>
      <w:r w:rsidRPr="006D3C73">
        <w:t>σας έχει πει ο γιατρός σας ότι παρουσιάζετε δυσανεξία σε κάποια σάκχαρα</w:t>
      </w:r>
      <w:r w:rsidR="00ED2840" w:rsidRPr="006D3C73">
        <w:t>.</w:t>
      </w:r>
    </w:p>
    <w:p w14:paraId="7D609CB3" w14:textId="77777777" w:rsidR="003C564A" w:rsidRPr="006D3C73" w:rsidRDefault="003C564A" w:rsidP="003C564A">
      <w:pPr>
        <w:widowControl/>
        <w:numPr>
          <w:ilvl w:val="0"/>
          <w:numId w:val="27"/>
        </w:numPr>
        <w:ind w:right="-2"/>
        <w:jc w:val="both"/>
        <w:rPr>
          <w:noProof/>
          <w:szCs w:val="22"/>
        </w:rPr>
      </w:pPr>
      <w:r w:rsidRPr="006D3C73">
        <w:rPr>
          <w:bCs/>
        </w:rPr>
        <w:t>εάν λαμβάνετε, οποιοδήποτε από τα παρακάτω φάρμακα που, χρησιμοποιούνται για τη θεραπεία της υψηλής αρτηριακής πίεσης:</w:t>
      </w:r>
    </w:p>
    <w:p w14:paraId="7D609CB4" w14:textId="77777777" w:rsidR="003C564A" w:rsidRPr="006D3C73" w:rsidRDefault="003C564A" w:rsidP="00896EED">
      <w:pPr>
        <w:widowControl/>
        <w:numPr>
          <w:ilvl w:val="0"/>
          <w:numId w:val="27"/>
        </w:numPr>
        <w:ind w:left="720" w:right="-2"/>
        <w:jc w:val="both"/>
        <w:rPr>
          <w:noProof/>
          <w:szCs w:val="22"/>
        </w:rPr>
      </w:pPr>
      <w:r w:rsidRPr="006D3C73">
        <w:rPr>
          <w:bCs/>
        </w:rPr>
        <w:t>έναν αποκλειστή υποδοχέων αγγειοτενσίνης ΙΙ (</w:t>
      </w:r>
      <w:r w:rsidRPr="006D3C73">
        <w:rPr>
          <w:bCs/>
          <w:lang w:val="en-US"/>
        </w:rPr>
        <w:t>ARBs</w:t>
      </w:r>
      <w:r w:rsidRPr="006D3C73">
        <w:rPr>
          <w:bCs/>
        </w:rPr>
        <w:t xml:space="preserve">) (επίσης γνωστά ως </w:t>
      </w:r>
      <w:proofErr w:type="spellStart"/>
      <w:r w:rsidRPr="006D3C73">
        <w:rPr>
          <w:bCs/>
        </w:rPr>
        <w:t>σαρτάνες</w:t>
      </w:r>
      <w:proofErr w:type="spellEnd"/>
      <w:r w:rsidRPr="006D3C73">
        <w:rPr>
          <w:bCs/>
        </w:rPr>
        <w:t xml:space="preserve"> – για παράδειγμα </w:t>
      </w:r>
      <w:proofErr w:type="spellStart"/>
      <w:r w:rsidRPr="006D3C73">
        <w:rPr>
          <w:bCs/>
        </w:rPr>
        <w:t>βαλσαρτάνη</w:t>
      </w:r>
      <w:proofErr w:type="spellEnd"/>
      <w:r w:rsidRPr="006D3C73">
        <w:rPr>
          <w:bCs/>
        </w:rPr>
        <w:t xml:space="preserve">, </w:t>
      </w:r>
      <w:proofErr w:type="spellStart"/>
      <w:r w:rsidRPr="006D3C73">
        <w:rPr>
          <w:bCs/>
        </w:rPr>
        <w:t>τελμισαρτάνη</w:t>
      </w:r>
      <w:proofErr w:type="spellEnd"/>
      <w:r w:rsidRPr="006D3C73">
        <w:rPr>
          <w:bCs/>
        </w:rPr>
        <w:t xml:space="preserve">, </w:t>
      </w:r>
      <w:proofErr w:type="spellStart"/>
      <w:r w:rsidRPr="006D3C73">
        <w:rPr>
          <w:bCs/>
        </w:rPr>
        <w:t>ιρβεσαρτάνη</w:t>
      </w:r>
      <w:proofErr w:type="spellEnd"/>
      <w:r w:rsidRPr="006D3C73">
        <w:rPr>
          <w:bCs/>
        </w:rPr>
        <w:t>), ιδιαίτερα εάν έχετε νεφρικά προβλήματα που σχετίζονται με διαβήτη.</w:t>
      </w:r>
    </w:p>
    <w:p w14:paraId="7D609CB5" w14:textId="77777777" w:rsidR="003C564A" w:rsidRPr="006D3C73" w:rsidRDefault="003C564A" w:rsidP="00896EED">
      <w:pPr>
        <w:widowControl/>
        <w:numPr>
          <w:ilvl w:val="0"/>
          <w:numId w:val="27"/>
        </w:numPr>
        <w:ind w:left="720" w:right="-2"/>
        <w:jc w:val="both"/>
        <w:rPr>
          <w:bCs/>
        </w:rPr>
      </w:pPr>
      <w:proofErr w:type="spellStart"/>
      <w:r w:rsidRPr="006D3C73">
        <w:rPr>
          <w:bCs/>
        </w:rPr>
        <w:t>αλισκιρένη</w:t>
      </w:r>
      <w:proofErr w:type="spellEnd"/>
      <w:r w:rsidRPr="006D3C73">
        <w:rPr>
          <w:bCs/>
        </w:rPr>
        <w:t>.</w:t>
      </w:r>
    </w:p>
    <w:p w14:paraId="7D609CB6" w14:textId="77777777" w:rsidR="003C564A" w:rsidRPr="006D3C73" w:rsidRDefault="003C564A" w:rsidP="003C564A">
      <w:pPr>
        <w:ind w:left="360"/>
        <w:jc w:val="both"/>
        <w:rPr>
          <w:bCs/>
        </w:rPr>
      </w:pPr>
      <w:r w:rsidRPr="006D3C73">
        <w:rPr>
          <w:bCs/>
        </w:rPr>
        <w:t>Ο γιατρός σας μπορεί να ελέγχει τη νεφρική σας λειτουργία, την αρτηριακή σας πίεση και την ποσότητα των ηλεκτρολυτών (π.χ. κάλιο) στο αίμα σας σε τακτά διαστήματα.</w:t>
      </w:r>
    </w:p>
    <w:p w14:paraId="7D609CB7" w14:textId="77777777" w:rsidR="003C564A" w:rsidRPr="006D3C73" w:rsidRDefault="003C564A" w:rsidP="00896EED">
      <w:pPr>
        <w:widowControl/>
        <w:ind w:left="360" w:right="-2"/>
        <w:jc w:val="both"/>
        <w:rPr>
          <w:noProof/>
          <w:szCs w:val="22"/>
        </w:rPr>
      </w:pPr>
      <w:r w:rsidRPr="006D3C73">
        <w:rPr>
          <w:bCs/>
        </w:rPr>
        <w:t xml:space="preserve">Δείτε επίσης πληροφορίες στην παράγραφο “Μην πάρετε το </w:t>
      </w:r>
      <w:proofErr w:type="spellStart"/>
      <w:r w:rsidRPr="006D3C73">
        <w:rPr>
          <w:bCs/>
        </w:rPr>
        <w:t>Coversyl</w:t>
      </w:r>
      <w:proofErr w:type="spellEnd"/>
      <w:r w:rsidRPr="006D3C73">
        <w:rPr>
          <w:bCs/>
        </w:rPr>
        <w:t>”</w:t>
      </w:r>
    </w:p>
    <w:p w14:paraId="7D609CB8" w14:textId="77777777" w:rsidR="00535EF6" w:rsidRPr="006D3C73" w:rsidRDefault="00535EF6" w:rsidP="003C564A">
      <w:pPr>
        <w:widowControl/>
        <w:numPr>
          <w:ilvl w:val="0"/>
          <w:numId w:val="27"/>
        </w:numPr>
        <w:ind w:right="-2"/>
        <w:jc w:val="both"/>
        <w:rPr>
          <w:noProof/>
          <w:szCs w:val="22"/>
        </w:rPr>
      </w:pPr>
      <w:r w:rsidRPr="006D3C73">
        <w:rPr>
          <w:bCs/>
        </w:rPr>
        <w:t xml:space="preserve">ανήκετε στη μαύρη φυλή εφόσον </w:t>
      </w:r>
      <w:r w:rsidRPr="006D3C73">
        <w:rPr>
          <w:noProof/>
          <w:color w:val="000000"/>
          <w:szCs w:val="22"/>
        </w:rPr>
        <w:t>έχετε υψηλότερο κίνδυνο για αγγειοοίδημα  και αυτό το φάρμακο μπορεί να είναι λιγότερο αποτελεσματικό στη μείωση της αρτηριακής πίεσης απ΄ ότι σε ασθενείς που δεν είναι μαύροι.</w:t>
      </w:r>
    </w:p>
    <w:p w14:paraId="7D609CB9" w14:textId="77777777" w:rsidR="00671C25" w:rsidRPr="006D3C73" w:rsidRDefault="00671C25" w:rsidP="00671C25">
      <w:pPr>
        <w:widowControl/>
        <w:numPr>
          <w:ilvl w:val="0"/>
          <w:numId w:val="27"/>
        </w:numPr>
        <w:tabs>
          <w:tab w:val="left" w:pos="567"/>
        </w:tabs>
        <w:jc w:val="both"/>
        <w:rPr>
          <w:noProof/>
          <w:color w:val="000000"/>
          <w:szCs w:val="22"/>
        </w:rPr>
      </w:pPr>
      <w:r w:rsidRPr="006D3C73">
        <w:rPr>
          <w:noProof/>
          <w:color w:val="000000"/>
          <w:szCs w:val="22"/>
        </w:rPr>
        <w:t>λαμβάνετε κάποια από τα ακόλουθα φάρμακα, αυξάνεται ο κίνδυνος για αγγειοοίδημα:</w:t>
      </w:r>
    </w:p>
    <w:p w14:paraId="7D609CBA" w14:textId="77777777" w:rsidR="00671C25" w:rsidRPr="006D3C73" w:rsidRDefault="00671C25" w:rsidP="00671C25">
      <w:pPr>
        <w:widowControl/>
        <w:numPr>
          <w:ilvl w:val="0"/>
          <w:numId w:val="27"/>
        </w:numPr>
        <w:tabs>
          <w:tab w:val="left" w:pos="851"/>
        </w:tabs>
        <w:jc w:val="both"/>
        <w:rPr>
          <w:iCs/>
          <w:color w:val="000000"/>
        </w:rPr>
      </w:pPr>
      <w:proofErr w:type="spellStart"/>
      <w:r w:rsidRPr="006D3C73">
        <w:rPr>
          <w:iCs/>
          <w:color w:val="000000"/>
        </w:rPr>
        <w:t>ρασεκαντορίλη</w:t>
      </w:r>
      <w:proofErr w:type="spellEnd"/>
      <w:r w:rsidRPr="006D3C73">
        <w:rPr>
          <w:iCs/>
          <w:color w:val="000000"/>
        </w:rPr>
        <w:t xml:space="preserve"> (χρησιμοποιείται για τη θεραπεία της διάρροιας)</w:t>
      </w:r>
    </w:p>
    <w:p w14:paraId="41338C00" w14:textId="77777777" w:rsidR="0000439C" w:rsidRPr="006D3C73" w:rsidRDefault="00671C25" w:rsidP="00671C25">
      <w:pPr>
        <w:widowControl/>
        <w:numPr>
          <w:ilvl w:val="0"/>
          <w:numId w:val="27"/>
        </w:numPr>
        <w:tabs>
          <w:tab w:val="left" w:pos="851"/>
        </w:tabs>
        <w:jc w:val="both"/>
        <w:rPr>
          <w:color w:val="000000"/>
          <w:szCs w:val="22"/>
        </w:rPr>
      </w:pPr>
      <w:proofErr w:type="spellStart"/>
      <w:r w:rsidRPr="006D3C73">
        <w:rPr>
          <w:iCs/>
          <w:color w:val="000000"/>
        </w:rPr>
        <w:t>σιρόλιμους</w:t>
      </w:r>
      <w:proofErr w:type="spellEnd"/>
      <w:r w:rsidRPr="006D3C73">
        <w:rPr>
          <w:iCs/>
          <w:color w:val="000000"/>
        </w:rPr>
        <w:t xml:space="preserve">, </w:t>
      </w:r>
      <w:proofErr w:type="spellStart"/>
      <w:r w:rsidRPr="006D3C73">
        <w:rPr>
          <w:iCs/>
          <w:color w:val="000000"/>
        </w:rPr>
        <w:t>εβερόλιμους</w:t>
      </w:r>
      <w:proofErr w:type="spellEnd"/>
      <w:r w:rsidRPr="006D3C73">
        <w:rPr>
          <w:iCs/>
          <w:color w:val="000000"/>
        </w:rPr>
        <w:t xml:space="preserve">, </w:t>
      </w:r>
      <w:proofErr w:type="spellStart"/>
      <w:r w:rsidRPr="006D3C73">
        <w:rPr>
          <w:iCs/>
          <w:color w:val="000000"/>
        </w:rPr>
        <w:t>τεμσιρόλιμους</w:t>
      </w:r>
      <w:proofErr w:type="spellEnd"/>
      <w:r w:rsidRPr="006D3C73">
        <w:rPr>
          <w:iCs/>
          <w:color w:val="000000"/>
        </w:rPr>
        <w:t xml:space="preserve"> και άλλα φάρμακα που ανήκουν στην κατηγορία των γνωστών αναστολέων </w:t>
      </w:r>
      <w:proofErr w:type="spellStart"/>
      <w:r w:rsidRPr="006D3C73">
        <w:rPr>
          <w:iCs/>
          <w:color w:val="000000"/>
          <w:lang w:val="en-US"/>
        </w:rPr>
        <w:t>mTor</w:t>
      </w:r>
      <w:proofErr w:type="spellEnd"/>
      <w:r w:rsidRPr="006D3C73">
        <w:rPr>
          <w:iCs/>
          <w:color w:val="000000"/>
        </w:rPr>
        <w:t xml:space="preserve"> (χρησιμοποιούνται για την αποφυγή απόρριψης των μεταμοσχευμένων οργάνων)</w:t>
      </w:r>
      <w:r w:rsidR="0000439C" w:rsidRPr="006D3C73">
        <w:rPr>
          <w:iCs/>
          <w:color w:val="000000"/>
        </w:rPr>
        <w:t>,</w:t>
      </w:r>
    </w:p>
    <w:p w14:paraId="38CE4911" w14:textId="77777777" w:rsidR="00C128E1" w:rsidRPr="006D3C73" w:rsidRDefault="00C128E1" w:rsidP="00C128E1">
      <w:pPr>
        <w:numPr>
          <w:ilvl w:val="0"/>
          <w:numId w:val="27"/>
        </w:numPr>
        <w:tabs>
          <w:tab w:val="left" w:pos="851"/>
        </w:tabs>
        <w:jc w:val="both"/>
        <w:rPr>
          <w:color w:val="000000"/>
          <w:szCs w:val="22"/>
        </w:rPr>
      </w:pPr>
      <w:proofErr w:type="spellStart"/>
      <w:r w:rsidRPr="006D3C73">
        <w:rPr>
          <w:iCs/>
          <w:color w:val="000000"/>
        </w:rPr>
        <w:t>σακουμπιτρίλη</w:t>
      </w:r>
      <w:proofErr w:type="spellEnd"/>
      <w:r w:rsidRPr="006D3C73">
        <w:rPr>
          <w:iCs/>
          <w:color w:val="000000"/>
        </w:rPr>
        <w:t xml:space="preserve"> (διαθέσιμο ως έτοιμος συνδυασμός με </w:t>
      </w:r>
      <w:proofErr w:type="spellStart"/>
      <w:r w:rsidRPr="006D3C73">
        <w:rPr>
          <w:iCs/>
          <w:color w:val="000000"/>
        </w:rPr>
        <w:t>βαλσαρτάνη</w:t>
      </w:r>
      <w:proofErr w:type="spellEnd"/>
      <w:r w:rsidRPr="006D3C73">
        <w:rPr>
          <w:iCs/>
          <w:color w:val="000000"/>
        </w:rPr>
        <w:t>) χρησιμοποιείται για τη χρόνια καρδιακή ανεπάρκεια</w:t>
      </w:r>
    </w:p>
    <w:p w14:paraId="7D609CBC" w14:textId="77777777" w:rsidR="007E4671" w:rsidRPr="006D3C73" w:rsidRDefault="007E4671" w:rsidP="006D3C73">
      <w:pPr>
        <w:widowControl/>
        <w:numPr>
          <w:ilvl w:val="0"/>
          <w:numId w:val="27"/>
        </w:numPr>
        <w:tabs>
          <w:tab w:val="left" w:pos="851"/>
        </w:tabs>
        <w:ind w:left="349"/>
        <w:jc w:val="both"/>
      </w:pPr>
    </w:p>
    <w:p w14:paraId="7D609CBD" w14:textId="77777777" w:rsidR="00DC55BB" w:rsidRPr="006D3C73" w:rsidRDefault="00DC55BB">
      <w:pPr>
        <w:widowControl/>
        <w:ind w:right="-2"/>
        <w:jc w:val="both"/>
        <w:rPr>
          <w:noProof/>
          <w:szCs w:val="22"/>
          <w:u w:val="single"/>
        </w:rPr>
      </w:pPr>
      <w:r w:rsidRPr="006D3C73">
        <w:rPr>
          <w:noProof/>
          <w:szCs w:val="22"/>
          <w:u w:val="single"/>
        </w:rPr>
        <w:t>Αγγειοοίδημα</w:t>
      </w:r>
    </w:p>
    <w:p w14:paraId="7D609CBE" w14:textId="77777777" w:rsidR="00DC55BB" w:rsidRPr="006D3C73" w:rsidRDefault="00DC55BB" w:rsidP="00DC55BB">
      <w:pPr>
        <w:widowControl/>
        <w:jc w:val="both"/>
        <w:rPr>
          <w:noProof/>
          <w:szCs w:val="22"/>
        </w:rPr>
      </w:pPr>
      <w:r w:rsidRPr="006D3C73">
        <w:rPr>
          <w:noProof/>
          <w:szCs w:val="22"/>
        </w:rPr>
        <w:t xml:space="preserve">Αγγειοοίδημα (μια </w:t>
      </w:r>
      <w:r w:rsidRPr="006D3C73">
        <w:rPr>
          <w:noProof/>
          <w:color w:val="000000"/>
          <w:szCs w:val="22"/>
        </w:rPr>
        <w:t xml:space="preserve">σοβαρή αλλεργική αντίδραση με πρήξιμο στο πρόσωπο, των χειλέων, της γλώσσας ή του λαιμού με δυσκολία στην κατάποση ή στην αναπνοή) έχει αναφερθεί σε ασθενείς </w:t>
      </w:r>
      <w:r w:rsidRPr="006D3C73">
        <w:rPr>
          <w:szCs w:val="22"/>
        </w:rPr>
        <w:t xml:space="preserve">που ακολουθούν αγωγή με αναστολείς του ΜΕΑ, συμπεριλαμβανομένου του </w:t>
      </w:r>
      <w:proofErr w:type="spellStart"/>
      <w:r w:rsidRPr="006D3C73">
        <w:rPr>
          <w:szCs w:val="22"/>
        </w:rPr>
        <w:t>Coversyl</w:t>
      </w:r>
      <w:proofErr w:type="spellEnd"/>
      <w:r w:rsidRPr="006D3C73">
        <w:rPr>
          <w:szCs w:val="22"/>
        </w:rPr>
        <w:t xml:space="preserve">. Αυτό μπορεί να συμβεί οποιαδήποτε στιγμή κατά τη διάρκεια της αγωγής. Εάν εμφανίσετε τέτοια συμπτώματα, θα πρέπει να διακόψετε το </w:t>
      </w:r>
      <w:proofErr w:type="spellStart"/>
      <w:r w:rsidRPr="006D3C73">
        <w:rPr>
          <w:szCs w:val="22"/>
        </w:rPr>
        <w:t>Coversyl</w:t>
      </w:r>
      <w:proofErr w:type="spellEnd"/>
      <w:r w:rsidRPr="006D3C73">
        <w:rPr>
          <w:szCs w:val="22"/>
        </w:rPr>
        <w:t xml:space="preserve"> και να επισκεφθείτε άμεσα ένα γιατρό. Βλέπε επίσης παράγραφο 4.  </w:t>
      </w:r>
      <w:r w:rsidRPr="006D3C73">
        <w:rPr>
          <w:noProof/>
          <w:szCs w:val="22"/>
        </w:rPr>
        <w:t xml:space="preserve"> </w:t>
      </w:r>
    </w:p>
    <w:p w14:paraId="7D609CBF" w14:textId="77777777" w:rsidR="00627028" w:rsidRPr="006D3C73" w:rsidRDefault="00627028" w:rsidP="00896EED">
      <w:pPr>
        <w:widowControl/>
        <w:ind w:left="349"/>
        <w:jc w:val="both"/>
        <w:rPr>
          <w:bCs/>
          <w:noProof/>
          <w:szCs w:val="22"/>
        </w:rPr>
      </w:pPr>
    </w:p>
    <w:p w14:paraId="7D609CC0" w14:textId="77777777" w:rsidR="00F811BE" w:rsidRPr="006D3C73" w:rsidRDefault="00F811BE" w:rsidP="00E60647">
      <w:pPr>
        <w:widowControl/>
        <w:jc w:val="both"/>
      </w:pPr>
      <w:r w:rsidRPr="006D3C73">
        <w:rPr>
          <w:bCs/>
          <w:noProof/>
          <w:szCs w:val="22"/>
        </w:rPr>
        <w:t>Πρέπει να ενημερώσετε το γιατρό σας εάν πιστεύετε ότι είστε (</w:t>
      </w:r>
      <w:r w:rsidRPr="006D3C73">
        <w:rPr>
          <w:bCs/>
          <w:noProof/>
          <w:szCs w:val="22"/>
          <w:u w:val="single"/>
        </w:rPr>
        <w:t>ή μπορεί να μείνετε</w:t>
      </w:r>
      <w:r w:rsidRPr="006D3C73">
        <w:rPr>
          <w:bCs/>
          <w:noProof/>
          <w:szCs w:val="22"/>
        </w:rPr>
        <w:t xml:space="preserve">) έγκυος. Το </w:t>
      </w:r>
      <w:r w:rsidR="002771A1" w:rsidRPr="006D3C73">
        <w:rPr>
          <w:bCs/>
          <w:iCs/>
          <w:szCs w:val="22"/>
          <w:lang w:val="en-US"/>
        </w:rPr>
        <w:t>Coversyl</w:t>
      </w:r>
      <w:r w:rsidR="002771A1" w:rsidRPr="006D3C73">
        <w:rPr>
          <w:bCs/>
          <w:iCs/>
          <w:szCs w:val="22"/>
        </w:rPr>
        <w:t xml:space="preserve"> </w:t>
      </w:r>
      <w:r w:rsidRPr="006D3C73">
        <w:rPr>
          <w:bCs/>
          <w:noProof/>
          <w:szCs w:val="22"/>
        </w:rPr>
        <w:t xml:space="preserve">δε συνιστάται στις αρχές της εγκυμοσύνης και δεν πρέπει να λαμβάνεται εάν είστε είστε πάνω από 3 μηνών έγκυος, γιατί μπορεί να προκαλέσει σοβαρή βλάβη στο μωρό σας, εάν το χρησιμοποιήσετε κατά το στάδιο αυτό </w:t>
      </w:r>
      <w:r w:rsidRPr="006D3C73">
        <w:rPr>
          <w:bCs/>
          <w:iCs/>
          <w:szCs w:val="22"/>
        </w:rPr>
        <w:t>( βλ. παράγραφο που αφορά την κύηση).</w:t>
      </w:r>
    </w:p>
    <w:p w14:paraId="7D609CC1" w14:textId="77777777" w:rsidR="00F811BE" w:rsidRPr="006D3C73" w:rsidRDefault="00F811BE" w:rsidP="009F3991">
      <w:pPr>
        <w:widowControl/>
        <w:ind w:right="-2"/>
        <w:jc w:val="both"/>
      </w:pPr>
    </w:p>
    <w:p w14:paraId="7D609CC2" w14:textId="77777777" w:rsidR="002771A1" w:rsidRPr="006D3C73" w:rsidRDefault="002771A1" w:rsidP="009F3991">
      <w:pPr>
        <w:jc w:val="both"/>
        <w:rPr>
          <w:b/>
        </w:rPr>
      </w:pPr>
      <w:r w:rsidRPr="006D3C73">
        <w:rPr>
          <w:b/>
        </w:rPr>
        <w:t>Παιδιά και έφηβοι</w:t>
      </w:r>
    </w:p>
    <w:p w14:paraId="7D609CC3" w14:textId="77777777" w:rsidR="001B5173" w:rsidRPr="006D3C73" w:rsidRDefault="001B5173" w:rsidP="001B5173">
      <w:pPr>
        <w:jc w:val="both"/>
        <w:rPr>
          <w:bCs/>
          <w:noProof/>
          <w:szCs w:val="22"/>
        </w:rPr>
      </w:pPr>
      <w:r w:rsidRPr="006D3C73">
        <w:rPr>
          <w:bCs/>
          <w:noProof/>
          <w:szCs w:val="22"/>
        </w:rPr>
        <w:t>Δεν συνιστάται η χρήση της περινδοπρίλης σε παιδιά και εφήβους έως την ηλικία των 18 ετών.</w:t>
      </w:r>
    </w:p>
    <w:p w14:paraId="7D609CC4" w14:textId="77777777" w:rsidR="00FD3B9C" w:rsidRPr="006D3C73" w:rsidRDefault="00FD3B9C" w:rsidP="009F3991">
      <w:pPr>
        <w:jc w:val="both"/>
        <w:rPr>
          <w:b/>
          <w:bCs/>
          <w:noProof/>
        </w:rPr>
      </w:pPr>
    </w:p>
    <w:p w14:paraId="7D609CC5" w14:textId="77777777" w:rsidR="0069127E" w:rsidRPr="006D3C73" w:rsidRDefault="002771A1" w:rsidP="00A4273F">
      <w:pPr>
        <w:jc w:val="both"/>
        <w:rPr>
          <w:b/>
          <w:bCs/>
          <w:noProof/>
        </w:rPr>
      </w:pPr>
      <w:r w:rsidRPr="006D3C73">
        <w:rPr>
          <w:b/>
          <w:bCs/>
          <w:noProof/>
        </w:rPr>
        <w:t xml:space="preserve">Άλλα φάρμακα και </w:t>
      </w:r>
      <w:r w:rsidRPr="006D3C73">
        <w:rPr>
          <w:b/>
          <w:bCs/>
          <w:noProof/>
          <w:lang w:val="en-US"/>
        </w:rPr>
        <w:t>Coversyl</w:t>
      </w:r>
    </w:p>
    <w:p w14:paraId="7D609CC6" w14:textId="77777777" w:rsidR="008904CC" w:rsidRPr="006D3C73" w:rsidRDefault="008904CC" w:rsidP="00A4273F">
      <w:pPr>
        <w:jc w:val="both"/>
        <w:rPr>
          <w:b/>
          <w:bCs/>
          <w:noProof/>
          <w:sz w:val="16"/>
          <w:szCs w:val="16"/>
        </w:rPr>
      </w:pPr>
    </w:p>
    <w:p w14:paraId="7D609CC7" w14:textId="77777777" w:rsidR="008904CC" w:rsidRPr="006D3C73" w:rsidRDefault="00FD3B9C" w:rsidP="00C8774A">
      <w:pPr>
        <w:jc w:val="both"/>
        <w:rPr>
          <w:noProof/>
        </w:rPr>
      </w:pPr>
      <w:r w:rsidRPr="006D3C73">
        <w:rPr>
          <w:noProof/>
        </w:rPr>
        <w:t xml:space="preserve">Παρακαλείσθε να ενημερώσετε τον γιατρό ή τον φαρμακοποιό σας εάν παίρνετε ή έχετε πάρει πρόσφατα </w:t>
      </w:r>
      <w:r w:rsidR="002771A1" w:rsidRPr="006D3C73">
        <w:rPr>
          <w:noProof/>
        </w:rPr>
        <w:t xml:space="preserve">ή μπορεί να πάρετε </w:t>
      </w:r>
      <w:r w:rsidRPr="006D3C73">
        <w:rPr>
          <w:noProof/>
        </w:rPr>
        <w:t>άλλα φάρμακα</w:t>
      </w:r>
      <w:r w:rsidR="002771A1" w:rsidRPr="006D3C73">
        <w:rPr>
          <w:noProof/>
        </w:rPr>
        <w:t xml:space="preserve">. </w:t>
      </w:r>
    </w:p>
    <w:p w14:paraId="7D609CC8" w14:textId="77777777" w:rsidR="00093A4F" w:rsidRPr="006D3C73" w:rsidRDefault="00093A4F" w:rsidP="00C8774A">
      <w:pPr>
        <w:jc w:val="both"/>
        <w:rPr>
          <w:noProof/>
        </w:rPr>
      </w:pPr>
      <w:r w:rsidRPr="006D3C73">
        <w:rPr>
          <w:noProof/>
        </w:rPr>
        <w:t xml:space="preserve">Η θεραπεία με </w:t>
      </w:r>
      <w:r w:rsidR="002771A1" w:rsidRPr="006D3C73">
        <w:rPr>
          <w:lang w:val="en-US"/>
        </w:rPr>
        <w:t>Coversyl</w:t>
      </w:r>
      <w:r w:rsidR="002771A1" w:rsidRPr="006D3C73">
        <w:t xml:space="preserve"> </w:t>
      </w:r>
      <w:r w:rsidRPr="006D3C73">
        <w:t xml:space="preserve">μπορεί να επηρεαστεί από άλλα φάρμακα. </w:t>
      </w:r>
      <w:r w:rsidR="003C564A" w:rsidRPr="006D3C73">
        <w:rPr>
          <w:bCs/>
        </w:rPr>
        <w:t xml:space="preserve">Ο γιατρός σας μπορεί να χρειασθεί να αλλάξει τη δόση αυτών των άλλων φαρμάκων ή να λάβει άλλες προφυλάξεις. </w:t>
      </w:r>
      <w:r w:rsidRPr="006D3C73">
        <w:t>Αυτά περιλαμβάνουν:</w:t>
      </w:r>
    </w:p>
    <w:p w14:paraId="64C25EFA" w14:textId="05173959" w:rsidR="00FB0168" w:rsidRPr="006D3C73" w:rsidRDefault="00E3600F" w:rsidP="00002DC6">
      <w:pPr>
        <w:widowControl/>
        <w:numPr>
          <w:ilvl w:val="0"/>
          <w:numId w:val="27"/>
        </w:numPr>
        <w:ind w:left="0" w:right="-2"/>
        <w:jc w:val="both"/>
        <w:rPr>
          <w:noProof/>
          <w:szCs w:val="22"/>
        </w:rPr>
      </w:pPr>
      <w:r w:rsidRPr="006D3C73">
        <w:rPr>
          <w:noProof/>
          <w:szCs w:val="22"/>
        </w:rPr>
        <w:t>άλλα φάρμακα για τη θεραπεία της υψηλής αρτηριακής πίεσης,</w:t>
      </w:r>
      <w:r w:rsidRPr="006D3C73">
        <w:t xml:space="preserve"> </w:t>
      </w:r>
      <w:r w:rsidR="003C564A" w:rsidRPr="006D3C73">
        <w:t>συμπεριλαμβανομένου του αποκλειστή υποδοχέων αγγειοτασίνης ΙΙ (ΑΑΙΙ), ή</w:t>
      </w:r>
      <w:r w:rsidR="002771A1" w:rsidRPr="006D3C73">
        <w:t xml:space="preserve">  </w:t>
      </w:r>
      <w:proofErr w:type="spellStart"/>
      <w:r w:rsidR="002771A1" w:rsidRPr="006D3C73">
        <w:t>αλισκιρένη</w:t>
      </w:r>
      <w:proofErr w:type="spellEnd"/>
      <w:r w:rsidR="003C564A" w:rsidRPr="006D3C73">
        <w:t xml:space="preserve"> </w:t>
      </w:r>
      <w:r w:rsidR="003C564A" w:rsidRPr="006D3C73">
        <w:rPr>
          <w:bCs/>
        </w:rPr>
        <w:t xml:space="preserve">βλ. επίσης πληροφορίες που βρίσκονται κάτω από τις ενότητες “Μην πάρετε </w:t>
      </w:r>
      <w:r w:rsidR="003C564A" w:rsidRPr="006D3C73">
        <w:rPr>
          <w:bCs/>
          <w:lang w:val="en-US"/>
        </w:rPr>
        <w:t>Coversyl</w:t>
      </w:r>
      <w:r w:rsidR="003C564A" w:rsidRPr="006D3C73">
        <w:rPr>
          <w:bCs/>
        </w:rPr>
        <w:t>” και “Προειδοποιήσεις και προφυλάξεις”)</w:t>
      </w:r>
      <w:r w:rsidR="003C564A" w:rsidRPr="006D3C73">
        <w:t>, ή</w:t>
      </w:r>
      <w:r w:rsidR="008904CC" w:rsidRPr="006D3C73">
        <w:t xml:space="preserve"> </w:t>
      </w:r>
      <w:r w:rsidRPr="006D3C73">
        <w:t>των διουρητικών (</w:t>
      </w:r>
      <w:r w:rsidR="005E1F26" w:rsidRPr="006D3C73">
        <w:t>φάρμακα που αυξάνουν την ποσότητα ούρων που παράγονται από τους νεφρούς</w:t>
      </w:r>
      <w:r w:rsidRPr="006D3C73">
        <w:t>),</w:t>
      </w:r>
    </w:p>
    <w:p w14:paraId="7D609CCA" w14:textId="66FFBAC2" w:rsidR="00ED2840" w:rsidRPr="006D3C73" w:rsidRDefault="00E778C7" w:rsidP="005935DF">
      <w:pPr>
        <w:widowControl/>
        <w:numPr>
          <w:ilvl w:val="0"/>
          <w:numId w:val="27"/>
        </w:numPr>
        <w:ind w:left="0" w:right="-2"/>
        <w:jc w:val="both"/>
        <w:rPr>
          <w:noProof/>
        </w:rPr>
      </w:pPr>
      <w:proofErr w:type="spellStart"/>
      <w:r w:rsidRPr="006D3C73">
        <w:t>καλιοσυντηρητικά</w:t>
      </w:r>
      <w:proofErr w:type="spellEnd"/>
      <w:r w:rsidRPr="006D3C73">
        <w:t xml:space="preserve"> </w:t>
      </w:r>
      <w:r w:rsidR="002771A1" w:rsidRPr="006D3C73">
        <w:t xml:space="preserve">φάρμακα </w:t>
      </w:r>
      <w:r w:rsidR="00ED2840" w:rsidRPr="006D3C73">
        <w:t>(</w:t>
      </w:r>
      <w:proofErr w:type="spellStart"/>
      <w:r w:rsidR="00F61BDB" w:rsidRPr="006D3C73">
        <w:t>π.χ</w:t>
      </w:r>
      <w:proofErr w:type="spellEnd"/>
      <w:r w:rsidR="00F61BDB" w:rsidRPr="006D3C73">
        <w:t xml:space="preserve"> </w:t>
      </w:r>
      <w:proofErr w:type="spellStart"/>
      <w:r w:rsidR="008B053E" w:rsidRPr="006D3C73">
        <w:t>τριαμτερένη</w:t>
      </w:r>
      <w:proofErr w:type="spellEnd"/>
      <w:r w:rsidR="009F28C9" w:rsidRPr="006D3C73">
        <w:t>, αμιλορίδη</w:t>
      </w:r>
      <w:r w:rsidR="00ED2840" w:rsidRPr="006D3C73">
        <w:t xml:space="preserve">), </w:t>
      </w:r>
      <w:r w:rsidRPr="006D3C73">
        <w:t>συμπληρώματα καλίου</w:t>
      </w:r>
      <w:r w:rsidR="00ED2840" w:rsidRPr="006D3C73">
        <w:t xml:space="preserve"> </w:t>
      </w:r>
      <w:r w:rsidRPr="006D3C73">
        <w:t xml:space="preserve">ή υποκατάστατα </w:t>
      </w:r>
      <w:r w:rsidR="002771A1" w:rsidRPr="006D3C73">
        <w:t>καλιούχων αλάτων</w:t>
      </w:r>
      <w:r w:rsidR="005C73C6" w:rsidRPr="006D3C73">
        <w:t xml:space="preserve">, </w:t>
      </w:r>
      <w:r w:rsidR="00C128E1" w:rsidRPr="006D3C73">
        <w:t xml:space="preserve">άλλα φάρμακα που μπορεί να αυξήσουν το κάλιο στο σώμα σας (όπως ή ηπαρίνη και η </w:t>
      </w:r>
      <w:proofErr w:type="spellStart"/>
      <w:r w:rsidR="00C128E1" w:rsidRPr="006D3C73">
        <w:rPr>
          <w:color w:val="000000"/>
          <w:szCs w:val="22"/>
        </w:rPr>
        <w:t>κοτριμοξαζόλη</w:t>
      </w:r>
      <w:proofErr w:type="spellEnd"/>
      <w:r w:rsidR="00C128E1" w:rsidRPr="006D3C73">
        <w:rPr>
          <w:color w:val="000000"/>
          <w:szCs w:val="22"/>
        </w:rPr>
        <w:t xml:space="preserve">, επίσης γνωστή ως </w:t>
      </w:r>
      <w:proofErr w:type="spellStart"/>
      <w:r w:rsidR="00C128E1" w:rsidRPr="006D3C73">
        <w:rPr>
          <w:color w:val="000000"/>
          <w:szCs w:val="22"/>
        </w:rPr>
        <w:t>τριμεθοπρίμη</w:t>
      </w:r>
      <w:proofErr w:type="spellEnd"/>
      <w:r w:rsidR="00C128E1" w:rsidRPr="006D3C73">
        <w:rPr>
          <w:color w:val="000000"/>
          <w:szCs w:val="22"/>
        </w:rPr>
        <w:t>/</w:t>
      </w:r>
      <w:proofErr w:type="spellStart"/>
      <w:r w:rsidR="00C128E1" w:rsidRPr="006D3C73">
        <w:rPr>
          <w:color w:val="000000"/>
          <w:szCs w:val="22"/>
        </w:rPr>
        <w:t>σουλφαμεθοξαζόλη</w:t>
      </w:r>
      <w:proofErr w:type="spellEnd"/>
      <w:r w:rsidR="00C128E1" w:rsidRPr="006D3C73">
        <w:rPr>
          <w:color w:val="000000"/>
          <w:szCs w:val="22"/>
        </w:rPr>
        <w:t>),</w:t>
      </w:r>
    </w:p>
    <w:p w14:paraId="7D609CCB" w14:textId="77777777" w:rsidR="00F61BDB" w:rsidRPr="006D3C73" w:rsidRDefault="00F61BDB" w:rsidP="00617D5D">
      <w:pPr>
        <w:widowControl/>
        <w:numPr>
          <w:ilvl w:val="0"/>
          <w:numId w:val="27"/>
        </w:numPr>
        <w:ind w:left="0" w:right="-2"/>
        <w:jc w:val="both"/>
        <w:rPr>
          <w:noProof/>
          <w:szCs w:val="22"/>
        </w:rPr>
      </w:pPr>
      <w:r w:rsidRPr="006D3C73">
        <w:rPr>
          <w:noProof/>
          <w:szCs w:val="22"/>
        </w:rPr>
        <w:t xml:space="preserve">καλιοσυντηρητικά φάρμακα που χρησιμοποιούνται στη θεραπεία της καρδιακής ανεπάρκειας: επλερενόνη και </w:t>
      </w:r>
      <w:r w:rsidR="00BE2051" w:rsidRPr="006D3C73">
        <w:rPr>
          <w:noProof/>
          <w:szCs w:val="22"/>
        </w:rPr>
        <w:t>σ</w:t>
      </w:r>
      <w:r w:rsidRPr="006D3C73">
        <w:rPr>
          <w:noProof/>
          <w:szCs w:val="22"/>
        </w:rPr>
        <w:t>πιρονολακτόνη σε δόσεις μεταξύ 12,5 mg έως 50 mg ανά ημέρα,</w:t>
      </w:r>
    </w:p>
    <w:p w14:paraId="7D609CCC" w14:textId="77777777" w:rsidR="00ED2840" w:rsidRPr="006D3C73" w:rsidRDefault="00C254A3" w:rsidP="00002DC6">
      <w:pPr>
        <w:widowControl/>
        <w:numPr>
          <w:ilvl w:val="0"/>
          <w:numId w:val="27"/>
        </w:numPr>
        <w:ind w:left="0" w:right="-2"/>
        <w:jc w:val="both"/>
        <w:rPr>
          <w:noProof/>
          <w:szCs w:val="22"/>
        </w:rPr>
      </w:pPr>
      <w:r w:rsidRPr="006D3C73">
        <w:rPr>
          <w:noProof/>
          <w:szCs w:val="22"/>
        </w:rPr>
        <w:t xml:space="preserve">λίθιο </w:t>
      </w:r>
      <w:r w:rsidR="00BC5368" w:rsidRPr="006D3C73">
        <w:rPr>
          <w:noProof/>
          <w:szCs w:val="22"/>
        </w:rPr>
        <w:t>για μανία</w:t>
      </w:r>
      <w:r w:rsidR="00ED2840" w:rsidRPr="006D3C73">
        <w:rPr>
          <w:noProof/>
          <w:szCs w:val="22"/>
        </w:rPr>
        <w:t xml:space="preserve"> </w:t>
      </w:r>
      <w:r w:rsidR="005E1F26" w:rsidRPr="006D3C73">
        <w:rPr>
          <w:noProof/>
          <w:szCs w:val="22"/>
        </w:rPr>
        <w:t xml:space="preserve">ή </w:t>
      </w:r>
      <w:r w:rsidRPr="006D3C73">
        <w:rPr>
          <w:noProof/>
          <w:szCs w:val="22"/>
        </w:rPr>
        <w:t>κατάθλιψη</w:t>
      </w:r>
      <w:r w:rsidR="00ED2840" w:rsidRPr="006D3C73">
        <w:rPr>
          <w:noProof/>
          <w:szCs w:val="22"/>
        </w:rPr>
        <w:t xml:space="preserve">, </w:t>
      </w:r>
    </w:p>
    <w:p w14:paraId="7D609CCD" w14:textId="77777777" w:rsidR="00ED2840" w:rsidRPr="006D3C73" w:rsidRDefault="00E778C7" w:rsidP="00002DC6">
      <w:pPr>
        <w:widowControl/>
        <w:numPr>
          <w:ilvl w:val="0"/>
          <w:numId w:val="27"/>
        </w:numPr>
        <w:ind w:left="0" w:right="-2"/>
        <w:jc w:val="both"/>
      </w:pPr>
      <w:r w:rsidRPr="006D3C73">
        <w:rPr>
          <w:noProof/>
          <w:szCs w:val="22"/>
        </w:rPr>
        <w:t>μη στεροειδή αντιφλεγμονώδη φ</w:t>
      </w:r>
      <w:proofErr w:type="spellStart"/>
      <w:r w:rsidRPr="006D3C73">
        <w:t>άρμακα</w:t>
      </w:r>
      <w:proofErr w:type="spellEnd"/>
      <w:r w:rsidR="00ED2840" w:rsidRPr="006D3C73">
        <w:t xml:space="preserve"> (</w:t>
      </w:r>
      <w:r w:rsidR="000B79E6" w:rsidRPr="006D3C73">
        <w:t>π.χ.</w:t>
      </w:r>
      <w:r w:rsidR="00ED2840" w:rsidRPr="006D3C73">
        <w:t xml:space="preserve"> </w:t>
      </w:r>
      <w:proofErr w:type="spellStart"/>
      <w:r w:rsidR="000B79E6" w:rsidRPr="006D3C73">
        <w:t>ι</w:t>
      </w:r>
      <w:r w:rsidR="004C312E" w:rsidRPr="006D3C73">
        <w:t>β</w:t>
      </w:r>
      <w:r w:rsidR="000B79E6" w:rsidRPr="006D3C73">
        <w:t>ουπροφένη</w:t>
      </w:r>
      <w:proofErr w:type="spellEnd"/>
      <w:r w:rsidR="00ED2840" w:rsidRPr="006D3C73">
        <w:t xml:space="preserve">) </w:t>
      </w:r>
      <w:r w:rsidR="00133C2C" w:rsidRPr="006D3C73">
        <w:t>για την ανακούφιση του πόνου ή υψηλή δόση ασπιρίνης</w:t>
      </w:r>
      <w:r w:rsidR="00ED2840" w:rsidRPr="006D3C73">
        <w:t xml:space="preserve">, </w:t>
      </w:r>
    </w:p>
    <w:p w14:paraId="7D609CCE" w14:textId="77777777" w:rsidR="00ED2840" w:rsidRPr="006D3C73" w:rsidRDefault="00133C2C" w:rsidP="00002DC6">
      <w:pPr>
        <w:widowControl/>
        <w:numPr>
          <w:ilvl w:val="0"/>
          <w:numId w:val="27"/>
        </w:numPr>
        <w:ind w:left="0" w:right="-2"/>
        <w:jc w:val="both"/>
      </w:pPr>
      <w:r w:rsidRPr="006D3C73">
        <w:t>φάρμακα για τη θεραπεία του διαβήτη</w:t>
      </w:r>
      <w:r w:rsidR="00ED2840" w:rsidRPr="006D3C73">
        <w:t xml:space="preserve"> (</w:t>
      </w:r>
      <w:r w:rsidRPr="006D3C73">
        <w:t>όπως είναι η ιν</w:t>
      </w:r>
      <w:r w:rsidR="00B53844" w:rsidRPr="006D3C73">
        <w:t>σ</w:t>
      </w:r>
      <w:r w:rsidRPr="006D3C73">
        <w:t>ουλίνη</w:t>
      </w:r>
      <w:r w:rsidR="009F28C9" w:rsidRPr="006D3C73">
        <w:t xml:space="preserve"> ή </w:t>
      </w:r>
      <w:proofErr w:type="spellStart"/>
      <w:r w:rsidR="009F28C9" w:rsidRPr="006D3C73">
        <w:t>μετφορμίνη</w:t>
      </w:r>
      <w:proofErr w:type="spellEnd"/>
      <w:r w:rsidR="00ED2840" w:rsidRPr="006D3C73">
        <w:t>),</w:t>
      </w:r>
    </w:p>
    <w:p w14:paraId="7D609CCF" w14:textId="77777777" w:rsidR="00E1339A" w:rsidRPr="006D3C73" w:rsidRDefault="00E1339A" w:rsidP="00002DC6">
      <w:pPr>
        <w:widowControl/>
        <w:numPr>
          <w:ilvl w:val="0"/>
          <w:numId w:val="3"/>
        </w:numPr>
        <w:ind w:left="0" w:right="-2"/>
        <w:jc w:val="both"/>
      </w:pPr>
      <w:proofErr w:type="spellStart"/>
      <w:r w:rsidRPr="006D3C73">
        <w:t>μπακλοφένη</w:t>
      </w:r>
      <w:proofErr w:type="spellEnd"/>
      <w:r w:rsidRPr="006D3C73">
        <w:t xml:space="preserve"> (χρησιμοποιείται για τη θεραπεία της μυϊκής δυσκαμψίας σε παθήσεις όπως η πολλαπλή σκλήρυνση),</w:t>
      </w:r>
    </w:p>
    <w:p w14:paraId="7D609CD0" w14:textId="77777777" w:rsidR="00ED2840" w:rsidRPr="006D3C73" w:rsidRDefault="00133C2C" w:rsidP="00002DC6">
      <w:pPr>
        <w:widowControl/>
        <w:numPr>
          <w:ilvl w:val="0"/>
          <w:numId w:val="27"/>
        </w:numPr>
        <w:ind w:left="0" w:right="-2"/>
        <w:jc w:val="both"/>
      </w:pPr>
      <w:r w:rsidRPr="006D3C73">
        <w:t xml:space="preserve">φάρμακα για τη θεραπεία νοητικών διαταραχών όπως </w:t>
      </w:r>
      <w:r w:rsidR="00021023" w:rsidRPr="006D3C73">
        <w:t>ε</w:t>
      </w:r>
      <w:r w:rsidRPr="006D3C73">
        <w:t xml:space="preserve">ίναι η </w:t>
      </w:r>
      <w:r w:rsidR="001325F5" w:rsidRPr="006D3C73">
        <w:t>κατάθλιψη</w:t>
      </w:r>
      <w:r w:rsidRPr="006D3C73">
        <w:t>, το άγχος, η σχιζοφρένεια κλπ</w:t>
      </w:r>
      <w:r w:rsidR="00021023" w:rsidRPr="006D3C73">
        <w:t xml:space="preserve"> </w:t>
      </w:r>
      <w:r w:rsidR="00ED2840" w:rsidRPr="006D3C73">
        <w:t>(</w:t>
      </w:r>
      <w:r w:rsidRPr="006D3C73">
        <w:t>π.χ.</w:t>
      </w:r>
      <w:r w:rsidR="00ED2840" w:rsidRPr="006D3C73">
        <w:t xml:space="preserve"> </w:t>
      </w:r>
      <w:proofErr w:type="spellStart"/>
      <w:r w:rsidRPr="006D3C73">
        <w:t>τρικυκλικά</w:t>
      </w:r>
      <w:proofErr w:type="spellEnd"/>
      <w:r w:rsidR="008444B5" w:rsidRPr="006D3C73">
        <w:t xml:space="preserve"> αντικαταθλιπτικά</w:t>
      </w:r>
      <w:r w:rsidRPr="006D3C73">
        <w:t xml:space="preserve">, </w:t>
      </w:r>
      <w:proofErr w:type="spellStart"/>
      <w:r w:rsidRPr="006D3C73">
        <w:t>αντιψυχω</w:t>
      </w:r>
      <w:r w:rsidR="0073345D" w:rsidRPr="006D3C73">
        <w:t>σ</w:t>
      </w:r>
      <w:r w:rsidRPr="006D3C73">
        <w:t>ικά</w:t>
      </w:r>
      <w:proofErr w:type="spellEnd"/>
      <w:r w:rsidR="00ED2840" w:rsidRPr="006D3C73">
        <w:t xml:space="preserve">), </w:t>
      </w:r>
    </w:p>
    <w:p w14:paraId="7D609CD1" w14:textId="77777777" w:rsidR="00ED2840" w:rsidRPr="006D3C73" w:rsidRDefault="005E1F26" w:rsidP="00002DC6">
      <w:pPr>
        <w:widowControl/>
        <w:numPr>
          <w:ilvl w:val="0"/>
          <w:numId w:val="27"/>
        </w:numPr>
        <w:ind w:left="0" w:right="-2"/>
        <w:jc w:val="both"/>
      </w:pPr>
      <w:proofErr w:type="spellStart"/>
      <w:r w:rsidRPr="006D3C73">
        <w:t>ανοσοκατασταλτικά</w:t>
      </w:r>
      <w:proofErr w:type="spellEnd"/>
      <w:r w:rsidRPr="006D3C73">
        <w:t xml:space="preserve"> </w:t>
      </w:r>
      <w:r w:rsidR="00F17324" w:rsidRPr="006D3C73">
        <w:t xml:space="preserve">(φάρμακα που μειώνουν το μηχανισμό άμυνας του οργανισμού) </w:t>
      </w:r>
      <w:r w:rsidRPr="006D3C73">
        <w:t xml:space="preserve">τα οποία χρησιμοποιούνται για τη </w:t>
      </w:r>
      <w:r w:rsidR="004E5953" w:rsidRPr="006D3C73">
        <w:t>θεραπεία</w:t>
      </w:r>
      <w:r w:rsidRPr="006D3C73">
        <w:t xml:space="preserve"> </w:t>
      </w:r>
      <w:proofErr w:type="spellStart"/>
      <w:r w:rsidRPr="006D3C73">
        <w:t>αυτοάνοσων</w:t>
      </w:r>
      <w:proofErr w:type="spellEnd"/>
      <w:r w:rsidRPr="006D3C73">
        <w:t xml:space="preserve"> διαταραχών </w:t>
      </w:r>
      <w:r w:rsidR="00EC2D34" w:rsidRPr="006D3C73">
        <w:t xml:space="preserve">ή μετά από χειρουργική επέμβαση μεταμόσχευσης </w:t>
      </w:r>
      <w:r w:rsidR="00ED2840" w:rsidRPr="006D3C73">
        <w:t>(</w:t>
      </w:r>
      <w:r w:rsidR="00934ACA" w:rsidRPr="006D3C73">
        <w:t>π.χ</w:t>
      </w:r>
      <w:r w:rsidR="00ED2840" w:rsidRPr="006D3C73">
        <w:t>.</w:t>
      </w:r>
      <w:r w:rsidR="00934ACA" w:rsidRPr="006D3C73" w:rsidDel="00934ACA">
        <w:t xml:space="preserve"> </w:t>
      </w:r>
      <w:proofErr w:type="spellStart"/>
      <w:r w:rsidR="00934ACA" w:rsidRPr="006D3C73">
        <w:t>κυκλοσπορίνη</w:t>
      </w:r>
      <w:proofErr w:type="spellEnd"/>
      <w:r w:rsidR="00A42125" w:rsidRPr="006D3C73">
        <w:t xml:space="preserve">, </w:t>
      </w:r>
      <w:proofErr w:type="spellStart"/>
      <w:r w:rsidR="00A42125" w:rsidRPr="006D3C73">
        <w:t>τακρόλιμους</w:t>
      </w:r>
      <w:proofErr w:type="spellEnd"/>
      <w:r w:rsidR="00ED2840" w:rsidRPr="006D3C73">
        <w:t xml:space="preserve">), </w:t>
      </w:r>
    </w:p>
    <w:p w14:paraId="7D609CD2" w14:textId="77777777" w:rsidR="00A42125" w:rsidRPr="006D3C73" w:rsidRDefault="00A42125" w:rsidP="00002DC6">
      <w:pPr>
        <w:widowControl/>
        <w:numPr>
          <w:ilvl w:val="0"/>
          <w:numId w:val="27"/>
        </w:numPr>
        <w:ind w:left="0" w:right="-2"/>
        <w:jc w:val="both"/>
      </w:pPr>
      <w:proofErr w:type="spellStart"/>
      <w:r w:rsidRPr="006D3C73">
        <w:t>τριμεθοπρίμη</w:t>
      </w:r>
      <w:proofErr w:type="spellEnd"/>
      <w:r w:rsidRPr="006D3C73">
        <w:t xml:space="preserve"> (για τη θεραπεία των λοιμώξεων),</w:t>
      </w:r>
    </w:p>
    <w:p w14:paraId="7D609CD3" w14:textId="77777777" w:rsidR="00671C25" w:rsidRPr="006D3C73" w:rsidRDefault="00A42125" w:rsidP="00E60647">
      <w:pPr>
        <w:widowControl/>
        <w:numPr>
          <w:ilvl w:val="0"/>
          <w:numId w:val="27"/>
        </w:numPr>
        <w:ind w:left="0" w:right="-2"/>
        <w:jc w:val="both"/>
      </w:pPr>
      <w:proofErr w:type="spellStart"/>
      <w:r w:rsidRPr="006D3C73">
        <w:t>εστραμουστίνη</w:t>
      </w:r>
      <w:proofErr w:type="spellEnd"/>
      <w:r w:rsidRPr="006D3C73">
        <w:t xml:space="preserve"> (χρησιμοποιείται για τη θεραπεία του καρκίνου),</w:t>
      </w:r>
    </w:p>
    <w:p w14:paraId="7D609CD4" w14:textId="77777777" w:rsidR="00671C25" w:rsidRPr="006D3C73" w:rsidRDefault="00671C25" w:rsidP="00E60647">
      <w:pPr>
        <w:widowControl/>
        <w:numPr>
          <w:ilvl w:val="0"/>
          <w:numId w:val="27"/>
        </w:numPr>
        <w:ind w:left="0" w:right="-2"/>
        <w:jc w:val="both"/>
      </w:pPr>
      <w:r w:rsidRPr="006D3C73">
        <w:t>φάρμακα που χρησιμοποιούνται πιο συχνά για τη θεραπεία της διάρροιας (</w:t>
      </w:r>
      <w:proofErr w:type="spellStart"/>
      <w:r w:rsidRPr="006D3C73">
        <w:t>ρασεκαντοτρίλη</w:t>
      </w:r>
      <w:proofErr w:type="spellEnd"/>
      <w:r w:rsidRPr="006D3C73">
        <w:t>) ή για την αποφυγή απόρριψης των μεταμοσχευμένων οργάνων (</w:t>
      </w:r>
      <w:proofErr w:type="spellStart"/>
      <w:r w:rsidRPr="006D3C73">
        <w:t>σιρόλιμους</w:t>
      </w:r>
      <w:proofErr w:type="spellEnd"/>
      <w:r w:rsidRPr="006D3C73">
        <w:t xml:space="preserve">, </w:t>
      </w:r>
      <w:proofErr w:type="spellStart"/>
      <w:r w:rsidRPr="006D3C73">
        <w:t>εβερόλιμους</w:t>
      </w:r>
      <w:proofErr w:type="spellEnd"/>
      <w:r w:rsidRPr="006D3C73">
        <w:t>,</w:t>
      </w:r>
      <w:r w:rsidRPr="006D3C73">
        <w:rPr>
          <w:color w:val="000000"/>
          <w:szCs w:val="22"/>
        </w:rPr>
        <w:t xml:space="preserve"> </w:t>
      </w:r>
      <w:proofErr w:type="spellStart"/>
      <w:r w:rsidRPr="006D3C73">
        <w:rPr>
          <w:color w:val="000000"/>
          <w:szCs w:val="22"/>
        </w:rPr>
        <w:t>τεμσιρόλιμους</w:t>
      </w:r>
      <w:proofErr w:type="spellEnd"/>
      <w:r w:rsidRPr="006D3C73">
        <w:rPr>
          <w:color w:val="000000"/>
          <w:szCs w:val="22"/>
        </w:rPr>
        <w:t xml:space="preserve"> και άλλα φάρμακα που ανήκουν στην κατηγορία των γνωστών αναστολέων  </w:t>
      </w:r>
      <w:proofErr w:type="spellStart"/>
      <w:r w:rsidRPr="006D3C73">
        <w:rPr>
          <w:color w:val="000000"/>
          <w:szCs w:val="22"/>
          <w:lang w:val="en-US"/>
        </w:rPr>
        <w:t>mTor</w:t>
      </w:r>
      <w:proofErr w:type="spellEnd"/>
      <w:r w:rsidRPr="006D3C73">
        <w:rPr>
          <w:color w:val="000000"/>
          <w:szCs w:val="22"/>
        </w:rPr>
        <w:t>). Βλ. παράγραφο “Προειδοποιήσεις και Προφυλάξεις”,</w:t>
      </w:r>
    </w:p>
    <w:p w14:paraId="5B6AAE6D" w14:textId="7C988F3B" w:rsidR="00C128E1" w:rsidRPr="006D3C73" w:rsidRDefault="00C128E1" w:rsidP="00C128E1">
      <w:pPr>
        <w:widowControl/>
        <w:numPr>
          <w:ilvl w:val="0"/>
          <w:numId w:val="27"/>
        </w:numPr>
        <w:ind w:right="-2"/>
        <w:jc w:val="both"/>
      </w:pPr>
      <w:proofErr w:type="spellStart"/>
      <w:r w:rsidRPr="006D3C73">
        <w:rPr>
          <w:iCs/>
        </w:rPr>
        <w:t>σακουμπιτρίλη</w:t>
      </w:r>
      <w:proofErr w:type="spellEnd"/>
      <w:r w:rsidRPr="006D3C73">
        <w:rPr>
          <w:iCs/>
        </w:rPr>
        <w:t>/</w:t>
      </w:r>
      <w:proofErr w:type="spellStart"/>
      <w:r w:rsidRPr="006D3C73">
        <w:rPr>
          <w:iCs/>
        </w:rPr>
        <w:t>βαλσαρτάνη</w:t>
      </w:r>
      <w:proofErr w:type="spellEnd"/>
      <w:r w:rsidRPr="006D3C73">
        <w:rPr>
          <w:iCs/>
        </w:rPr>
        <w:t xml:space="preserve"> (χρησιμοποιείται για τη χρόνια καρδιακή ανεπάρκεια).  Βλέπε </w:t>
      </w:r>
      <w:r w:rsidRPr="006D3C73">
        <w:rPr>
          <w:bCs/>
        </w:rPr>
        <w:t xml:space="preserve">ενότητες “Μην πάρετε </w:t>
      </w:r>
      <w:r w:rsidRPr="006D3C73">
        <w:rPr>
          <w:bCs/>
          <w:iCs/>
          <w:lang w:val="en-US"/>
        </w:rPr>
        <w:t>Coversyl</w:t>
      </w:r>
      <w:r w:rsidRPr="006D3C73">
        <w:rPr>
          <w:bCs/>
        </w:rPr>
        <w:t xml:space="preserve"> ” και “Προειδοποιήσεις και προφυλάξεις”</w:t>
      </w:r>
    </w:p>
    <w:p w14:paraId="7D609CD5" w14:textId="77777777" w:rsidR="00ED2840" w:rsidRPr="006D3C73" w:rsidRDefault="00546A57" w:rsidP="00002DC6">
      <w:pPr>
        <w:widowControl/>
        <w:numPr>
          <w:ilvl w:val="0"/>
          <w:numId w:val="27"/>
        </w:numPr>
        <w:ind w:left="0" w:right="-2"/>
        <w:jc w:val="both"/>
      </w:pPr>
      <w:proofErr w:type="spellStart"/>
      <w:r w:rsidRPr="006D3C73">
        <w:t>αλλοπουρινόλη</w:t>
      </w:r>
      <w:proofErr w:type="spellEnd"/>
      <w:r w:rsidRPr="006D3C73">
        <w:t xml:space="preserve"> </w:t>
      </w:r>
      <w:r w:rsidR="00ED2840" w:rsidRPr="006D3C73">
        <w:t>(</w:t>
      </w:r>
      <w:r w:rsidRPr="006D3C73">
        <w:t xml:space="preserve">για τη θεραπεία </w:t>
      </w:r>
      <w:r w:rsidR="00F327C7" w:rsidRPr="006D3C73">
        <w:t>της ουρικής αρθρίτιδας</w:t>
      </w:r>
      <w:r w:rsidR="00ED2840" w:rsidRPr="006D3C73">
        <w:t>),</w:t>
      </w:r>
    </w:p>
    <w:p w14:paraId="7D609CD6" w14:textId="77777777" w:rsidR="00ED2840" w:rsidRPr="006D3C73" w:rsidRDefault="00D33E72" w:rsidP="00002DC6">
      <w:pPr>
        <w:widowControl/>
        <w:numPr>
          <w:ilvl w:val="0"/>
          <w:numId w:val="27"/>
        </w:numPr>
        <w:ind w:left="0" w:right="-2"/>
        <w:jc w:val="both"/>
      </w:pPr>
      <w:proofErr w:type="spellStart"/>
      <w:r w:rsidRPr="006D3C73">
        <w:t>προκαϊναμίδη</w:t>
      </w:r>
      <w:proofErr w:type="spellEnd"/>
      <w:r w:rsidRPr="006D3C73">
        <w:t xml:space="preserve"> </w:t>
      </w:r>
      <w:r w:rsidR="00ED2840" w:rsidRPr="006D3C73">
        <w:t>(</w:t>
      </w:r>
      <w:r w:rsidRPr="006D3C73">
        <w:t xml:space="preserve">για τη </w:t>
      </w:r>
      <w:r w:rsidR="004E5953" w:rsidRPr="006D3C73">
        <w:t>θεραπεία</w:t>
      </w:r>
      <w:r w:rsidRPr="006D3C73">
        <w:t xml:space="preserve"> των αρρυθμιών</w:t>
      </w:r>
      <w:r w:rsidR="00ED2840" w:rsidRPr="006D3C73">
        <w:t>),</w:t>
      </w:r>
    </w:p>
    <w:p w14:paraId="7D609CD7" w14:textId="77777777" w:rsidR="00B5326B" w:rsidRPr="006D3C73" w:rsidRDefault="00B5326B" w:rsidP="00002DC6">
      <w:pPr>
        <w:widowControl/>
        <w:numPr>
          <w:ilvl w:val="0"/>
          <w:numId w:val="27"/>
        </w:numPr>
        <w:ind w:left="0" w:right="-2"/>
        <w:jc w:val="both"/>
      </w:pPr>
      <w:r w:rsidRPr="006D3C73">
        <w:t>αγγειοδιασταλτικά συμπεριλαμβανομένων των νιτρωδών (προϊόντα που διευρύνουν τα αιμοφόρα αγγεία),</w:t>
      </w:r>
    </w:p>
    <w:p w14:paraId="7D609CD9" w14:textId="77777777" w:rsidR="00A42125" w:rsidRPr="00896EED" w:rsidRDefault="00133C2C" w:rsidP="00002DC6">
      <w:pPr>
        <w:widowControl/>
        <w:numPr>
          <w:ilvl w:val="0"/>
          <w:numId w:val="27"/>
        </w:numPr>
        <w:ind w:left="0" w:right="-2"/>
        <w:jc w:val="both"/>
      </w:pPr>
      <w:r w:rsidRPr="006D3C73">
        <w:t>φάρμακα για τη θεραπεία της χαμηλής αρτηριακής πίεσης,</w:t>
      </w:r>
      <w:r w:rsidR="00ED2840" w:rsidRPr="006D3C73">
        <w:t xml:space="preserve"> </w:t>
      </w:r>
      <w:r w:rsidR="00465D5D" w:rsidRPr="006D3C73">
        <w:t>της καταπληξίας (</w:t>
      </w:r>
      <w:r w:rsidR="00ED2840" w:rsidRPr="006D3C73">
        <w:rPr>
          <w:lang w:val="en-GB"/>
        </w:rPr>
        <w:t>shock</w:t>
      </w:r>
      <w:r w:rsidR="00465D5D" w:rsidRPr="00896EED">
        <w:t>)</w:t>
      </w:r>
      <w:r w:rsidR="00ED2840" w:rsidRPr="00896EED">
        <w:t xml:space="preserve"> </w:t>
      </w:r>
      <w:r w:rsidRPr="00896EED">
        <w:t xml:space="preserve">ή </w:t>
      </w:r>
      <w:r w:rsidR="00465D5D" w:rsidRPr="00896EED">
        <w:t xml:space="preserve">του </w:t>
      </w:r>
      <w:r w:rsidRPr="00896EED">
        <w:t>άσθμα</w:t>
      </w:r>
      <w:r w:rsidR="00465D5D" w:rsidRPr="00896EED">
        <w:t>τος</w:t>
      </w:r>
      <w:r w:rsidR="00ED2840" w:rsidRPr="00896EED">
        <w:t xml:space="preserve"> (</w:t>
      </w:r>
      <w:r w:rsidR="00D33E72" w:rsidRPr="00896EED">
        <w:t>π.χ</w:t>
      </w:r>
      <w:r w:rsidR="00ED2840" w:rsidRPr="00896EED">
        <w:t xml:space="preserve">. </w:t>
      </w:r>
      <w:proofErr w:type="spellStart"/>
      <w:r w:rsidR="00D33E72" w:rsidRPr="00896EED">
        <w:t>εφεδρίνη</w:t>
      </w:r>
      <w:proofErr w:type="spellEnd"/>
      <w:r w:rsidR="00ED2840" w:rsidRPr="00896EED">
        <w:t xml:space="preserve">, </w:t>
      </w:r>
      <w:proofErr w:type="spellStart"/>
      <w:r w:rsidR="00D33E72" w:rsidRPr="00896EED">
        <w:t>νοραδρεναλίνη</w:t>
      </w:r>
      <w:proofErr w:type="spellEnd"/>
      <w:r w:rsidR="00D33E72" w:rsidRPr="00896EED">
        <w:t xml:space="preserve"> ή αδρεναλίνη</w:t>
      </w:r>
      <w:r w:rsidR="00640DB3" w:rsidRPr="00896EED">
        <w:t>)</w:t>
      </w:r>
      <w:r w:rsidR="00ED2840" w:rsidRPr="00896EED">
        <w:t>.</w:t>
      </w:r>
    </w:p>
    <w:p w14:paraId="7D609CDA" w14:textId="77777777" w:rsidR="00ED2840" w:rsidRPr="00896EED" w:rsidRDefault="00A42125" w:rsidP="00617D5D">
      <w:pPr>
        <w:widowControl/>
        <w:numPr>
          <w:ilvl w:val="0"/>
          <w:numId w:val="3"/>
        </w:numPr>
        <w:ind w:left="0" w:right="-2"/>
        <w:jc w:val="both"/>
      </w:pPr>
      <w:r w:rsidRPr="00896EED">
        <w:lastRenderedPageBreak/>
        <w:t xml:space="preserve">άλατα χρυσού, ιδιαίτερα με ενδοφλέβια χορήγηση (χρησιμοποιούνται για τη θεραπεία των συμπτωμάτων ρευματοειδούς αρθρίτιδας). </w:t>
      </w:r>
    </w:p>
    <w:p w14:paraId="7D609CDB" w14:textId="77777777" w:rsidR="00FD3B9C" w:rsidRPr="00896EED" w:rsidRDefault="00FD3B9C" w:rsidP="009F3991">
      <w:pPr>
        <w:jc w:val="both"/>
        <w:rPr>
          <w:noProof/>
        </w:rPr>
      </w:pPr>
    </w:p>
    <w:p w14:paraId="7D609CDC" w14:textId="77777777" w:rsidR="0069127E" w:rsidRPr="00896EED" w:rsidRDefault="00A42125" w:rsidP="009F3991">
      <w:pPr>
        <w:jc w:val="both"/>
        <w:rPr>
          <w:b/>
          <w:noProof/>
          <w:sz w:val="16"/>
          <w:szCs w:val="16"/>
        </w:rPr>
      </w:pPr>
      <w:r w:rsidRPr="00896EED">
        <w:rPr>
          <w:b/>
          <w:noProof/>
        </w:rPr>
        <w:t xml:space="preserve">Το </w:t>
      </w:r>
      <w:r w:rsidRPr="00896EED">
        <w:rPr>
          <w:b/>
          <w:noProof/>
          <w:lang w:val="en-US"/>
        </w:rPr>
        <w:t>Coversyl</w:t>
      </w:r>
      <w:r w:rsidRPr="00896EED">
        <w:rPr>
          <w:b/>
          <w:noProof/>
        </w:rPr>
        <w:t xml:space="preserve"> με τροφές και ποτά</w:t>
      </w:r>
    </w:p>
    <w:p w14:paraId="7D609CDD" w14:textId="77777777" w:rsidR="00FD3B9C" w:rsidRPr="00896EED" w:rsidRDefault="00546A57" w:rsidP="009F3991">
      <w:pPr>
        <w:jc w:val="both"/>
        <w:rPr>
          <w:b/>
          <w:noProof/>
        </w:rPr>
      </w:pPr>
      <w:r w:rsidRPr="00896EED">
        <w:t xml:space="preserve">Είναι προτιμότερο να λαμβάνετε </w:t>
      </w:r>
      <w:r w:rsidR="00FD5183" w:rsidRPr="00896EED">
        <w:t xml:space="preserve">το </w:t>
      </w:r>
      <w:r w:rsidR="00A42125" w:rsidRPr="00896EED">
        <w:rPr>
          <w:lang w:val="en-US"/>
        </w:rPr>
        <w:t>Coversyl</w:t>
      </w:r>
      <w:r w:rsidR="00A42125" w:rsidRPr="00896EED">
        <w:t xml:space="preserve"> </w:t>
      </w:r>
      <w:r w:rsidRPr="00896EED">
        <w:t xml:space="preserve">πριν το </w:t>
      </w:r>
      <w:r w:rsidR="00FD5183" w:rsidRPr="00896EED">
        <w:t>φαγητό</w:t>
      </w:r>
      <w:r w:rsidR="00ED2840" w:rsidRPr="00896EED">
        <w:t>.</w:t>
      </w:r>
    </w:p>
    <w:p w14:paraId="7D609CDE" w14:textId="77777777" w:rsidR="00ED2840" w:rsidRPr="00896EED" w:rsidRDefault="00ED2840" w:rsidP="009F3991">
      <w:pPr>
        <w:jc w:val="both"/>
        <w:rPr>
          <w:b/>
          <w:noProof/>
        </w:rPr>
      </w:pPr>
    </w:p>
    <w:p w14:paraId="7D609CDF" w14:textId="77777777" w:rsidR="00FD3B9C" w:rsidRPr="00896EED" w:rsidRDefault="00FD3B9C" w:rsidP="00A4273F">
      <w:pPr>
        <w:jc w:val="both"/>
        <w:rPr>
          <w:b/>
          <w:noProof/>
        </w:rPr>
      </w:pPr>
      <w:r w:rsidRPr="00896EED">
        <w:rPr>
          <w:b/>
          <w:noProof/>
        </w:rPr>
        <w:t>Κύηση και θηλασμός</w:t>
      </w:r>
    </w:p>
    <w:p w14:paraId="7D609CE0" w14:textId="77777777" w:rsidR="00DF4C9B" w:rsidRPr="00896EED" w:rsidRDefault="00DF4C9B" w:rsidP="00B52BD0">
      <w:pPr>
        <w:jc w:val="both"/>
        <w:rPr>
          <w:noProof/>
          <w:sz w:val="16"/>
          <w:szCs w:val="16"/>
        </w:rPr>
      </w:pPr>
    </w:p>
    <w:p w14:paraId="7D609CE1" w14:textId="77777777" w:rsidR="00FD3B9C" w:rsidRPr="00896EED" w:rsidRDefault="00A42125" w:rsidP="00C8774A">
      <w:pPr>
        <w:jc w:val="both"/>
        <w:rPr>
          <w:noProof/>
        </w:rPr>
      </w:pPr>
      <w:r w:rsidRPr="00896EED">
        <w:rPr>
          <w:noProof/>
        </w:rPr>
        <w:t xml:space="preserve">Εάν είστε έγκυος ή θηλάζετε, νομίζετε ότι μπορεί να είστε έγκυος ή σχεδιάζετε να αποκτήσετε παιδί, ζητήστε </w:t>
      </w:r>
      <w:r w:rsidR="00FD3B9C" w:rsidRPr="00896EED">
        <w:rPr>
          <w:noProof/>
        </w:rPr>
        <w:t>τη συμβουλή του γιατρού ή</w:t>
      </w:r>
      <w:r w:rsidR="0033789B" w:rsidRPr="00896EED">
        <w:rPr>
          <w:noProof/>
        </w:rPr>
        <w:t xml:space="preserve"> </w:t>
      </w:r>
      <w:r w:rsidR="00FD3B9C" w:rsidRPr="00896EED">
        <w:rPr>
          <w:noProof/>
        </w:rPr>
        <w:t xml:space="preserve">του φαρμακοποιού σας προτού πάρετε </w:t>
      </w:r>
      <w:r w:rsidRPr="00896EED">
        <w:rPr>
          <w:noProof/>
        </w:rPr>
        <w:t>αυτό το</w:t>
      </w:r>
      <w:r w:rsidR="00FD3B9C" w:rsidRPr="00896EED">
        <w:rPr>
          <w:noProof/>
        </w:rPr>
        <w:t xml:space="preserve"> φάρμακο.</w:t>
      </w:r>
    </w:p>
    <w:p w14:paraId="7D609CE2" w14:textId="77777777" w:rsidR="00F811BE" w:rsidRPr="00896EED" w:rsidRDefault="00F811BE" w:rsidP="008E39D4">
      <w:pPr>
        <w:autoSpaceDE w:val="0"/>
        <w:autoSpaceDN w:val="0"/>
        <w:adjustRightInd w:val="0"/>
        <w:jc w:val="both"/>
        <w:rPr>
          <w:b/>
          <w:noProof/>
          <w:szCs w:val="22"/>
        </w:rPr>
      </w:pPr>
    </w:p>
    <w:p w14:paraId="7D609CE3" w14:textId="77777777" w:rsidR="00F811BE" w:rsidRPr="00896EED" w:rsidRDefault="00F811BE">
      <w:pPr>
        <w:autoSpaceDE w:val="0"/>
        <w:autoSpaceDN w:val="0"/>
        <w:adjustRightInd w:val="0"/>
        <w:jc w:val="both"/>
        <w:rPr>
          <w:b/>
          <w:noProof/>
          <w:szCs w:val="22"/>
        </w:rPr>
      </w:pPr>
      <w:r w:rsidRPr="00896EED">
        <w:rPr>
          <w:b/>
          <w:noProof/>
          <w:szCs w:val="22"/>
        </w:rPr>
        <w:t>Κύηση</w:t>
      </w:r>
    </w:p>
    <w:p w14:paraId="7D609CE4" w14:textId="77777777" w:rsidR="00F811BE" w:rsidRPr="00896EED" w:rsidRDefault="00F811BE">
      <w:pPr>
        <w:autoSpaceDE w:val="0"/>
        <w:autoSpaceDN w:val="0"/>
        <w:adjustRightInd w:val="0"/>
        <w:jc w:val="both"/>
        <w:rPr>
          <w:noProof/>
          <w:szCs w:val="22"/>
        </w:rPr>
      </w:pPr>
      <w:r w:rsidRPr="00896EED">
        <w:rPr>
          <w:noProof/>
          <w:szCs w:val="22"/>
        </w:rPr>
        <w:t>Πρέπει να ενημερώσετε το γιατρό εάν πιστεύετε ότι είστε (</w:t>
      </w:r>
      <w:r w:rsidRPr="00896EED">
        <w:rPr>
          <w:noProof/>
          <w:szCs w:val="22"/>
          <w:u w:val="single"/>
        </w:rPr>
        <w:t>ή πρόκειται να μείνετε</w:t>
      </w:r>
      <w:r w:rsidRPr="00896EED">
        <w:rPr>
          <w:noProof/>
          <w:szCs w:val="22"/>
        </w:rPr>
        <w:t>) έγκυος.</w:t>
      </w:r>
    </w:p>
    <w:p w14:paraId="7D609CE5" w14:textId="77777777" w:rsidR="00F811BE" w:rsidRPr="00896EED" w:rsidRDefault="00F811BE">
      <w:pPr>
        <w:autoSpaceDE w:val="0"/>
        <w:autoSpaceDN w:val="0"/>
        <w:adjustRightInd w:val="0"/>
        <w:jc w:val="both"/>
        <w:rPr>
          <w:noProof/>
          <w:szCs w:val="22"/>
        </w:rPr>
      </w:pPr>
      <w:r w:rsidRPr="00896EED">
        <w:rPr>
          <w:noProof/>
          <w:szCs w:val="22"/>
        </w:rPr>
        <w:t xml:space="preserve">Ο γιατρός σας κανονικά θα σας συμβουλεύσει να διακόψετε το </w:t>
      </w:r>
      <w:r w:rsidR="00A42125" w:rsidRPr="00896EED">
        <w:rPr>
          <w:iCs/>
          <w:szCs w:val="22"/>
          <w:lang w:val="en-US"/>
        </w:rPr>
        <w:t>Coversyl</w:t>
      </w:r>
      <w:r w:rsidR="00A42125" w:rsidRPr="00896EED">
        <w:rPr>
          <w:iCs/>
          <w:szCs w:val="22"/>
        </w:rPr>
        <w:t xml:space="preserve"> </w:t>
      </w:r>
      <w:r w:rsidRPr="00896EED">
        <w:rPr>
          <w:noProof/>
          <w:szCs w:val="22"/>
        </w:rPr>
        <w:t xml:space="preserve">πριν μείνετε έγκυος ή αμέσως μόλις μάθετε ότι είστε έγκυος και θα σας συμβουλεύσει να πάρετε άλλο φάρμακο αντί για το </w:t>
      </w:r>
      <w:r w:rsidR="00A42125" w:rsidRPr="00896EED">
        <w:rPr>
          <w:noProof/>
          <w:szCs w:val="22"/>
          <w:lang w:val="en-US"/>
        </w:rPr>
        <w:t>Coversyl</w:t>
      </w:r>
      <w:r w:rsidR="00A42125" w:rsidRPr="00896EED">
        <w:rPr>
          <w:noProof/>
          <w:szCs w:val="22"/>
        </w:rPr>
        <w:t>.</w:t>
      </w:r>
    </w:p>
    <w:p w14:paraId="7D609CE6" w14:textId="77777777" w:rsidR="00F811BE" w:rsidRPr="00896EED" w:rsidRDefault="00F811BE">
      <w:pPr>
        <w:autoSpaceDE w:val="0"/>
        <w:autoSpaceDN w:val="0"/>
        <w:adjustRightInd w:val="0"/>
        <w:jc w:val="both"/>
        <w:rPr>
          <w:szCs w:val="22"/>
        </w:rPr>
      </w:pPr>
      <w:r w:rsidRPr="00896EED">
        <w:rPr>
          <w:noProof/>
          <w:szCs w:val="22"/>
        </w:rPr>
        <w:t xml:space="preserve">Το </w:t>
      </w:r>
      <w:r w:rsidR="00A42125" w:rsidRPr="00896EED">
        <w:rPr>
          <w:noProof/>
          <w:szCs w:val="22"/>
          <w:lang w:val="en-US"/>
        </w:rPr>
        <w:t>Coversyl</w:t>
      </w:r>
      <w:r w:rsidR="00A42125" w:rsidRPr="00896EED">
        <w:rPr>
          <w:noProof/>
          <w:szCs w:val="22"/>
        </w:rPr>
        <w:t xml:space="preserve"> </w:t>
      </w:r>
      <w:r w:rsidRPr="00896EED">
        <w:rPr>
          <w:noProof/>
          <w:szCs w:val="22"/>
        </w:rPr>
        <w:t xml:space="preserve">δε συνιστάται στην αρχή της εγκυμοσύνης και δεν πρέπει να λαμβάνεται μετά τους πρώτους 3 μήνες της εγκυμοσύνης, γιατί μπορεί να προκαλέσει σοβαρή βλάβη στο μωρό σας, εάν χρησιμοποιηθεί μετά τον τρίτο μήνα της εγκυμοσύνης. </w:t>
      </w:r>
    </w:p>
    <w:p w14:paraId="7D609CE7" w14:textId="77777777" w:rsidR="00F811BE" w:rsidRPr="00896EED" w:rsidRDefault="00F811BE">
      <w:pPr>
        <w:numPr>
          <w:ilvl w:val="12"/>
          <w:numId w:val="0"/>
        </w:numPr>
        <w:jc w:val="both"/>
        <w:rPr>
          <w:noProof/>
          <w:szCs w:val="22"/>
        </w:rPr>
      </w:pPr>
    </w:p>
    <w:p w14:paraId="7D609CE8" w14:textId="77777777" w:rsidR="00F811BE" w:rsidRPr="00896EED" w:rsidRDefault="00F811BE">
      <w:pPr>
        <w:numPr>
          <w:ilvl w:val="12"/>
          <w:numId w:val="0"/>
        </w:numPr>
        <w:jc w:val="both"/>
        <w:rPr>
          <w:b/>
          <w:noProof/>
          <w:szCs w:val="22"/>
        </w:rPr>
      </w:pPr>
      <w:r w:rsidRPr="00896EED">
        <w:rPr>
          <w:b/>
          <w:noProof/>
          <w:szCs w:val="22"/>
        </w:rPr>
        <w:t>Θηλασμός</w:t>
      </w:r>
    </w:p>
    <w:p w14:paraId="7D609CE9" w14:textId="77777777" w:rsidR="00F811BE" w:rsidRPr="00896EED" w:rsidRDefault="00F811BE">
      <w:pPr>
        <w:numPr>
          <w:ilvl w:val="12"/>
          <w:numId w:val="0"/>
        </w:numPr>
        <w:jc w:val="both"/>
        <w:rPr>
          <w:noProof/>
          <w:szCs w:val="22"/>
        </w:rPr>
      </w:pPr>
      <w:r w:rsidRPr="00896EED">
        <w:rPr>
          <w:noProof/>
          <w:szCs w:val="22"/>
        </w:rPr>
        <w:t xml:space="preserve">Ενημερώστε το γιατρό σας εάν θηλάζετε ή εάν πρόκειται να ξεκινήσετε να θηλάζετε. Το </w:t>
      </w:r>
      <w:r w:rsidR="00A42125" w:rsidRPr="00896EED">
        <w:rPr>
          <w:iCs/>
          <w:szCs w:val="22"/>
          <w:lang w:val="en-US"/>
        </w:rPr>
        <w:t>Coversyl</w:t>
      </w:r>
      <w:r w:rsidR="00A42125" w:rsidRPr="00896EED">
        <w:rPr>
          <w:iCs/>
          <w:szCs w:val="22"/>
        </w:rPr>
        <w:t xml:space="preserve"> </w:t>
      </w:r>
      <w:r w:rsidRPr="00896EED">
        <w:rPr>
          <w:noProof/>
          <w:szCs w:val="22"/>
        </w:rPr>
        <w:t>αντενδείκνυται σε μητέρες που θηλάζουν και ο γιατρός σας μπορεί να επιλέξει άλλη αγωγή για σας εάν επιθυμείτε να θηλάσετε, ιδιαίτερα εάν το μωρό σας είναι νεογέννητο ή εάν γεννήθηκε πρόωρα.</w:t>
      </w:r>
    </w:p>
    <w:p w14:paraId="7D609CEA" w14:textId="77777777" w:rsidR="00FD3B9C" w:rsidRPr="00896EED" w:rsidRDefault="00FD3B9C">
      <w:pPr>
        <w:jc w:val="both"/>
        <w:rPr>
          <w:noProof/>
        </w:rPr>
      </w:pPr>
    </w:p>
    <w:p w14:paraId="7D609CEB" w14:textId="77777777" w:rsidR="00FD3B9C" w:rsidRPr="00896EED" w:rsidRDefault="00FD3B9C">
      <w:pPr>
        <w:pStyle w:val="a3"/>
        <w:tabs>
          <w:tab w:val="clear" w:pos="4153"/>
          <w:tab w:val="clear" w:pos="8306"/>
        </w:tabs>
        <w:jc w:val="both"/>
        <w:rPr>
          <w:b/>
          <w:noProof/>
        </w:rPr>
      </w:pPr>
      <w:r w:rsidRPr="00896EED">
        <w:rPr>
          <w:b/>
          <w:noProof/>
        </w:rPr>
        <w:t>Οδήγηση και χειρισμός μηχανών</w:t>
      </w:r>
    </w:p>
    <w:p w14:paraId="7D609CEC" w14:textId="77777777" w:rsidR="00DF4C9B" w:rsidRPr="00896EED" w:rsidRDefault="00DF4C9B">
      <w:pPr>
        <w:pStyle w:val="a3"/>
        <w:tabs>
          <w:tab w:val="clear" w:pos="4153"/>
          <w:tab w:val="clear" w:pos="8306"/>
        </w:tabs>
        <w:jc w:val="both"/>
        <w:rPr>
          <w:b/>
          <w:noProof/>
          <w:sz w:val="16"/>
          <w:szCs w:val="16"/>
        </w:rPr>
      </w:pPr>
    </w:p>
    <w:p w14:paraId="7D609CED" w14:textId="77777777" w:rsidR="00ED2840" w:rsidRPr="00896EED" w:rsidRDefault="0033789B">
      <w:pPr>
        <w:numPr>
          <w:ilvl w:val="12"/>
          <w:numId w:val="0"/>
        </w:numPr>
        <w:ind w:right="-29"/>
        <w:jc w:val="both"/>
      </w:pPr>
      <w:r w:rsidRPr="00896EED">
        <w:t xml:space="preserve">Το </w:t>
      </w:r>
      <w:r w:rsidR="00A42125" w:rsidRPr="00896EED">
        <w:rPr>
          <w:lang w:val="en-US"/>
        </w:rPr>
        <w:t>Coversyl</w:t>
      </w:r>
      <w:r w:rsidR="00A42125" w:rsidRPr="00896EED">
        <w:t xml:space="preserve"> </w:t>
      </w:r>
      <w:r w:rsidRPr="00896EED">
        <w:t>δεν επηρεάζει την εγρήγορση, μπορεί όμως να εκδηλωθεί ζάλη</w:t>
      </w:r>
      <w:r w:rsidR="00A96D2F" w:rsidRPr="00896EED">
        <w:t xml:space="preserve"> ή αδυναμία σε ορισμένους ασθενείς, λόγω </w:t>
      </w:r>
      <w:r w:rsidR="00961D3A" w:rsidRPr="00896EED">
        <w:t>χαμηλής</w:t>
      </w:r>
      <w:r w:rsidR="00A96D2F" w:rsidRPr="00896EED">
        <w:t xml:space="preserve"> αρτηριακής πίεσης. </w:t>
      </w:r>
      <w:r w:rsidR="00100747" w:rsidRPr="00896EED">
        <w:t xml:space="preserve">Εάν επηρεάζεστε κατ’ αυτό τον τρόπο, μπορεί να μειωθεί η ικανότητά σας να οδηγήσετε ή να χειριστείτε μηχανές. </w:t>
      </w:r>
    </w:p>
    <w:p w14:paraId="7D609CEE" w14:textId="77777777" w:rsidR="00FD3B9C" w:rsidRPr="00896EED" w:rsidRDefault="00FD3B9C">
      <w:pPr>
        <w:jc w:val="both"/>
        <w:rPr>
          <w:noProof/>
        </w:rPr>
      </w:pPr>
    </w:p>
    <w:p w14:paraId="7D609CEF" w14:textId="77777777" w:rsidR="00A42125" w:rsidRPr="00896EED" w:rsidRDefault="00A42125">
      <w:pPr>
        <w:jc w:val="both"/>
        <w:rPr>
          <w:b/>
          <w:noProof/>
        </w:rPr>
      </w:pPr>
      <w:r w:rsidRPr="00896EED">
        <w:rPr>
          <w:b/>
          <w:noProof/>
        </w:rPr>
        <w:t xml:space="preserve">Το </w:t>
      </w:r>
      <w:r w:rsidRPr="00896EED">
        <w:rPr>
          <w:b/>
          <w:noProof/>
          <w:lang w:val="en-US"/>
        </w:rPr>
        <w:t>Coversyl</w:t>
      </w:r>
      <w:r w:rsidRPr="00896EED">
        <w:rPr>
          <w:b/>
          <w:noProof/>
        </w:rPr>
        <w:t xml:space="preserve"> περιέχει λακτόζη</w:t>
      </w:r>
    </w:p>
    <w:p w14:paraId="7D609CF0" w14:textId="77777777" w:rsidR="00DF4C9B" w:rsidRPr="00896EED" w:rsidRDefault="00DF4C9B">
      <w:pPr>
        <w:jc w:val="both"/>
        <w:rPr>
          <w:noProof/>
          <w:sz w:val="16"/>
          <w:szCs w:val="16"/>
        </w:rPr>
      </w:pPr>
    </w:p>
    <w:p w14:paraId="7D609CF1" w14:textId="77777777" w:rsidR="006F4571" w:rsidRPr="00896EED" w:rsidRDefault="00E778C7">
      <w:pPr>
        <w:jc w:val="both"/>
        <w:rPr>
          <w:noProof/>
        </w:rPr>
      </w:pPr>
      <w:r w:rsidRPr="00896EED">
        <w:t xml:space="preserve">Το </w:t>
      </w:r>
      <w:r w:rsidR="00A42125" w:rsidRPr="00896EED">
        <w:rPr>
          <w:lang w:val="en-US"/>
        </w:rPr>
        <w:t>Coversyl</w:t>
      </w:r>
      <w:r w:rsidR="00A42125" w:rsidRPr="00896EED">
        <w:t xml:space="preserve"> </w:t>
      </w:r>
      <w:r w:rsidR="00602285" w:rsidRPr="00896EED">
        <w:t xml:space="preserve">5 </w:t>
      </w:r>
      <w:r w:rsidR="00602285" w:rsidRPr="00896EED">
        <w:rPr>
          <w:lang w:val="en-US"/>
        </w:rPr>
        <w:t>mg</w:t>
      </w:r>
      <w:r w:rsidR="00376997" w:rsidRPr="00896EED">
        <w:t xml:space="preserve"> </w:t>
      </w:r>
      <w:r w:rsidRPr="00896EED">
        <w:t>περιέχει λακτόζη</w:t>
      </w:r>
      <w:r w:rsidR="00376997" w:rsidRPr="00896EED">
        <w:t xml:space="preserve">. </w:t>
      </w:r>
      <w:r w:rsidR="006F4571" w:rsidRPr="00896EED">
        <w:rPr>
          <w:noProof/>
        </w:rPr>
        <w:t>Εάν σας έχει πει ο γιατρός σας ότι έχετε δυσανεξία σε ορισμένα σάκχαρα, επικοινωνήστε μαζί του πριν πάρετε αυτό το φάρμακο.</w:t>
      </w:r>
    </w:p>
    <w:p w14:paraId="7D609CF2" w14:textId="77777777" w:rsidR="00FD3B9C" w:rsidRPr="00896EED" w:rsidRDefault="00FD3B9C">
      <w:pPr>
        <w:jc w:val="both"/>
        <w:rPr>
          <w:noProof/>
        </w:rPr>
      </w:pPr>
    </w:p>
    <w:p w14:paraId="7D609CF3" w14:textId="77777777" w:rsidR="00FD3B9C" w:rsidRPr="00896EED" w:rsidRDefault="00FD3B9C">
      <w:pPr>
        <w:jc w:val="both"/>
        <w:rPr>
          <w:noProof/>
        </w:rPr>
      </w:pPr>
    </w:p>
    <w:p w14:paraId="7D609CF4" w14:textId="77777777" w:rsidR="00FD3B9C" w:rsidRPr="00896EED" w:rsidRDefault="00FD3B9C">
      <w:pPr>
        <w:jc w:val="both"/>
        <w:rPr>
          <w:noProof/>
        </w:rPr>
      </w:pPr>
      <w:r w:rsidRPr="00896EED">
        <w:rPr>
          <w:b/>
          <w:noProof/>
        </w:rPr>
        <w:t>3.</w:t>
      </w:r>
      <w:r w:rsidRPr="00896EED">
        <w:rPr>
          <w:b/>
          <w:noProof/>
        </w:rPr>
        <w:tab/>
      </w:r>
      <w:r w:rsidR="00602285" w:rsidRPr="00896EED">
        <w:rPr>
          <w:b/>
          <w:noProof/>
        </w:rPr>
        <w:t xml:space="preserve"> </w:t>
      </w:r>
      <w:r w:rsidR="00A42125" w:rsidRPr="00896EED">
        <w:rPr>
          <w:b/>
          <w:noProof/>
        </w:rPr>
        <w:t xml:space="preserve">Πώς να πάρετε το </w:t>
      </w:r>
      <w:r w:rsidR="00A42125" w:rsidRPr="00896EED">
        <w:rPr>
          <w:b/>
          <w:noProof/>
          <w:lang w:val="en-US"/>
        </w:rPr>
        <w:t>Coversyl</w:t>
      </w:r>
    </w:p>
    <w:p w14:paraId="7D609CF5" w14:textId="77777777" w:rsidR="00FD3B9C" w:rsidRPr="00896EED" w:rsidRDefault="00FD3B9C">
      <w:pPr>
        <w:jc w:val="both"/>
        <w:rPr>
          <w:noProof/>
        </w:rPr>
      </w:pPr>
    </w:p>
    <w:p w14:paraId="7D609CF6" w14:textId="77777777" w:rsidR="00410EE0" w:rsidRPr="00896EED" w:rsidRDefault="00FD3B9C">
      <w:pPr>
        <w:jc w:val="both"/>
        <w:rPr>
          <w:noProof/>
        </w:rPr>
      </w:pPr>
      <w:r w:rsidRPr="00896EED">
        <w:rPr>
          <w:noProof/>
        </w:rPr>
        <w:t xml:space="preserve">Πάντοτε να παίρνετε το </w:t>
      </w:r>
      <w:r w:rsidR="00A42125" w:rsidRPr="00896EED">
        <w:rPr>
          <w:noProof/>
        </w:rPr>
        <w:t xml:space="preserve">αυτό το φάρμακο </w:t>
      </w:r>
      <w:r w:rsidRPr="00896EED">
        <w:rPr>
          <w:noProof/>
        </w:rPr>
        <w:t xml:space="preserve">αυστηρά σύμφωνα με τις οδηγίες του γιατρού </w:t>
      </w:r>
      <w:r w:rsidR="00A42125" w:rsidRPr="00896EED">
        <w:rPr>
          <w:noProof/>
        </w:rPr>
        <w:t xml:space="preserve">ή του φαρμακοποιού </w:t>
      </w:r>
      <w:r w:rsidRPr="00896EED">
        <w:rPr>
          <w:noProof/>
        </w:rPr>
        <w:t>σας. Εάν έχετε αμφιβολίες, ρωτήστε τον γιατρό ή τον φαρμακοποιό σας.</w:t>
      </w:r>
    </w:p>
    <w:p w14:paraId="7D609CF7" w14:textId="77777777" w:rsidR="00410EE0" w:rsidRPr="00896EED" w:rsidRDefault="002A3945">
      <w:pPr>
        <w:numPr>
          <w:ilvl w:val="12"/>
          <w:numId w:val="0"/>
        </w:numPr>
        <w:ind w:right="-2"/>
        <w:jc w:val="both"/>
      </w:pPr>
      <w:r w:rsidRPr="00896EED">
        <w:t xml:space="preserve">Καταπίνετε το δισκίο σας </w:t>
      </w:r>
      <w:r w:rsidR="001D2CC7" w:rsidRPr="00896EED">
        <w:t>με ένα ποτήρι νερό</w:t>
      </w:r>
      <w:r w:rsidR="00410EE0" w:rsidRPr="00896EED">
        <w:t>,</w:t>
      </w:r>
      <w:r w:rsidR="00F66128" w:rsidRPr="00896EED">
        <w:t xml:space="preserve"> </w:t>
      </w:r>
      <w:r w:rsidR="0031663B" w:rsidRPr="00896EED">
        <w:t>κατά προτίμηση</w:t>
      </w:r>
      <w:r w:rsidR="00F66128" w:rsidRPr="00896EED">
        <w:t xml:space="preserve"> την ίδια ώρα κάθε μέρα, το πρωί, πριν το </w:t>
      </w:r>
      <w:r w:rsidR="0031663B" w:rsidRPr="00896EED">
        <w:t>φαγητό</w:t>
      </w:r>
      <w:r w:rsidR="00410EE0" w:rsidRPr="00896EED">
        <w:t xml:space="preserve">. </w:t>
      </w:r>
      <w:r w:rsidRPr="00896EED">
        <w:t>Ο γιατρός σας θα αποφασίσει ποια είναι η κατάλληλη δόση</w:t>
      </w:r>
      <w:r w:rsidR="00F620CE" w:rsidRPr="00896EED">
        <w:t xml:space="preserve"> για εσάς</w:t>
      </w:r>
      <w:r w:rsidR="00410EE0" w:rsidRPr="00896EED">
        <w:t>.</w:t>
      </w:r>
    </w:p>
    <w:p w14:paraId="7D609CF8" w14:textId="77777777" w:rsidR="00410EE0" w:rsidRPr="00896EED" w:rsidRDefault="00410EE0">
      <w:pPr>
        <w:numPr>
          <w:ilvl w:val="12"/>
          <w:numId w:val="0"/>
        </w:numPr>
        <w:ind w:right="-2"/>
        <w:jc w:val="both"/>
      </w:pPr>
    </w:p>
    <w:p w14:paraId="7D609CF9" w14:textId="77777777" w:rsidR="004873BF" w:rsidRPr="00896EED" w:rsidRDefault="00A42125">
      <w:pPr>
        <w:numPr>
          <w:ilvl w:val="12"/>
          <w:numId w:val="0"/>
        </w:numPr>
        <w:ind w:right="-2"/>
        <w:jc w:val="both"/>
      </w:pPr>
      <w:r w:rsidRPr="00896EED">
        <w:t>Οι συνιστώμενες δόσεις είναι οι εξής:</w:t>
      </w:r>
    </w:p>
    <w:p w14:paraId="7D609CFA" w14:textId="77777777" w:rsidR="00410EE0" w:rsidRPr="00896EED" w:rsidRDefault="00824E65">
      <w:pPr>
        <w:numPr>
          <w:ilvl w:val="12"/>
          <w:numId w:val="0"/>
        </w:numPr>
        <w:ind w:right="-2"/>
        <w:jc w:val="both"/>
      </w:pPr>
      <w:r w:rsidRPr="00896EED">
        <w:rPr>
          <w:b/>
          <w:i/>
          <w:iCs/>
        </w:rPr>
        <w:t>Υψηλή αρτηριακή πίεση</w:t>
      </w:r>
      <w:r w:rsidR="00410EE0" w:rsidRPr="00896EED">
        <w:t xml:space="preserve">: </w:t>
      </w:r>
      <w:r w:rsidR="004B36F7" w:rsidRPr="00896EED">
        <w:t xml:space="preserve">η συνήθης δόση έναρξης και </w:t>
      </w:r>
      <w:r w:rsidR="00751549" w:rsidRPr="00896EED">
        <w:t>συντήρησης</w:t>
      </w:r>
      <w:r w:rsidR="00B76929" w:rsidRPr="00896EED">
        <w:t xml:space="preserve"> </w:t>
      </w:r>
      <w:r w:rsidR="004B36F7" w:rsidRPr="00896EED">
        <w:t>είναι</w:t>
      </w:r>
      <w:r w:rsidR="00410EE0" w:rsidRPr="00896EED">
        <w:t xml:space="preserve"> 5 </w:t>
      </w:r>
      <w:r w:rsidR="00410EE0" w:rsidRPr="00896EED">
        <w:rPr>
          <w:lang w:val="en-GB"/>
        </w:rPr>
        <w:t>mg</w:t>
      </w:r>
      <w:r w:rsidR="00410EE0" w:rsidRPr="00896EED">
        <w:t xml:space="preserve"> </w:t>
      </w:r>
      <w:r w:rsidR="00841BAC" w:rsidRPr="00896EED">
        <w:t>μία φορά την ημέρα</w:t>
      </w:r>
      <w:r w:rsidR="00410EE0" w:rsidRPr="00896EED">
        <w:t xml:space="preserve">. </w:t>
      </w:r>
      <w:r w:rsidR="004B36F7" w:rsidRPr="00896EED">
        <w:t xml:space="preserve">Μετά από ένα μήνα, αυτή μπορεί να αυξηθεί στα 10 </w:t>
      </w:r>
      <w:r w:rsidR="004B36F7" w:rsidRPr="00896EED">
        <w:rPr>
          <w:lang w:val="en-US"/>
        </w:rPr>
        <w:t>mg</w:t>
      </w:r>
      <w:r w:rsidR="004B36F7" w:rsidRPr="00896EED">
        <w:t xml:space="preserve"> </w:t>
      </w:r>
      <w:r w:rsidR="00841BAC" w:rsidRPr="00896EED">
        <w:t>μία φορά την ημέρα</w:t>
      </w:r>
      <w:r w:rsidR="004B36F7" w:rsidRPr="00896EED">
        <w:t xml:space="preserve"> εάν απαιτείται</w:t>
      </w:r>
      <w:r w:rsidR="00410EE0" w:rsidRPr="00896EED">
        <w:t xml:space="preserve">. </w:t>
      </w:r>
      <w:r w:rsidR="004F1E68" w:rsidRPr="00896EED">
        <w:t xml:space="preserve">Τα 10 </w:t>
      </w:r>
      <w:proofErr w:type="spellStart"/>
      <w:r w:rsidR="004F1E68" w:rsidRPr="00896EED">
        <w:t>mg</w:t>
      </w:r>
      <w:proofErr w:type="spellEnd"/>
      <w:r w:rsidR="004F1E68" w:rsidRPr="00896EED">
        <w:t xml:space="preserve"> ημερησίως είναι η μέγιστη συνιστώμενη δόση για την υψηλή αρτηριακή πίεση.</w:t>
      </w:r>
    </w:p>
    <w:p w14:paraId="7D609CFB" w14:textId="77777777" w:rsidR="00410EE0" w:rsidRPr="00896EED" w:rsidRDefault="004B36F7">
      <w:pPr>
        <w:numPr>
          <w:ilvl w:val="12"/>
          <w:numId w:val="0"/>
        </w:numPr>
        <w:spacing w:after="120"/>
        <w:ind w:right="-2"/>
        <w:jc w:val="both"/>
      </w:pPr>
      <w:r w:rsidRPr="00896EED">
        <w:t xml:space="preserve">Εάν είστε </w:t>
      </w:r>
      <w:r w:rsidR="00410EE0" w:rsidRPr="00896EED">
        <w:t xml:space="preserve"> 65 </w:t>
      </w:r>
      <w:r w:rsidRPr="00896EED">
        <w:t>ετών ή μεγαλύτερη</w:t>
      </w:r>
      <w:r w:rsidR="009A7586" w:rsidRPr="00896EED">
        <w:t>ς ηλικίας</w:t>
      </w:r>
      <w:r w:rsidR="00410EE0" w:rsidRPr="00896EED">
        <w:t xml:space="preserve">, </w:t>
      </w:r>
      <w:r w:rsidRPr="00896EED">
        <w:t xml:space="preserve">η συνήθης δόση είναι </w:t>
      </w:r>
      <w:r w:rsidR="00410EE0" w:rsidRPr="00896EED">
        <w:t xml:space="preserve"> 2</w:t>
      </w:r>
      <w:r w:rsidR="00B76929" w:rsidRPr="00896EED">
        <w:t>,</w:t>
      </w:r>
      <w:r w:rsidR="00410EE0" w:rsidRPr="00896EED">
        <w:t xml:space="preserve">5 </w:t>
      </w:r>
      <w:r w:rsidR="00410EE0" w:rsidRPr="00896EED">
        <w:rPr>
          <w:lang w:val="en-GB"/>
        </w:rPr>
        <w:t>mg</w:t>
      </w:r>
      <w:r w:rsidR="00410EE0" w:rsidRPr="00896EED">
        <w:t xml:space="preserve"> </w:t>
      </w:r>
      <w:r w:rsidR="00841BAC" w:rsidRPr="00896EED">
        <w:t>μία φορά την ημέρα</w:t>
      </w:r>
      <w:r w:rsidRPr="00896EED">
        <w:t xml:space="preserve">. Μετά από ένα μήνα αυτή μπορεί να αυξηθεί στα 5 </w:t>
      </w:r>
      <w:r w:rsidRPr="00896EED">
        <w:rPr>
          <w:lang w:val="en-US"/>
        </w:rPr>
        <w:t>mg</w:t>
      </w:r>
      <w:r w:rsidRPr="00896EED">
        <w:t xml:space="preserve"> μια φορά την ημέρα και εάν είναι απαραίτητο στα 10 </w:t>
      </w:r>
      <w:r w:rsidRPr="00896EED">
        <w:rPr>
          <w:lang w:val="en-US"/>
        </w:rPr>
        <w:t>mg</w:t>
      </w:r>
      <w:r w:rsidRPr="00896EED">
        <w:t xml:space="preserve"> </w:t>
      </w:r>
      <w:r w:rsidR="00841BAC" w:rsidRPr="00896EED">
        <w:t>μία φορά την ημέρα</w:t>
      </w:r>
      <w:r w:rsidRPr="00896EED">
        <w:t>.</w:t>
      </w:r>
    </w:p>
    <w:p w14:paraId="7D609CFC" w14:textId="77777777" w:rsidR="00410EE0" w:rsidRPr="00896EED" w:rsidRDefault="00824E65">
      <w:pPr>
        <w:numPr>
          <w:ilvl w:val="12"/>
          <w:numId w:val="0"/>
        </w:numPr>
        <w:spacing w:after="120"/>
        <w:ind w:right="-2"/>
        <w:jc w:val="both"/>
      </w:pPr>
      <w:r w:rsidRPr="00896EED">
        <w:rPr>
          <w:b/>
          <w:i/>
          <w:iCs/>
        </w:rPr>
        <w:t>Καρδιακή ανεπάρκεια</w:t>
      </w:r>
      <w:r w:rsidR="00410EE0" w:rsidRPr="00896EED">
        <w:t xml:space="preserve">: </w:t>
      </w:r>
      <w:r w:rsidR="004B36F7" w:rsidRPr="00896EED">
        <w:t xml:space="preserve">η συνήθης δόση έναρξης είναι </w:t>
      </w:r>
      <w:r w:rsidR="00410EE0" w:rsidRPr="00896EED">
        <w:t xml:space="preserve"> 2</w:t>
      </w:r>
      <w:r w:rsidR="00B76929" w:rsidRPr="00896EED">
        <w:t>,</w:t>
      </w:r>
      <w:r w:rsidR="00410EE0" w:rsidRPr="00896EED">
        <w:t xml:space="preserve">5 </w:t>
      </w:r>
      <w:r w:rsidR="00410EE0" w:rsidRPr="00896EED">
        <w:rPr>
          <w:lang w:val="en-GB"/>
        </w:rPr>
        <w:t>mg</w:t>
      </w:r>
      <w:r w:rsidR="00410EE0" w:rsidRPr="00896EED">
        <w:t xml:space="preserve"> </w:t>
      </w:r>
      <w:r w:rsidR="00841BAC" w:rsidRPr="00896EED">
        <w:t>μία φορά την ημέρα</w:t>
      </w:r>
      <w:r w:rsidR="00410EE0" w:rsidRPr="00896EED">
        <w:t xml:space="preserve">. </w:t>
      </w:r>
      <w:r w:rsidR="004B36F7" w:rsidRPr="00896EED">
        <w:t xml:space="preserve">Μετά από δυο </w:t>
      </w:r>
      <w:r w:rsidR="003C444F" w:rsidRPr="00896EED">
        <w:t>ε</w:t>
      </w:r>
      <w:r w:rsidR="004B36F7" w:rsidRPr="00896EED">
        <w:t xml:space="preserve">βδομάδες, αυτή μπορεί να αυξηθεί στα 5 </w:t>
      </w:r>
      <w:r w:rsidR="004B36F7" w:rsidRPr="00896EED">
        <w:rPr>
          <w:lang w:val="en-US"/>
        </w:rPr>
        <w:t>mg</w:t>
      </w:r>
      <w:r w:rsidR="004B36F7" w:rsidRPr="00896EED">
        <w:t xml:space="preserve"> </w:t>
      </w:r>
      <w:r w:rsidR="00841BAC" w:rsidRPr="00896EED">
        <w:t>μία φορά την ημέρα</w:t>
      </w:r>
      <w:r w:rsidR="004B36F7" w:rsidRPr="00896EED">
        <w:t>, που είναι η μέγιστη συνιστώμενη δόση για την καρδιακή ανεπάρκεια.</w:t>
      </w:r>
    </w:p>
    <w:p w14:paraId="7D609CFD" w14:textId="77777777" w:rsidR="00410EE0" w:rsidRPr="00896EED" w:rsidRDefault="00715EFB">
      <w:pPr>
        <w:numPr>
          <w:ilvl w:val="12"/>
          <w:numId w:val="0"/>
        </w:numPr>
        <w:ind w:right="-2"/>
        <w:jc w:val="both"/>
      </w:pPr>
      <w:r w:rsidRPr="00896EED">
        <w:rPr>
          <w:b/>
          <w:i/>
          <w:iCs/>
        </w:rPr>
        <w:t>Σταθερή σ</w:t>
      </w:r>
      <w:r w:rsidR="002A3945" w:rsidRPr="00896EED">
        <w:rPr>
          <w:b/>
          <w:i/>
          <w:iCs/>
        </w:rPr>
        <w:t>τεφανιαία νόσος</w:t>
      </w:r>
      <w:r w:rsidR="00410EE0" w:rsidRPr="00896EED">
        <w:t xml:space="preserve">: </w:t>
      </w:r>
      <w:r w:rsidR="005E798F" w:rsidRPr="00896EED">
        <w:t xml:space="preserve">Η συνήθης δόση έναρξης είναι </w:t>
      </w:r>
      <w:r w:rsidR="00410EE0" w:rsidRPr="00896EED">
        <w:t xml:space="preserve">5 </w:t>
      </w:r>
      <w:r w:rsidR="00410EE0" w:rsidRPr="00896EED">
        <w:rPr>
          <w:lang w:val="en-GB"/>
        </w:rPr>
        <w:t>mg</w:t>
      </w:r>
      <w:r w:rsidR="005E798F" w:rsidRPr="00896EED">
        <w:t xml:space="preserve"> </w:t>
      </w:r>
      <w:r w:rsidR="00841BAC" w:rsidRPr="00896EED">
        <w:t>μία φορά την ημέρα</w:t>
      </w:r>
      <w:r w:rsidR="00410EE0" w:rsidRPr="00896EED">
        <w:t xml:space="preserve">. </w:t>
      </w:r>
      <w:r w:rsidR="005E798F" w:rsidRPr="00896EED">
        <w:t xml:space="preserve">Μετά από δυο </w:t>
      </w:r>
      <w:r w:rsidR="003C444F" w:rsidRPr="00896EED">
        <w:t>ε</w:t>
      </w:r>
      <w:r w:rsidR="005E798F" w:rsidRPr="00896EED">
        <w:t xml:space="preserve">βδομάδες, αυτή μπορεί να αυξηθεί στα 10 </w:t>
      </w:r>
      <w:r w:rsidR="005E798F" w:rsidRPr="00896EED">
        <w:rPr>
          <w:lang w:val="en-US"/>
        </w:rPr>
        <w:t>mg</w:t>
      </w:r>
      <w:r w:rsidR="005E798F" w:rsidRPr="00896EED">
        <w:t xml:space="preserve"> </w:t>
      </w:r>
      <w:r w:rsidR="00841BAC" w:rsidRPr="00896EED">
        <w:t>μία φορά την ημέρα</w:t>
      </w:r>
      <w:r w:rsidR="00094B91" w:rsidRPr="00896EED">
        <w:t xml:space="preserve"> η οποία είναι η μέγιστη </w:t>
      </w:r>
      <w:r w:rsidR="00094B91" w:rsidRPr="00896EED">
        <w:lastRenderedPageBreak/>
        <w:t>συνιστώμενη δόση για αυτήν την ένδειξη.</w:t>
      </w:r>
      <w:r w:rsidR="00410EE0" w:rsidRPr="00896EED">
        <w:t xml:space="preserve"> </w:t>
      </w:r>
    </w:p>
    <w:p w14:paraId="7D609CFE" w14:textId="77777777" w:rsidR="00410EE0" w:rsidRPr="00896EED" w:rsidRDefault="00094B91">
      <w:pPr>
        <w:numPr>
          <w:ilvl w:val="12"/>
          <w:numId w:val="0"/>
        </w:numPr>
        <w:ind w:right="-2"/>
        <w:jc w:val="both"/>
      </w:pPr>
      <w:r w:rsidRPr="00896EED">
        <w:t>Εάν είστε 65 χρονών ή μεγαλύτερη</w:t>
      </w:r>
      <w:r w:rsidR="009A7586" w:rsidRPr="00896EED">
        <w:t>ς ηλικίας</w:t>
      </w:r>
      <w:r w:rsidRPr="00896EED">
        <w:t xml:space="preserve">, η συνήθης δόση έναρξης είναι 2,5 </w:t>
      </w:r>
      <w:r w:rsidRPr="00896EED">
        <w:rPr>
          <w:lang w:val="en-US"/>
        </w:rPr>
        <w:t>mg</w:t>
      </w:r>
      <w:r w:rsidRPr="00896EED">
        <w:t xml:space="preserve"> </w:t>
      </w:r>
      <w:r w:rsidR="00841BAC" w:rsidRPr="00896EED">
        <w:t>μία φορά την ημέρα</w:t>
      </w:r>
      <w:r w:rsidR="00410EE0" w:rsidRPr="00896EED">
        <w:t xml:space="preserve">. </w:t>
      </w:r>
      <w:r w:rsidR="00746EC2" w:rsidRPr="00896EED">
        <w:t>Μετά από μία εβδομάδα α</w:t>
      </w:r>
      <w:r w:rsidRPr="00896EED">
        <w:t xml:space="preserve">υτή η δόση μπορεί να αυξηθεί στα 5 </w:t>
      </w:r>
      <w:r w:rsidRPr="00896EED">
        <w:rPr>
          <w:lang w:val="en-US"/>
        </w:rPr>
        <w:t>mg</w:t>
      </w:r>
      <w:r w:rsidRPr="00896EED">
        <w:t xml:space="preserve"> μια φορά την ημέρα και </w:t>
      </w:r>
      <w:r w:rsidR="002A3945" w:rsidRPr="00896EED">
        <w:t>μετά από μια ακόμα</w:t>
      </w:r>
      <w:r w:rsidR="00410EE0" w:rsidRPr="00896EED">
        <w:t xml:space="preserve"> </w:t>
      </w:r>
      <w:r w:rsidR="003C444F" w:rsidRPr="00896EED">
        <w:t>ε</w:t>
      </w:r>
      <w:r w:rsidRPr="00896EED">
        <w:t xml:space="preserve">βδομάδα στα </w:t>
      </w:r>
      <w:r w:rsidR="00410EE0" w:rsidRPr="00896EED">
        <w:t xml:space="preserve">10 </w:t>
      </w:r>
      <w:r w:rsidR="00410EE0" w:rsidRPr="00896EED">
        <w:rPr>
          <w:lang w:val="en-GB"/>
        </w:rPr>
        <w:t>mg</w:t>
      </w:r>
      <w:r w:rsidR="00410EE0" w:rsidRPr="00896EED">
        <w:t xml:space="preserve"> </w:t>
      </w:r>
      <w:r w:rsidR="00841BAC" w:rsidRPr="00896EED">
        <w:t>μία φορά την ημέρα</w:t>
      </w:r>
      <w:r w:rsidR="00410EE0" w:rsidRPr="00896EED">
        <w:t xml:space="preserve">. </w:t>
      </w:r>
    </w:p>
    <w:p w14:paraId="7D609CFF" w14:textId="77777777" w:rsidR="00FD3B9C" w:rsidRPr="00896EED" w:rsidRDefault="00FD3B9C">
      <w:pPr>
        <w:jc w:val="both"/>
        <w:rPr>
          <w:noProof/>
        </w:rPr>
      </w:pPr>
    </w:p>
    <w:p w14:paraId="7D609D00" w14:textId="77777777" w:rsidR="00A42125" w:rsidRPr="00896EED" w:rsidRDefault="00A42125">
      <w:pPr>
        <w:numPr>
          <w:ilvl w:val="12"/>
          <w:numId w:val="0"/>
        </w:numPr>
        <w:ind w:right="-2"/>
        <w:jc w:val="both"/>
        <w:rPr>
          <w:b/>
        </w:rPr>
      </w:pPr>
      <w:r w:rsidRPr="00896EED">
        <w:rPr>
          <w:b/>
        </w:rPr>
        <w:t>Χρήση σε παιδιά και εφήβους</w:t>
      </w:r>
    </w:p>
    <w:p w14:paraId="7D609D01" w14:textId="77777777" w:rsidR="00A42125" w:rsidRPr="00896EED" w:rsidRDefault="00A42125">
      <w:pPr>
        <w:numPr>
          <w:ilvl w:val="12"/>
          <w:numId w:val="0"/>
        </w:numPr>
        <w:ind w:right="-2"/>
        <w:jc w:val="both"/>
      </w:pPr>
      <w:r w:rsidRPr="00896EED">
        <w:t>Η χρήση σε παιδιά και εφήβους δεν συνιστάται.</w:t>
      </w:r>
    </w:p>
    <w:p w14:paraId="7D609D02" w14:textId="77777777" w:rsidR="00A42125" w:rsidRPr="00896EED" w:rsidRDefault="00A42125">
      <w:pPr>
        <w:jc w:val="both"/>
        <w:rPr>
          <w:b/>
          <w:noProof/>
        </w:rPr>
      </w:pPr>
    </w:p>
    <w:p w14:paraId="7D609D03" w14:textId="77777777" w:rsidR="00FD3B9C" w:rsidRPr="00896EED" w:rsidRDefault="00FD3B9C">
      <w:pPr>
        <w:jc w:val="both"/>
        <w:rPr>
          <w:b/>
          <w:noProof/>
        </w:rPr>
      </w:pPr>
      <w:r w:rsidRPr="00896EED">
        <w:rPr>
          <w:b/>
          <w:noProof/>
        </w:rPr>
        <w:t xml:space="preserve">Εάν πάρετε μεγαλύτερη δόση </w:t>
      </w:r>
      <w:r w:rsidR="00D070F2" w:rsidRPr="00896EED">
        <w:rPr>
          <w:b/>
          <w:noProof/>
          <w:lang w:val="en-US"/>
        </w:rPr>
        <w:t>Coversyl</w:t>
      </w:r>
      <w:r w:rsidR="00D070F2" w:rsidRPr="00896EED">
        <w:rPr>
          <w:b/>
          <w:noProof/>
        </w:rPr>
        <w:t xml:space="preserve"> </w:t>
      </w:r>
      <w:r w:rsidRPr="00896EED">
        <w:rPr>
          <w:b/>
          <w:noProof/>
        </w:rPr>
        <w:t>από την κανονική</w:t>
      </w:r>
    </w:p>
    <w:p w14:paraId="7D609D04" w14:textId="77777777" w:rsidR="00DF4C9B" w:rsidRPr="00896EED" w:rsidRDefault="00DF4C9B">
      <w:pPr>
        <w:jc w:val="both"/>
        <w:rPr>
          <w:noProof/>
          <w:sz w:val="16"/>
          <w:szCs w:val="16"/>
        </w:rPr>
      </w:pPr>
    </w:p>
    <w:p w14:paraId="7D609D05" w14:textId="77777777" w:rsidR="00410EE0" w:rsidRPr="00896EED" w:rsidRDefault="002A3945">
      <w:pPr>
        <w:numPr>
          <w:ilvl w:val="12"/>
          <w:numId w:val="0"/>
        </w:numPr>
        <w:ind w:right="-2"/>
        <w:jc w:val="both"/>
        <w:outlineLvl w:val="0"/>
        <w:rPr>
          <w:bCs/>
        </w:rPr>
      </w:pPr>
      <w:r w:rsidRPr="00896EED">
        <w:rPr>
          <w:bCs/>
        </w:rPr>
        <w:t xml:space="preserve">Εάν πάρετε υπερβολικά πολλά δισκία, επικοινωνήστε με το κοντινότερο </w:t>
      </w:r>
      <w:r w:rsidR="00CF7DA7" w:rsidRPr="00896EED">
        <w:rPr>
          <w:bCs/>
        </w:rPr>
        <w:t>τμήμα ατυχημάτων ή επειγόντων περιστατικών</w:t>
      </w:r>
      <w:r w:rsidRPr="00896EED">
        <w:rPr>
          <w:bCs/>
        </w:rPr>
        <w:t xml:space="preserve"> ή ενημερώστε άμεσα το γιατρό σας. Η πιθανότερη </w:t>
      </w:r>
      <w:r w:rsidR="00571D5F" w:rsidRPr="00896EED">
        <w:rPr>
          <w:bCs/>
        </w:rPr>
        <w:t>επίδραση</w:t>
      </w:r>
      <w:r w:rsidRPr="00896EED">
        <w:rPr>
          <w:bCs/>
        </w:rPr>
        <w:t xml:space="preserve"> σε περίπτωση </w:t>
      </w:r>
      <w:proofErr w:type="spellStart"/>
      <w:r w:rsidRPr="00896EED">
        <w:rPr>
          <w:bCs/>
        </w:rPr>
        <w:t>υπερδοσολογίας</w:t>
      </w:r>
      <w:proofErr w:type="spellEnd"/>
      <w:r w:rsidRPr="00896EED">
        <w:rPr>
          <w:bCs/>
        </w:rPr>
        <w:t xml:space="preserve"> είναι η χαμηλή αρτηριακή πίεση που μπορεί να σας κάνει να αισθανθείτε ζάλη ή τάση για λιποθυμία. Εάν συμβεί αυτό, μπορεί να </w:t>
      </w:r>
      <w:r w:rsidR="00584665" w:rsidRPr="00896EED">
        <w:rPr>
          <w:bCs/>
        </w:rPr>
        <w:t xml:space="preserve">σας </w:t>
      </w:r>
      <w:r w:rsidRPr="00896EED">
        <w:rPr>
          <w:bCs/>
        </w:rPr>
        <w:t>βοηθήσει</w:t>
      </w:r>
      <w:r w:rsidR="00584665" w:rsidRPr="00896EED">
        <w:rPr>
          <w:bCs/>
        </w:rPr>
        <w:t xml:space="preserve"> </w:t>
      </w:r>
      <w:r w:rsidR="00052AE3" w:rsidRPr="00896EED">
        <w:rPr>
          <w:bCs/>
        </w:rPr>
        <w:t>το να</w:t>
      </w:r>
      <w:r w:rsidR="00584665" w:rsidRPr="00896EED">
        <w:rPr>
          <w:bCs/>
        </w:rPr>
        <w:t xml:space="preserve"> ξαπλώσετε με τα πόδια </w:t>
      </w:r>
      <w:r w:rsidR="00F5547B" w:rsidRPr="00896EED">
        <w:rPr>
          <w:bCs/>
        </w:rPr>
        <w:t>υπερ</w:t>
      </w:r>
      <w:r w:rsidR="00584665" w:rsidRPr="00896EED">
        <w:rPr>
          <w:bCs/>
        </w:rPr>
        <w:t>υψωμένα</w:t>
      </w:r>
      <w:r w:rsidR="00410EE0" w:rsidRPr="00896EED">
        <w:t>.</w:t>
      </w:r>
    </w:p>
    <w:p w14:paraId="7D609D06" w14:textId="77777777" w:rsidR="00FD3B9C" w:rsidRPr="00896EED" w:rsidRDefault="00FD3B9C">
      <w:pPr>
        <w:jc w:val="both"/>
        <w:rPr>
          <w:noProof/>
        </w:rPr>
      </w:pPr>
    </w:p>
    <w:p w14:paraId="7D609D07" w14:textId="77777777" w:rsidR="00DF4C9B" w:rsidRPr="00896EED" w:rsidRDefault="00FD3B9C">
      <w:pPr>
        <w:jc w:val="both"/>
        <w:rPr>
          <w:b/>
          <w:noProof/>
        </w:rPr>
      </w:pPr>
      <w:r w:rsidRPr="00896EED">
        <w:rPr>
          <w:b/>
          <w:noProof/>
        </w:rPr>
        <w:t>Εάν ξεχάσετε να πάρετε</w:t>
      </w:r>
      <w:r w:rsidR="00B76929" w:rsidRPr="00896EED">
        <w:rPr>
          <w:b/>
          <w:noProof/>
        </w:rPr>
        <w:t xml:space="preserve"> </w:t>
      </w:r>
      <w:r w:rsidRPr="00896EED">
        <w:rPr>
          <w:b/>
          <w:noProof/>
        </w:rPr>
        <w:t xml:space="preserve">το </w:t>
      </w:r>
      <w:r w:rsidR="00D070F2" w:rsidRPr="00896EED">
        <w:rPr>
          <w:b/>
          <w:noProof/>
          <w:lang w:val="en-US"/>
        </w:rPr>
        <w:t>Coversyl</w:t>
      </w:r>
      <w:r w:rsidR="00D070F2" w:rsidRPr="00896EED">
        <w:rPr>
          <w:b/>
          <w:noProof/>
        </w:rPr>
        <w:t xml:space="preserve"> </w:t>
      </w:r>
    </w:p>
    <w:p w14:paraId="7D609D08" w14:textId="77777777" w:rsidR="00DF4C9B" w:rsidRPr="00896EED" w:rsidRDefault="00DF4C9B">
      <w:pPr>
        <w:jc w:val="both"/>
        <w:rPr>
          <w:b/>
          <w:noProof/>
          <w:sz w:val="16"/>
          <w:szCs w:val="16"/>
        </w:rPr>
      </w:pPr>
    </w:p>
    <w:p w14:paraId="7D609D09" w14:textId="77777777" w:rsidR="00FD3B9C" w:rsidRPr="00896EED" w:rsidRDefault="002A3945">
      <w:pPr>
        <w:jc w:val="both"/>
        <w:rPr>
          <w:noProof/>
        </w:rPr>
      </w:pPr>
      <w:r w:rsidRPr="00896EED">
        <w:t xml:space="preserve">Είναι σημαντικό να παίρνετε το φάρμακό σας καθημερινά, αφού η τακτική </w:t>
      </w:r>
      <w:r w:rsidR="004E5953" w:rsidRPr="00896EED">
        <w:t>θεραπεία</w:t>
      </w:r>
      <w:r w:rsidRPr="00896EED">
        <w:t xml:space="preserve"> </w:t>
      </w:r>
      <w:r w:rsidR="00A40EFF" w:rsidRPr="00896EED">
        <w:t xml:space="preserve">έχει </w:t>
      </w:r>
      <w:r w:rsidRPr="00896EED">
        <w:t>καλύτερ</w:t>
      </w:r>
      <w:r w:rsidR="00A40EFF" w:rsidRPr="00896EED">
        <w:t>ο αποτέλεσμα</w:t>
      </w:r>
      <w:r w:rsidRPr="00896EED">
        <w:t xml:space="preserve">. </w:t>
      </w:r>
      <w:r w:rsidR="005E5211" w:rsidRPr="00896EED">
        <w:t>Ω</w:t>
      </w:r>
      <w:r w:rsidRPr="00896EED">
        <w:t xml:space="preserve">στόσο, </w:t>
      </w:r>
      <w:r w:rsidR="005E5211" w:rsidRPr="00896EED">
        <w:t xml:space="preserve">εάν </w:t>
      </w:r>
      <w:r w:rsidRPr="00896EED">
        <w:t xml:space="preserve">ξεχάσετε να πάρετε μια δόση </w:t>
      </w:r>
      <w:r w:rsidR="00D070F2" w:rsidRPr="00896EED">
        <w:rPr>
          <w:lang w:val="en-US"/>
        </w:rPr>
        <w:t>Coversyl</w:t>
      </w:r>
      <w:r w:rsidR="00D070F2" w:rsidRPr="00896EED">
        <w:t xml:space="preserve"> </w:t>
      </w:r>
      <w:r w:rsidR="00602285" w:rsidRPr="00896EED">
        <w:t xml:space="preserve">5 </w:t>
      </w:r>
      <w:r w:rsidR="00602285" w:rsidRPr="00896EED">
        <w:rPr>
          <w:lang w:val="en-US"/>
        </w:rPr>
        <w:t>mg</w:t>
      </w:r>
      <w:r w:rsidRPr="00896EED">
        <w:t>, πάρτε την επόμενη δόση τη συνήθη ώρα</w:t>
      </w:r>
      <w:r w:rsidR="00410EE0" w:rsidRPr="00896EED">
        <w:t xml:space="preserve">. </w:t>
      </w:r>
      <w:r w:rsidR="00FD3B9C" w:rsidRPr="00896EED">
        <w:rPr>
          <w:noProof/>
        </w:rPr>
        <w:t>Μην πάρετε διπλή δόση για να αναπληρώσετε τη δόση που ξεχάσατε.</w:t>
      </w:r>
    </w:p>
    <w:p w14:paraId="7D609D0A" w14:textId="77777777" w:rsidR="00FD3B9C" w:rsidRPr="00896EED" w:rsidRDefault="00FD3B9C">
      <w:pPr>
        <w:jc w:val="both"/>
        <w:rPr>
          <w:noProof/>
        </w:rPr>
      </w:pPr>
    </w:p>
    <w:p w14:paraId="7D609D0B" w14:textId="77777777" w:rsidR="00FD3B9C" w:rsidRPr="00896EED" w:rsidRDefault="00FD3B9C">
      <w:pPr>
        <w:jc w:val="both"/>
        <w:rPr>
          <w:b/>
          <w:bCs/>
          <w:noProof/>
        </w:rPr>
      </w:pPr>
      <w:r w:rsidRPr="00896EED">
        <w:rPr>
          <w:b/>
          <w:bCs/>
          <w:noProof/>
        </w:rPr>
        <w:t xml:space="preserve">Εάν σταματήσετε να παίρνετε το </w:t>
      </w:r>
      <w:r w:rsidR="00D070F2" w:rsidRPr="00896EED">
        <w:rPr>
          <w:b/>
          <w:bCs/>
          <w:noProof/>
          <w:lang w:val="en-US"/>
        </w:rPr>
        <w:t>Coversyl</w:t>
      </w:r>
    </w:p>
    <w:p w14:paraId="7D609D0C" w14:textId="77777777" w:rsidR="00DF4C9B" w:rsidRPr="00896EED" w:rsidRDefault="00DF4C9B">
      <w:pPr>
        <w:jc w:val="both"/>
        <w:rPr>
          <w:b/>
          <w:bCs/>
          <w:noProof/>
          <w:sz w:val="16"/>
          <w:szCs w:val="16"/>
        </w:rPr>
      </w:pPr>
    </w:p>
    <w:p w14:paraId="7D609D0D" w14:textId="77777777" w:rsidR="009417E3" w:rsidRPr="00896EED" w:rsidRDefault="009417E3">
      <w:pPr>
        <w:numPr>
          <w:ilvl w:val="12"/>
          <w:numId w:val="0"/>
        </w:numPr>
        <w:ind w:right="-2"/>
        <w:jc w:val="both"/>
        <w:rPr>
          <w:noProof/>
          <w:szCs w:val="22"/>
        </w:rPr>
      </w:pPr>
      <w:r w:rsidRPr="00896EED">
        <w:rPr>
          <w:noProof/>
          <w:szCs w:val="22"/>
        </w:rPr>
        <w:t xml:space="preserve">Καθώς η </w:t>
      </w:r>
      <w:r w:rsidR="004E5953" w:rsidRPr="00896EED">
        <w:rPr>
          <w:noProof/>
          <w:szCs w:val="22"/>
        </w:rPr>
        <w:t>θεραπεία</w:t>
      </w:r>
      <w:r w:rsidRPr="00896EED">
        <w:rPr>
          <w:noProof/>
          <w:szCs w:val="22"/>
        </w:rPr>
        <w:t xml:space="preserve"> με το </w:t>
      </w:r>
      <w:r w:rsidR="00D070F2" w:rsidRPr="00896EED">
        <w:rPr>
          <w:noProof/>
          <w:szCs w:val="22"/>
          <w:lang w:val="en-US"/>
        </w:rPr>
        <w:t>Coversyl</w:t>
      </w:r>
      <w:r w:rsidR="00D070F2" w:rsidRPr="00896EED">
        <w:rPr>
          <w:noProof/>
          <w:szCs w:val="22"/>
        </w:rPr>
        <w:t xml:space="preserve"> </w:t>
      </w:r>
      <w:r w:rsidRPr="00896EED">
        <w:rPr>
          <w:noProof/>
          <w:szCs w:val="22"/>
        </w:rPr>
        <w:t xml:space="preserve">είναι συνήθως ισόβια, θα πρέπει να </w:t>
      </w:r>
      <w:r w:rsidR="00E93E65" w:rsidRPr="00896EED">
        <w:rPr>
          <w:noProof/>
          <w:szCs w:val="22"/>
        </w:rPr>
        <w:t>συζητήσετε</w:t>
      </w:r>
      <w:r w:rsidRPr="00896EED">
        <w:rPr>
          <w:noProof/>
          <w:szCs w:val="22"/>
        </w:rPr>
        <w:t xml:space="preserve"> με το γιατρό σας πριν διακόψετε αυτό το φαρμακευτικό προϊόν.</w:t>
      </w:r>
    </w:p>
    <w:p w14:paraId="7D609D0E" w14:textId="77777777" w:rsidR="00FD3B9C" w:rsidRPr="00896EED" w:rsidRDefault="00FD3B9C">
      <w:pPr>
        <w:jc w:val="both"/>
        <w:rPr>
          <w:noProof/>
        </w:rPr>
      </w:pPr>
      <w:r w:rsidRPr="00896EED">
        <w:rPr>
          <w:noProof/>
        </w:rPr>
        <w:t xml:space="preserve">Εάν έχετε περισσότερες ερωτήσεις σχετικά με τη χρήση αυτού του </w:t>
      </w:r>
      <w:r w:rsidR="00D070F2" w:rsidRPr="00896EED">
        <w:rPr>
          <w:noProof/>
        </w:rPr>
        <w:t xml:space="preserve">φαρμάκου </w:t>
      </w:r>
      <w:r w:rsidRPr="00896EED">
        <w:rPr>
          <w:noProof/>
        </w:rPr>
        <w:t>ρωτήστε το γιατρό</w:t>
      </w:r>
      <w:r w:rsidR="00410EE0" w:rsidRPr="00896EED">
        <w:rPr>
          <w:noProof/>
        </w:rPr>
        <w:t xml:space="preserve"> </w:t>
      </w:r>
      <w:r w:rsidRPr="00896EED">
        <w:rPr>
          <w:noProof/>
        </w:rPr>
        <w:t>ή</w:t>
      </w:r>
      <w:r w:rsidR="00410EE0" w:rsidRPr="00896EED">
        <w:rPr>
          <w:noProof/>
        </w:rPr>
        <w:t xml:space="preserve"> </w:t>
      </w:r>
      <w:r w:rsidRPr="00896EED">
        <w:rPr>
          <w:noProof/>
        </w:rPr>
        <w:t xml:space="preserve">το φαρμακοποιό </w:t>
      </w:r>
      <w:r w:rsidR="00D070F2" w:rsidRPr="00896EED">
        <w:rPr>
          <w:noProof/>
        </w:rPr>
        <w:t xml:space="preserve">ή το νοσηλευτή </w:t>
      </w:r>
      <w:r w:rsidRPr="00896EED">
        <w:rPr>
          <w:noProof/>
        </w:rPr>
        <w:t>σας.</w:t>
      </w:r>
    </w:p>
    <w:p w14:paraId="7D609D0F" w14:textId="77777777" w:rsidR="00FD3B9C" w:rsidRPr="00896EED" w:rsidRDefault="00FD3B9C">
      <w:pPr>
        <w:jc w:val="both"/>
        <w:rPr>
          <w:noProof/>
        </w:rPr>
      </w:pPr>
    </w:p>
    <w:p w14:paraId="7D609D10" w14:textId="77777777" w:rsidR="00FD3B9C" w:rsidRPr="00896EED" w:rsidRDefault="00FD3B9C">
      <w:pPr>
        <w:jc w:val="both"/>
        <w:rPr>
          <w:noProof/>
        </w:rPr>
      </w:pPr>
    </w:p>
    <w:p w14:paraId="7D609D11" w14:textId="77777777" w:rsidR="00FD3B9C" w:rsidRPr="00896EED" w:rsidRDefault="00FD3B9C">
      <w:pPr>
        <w:jc w:val="both"/>
        <w:rPr>
          <w:noProof/>
        </w:rPr>
      </w:pPr>
      <w:r w:rsidRPr="00896EED">
        <w:rPr>
          <w:b/>
          <w:noProof/>
        </w:rPr>
        <w:t>4.</w:t>
      </w:r>
      <w:r w:rsidRPr="00896EED">
        <w:rPr>
          <w:b/>
          <w:noProof/>
        </w:rPr>
        <w:tab/>
      </w:r>
      <w:r w:rsidR="006B0B97" w:rsidRPr="00896EED">
        <w:rPr>
          <w:b/>
          <w:noProof/>
        </w:rPr>
        <w:t>Πιθανές ανεπιθύμητες ενέργειες</w:t>
      </w:r>
    </w:p>
    <w:p w14:paraId="7D609D12" w14:textId="77777777" w:rsidR="00FD3B9C" w:rsidRPr="00896EED" w:rsidRDefault="00FD3B9C">
      <w:pPr>
        <w:jc w:val="both"/>
        <w:rPr>
          <w:noProof/>
        </w:rPr>
      </w:pPr>
    </w:p>
    <w:p w14:paraId="7D609D13" w14:textId="77777777" w:rsidR="00FD3B9C" w:rsidRPr="00896EED" w:rsidRDefault="00FD3B9C">
      <w:pPr>
        <w:jc w:val="both"/>
        <w:rPr>
          <w:noProof/>
          <w:szCs w:val="22"/>
        </w:rPr>
      </w:pPr>
      <w:r w:rsidRPr="00896EED">
        <w:rPr>
          <w:noProof/>
        </w:rPr>
        <w:t xml:space="preserve">Όπως όλα τα φάρμακα, έτσι και το </w:t>
      </w:r>
      <w:r w:rsidR="006B0B97" w:rsidRPr="00896EED">
        <w:rPr>
          <w:noProof/>
        </w:rPr>
        <w:t xml:space="preserve">αυτό το φάρμακο </w:t>
      </w:r>
      <w:r w:rsidR="00602285" w:rsidRPr="00896EED">
        <w:rPr>
          <w:noProof/>
        </w:rPr>
        <w:t xml:space="preserve"> </w:t>
      </w:r>
      <w:r w:rsidRPr="00896EED">
        <w:rPr>
          <w:noProof/>
        </w:rPr>
        <w:t xml:space="preserve">μπορεί να προκαλέσει ανεπιθύμητες ενέργειες αν </w:t>
      </w:r>
      <w:r w:rsidRPr="00896EED">
        <w:rPr>
          <w:noProof/>
          <w:szCs w:val="22"/>
        </w:rPr>
        <w:t>και δεν παρουσιάζονται σε όλους τους ανθρώπους.</w:t>
      </w:r>
    </w:p>
    <w:p w14:paraId="7D609D14" w14:textId="77777777" w:rsidR="007E4671" w:rsidRPr="00896EED" w:rsidRDefault="007E4671">
      <w:pPr>
        <w:ind w:right="-2"/>
        <w:jc w:val="both"/>
        <w:rPr>
          <w:b/>
        </w:rPr>
      </w:pPr>
    </w:p>
    <w:p w14:paraId="7D609D15" w14:textId="77777777" w:rsidR="000F1DBD" w:rsidRPr="00896EED" w:rsidRDefault="006B0B97">
      <w:pPr>
        <w:ind w:right="-2"/>
        <w:jc w:val="both"/>
      </w:pPr>
      <w:r w:rsidRPr="00896EED">
        <w:rPr>
          <w:b/>
        </w:rPr>
        <w:t>Διακόψτε τη θεραπεία με το φαρμακευτικό προϊόν και ενημερώστε άμεσα το γιατρό σας, ε</w:t>
      </w:r>
      <w:r w:rsidR="000F1DBD" w:rsidRPr="00896EED">
        <w:rPr>
          <w:b/>
        </w:rPr>
        <w:t>άν εκδηλωθεί κάποιο από τα παρακάτω συμπτώματα</w:t>
      </w:r>
      <w:r w:rsidR="00DC55BB" w:rsidRPr="00896EED">
        <w:rPr>
          <w:b/>
        </w:rPr>
        <w:t xml:space="preserve"> τ</w:t>
      </w:r>
      <w:r w:rsidR="00DC55BB" w:rsidRPr="00896EED">
        <w:rPr>
          <w:b/>
          <w:lang w:val="en-US"/>
        </w:rPr>
        <w:t>o</w:t>
      </w:r>
      <w:r w:rsidR="00DC55BB" w:rsidRPr="00896EED">
        <w:rPr>
          <w:b/>
        </w:rPr>
        <w:t xml:space="preserve"> οποίο μπορεί να είναι σοβαρό</w:t>
      </w:r>
      <w:r w:rsidR="000F1DBD" w:rsidRPr="00896EED">
        <w:t xml:space="preserve">: </w:t>
      </w:r>
    </w:p>
    <w:p w14:paraId="7D609D16" w14:textId="77777777" w:rsidR="000F1DBD" w:rsidRPr="00896EED" w:rsidRDefault="000F1DBD" w:rsidP="00002DC6">
      <w:pPr>
        <w:widowControl/>
        <w:numPr>
          <w:ilvl w:val="0"/>
          <w:numId w:val="31"/>
        </w:numPr>
        <w:tabs>
          <w:tab w:val="clear" w:pos="720"/>
          <w:tab w:val="num" w:pos="-207"/>
        </w:tabs>
        <w:ind w:left="340" w:right="-2"/>
        <w:jc w:val="both"/>
      </w:pPr>
      <w:r w:rsidRPr="00896EED">
        <w:t xml:space="preserve">πρήξιμο του προσώπου, των </w:t>
      </w:r>
      <w:proofErr w:type="spellStart"/>
      <w:r w:rsidRPr="00896EED">
        <w:t>χειλέων</w:t>
      </w:r>
      <w:proofErr w:type="spellEnd"/>
      <w:r w:rsidRPr="00896EED">
        <w:t>, του στόματος, της γλώσσας ή του λαιμού, δυσκολία στην αναπνοή</w:t>
      </w:r>
      <w:r w:rsidR="00DC55BB" w:rsidRPr="00896EED">
        <w:t xml:space="preserve"> </w:t>
      </w:r>
      <w:r w:rsidR="00DC55BB" w:rsidRPr="00896EED">
        <w:rPr>
          <w:color w:val="000000"/>
          <w:szCs w:val="22"/>
        </w:rPr>
        <w:t>(</w:t>
      </w:r>
      <w:proofErr w:type="spellStart"/>
      <w:r w:rsidR="00DC55BB" w:rsidRPr="00896EED">
        <w:rPr>
          <w:color w:val="000000"/>
          <w:szCs w:val="22"/>
        </w:rPr>
        <w:t>αγγειοοίδημα</w:t>
      </w:r>
      <w:proofErr w:type="spellEnd"/>
      <w:r w:rsidR="00DC55BB" w:rsidRPr="00896EED">
        <w:rPr>
          <w:color w:val="000000"/>
          <w:szCs w:val="22"/>
        </w:rPr>
        <w:t xml:space="preserve">) (Βλ. παράγραφο 2 «Προειδοποιήσεις και Προφυλάξεις») (Όχι συχνές -μπορεί να εκδηλωθούν σε έως 1 στα 100 άτομα),  </w:t>
      </w:r>
      <w:r w:rsidRPr="00896EED">
        <w:t xml:space="preserve">  </w:t>
      </w:r>
    </w:p>
    <w:p w14:paraId="7D609D17" w14:textId="77777777" w:rsidR="000F1DBD" w:rsidRPr="00896EED" w:rsidRDefault="000F1DBD" w:rsidP="00002DC6">
      <w:pPr>
        <w:widowControl/>
        <w:numPr>
          <w:ilvl w:val="0"/>
          <w:numId w:val="31"/>
        </w:numPr>
        <w:tabs>
          <w:tab w:val="clear" w:pos="720"/>
          <w:tab w:val="num" w:pos="360"/>
        </w:tabs>
        <w:ind w:left="340" w:right="-2"/>
        <w:jc w:val="both"/>
      </w:pPr>
      <w:r w:rsidRPr="00896EED">
        <w:t>σοβαρή ζάλη ή τάση για λιποθυμία</w:t>
      </w:r>
      <w:r w:rsidR="00DC55BB" w:rsidRPr="00896EED">
        <w:t xml:space="preserve"> </w:t>
      </w:r>
      <w:r w:rsidR="00DC55BB" w:rsidRPr="00896EED">
        <w:rPr>
          <w:color w:val="000000"/>
          <w:szCs w:val="22"/>
        </w:rPr>
        <w:t>λόγω χαμηλής αρτηριακής πίεσης (Συχνές -μπορεί να εκδηλωθούν σε έως 1 στα 10 άτομα)</w:t>
      </w:r>
      <w:r w:rsidRPr="00896EED">
        <w:t>,</w:t>
      </w:r>
    </w:p>
    <w:p w14:paraId="7D609D18" w14:textId="77777777" w:rsidR="00DC55BB" w:rsidRPr="00896EED" w:rsidRDefault="000F1DBD" w:rsidP="00E60647">
      <w:pPr>
        <w:widowControl/>
        <w:numPr>
          <w:ilvl w:val="0"/>
          <w:numId w:val="31"/>
        </w:numPr>
        <w:tabs>
          <w:tab w:val="clear" w:pos="720"/>
          <w:tab w:val="num" w:pos="-207"/>
        </w:tabs>
        <w:ind w:left="340" w:right="-2"/>
        <w:jc w:val="both"/>
        <w:rPr>
          <w:color w:val="000000"/>
          <w:szCs w:val="22"/>
        </w:rPr>
      </w:pPr>
      <w:r w:rsidRPr="00E60647">
        <w:rPr>
          <w:color w:val="000000"/>
          <w:szCs w:val="22"/>
        </w:rPr>
        <w:t>ασυνήθιστα γρήγορος ή ακανόνιστος καρδιακός παλμός</w:t>
      </w:r>
      <w:r w:rsidR="00DC55BB" w:rsidRPr="00E60647">
        <w:rPr>
          <w:color w:val="000000"/>
          <w:szCs w:val="22"/>
        </w:rPr>
        <w:t>,</w:t>
      </w:r>
      <w:r w:rsidR="006B0B97" w:rsidRPr="00E60647">
        <w:rPr>
          <w:color w:val="000000"/>
          <w:szCs w:val="22"/>
        </w:rPr>
        <w:t xml:space="preserve"> θωρακικός πόνος</w:t>
      </w:r>
      <w:r w:rsidR="00DC55BB" w:rsidRPr="00E60647">
        <w:rPr>
          <w:color w:val="000000"/>
          <w:szCs w:val="22"/>
        </w:rPr>
        <w:t xml:space="preserve"> </w:t>
      </w:r>
      <w:r w:rsidR="00DC55BB" w:rsidRPr="00896EED">
        <w:rPr>
          <w:color w:val="000000"/>
          <w:szCs w:val="22"/>
        </w:rPr>
        <w:t>(στηθάγχη) ή καρδιακή προσβολή (Πολύ σπάνιες -μπορεί να εκδηλωθούν σε έως 1 στα 10.000 άτομα),</w:t>
      </w:r>
    </w:p>
    <w:p w14:paraId="7D609D19" w14:textId="77777777" w:rsidR="00DC55BB" w:rsidRPr="00896EED" w:rsidRDefault="00DC55BB" w:rsidP="00E60647">
      <w:pPr>
        <w:widowControl/>
        <w:numPr>
          <w:ilvl w:val="0"/>
          <w:numId w:val="31"/>
        </w:numPr>
        <w:tabs>
          <w:tab w:val="clear" w:pos="720"/>
          <w:tab w:val="num" w:pos="-207"/>
        </w:tabs>
        <w:ind w:left="340" w:right="-2"/>
        <w:jc w:val="both"/>
        <w:rPr>
          <w:color w:val="000000"/>
          <w:szCs w:val="22"/>
        </w:rPr>
      </w:pPr>
      <w:r w:rsidRPr="00896EED">
        <w:rPr>
          <w:color w:val="000000"/>
          <w:szCs w:val="22"/>
        </w:rPr>
        <w:t>αδυναμία των χεριών ή των ποδιών, ή προβλήματα στην ομιλία που μπορεί να είναι ένδειξη πιθανού εγκεφαλικού επεισοδίου (</w:t>
      </w:r>
      <w:r w:rsidRPr="00E60647">
        <w:rPr>
          <w:color w:val="000000"/>
          <w:szCs w:val="22"/>
        </w:rPr>
        <w:t>Πολύ σπάνιες -μπορεί να εκδηλωθούν σε έως 1 στα 10.000 άτομα),</w:t>
      </w:r>
    </w:p>
    <w:p w14:paraId="7D609D1A" w14:textId="77777777" w:rsidR="00DC55BB" w:rsidRPr="00896EED" w:rsidRDefault="00DC55BB" w:rsidP="00E60647">
      <w:pPr>
        <w:widowControl/>
        <w:numPr>
          <w:ilvl w:val="0"/>
          <w:numId w:val="31"/>
        </w:numPr>
        <w:tabs>
          <w:tab w:val="clear" w:pos="720"/>
          <w:tab w:val="num" w:pos="-207"/>
        </w:tabs>
        <w:ind w:left="340" w:right="-2"/>
        <w:jc w:val="both"/>
        <w:rPr>
          <w:color w:val="000000"/>
          <w:szCs w:val="22"/>
        </w:rPr>
      </w:pPr>
      <w:r w:rsidRPr="00896EED">
        <w:rPr>
          <w:color w:val="000000"/>
          <w:szCs w:val="22"/>
        </w:rPr>
        <w:t>ξαφνικός συριγμός, θωρακικός πόνος, λαχάνιασμα ή δυσκολία στην αναπνοή (</w:t>
      </w:r>
      <w:proofErr w:type="spellStart"/>
      <w:r w:rsidRPr="00896EED">
        <w:rPr>
          <w:color w:val="000000"/>
          <w:szCs w:val="22"/>
        </w:rPr>
        <w:t>βρογχόσπασμος</w:t>
      </w:r>
      <w:proofErr w:type="spellEnd"/>
      <w:r w:rsidRPr="00896EED">
        <w:rPr>
          <w:color w:val="000000"/>
          <w:szCs w:val="22"/>
        </w:rPr>
        <w:t>) (</w:t>
      </w:r>
      <w:r w:rsidRPr="00E60647">
        <w:rPr>
          <w:color w:val="000000"/>
          <w:szCs w:val="22"/>
        </w:rPr>
        <w:t>Όχι συχνές - μπορεί να εκδηλωθούν σε έως 1 στα 100 άτομα)</w:t>
      </w:r>
      <w:r w:rsidRPr="00896EED">
        <w:rPr>
          <w:color w:val="000000"/>
          <w:szCs w:val="22"/>
        </w:rPr>
        <w:t>,</w:t>
      </w:r>
    </w:p>
    <w:p w14:paraId="7D609D1B" w14:textId="77777777" w:rsidR="00DC55BB" w:rsidRPr="00896EED" w:rsidRDefault="00DC55BB" w:rsidP="00E60647">
      <w:pPr>
        <w:widowControl/>
        <w:numPr>
          <w:ilvl w:val="0"/>
          <w:numId w:val="31"/>
        </w:numPr>
        <w:tabs>
          <w:tab w:val="clear" w:pos="720"/>
          <w:tab w:val="num" w:pos="-207"/>
        </w:tabs>
        <w:ind w:left="340" w:right="-2"/>
        <w:jc w:val="both"/>
        <w:rPr>
          <w:color w:val="000000"/>
          <w:szCs w:val="22"/>
        </w:rPr>
      </w:pPr>
      <w:r w:rsidRPr="00896EED">
        <w:rPr>
          <w:color w:val="000000"/>
          <w:szCs w:val="22"/>
        </w:rPr>
        <w:t>φλεγμονή στο πάγκρεας η οποία μπορεί να προκαλέσει</w:t>
      </w:r>
      <w:r w:rsidR="007E4671" w:rsidRPr="00896EED">
        <w:rPr>
          <w:color w:val="000000"/>
          <w:szCs w:val="22"/>
        </w:rPr>
        <w:t xml:space="preserve"> </w:t>
      </w:r>
      <w:r w:rsidR="006B0B97" w:rsidRPr="00E60647">
        <w:rPr>
          <w:color w:val="000000"/>
          <w:szCs w:val="22"/>
        </w:rPr>
        <w:t>σοβαρό κοιλιακό πόνο</w:t>
      </w:r>
      <w:r w:rsidRPr="00E60647">
        <w:rPr>
          <w:color w:val="000000"/>
          <w:szCs w:val="22"/>
        </w:rPr>
        <w:t xml:space="preserve"> και πόνο στην πλάτη</w:t>
      </w:r>
      <w:r w:rsidRPr="00896EED">
        <w:rPr>
          <w:color w:val="000000"/>
          <w:szCs w:val="22"/>
        </w:rPr>
        <w:t xml:space="preserve"> </w:t>
      </w:r>
      <w:r w:rsidRPr="00E60647">
        <w:rPr>
          <w:color w:val="000000"/>
          <w:szCs w:val="22"/>
        </w:rPr>
        <w:t xml:space="preserve">συνοδευόμενο από αίσθημα έντονης αδιαθεσίας </w:t>
      </w:r>
      <w:r w:rsidRPr="00896EED">
        <w:rPr>
          <w:color w:val="000000"/>
          <w:szCs w:val="22"/>
        </w:rPr>
        <w:t>(</w:t>
      </w:r>
      <w:r w:rsidRPr="00E60647">
        <w:rPr>
          <w:color w:val="000000"/>
          <w:szCs w:val="22"/>
        </w:rPr>
        <w:t>Πολύ σπάνιες -μπορεί να εκδηλωθούν σε έως 1 στα 10.000 άτομα)</w:t>
      </w:r>
      <w:r w:rsidRPr="00896EED">
        <w:rPr>
          <w:color w:val="000000"/>
          <w:szCs w:val="22"/>
        </w:rPr>
        <w:t>,</w:t>
      </w:r>
    </w:p>
    <w:p w14:paraId="7D609D1C" w14:textId="77777777" w:rsidR="00DC55BB" w:rsidRPr="00896EED" w:rsidRDefault="00DC55BB" w:rsidP="00E60647">
      <w:pPr>
        <w:widowControl/>
        <w:numPr>
          <w:ilvl w:val="0"/>
          <w:numId w:val="31"/>
        </w:numPr>
        <w:tabs>
          <w:tab w:val="clear" w:pos="720"/>
          <w:tab w:val="num" w:pos="-207"/>
        </w:tabs>
        <w:ind w:left="340" w:right="-2"/>
        <w:jc w:val="both"/>
        <w:rPr>
          <w:color w:val="000000"/>
          <w:szCs w:val="22"/>
        </w:rPr>
      </w:pPr>
      <w:r w:rsidRPr="00896EED">
        <w:rPr>
          <w:color w:val="000000"/>
          <w:szCs w:val="22"/>
        </w:rPr>
        <w:t>κιτρίνισμα του δέρματος ή των ματιών (ίκτερος) το οποίο μπορεί να είναι ένδειξη ηπατίτιδας (</w:t>
      </w:r>
      <w:r w:rsidRPr="00E60647">
        <w:rPr>
          <w:color w:val="000000"/>
          <w:szCs w:val="22"/>
        </w:rPr>
        <w:t>Πολύ σπάνιες -μπορεί να εκδηλωθούν σε έως 1 στα 10.000 άτομα)</w:t>
      </w:r>
      <w:r w:rsidRPr="00896EED">
        <w:rPr>
          <w:color w:val="000000"/>
          <w:szCs w:val="22"/>
        </w:rPr>
        <w:t>,</w:t>
      </w:r>
    </w:p>
    <w:p w14:paraId="7D609D1D" w14:textId="77777777" w:rsidR="00DC55BB" w:rsidRPr="00896EED" w:rsidRDefault="00DC55BB" w:rsidP="00E60647">
      <w:pPr>
        <w:widowControl/>
        <w:numPr>
          <w:ilvl w:val="0"/>
          <w:numId w:val="31"/>
        </w:numPr>
        <w:tabs>
          <w:tab w:val="clear" w:pos="720"/>
          <w:tab w:val="num" w:pos="-207"/>
        </w:tabs>
        <w:ind w:left="340" w:right="-2"/>
        <w:jc w:val="both"/>
        <w:rPr>
          <w:color w:val="000000"/>
          <w:szCs w:val="22"/>
        </w:rPr>
      </w:pPr>
      <w:r w:rsidRPr="00896EED">
        <w:rPr>
          <w:color w:val="000000"/>
          <w:szCs w:val="22"/>
        </w:rPr>
        <w:t>δερματικό εξάνθημα που συχνά εκδηλώνεται με ερυθρές κηλίδες που προκαλούν φαγούρα στο πρόσωπο, τα χέρια ή τα πόδια (πολύμορφο ερύθημα) (</w:t>
      </w:r>
      <w:r w:rsidRPr="00E60647">
        <w:rPr>
          <w:color w:val="000000"/>
          <w:szCs w:val="22"/>
        </w:rPr>
        <w:t>Πολύ σπάνιες -μπορεί να εκδηλωθούν σε έως 1 στα 10.000 άτομα)</w:t>
      </w:r>
    </w:p>
    <w:p w14:paraId="7D609D1E" w14:textId="77777777" w:rsidR="00DC55BB" w:rsidRPr="00896EED" w:rsidRDefault="00DC55BB" w:rsidP="00DC55BB">
      <w:pPr>
        <w:ind w:right="-29"/>
        <w:jc w:val="both"/>
        <w:rPr>
          <w:color w:val="000000"/>
          <w:szCs w:val="22"/>
        </w:rPr>
      </w:pPr>
    </w:p>
    <w:p w14:paraId="7D609D1F" w14:textId="77777777" w:rsidR="00DC55BB" w:rsidRPr="00896EED" w:rsidRDefault="00DC55BB" w:rsidP="00DC55BB">
      <w:pPr>
        <w:widowControl/>
        <w:ind w:right="-2"/>
        <w:jc w:val="both"/>
        <w:rPr>
          <w:b/>
          <w:color w:val="000000"/>
          <w:szCs w:val="22"/>
        </w:rPr>
      </w:pPr>
      <w:r w:rsidRPr="00896EED">
        <w:rPr>
          <w:b/>
          <w:color w:val="000000"/>
          <w:szCs w:val="22"/>
        </w:rPr>
        <w:t>Επικοινωνήστε με το γιατρό σας εάν παρατηρήσετε κάποια από τις ακόλουθες ανεπιθύμητες ενέργειες:</w:t>
      </w:r>
    </w:p>
    <w:p w14:paraId="7D609D20" w14:textId="77777777" w:rsidR="006B0B97" w:rsidRPr="00896EED" w:rsidRDefault="006B0B97" w:rsidP="00896EED">
      <w:pPr>
        <w:widowControl/>
        <w:ind w:left="340" w:right="-2"/>
        <w:jc w:val="both"/>
      </w:pPr>
    </w:p>
    <w:p w14:paraId="7D609D21" w14:textId="77777777" w:rsidR="00DC55BB" w:rsidRPr="00896EED" w:rsidRDefault="00AF47E1" w:rsidP="00896EED">
      <w:pPr>
        <w:widowControl/>
        <w:ind w:right="-2"/>
        <w:jc w:val="both"/>
        <w:rPr>
          <w:szCs w:val="22"/>
        </w:rPr>
      </w:pPr>
      <w:r w:rsidRPr="00896EED">
        <w:rPr>
          <w:szCs w:val="22"/>
        </w:rPr>
        <w:t xml:space="preserve">Συχνές </w:t>
      </w:r>
      <w:r w:rsidR="001C47ED" w:rsidRPr="00896EED">
        <w:rPr>
          <w:szCs w:val="22"/>
        </w:rPr>
        <w:t>(</w:t>
      </w:r>
      <w:r w:rsidR="006B0B97" w:rsidRPr="00896EED">
        <w:rPr>
          <w:szCs w:val="22"/>
        </w:rPr>
        <w:t xml:space="preserve">μπορεί να εκδηλωθούν </w:t>
      </w:r>
      <w:r w:rsidR="001C47ED" w:rsidRPr="00896EED">
        <w:rPr>
          <w:szCs w:val="22"/>
        </w:rPr>
        <w:t xml:space="preserve">σε </w:t>
      </w:r>
      <w:r w:rsidR="006B0B97" w:rsidRPr="00896EED">
        <w:rPr>
          <w:szCs w:val="22"/>
        </w:rPr>
        <w:t>έως</w:t>
      </w:r>
      <w:r w:rsidR="001C47ED" w:rsidRPr="00896EED">
        <w:rPr>
          <w:szCs w:val="22"/>
        </w:rPr>
        <w:t xml:space="preserve"> 1 στ</w:t>
      </w:r>
      <w:r w:rsidR="006B0B97" w:rsidRPr="00896EED">
        <w:rPr>
          <w:szCs w:val="22"/>
        </w:rPr>
        <w:t>α</w:t>
      </w:r>
      <w:r w:rsidR="001C47ED" w:rsidRPr="00896EED">
        <w:rPr>
          <w:szCs w:val="22"/>
        </w:rPr>
        <w:t xml:space="preserve"> 10 </w:t>
      </w:r>
      <w:r w:rsidR="006B0B97" w:rsidRPr="00896EED">
        <w:rPr>
          <w:szCs w:val="22"/>
        </w:rPr>
        <w:t>άτομα</w:t>
      </w:r>
      <w:r w:rsidR="001C47ED" w:rsidRPr="00896EED">
        <w:rPr>
          <w:szCs w:val="22"/>
        </w:rPr>
        <w:t>)</w:t>
      </w:r>
      <w:r w:rsidR="00410EE0" w:rsidRPr="00896EED">
        <w:rPr>
          <w:szCs w:val="22"/>
        </w:rPr>
        <w:t xml:space="preserve">: </w:t>
      </w:r>
    </w:p>
    <w:p w14:paraId="7D609D22" w14:textId="77777777" w:rsidR="00DC55BB" w:rsidRPr="00896EED" w:rsidRDefault="00DC55BB" w:rsidP="00896EED">
      <w:pPr>
        <w:widowControl/>
        <w:numPr>
          <w:ilvl w:val="0"/>
          <w:numId w:val="41"/>
        </w:numPr>
        <w:ind w:right="-2"/>
        <w:jc w:val="both"/>
        <w:rPr>
          <w:szCs w:val="22"/>
        </w:rPr>
      </w:pPr>
      <w:r w:rsidRPr="00896EED">
        <w:rPr>
          <w:szCs w:val="22"/>
        </w:rPr>
        <w:t>π</w:t>
      </w:r>
      <w:r w:rsidR="006B0B97" w:rsidRPr="00896EED">
        <w:rPr>
          <w:szCs w:val="22"/>
        </w:rPr>
        <w:t>ονοκέφαλος</w:t>
      </w:r>
      <w:r w:rsidR="00410EE0" w:rsidRPr="00896EED">
        <w:rPr>
          <w:szCs w:val="22"/>
        </w:rPr>
        <w:t xml:space="preserve">, </w:t>
      </w:r>
    </w:p>
    <w:p w14:paraId="7D609D23" w14:textId="77777777" w:rsidR="00DC55BB" w:rsidRPr="00896EED" w:rsidRDefault="00F327C7" w:rsidP="00896EED">
      <w:pPr>
        <w:widowControl/>
        <w:numPr>
          <w:ilvl w:val="0"/>
          <w:numId w:val="41"/>
        </w:numPr>
        <w:ind w:right="-2"/>
        <w:jc w:val="both"/>
        <w:rPr>
          <w:szCs w:val="22"/>
        </w:rPr>
      </w:pPr>
      <w:r w:rsidRPr="00896EED">
        <w:rPr>
          <w:szCs w:val="22"/>
        </w:rPr>
        <w:t>ζάλη</w:t>
      </w:r>
      <w:r w:rsidR="00410EE0" w:rsidRPr="00896EED">
        <w:rPr>
          <w:szCs w:val="22"/>
        </w:rPr>
        <w:t xml:space="preserve">, </w:t>
      </w:r>
    </w:p>
    <w:p w14:paraId="7D609D24" w14:textId="77777777" w:rsidR="00DC55BB" w:rsidRPr="00896EED" w:rsidRDefault="00F327C7" w:rsidP="00896EED">
      <w:pPr>
        <w:widowControl/>
        <w:numPr>
          <w:ilvl w:val="0"/>
          <w:numId w:val="41"/>
        </w:numPr>
        <w:ind w:right="-2"/>
        <w:jc w:val="both"/>
        <w:rPr>
          <w:szCs w:val="22"/>
        </w:rPr>
      </w:pPr>
      <w:r w:rsidRPr="00896EED">
        <w:rPr>
          <w:szCs w:val="22"/>
        </w:rPr>
        <w:t>ίλιγγος</w:t>
      </w:r>
      <w:r w:rsidR="00410EE0" w:rsidRPr="00896EED">
        <w:rPr>
          <w:szCs w:val="22"/>
        </w:rPr>
        <w:t xml:space="preserve">, </w:t>
      </w:r>
    </w:p>
    <w:p w14:paraId="7D609D25" w14:textId="77777777" w:rsidR="00DC55BB" w:rsidRPr="00896EED" w:rsidRDefault="002A3945" w:rsidP="00896EED">
      <w:pPr>
        <w:widowControl/>
        <w:numPr>
          <w:ilvl w:val="0"/>
          <w:numId w:val="41"/>
        </w:numPr>
        <w:ind w:right="-2"/>
        <w:jc w:val="both"/>
        <w:rPr>
          <w:szCs w:val="22"/>
        </w:rPr>
      </w:pPr>
      <w:r w:rsidRPr="00896EED">
        <w:rPr>
          <w:szCs w:val="22"/>
        </w:rPr>
        <w:t>μυρμήγκιασμα</w:t>
      </w:r>
      <w:r w:rsidR="00410EE0" w:rsidRPr="00896EED">
        <w:rPr>
          <w:szCs w:val="22"/>
        </w:rPr>
        <w:t>,</w:t>
      </w:r>
      <w:r w:rsidRPr="00896EED">
        <w:rPr>
          <w:szCs w:val="22"/>
        </w:rPr>
        <w:t xml:space="preserve"> </w:t>
      </w:r>
    </w:p>
    <w:p w14:paraId="7D609D26" w14:textId="77777777" w:rsidR="00DC55BB" w:rsidRPr="00896EED" w:rsidRDefault="002A3945" w:rsidP="00896EED">
      <w:pPr>
        <w:widowControl/>
        <w:numPr>
          <w:ilvl w:val="0"/>
          <w:numId w:val="41"/>
        </w:numPr>
        <w:ind w:right="-2"/>
        <w:jc w:val="both"/>
        <w:rPr>
          <w:szCs w:val="22"/>
        </w:rPr>
      </w:pPr>
      <w:r w:rsidRPr="00896EED">
        <w:rPr>
          <w:szCs w:val="22"/>
        </w:rPr>
        <w:t>διαταραχές της όρασης</w:t>
      </w:r>
      <w:r w:rsidR="00410EE0" w:rsidRPr="00896EED">
        <w:rPr>
          <w:szCs w:val="22"/>
        </w:rPr>
        <w:t xml:space="preserve">, </w:t>
      </w:r>
    </w:p>
    <w:p w14:paraId="7D609D27" w14:textId="77777777" w:rsidR="00DC55BB" w:rsidRPr="00896EED" w:rsidRDefault="00F327C7" w:rsidP="00896EED">
      <w:pPr>
        <w:widowControl/>
        <w:numPr>
          <w:ilvl w:val="0"/>
          <w:numId w:val="41"/>
        </w:numPr>
        <w:ind w:right="-2"/>
        <w:jc w:val="both"/>
        <w:rPr>
          <w:szCs w:val="22"/>
        </w:rPr>
      </w:pPr>
      <w:proofErr w:type="spellStart"/>
      <w:r w:rsidRPr="00896EED">
        <w:rPr>
          <w:szCs w:val="22"/>
        </w:rPr>
        <w:t>εμβοές</w:t>
      </w:r>
      <w:proofErr w:type="spellEnd"/>
      <w:r w:rsidRPr="00896EED">
        <w:rPr>
          <w:szCs w:val="22"/>
        </w:rPr>
        <w:t xml:space="preserve"> </w:t>
      </w:r>
      <w:r w:rsidR="00410EE0" w:rsidRPr="00896EED">
        <w:rPr>
          <w:szCs w:val="22"/>
        </w:rPr>
        <w:t>(</w:t>
      </w:r>
      <w:r w:rsidRPr="00896EED">
        <w:rPr>
          <w:szCs w:val="22"/>
        </w:rPr>
        <w:t>αίσθηση θορύβου στα αυτ</w:t>
      </w:r>
      <w:r w:rsidR="00CD6223" w:rsidRPr="00896EED">
        <w:rPr>
          <w:szCs w:val="22"/>
        </w:rPr>
        <w:t>ι</w:t>
      </w:r>
      <w:r w:rsidRPr="00896EED">
        <w:rPr>
          <w:szCs w:val="22"/>
        </w:rPr>
        <w:t>ά</w:t>
      </w:r>
      <w:r w:rsidR="00410EE0" w:rsidRPr="00896EED">
        <w:rPr>
          <w:szCs w:val="22"/>
        </w:rPr>
        <w:t xml:space="preserve">), </w:t>
      </w:r>
    </w:p>
    <w:p w14:paraId="7D609D28" w14:textId="77777777" w:rsidR="00DC55BB" w:rsidRPr="00896EED" w:rsidRDefault="00F327C7" w:rsidP="00896EED">
      <w:pPr>
        <w:widowControl/>
        <w:numPr>
          <w:ilvl w:val="0"/>
          <w:numId w:val="41"/>
        </w:numPr>
        <w:ind w:right="-2"/>
        <w:jc w:val="both"/>
        <w:rPr>
          <w:szCs w:val="22"/>
        </w:rPr>
      </w:pPr>
      <w:r w:rsidRPr="00896EED">
        <w:rPr>
          <w:szCs w:val="22"/>
        </w:rPr>
        <w:t>βήχας</w:t>
      </w:r>
      <w:r w:rsidR="00410EE0" w:rsidRPr="00896EED">
        <w:rPr>
          <w:szCs w:val="22"/>
        </w:rPr>
        <w:t xml:space="preserve">, </w:t>
      </w:r>
    </w:p>
    <w:p w14:paraId="7D609D29" w14:textId="77777777" w:rsidR="00DC55BB" w:rsidRPr="00896EED" w:rsidRDefault="002A3945" w:rsidP="00896EED">
      <w:pPr>
        <w:widowControl/>
        <w:numPr>
          <w:ilvl w:val="0"/>
          <w:numId w:val="41"/>
        </w:numPr>
        <w:ind w:right="-2"/>
        <w:jc w:val="both"/>
        <w:rPr>
          <w:szCs w:val="22"/>
        </w:rPr>
      </w:pPr>
      <w:r w:rsidRPr="00896EED">
        <w:rPr>
          <w:szCs w:val="22"/>
        </w:rPr>
        <w:t>λαχάνιασμα</w:t>
      </w:r>
      <w:r w:rsidR="00DC55BB" w:rsidRPr="00896EED">
        <w:rPr>
          <w:szCs w:val="22"/>
        </w:rPr>
        <w:t xml:space="preserve"> (δύσπνοια)</w:t>
      </w:r>
      <w:r w:rsidR="00410EE0" w:rsidRPr="00896EED">
        <w:rPr>
          <w:szCs w:val="22"/>
        </w:rPr>
        <w:t xml:space="preserve">, </w:t>
      </w:r>
    </w:p>
    <w:p w14:paraId="7D609D2A" w14:textId="77777777" w:rsidR="00DC55BB" w:rsidRPr="00896EED" w:rsidRDefault="00850CCB" w:rsidP="00896EED">
      <w:pPr>
        <w:widowControl/>
        <w:numPr>
          <w:ilvl w:val="0"/>
          <w:numId w:val="41"/>
        </w:numPr>
        <w:ind w:right="-2"/>
        <w:jc w:val="both"/>
        <w:rPr>
          <w:szCs w:val="22"/>
        </w:rPr>
      </w:pPr>
      <w:r w:rsidRPr="00896EED">
        <w:rPr>
          <w:szCs w:val="22"/>
        </w:rPr>
        <w:t>διαταραχές του γαστρεντερικού συστήματος</w:t>
      </w:r>
      <w:r w:rsidR="00410EE0" w:rsidRPr="00896EED">
        <w:rPr>
          <w:szCs w:val="22"/>
        </w:rPr>
        <w:t xml:space="preserve"> (</w:t>
      </w:r>
      <w:r w:rsidRPr="00896EED">
        <w:rPr>
          <w:szCs w:val="22"/>
        </w:rPr>
        <w:t>ναυτία</w:t>
      </w:r>
      <w:r w:rsidR="00410EE0" w:rsidRPr="00896EED">
        <w:rPr>
          <w:szCs w:val="22"/>
        </w:rPr>
        <w:t xml:space="preserve">, </w:t>
      </w:r>
      <w:r w:rsidRPr="00896EED">
        <w:rPr>
          <w:szCs w:val="22"/>
        </w:rPr>
        <w:t>έμετος</w:t>
      </w:r>
      <w:r w:rsidR="00410EE0" w:rsidRPr="00896EED">
        <w:rPr>
          <w:szCs w:val="22"/>
        </w:rPr>
        <w:t xml:space="preserve">, </w:t>
      </w:r>
      <w:r w:rsidR="00621B9B" w:rsidRPr="00896EED">
        <w:rPr>
          <w:szCs w:val="22"/>
        </w:rPr>
        <w:t>κοιλιακό άλγος</w:t>
      </w:r>
      <w:r w:rsidR="00410EE0" w:rsidRPr="00896EED">
        <w:rPr>
          <w:szCs w:val="22"/>
        </w:rPr>
        <w:t xml:space="preserve">, </w:t>
      </w:r>
      <w:r w:rsidRPr="00896EED">
        <w:rPr>
          <w:szCs w:val="22"/>
        </w:rPr>
        <w:t>διαταραχές γεύσης</w:t>
      </w:r>
      <w:r w:rsidR="00410EE0" w:rsidRPr="00896EED">
        <w:rPr>
          <w:szCs w:val="22"/>
        </w:rPr>
        <w:t xml:space="preserve">, </w:t>
      </w:r>
      <w:r w:rsidR="00621B9B" w:rsidRPr="00896EED">
        <w:rPr>
          <w:szCs w:val="22"/>
        </w:rPr>
        <w:t xml:space="preserve">δυσπεψία ή δυσκολία στη χώνευση, </w:t>
      </w:r>
      <w:r w:rsidRPr="00896EED">
        <w:rPr>
          <w:szCs w:val="22"/>
        </w:rPr>
        <w:t>διάρροια</w:t>
      </w:r>
      <w:r w:rsidR="00410EE0" w:rsidRPr="00896EED">
        <w:rPr>
          <w:szCs w:val="22"/>
        </w:rPr>
        <w:t xml:space="preserve">, </w:t>
      </w:r>
      <w:r w:rsidRPr="00896EED">
        <w:rPr>
          <w:szCs w:val="22"/>
        </w:rPr>
        <w:t>δυσκοιλιότητα</w:t>
      </w:r>
      <w:r w:rsidR="00410EE0" w:rsidRPr="00896EED">
        <w:rPr>
          <w:szCs w:val="22"/>
        </w:rPr>
        <w:t xml:space="preserve">), </w:t>
      </w:r>
    </w:p>
    <w:p w14:paraId="7D609D2B" w14:textId="77777777" w:rsidR="00DC55BB" w:rsidRPr="00896EED" w:rsidRDefault="00850CCB" w:rsidP="00896EED">
      <w:pPr>
        <w:widowControl/>
        <w:numPr>
          <w:ilvl w:val="0"/>
          <w:numId w:val="41"/>
        </w:numPr>
        <w:ind w:right="-2"/>
        <w:jc w:val="both"/>
        <w:rPr>
          <w:szCs w:val="22"/>
        </w:rPr>
      </w:pPr>
      <w:r w:rsidRPr="00896EED">
        <w:rPr>
          <w:szCs w:val="22"/>
        </w:rPr>
        <w:t>αλλεργικές αντιδράσεις</w:t>
      </w:r>
      <w:r w:rsidR="00410EE0" w:rsidRPr="00896EED">
        <w:rPr>
          <w:szCs w:val="22"/>
        </w:rPr>
        <w:t xml:space="preserve"> (</w:t>
      </w:r>
      <w:r w:rsidR="002A3945" w:rsidRPr="00896EED">
        <w:rPr>
          <w:szCs w:val="22"/>
        </w:rPr>
        <w:t>όπως δερματικά εξανθήματα</w:t>
      </w:r>
      <w:r w:rsidR="00410EE0" w:rsidRPr="00896EED">
        <w:rPr>
          <w:szCs w:val="22"/>
        </w:rPr>
        <w:t xml:space="preserve">, </w:t>
      </w:r>
      <w:r w:rsidR="002A3945" w:rsidRPr="00896EED">
        <w:rPr>
          <w:szCs w:val="22"/>
        </w:rPr>
        <w:t>κνησμός</w:t>
      </w:r>
      <w:r w:rsidR="00410EE0" w:rsidRPr="00896EED">
        <w:rPr>
          <w:szCs w:val="22"/>
        </w:rPr>
        <w:t xml:space="preserve">), </w:t>
      </w:r>
    </w:p>
    <w:p w14:paraId="7D609D2C" w14:textId="77777777" w:rsidR="00DC55BB" w:rsidRPr="00896EED" w:rsidRDefault="002A3945" w:rsidP="00896EED">
      <w:pPr>
        <w:widowControl/>
        <w:numPr>
          <w:ilvl w:val="0"/>
          <w:numId w:val="41"/>
        </w:numPr>
        <w:ind w:right="-2"/>
        <w:jc w:val="both"/>
        <w:rPr>
          <w:szCs w:val="22"/>
        </w:rPr>
      </w:pPr>
      <w:r w:rsidRPr="00896EED">
        <w:rPr>
          <w:szCs w:val="22"/>
        </w:rPr>
        <w:t>μυϊκές κράμπες</w:t>
      </w:r>
      <w:r w:rsidR="00410EE0" w:rsidRPr="00896EED">
        <w:rPr>
          <w:szCs w:val="22"/>
        </w:rPr>
        <w:t xml:space="preserve">, </w:t>
      </w:r>
    </w:p>
    <w:p w14:paraId="7D609D2D" w14:textId="77777777" w:rsidR="00410EE0" w:rsidRPr="00896EED" w:rsidRDefault="002A3945" w:rsidP="00896EED">
      <w:pPr>
        <w:widowControl/>
        <w:numPr>
          <w:ilvl w:val="0"/>
          <w:numId w:val="41"/>
        </w:numPr>
        <w:ind w:right="-2"/>
        <w:jc w:val="both"/>
        <w:rPr>
          <w:szCs w:val="22"/>
        </w:rPr>
      </w:pPr>
      <w:r w:rsidRPr="00896EED">
        <w:rPr>
          <w:szCs w:val="22"/>
        </w:rPr>
        <w:t>αίσθημα κόπωσης</w:t>
      </w:r>
      <w:r w:rsidR="00410EE0" w:rsidRPr="00896EED">
        <w:rPr>
          <w:szCs w:val="22"/>
        </w:rPr>
        <w:t xml:space="preserve"> </w:t>
      </w:r>
    </w:p>
    <w:p w14:paraId="7D609D2E" w14:textId="77777777" w:rsidR="000F1DBD" w:rsidRPr="00896EED" w:rsidRDefault="000F1DBD" w:rsidP="009F3991">
      <w:pPr>
        <w:widowControl/>
        <w:ind w:right="-2"/>
        <w:jc w:val="both"/>
        <w:rPr>
          <w:szCs w:val="22"/>
        </w:rPr>
      </w:pPr>
    </w:p>
    <w:p w14:paraId="7D609D2F" w14:textId="77777777" w:rsidR="002D085C" w:rsidRPr="00896EED" w:rsidRDefault="00685040" w:rsidP="00896EED">
      <w:pPr>
        <w:widowControl/>
        <w:ind w:right="-2"/>
        <w:jc w:val="both"/>
        <w:rPr>
          <w:szCs w:val="22"/>
        </w:rPr>
      </w:pPr>
      <w:r w:rsidRPr="00896EED">
        <w:rPr>
          <w:szCs w:val="22"/>
        </w:rPr>
        <w:t>Όχι συχνές</w:t>
      </w:r>
      <w:r w:rsidR="00850CCB" w:rsidRPr="00896EED">
        <w:rPr>
          <w:szCs w:val="22"/>
        </w:rPr>
        <w:t xml:space="preserve"> </w:t>
      </w:r>
      <w:r w:rsidR="002C5D0B" w:rsidRPr="00896EED">
        <w:rPr>
          <w:szCs w:val="22"/>
        </w:rPr>
        <w:t>(</w:t>
      </w:r>
      <w:r w:rsidR="006B0B97" w:rsidRPr="00896EED">
        <w:rPr>
          <w:szCs w:val="22"/>
        </w:rPr>
        <w:t xml:space="preserve">μπορεί να εκδηλωθούν </w:t>
      </w:r>
      <w:r w:rsidR="002C5D0B" w:rsidRPr="00896EED">
        <w:rPr>
          <w:szCs w:val="22"/>
        </w:rPr>
        <w:t xml:space="preserve">σε </w:t>
      </w:r>
      <w:r w:rsidR="006B0B97" w:rsidRPr="00896EED">
        <w:rPr>
          <w:szCs w:val="22"/>
        </w:rPr>
        <w:t>έως</w:t>
      </w:r>
      <w:r w:rsidR="002C5D0B" w:rsidRPr="00896EED">
        <w:rPr>
          <w:szCs w:val="22"/>
        </w:rPr>
        <w:t xml:space="preserve"> 1 στ</w:t>
      </w:r>
      <w:r w:rsidR="006B0B97" w:rsidRPr="00896EED">
        <w:rPr>
          <w:szCs w:val="22"/>
        </w:rPr>
        <w:t>α</w:t>
      </w:r>
      <w:r w:rsidR="002C5D0B" w:rsidRPr="00896EED">
        <w:rPr>
          <w:szCs w:val="22"/>
        </w:rPr>
        <w:t xml:space="preserve"> 100 </w:t>
      </w:r>
      <w:r w:rsidR="006B0B97" w:rsidRPr="00896EED">
        <w:rPr>
          <w:szCs w:val="22"/>
        </w:rPr>
        <w:t>άτομα</w:t>
      </w:r>
      <w:r w:rsidR="002C5D0B" w:rsidRPr="00896EED">
        <w:rPr>
          <w:szCs w:val="22"/>
        </w:rPr>
        <w:t>)</w:t>
      </w:r>
      <w:r w:rsidR="00410EE0" w:rsidRPr="00896EED">
        <w:rPr>
          <w:szCs w:val="22"/>
        </w:rPr>
        <w:t xml:space="preserve">: </w:t>
      </w:r>
    </w:p>
    <w:p w14:paraId="7D609D30" w14:textId="77777777" w:rsidR="007E4671" w:rsidRPr="00896EED" w:rsidRDefault="002D085C" w:rsidP="00896EED">
      <w:pPr>
        <w:widowControl/>
        <w:numPr>
          <w:ilvl w:val="0"/>
          <w:numId w:val="44"/>
        </w:numPr>
        <w:ind w:right="-2"/>
        <w:jc w:val="both"/>
        <w:rPr>
          <w:szCs w:val="22"/>
        </w:rPr>
      </w:pPr>
      <w:r w:rsidRPr="00896EED">
        <w:rPr>
          <w:szCs w:val="22"/>
        </w:rPr>
        <w:t xml:space="preserve">διακυμάνσεις </w:t>
      </w:r>
      <w:r w:rsidR="008958E1" w:rsidRPr="00896EED">
        <w:rPr>
          <w:szCs w:val="22"/>
        </w:rPr>
        <w:t>της συναισθηματικής διάθεσης</w:t>
      </w:r>
      <w:r w:rsidR="00410EE0" w:rsidRPr="00896EED">
        <w:rPr>
          <w:szCs w:val="22"/>
        </w:rPr>
        <w:t xml:space="preserve">, </w:t>
      </w:r>
    </w:p>
    <w:p w14:paraId="7D609D31" w14:textId="77777777" w:rsidR="002D085C" w:rsidRPr="00896EED" w:rsidRDefault="00850CCB" w:rsidP="00896EED">
      <w:pPr>
        <w:widowControl/>
        <w:numPr>
          <w:ilvl w:val="0"/>
          <w:numId w:val="44"/>
        </w:numPr>
        <w:ind w:right="-2"/>
        <w:jc w:val="both"/>
        <w:rPr>
          <w:szCs w:val="22"/>
        </w:rPr>
      </w:pPr>
      <w:r w:rsidRPr="00896EED">
        <w:rPr>
          <w:szCs w:val="22"/>
        </w:rPr>
        <w:t>διαταραχές ύπνου</w:t>
      </w:r>
      <w:r w:rsidR="00410EE0" w:rsidRPr="00896EED">
        <w:rPr>
          <w:szCs w:val="22"/>
        </w:rPr>
        <w:t xml:space="preserve">, </w:t>
      </w:r>
    </w:p>
    <w:p w14:paraId="7D609D32" w14:textId="77777777" w:rsidR="002D085C" w:rsidRPr="00896EED" w:rsidRDefault="00850CCB" w:rsidP="00896EED">
      <w:pPr>
        <w:widowControl/>
        <w:numPr>
          <w:ilvl w:val="0"/>
          <w:numId w:val="43"/>
        </w:numPr>
        <w:ind w:right="-2"/>
        <w:jc w:val="both"/>
        <w:rPr>
          <w:szCs w:val="22"/>
        </w:rPr>
      </w:pPr>
      <w:r w:rsidRPr="00896EED">
        <w:rPr>
          <w:szCs w:val="22"/>
        </w:rPr>
        <w:t>ξηροστομία</w:t>
      </w:r>
      <w:r w:rsidR="00410EE0" w:rsidRPr="00896EED">
        <w:rPr>
          <w:szCs w:val="22"/>
        </w:rPr>
        <w:t xml:space="preserve">, </w:t>
      </w:r>
      <w:r w:rsidR="009F28C9" w:rsidRPr="00896EED">
        <w:rPr>
          <w:szCs w:val="22"/>
        </w:rPr>
        <w:t xml:space="preserve"> </w:t>
      </w:r>
    </w:p>
    <w:p w14:paraId="7D609D33" w14:textId="77777777" w:rsidR="002D085C" w:rsidRPr="00896EED" w:rsidRDefault="009F28C9" w:rsidP="00896EED">
      <w:pPr>
        <w:widowControl/>
        <w:numPr>
          <w:ilvl w:val="0"/>
          <w:numId w:val="42"/>
        </w:numPr>
        <w:ind w:right="-2"/>
        <w:jc w:val="both"/>
        <w:rPr>
          <w:szCs w:val="22"/>
        </w:rPr>
      </w:pPr>
      <w:r w:rsidRPr="00896EED">
        <w:rPr>
          <w:szCs w:val="22"/>
        </w:rPr>
        <w:t>έντονη φαγούρα ή σοβαρά δερματικά εξανθήματα</w:t>
      </w:r>
      <w:r w:rsidR="00410EE0" w:rsidRPr="00896EED">
        <w:rPr>
          <w:szCs w:val="22"/>
        </w:rPr>
        <w:t xml:space="preserve">, </w:t>
      </w:r>
    </w:p>
    <w:p w14:paraId="7D609D34" w14:textId="77777777" w:rsidR="002D085C" w:rsidRPr="00896EED" w:rsidRDefault="006B0B97" w:rsidP="00896EED">
      <w:pPr>
        <w:widowControl/>
        <w:numPr>
          <w:ilvl w:val="0"/>
          <w:numId w:val="42"/>
        </w:numPr>
        <w:ind w:right="-2"/>
        <w:jc w:val="both"/>
        <w:rPr>
          <w:szCs w:val="22"/>
        </w:rPr>
      </w:pPr>
      <w:r w:rsidRPr="00896EED">
        <w:rPr>
          <w:szCs w:val="22"/>
        </w:rPr>
        <w:t xml:space="preserve">σχηματισμός συστάδας φυσαλίδων επάνω στο δέρμα, </w:t>
      </w:r>
    </w:p>
    <w:p w14:paraId="7D609D35" w14:textId="77777777" w:rsidR="002D085C" w:rsidRPr="00896EED" w:rsidRDefault="00850CCB" w:rsidP="00896EED">
      <w:pPr>
        <w:widowControl/>
        <w:numPr>
          <w:ilvl w:val="0"/>
          <w:numId w:val="42"/>
        </w:numPr>
        <w:ind w:right="-2"/>
        <w:jc w:val="both"/>
        <w:rPr>
          <w:szCs w:val="22"/>
        </w:rPr>
      </w:pPr>
      <w:r w:rsidRPr="00896EED">
        <w:rPr>
          <w:szCs w:val="22"/>
        </w:rPr>
        <w:t>νεφρικά προβλήματα</w:t>
      </w:r>
      <w:r w:rsidR="00410EE0" w:rsidRPr="00896EED">
        <w:rPr>
          <w:szCs w:val="22"/>
        </w:rPr>
        <w:t xml:space="preserve">, </w:t>
      </w:r>
    </w:p>
    <w:p w14:paraId="7D609D36" w14:textId="77777777" w:rsidR="002D085C" w:rsidRPr="00896EED" w:rsidRDefault="002A3945" w:rsidP="00896EED">
      <w:pPr>
        <w:widowControl/>
        <w:numPr>
          <w:ilvl w:val="0"/>
          <w:numId w:val="42"/>
        </w:numPr>
        <w:ind w:right="-2"/>
        <w:jc w:val="both"/>
        <w:rPr>
          <w:szCs w:val="22"/>
        </w:rPr>
      </w:pPr>
      <w:r w:rsidRPr="00896EED">
        <w:rPr>
          <w:szCs w:val="22"/>
        </w:rPr>
        <w:t>ανικανότητα</w:t>
      </w:r>
      <w:r w:rsidR="00410EE0" w:rsidRPr="00896EED">
        <w:rPr>
          <w:szCs w:val="22"/>
        </w:rPr>
        <w:t xml:space="preserve">, </w:t>
      </w:r>
    </w:p>
    <w:p w14:paraId="7D609D37" w14:textId="77777777" w:rsidR="002D085C" w:rsidRPr="00896EED" w:rsidRDefault="002A3945" w:rsidP="00896EED">
      <w:pPr>
        <w:widowControl/>
        <w:numPr>
          <w:ilvl w:val="0"/>
          <w:numId w:val="42"/>
        </w:numPr>
        <w:ind w:right="-2"/>
        <w:jc w:val="both"/>
        <w:rPr>
          <w:szCs w:val="22"/>
        </w:rPr>
      </w:pPr>
      <w:r w:rsidRPr="00896EED">
        <w:rPr>
          <w:szCs w:val="22"/>
        </w:rPr>
        <w:t>εφίδρωση</w:t>
      </w:r>
      <w:r w:rsidR="00410EE0" w:rsidRPr="00896EED">
        <w:rPr>
          <w:szCs w:val="22"/>
        </w:rPr>
        <w:t>,</w:t>
      </w:r>
      <w:r w:rsidR="006B0B97" w:rsidRPr="00896EED">
        <w:rPr>
          <w:szCs w:val="22"/>
        </w:rPr>
        <w:t xml:space="preserve"> </w:t>
      </w:r>
    </w:p>
    <w:p w14:paraId="7D609D38" w14:textId="77777777" w:rsidR="002D085C" w:rsidRPr="00896EED" w:rsidRDefault="006B0B97" w:rsidP="00896EED">
      <w:pPr>
        <w:widowControl/>
        <w:numPr>
          <w:ilvl w:val="0"/>
          <w:numId w:val="42"/>
        </w:numPr>
        <w:ind w:right="-2"/>
        <w:jc w:val="both"/>
        <w:rPr>
          <w:szCs w:val="22"/>
        </w:rPr>
      </w:pPr>
      <w:r w:rsidRPr="00896EED">
        <w:rPr>
          <w:szCs w:val="22"/>
        </w:rPr>
        <w:t xml:space="preserve">υπερβολικός αριθμός </w:t>
      </w:r>
      <w:proofErr w:type="spellStart"/>
      <w:r w:rsidRPr="00896EED">
        <w:rPr>
          <w:szCs w:val="22"/>
        </w:rPr>
        <w:t>ηωσινόφιλων</w:t>
      </w:r>
      <w:proofErr w:type="spellEnd"/>
      <w:r w:rsidRPr="00896EED">
        <w:rPr>
          <w:szCs w:val="22"/>
        </w:rPr>
        <w:t xml:space="preserve"> (τύπος λευκών αιμοσφαιρίων), </w:t>
      </w:r>
    </w:p>
    <w:p w14:paraId="7D609D39" w14:textId="77777777" w:rsidR="002D085C" w:rsidRPr="00896EED" w:rsidRDefault="006B0B97" w:rsidP="00896EED">
      <w:pPr>
        <w:widowControl/>
        <w:numPr>
          <w:ilvl w:val="0"/>
          <w:numId w:val="42"/>
        </w:numPr>
        <w:ind w:right="-2"/>
        <w:jc w:val="both"/>
        <w:rPr>
          <w:szCs w:val="22"/>
        </w:rPr>
      </w:pPr>
      <w:r w:rsidRPr="00896EED">
        <w:rPr>
          <w:szCs w:val="22"/>
        </w:rPr>
        <w:t xml:space="preserve">υπνηλία, </w:t>
      </w:r>
    </w:p>
    <w:p w14:paraId="7D609D3A" w14:textId="77777777" w:rsidR="002D085C" w:rsidRPr="00896EED" w:rsidRDefault="006B0B97" w:rsidP="00896EED">
      <w:pPr>
        <w:widowControl/>
        <w:numPr>
          <w:ilvl w:val="0"/>
          <w:numId w:val="42"/>
        </w:numPr>
        <w:ind w:right="-2"/>
        <w:jc w:val="both"/>
        <w:rPr>
          <w:szCs w:val="22"/>
        </w:rPr>
      </w:pPr>
      <w:r w:rsidRPr="00896EED">
        <w:rPr>
          <w:szCs w:val="22"/>
        </w:rPr>
        <w:t xml:space="preserve">απώλεια συνείδησης, </w:t>
      </w:r>
    </w:p>
    <w:p w14:paraId="7D609D3B" w14:textId="77777777" w:rsidR="002D085C" w:rsidRPr="00896EED" w:rsidRDefault="006B0B97" w:rsidP="00896EED">
      <w:pPr>
        <w:widowControl/>
        <w:numPr>
          <w:ilvl w:val="0"/>
          <w:numId w:val="42"/>
        </w:numPr>
        <w:ind w:right="-2"/>
        <w:jc w:val="both"/>
        <w:rPr>
          <w:szCs w:val="22"/>
        </w:rPr>
      </w:pPr>
      <w:r w:rsidRPr="00896EED">
        <w:rPr>
          <w:szCs w:val="22"/>
        </w:rPr>
        <w:t xml:space="preserve">αίσθημα παλμών, </w:t>
      </w:r>
    </w:p>
    <w:p w14:paraId="7D609D3C" w14:textId="77777777" w:rsidR="002D085C" w:rsidRPr="00896EED" w:rsidRDefault="006B0B97" w:rsidP="00896EED">
      <w:pPr>
        <w:widowControl/>
        <w:numPr>
          <w:ilvl w:val="0"/>
          <w:numId w:val="42"/>
        </w:numPr>
        <w:ind w:right="-2"/>
        <w:jc w:val="both"/>
        <w:rPr>
          <w:szCs w:val="22"/>
        </w:rPr>
      </w:pPr>
      <w:r w:rsidRPr="00896EED">
        <w:rPr>
          <w:szCs w:val="22"/>
        </w:rPr>
        <w:t xml:space="preserve">ταχυκαρδία,  </w:t>
      </w:r>
    </w:p>
    <w:p w14:paraId="7D609D3D" w14:textId="77777777" w:rsidR="002D085C" w:rsidRPr="00896EED" w:rsidRDefault="006B0B97" w:rsidP="00896EED">
      <w:pPr>
        <w:widowControl/>
        <w:numPr>
          <w:ilvl w:val="0"/>
          <w:numId w:val="42"/>
        </w:numPr>
        <w:ind w:right="-2"/>
        <w:jc w:val="both"/>
        <w:rPr>
          <w:szCs w:val="22"/>
        </w:rPr>
      </w:pPr>
      <w:r w:rsidRPr="00896EED">
        <w:rPr>
          <w:szCs w:val="22"/>
        </w:rPr>
        <w:t xml:space="preserve">αγγειίτιδα (φλεγμονή των αιμοφόρων αγγείων), </w:t>
      </w:r>
    </w:p>
    <w:p w14:paraId="7D609D3E" w14:textId="77777777" w:rsidR="002D085C" w:rsidRPr="00896EED" w:rsidRDefault="006B0B97" w:rsidP="00896EED">
      <w:pPr>
        <w:widowControl/>
        <w:numPr>
          <w:ilvl w:val="0"/>
          <w:numId w:val="42"/>
        </w:numPr>
        <w:ind w:right="-2"/>
        <w:jc w:val="both"/>
        <w:rPr>
          <w:szCs w:val="22"/>
        </w:rPr>
      </w:pPr>
      <w:r w:rsidRPr="00896EED">
        <w:rPr>
          <w:szCs w:val="22"/>
        </w:rPr>
        <w:t xml:space="preserve">αντίδραση φωτοευαισθησίας (αυξημένη ευαισθησία του δέρματος στον ήλιο), </w:t>
      </w:r>
    </w:p>
    <w:p w14:paraId="7D609D3F" w14:textId="77777777" w:rsidR="002D085C" w:rsidRPr="00896EED" w:rsidRDefault="006B0B97" w:rsidP="00896EED">
      <w:pPr>
        <w:widowControl/>
        <w:numPr>
          <w:ilvl w:val="0"/>
          <w:numId w:val="42"/>
        </w:numPr>
        <w:ind w:right="-2"/>
        <w:jc w:val="both"/>
        <w:rPr>
          <w:szCs w:val="22"/>
        </w:rPr>
      </w:pPr>
      <w:r w:rsidRPr="00896EED">
        <w:rPr>
          <w:szCs w:val="22"/>
        </w:rPr>
        <w:t xml:space="preserve">αρθραλγία (πόνοι των αρθρώσεων), </w:t>
      </w:r>
    </w:p>
    <w:p w14:paraId="7D609D40" w14:textId="77777777" w:rsidR="002D085C" w:rsidRPr="00896EED" w:rsidRDefault="006B0B97" w:rsidP="00896EED">
      <w:pPr>
        <w:widowControl/>
        <w:numPr>
          <w:ilvl w:val="0"/>
          <w:numId w:val="42"/>
        </w:numPr>
        <w:ind w:right="-2"/>
        <w:jc w:val="both"/>
        <w:rPr>
          <w:szCs w:val="22"/>
        </w:rPr>
      </w:pPr>
      <w:r w:rsidRPr="00896EED">
        <w:rPr>
          <w:szCs w:val="22"/>
        </w:rPr>
        <w:t xml:space="preserve">μυαλγία (μυϊκός πόνος), </w:t>
      </w:r>
    </w:p>
    <w:p w14:paraId="7D609D41" w14:textId="77777777" w:rsidR="002D085C" w:rsidRPr="00896EED" w:rsidRDefault="006B0B97" w:rsidP="00896EED">
      <w:pPr>
        <w:widowControl/>
        <w:numPr>
          <w:ilvl w:val="0"/>
          <w:numId w:val="42"/>
        </w:numPr>
        <w:ind w:right="-2"/>
        <w:jc w:val="both"/>
        <w:rPr>
          <w:szCs w:val="22"/>
        </w:rPr>
      </w:pPr>
      <w:r w:rsidRPr="00896EED">
        <w:rPr>
          <w:szCs w:val="22"/>
        </w:rPr>
        <w:t xml:space="preserve">θωρακικός πόνος, </w:t>
      </w:r>
    </w:p>
    <w:p w14:paraId="7D609D42" w14:textId="77777777" w:rsidR="002D085C" w:rsidRPr="00896EED" w:rsidRDefault="006B0B97" w:rsidP="00896EED">
      <w:pPr>
        <w:widowControl/>
        <w:numPr>
          <w:ilvl w:val="0"/>
          <w:numId w:val="42"/>
        </w:numPr>
        <w:ind w:right="-2"/>
        <w:jc w:val="both"/>
        <w:rPr>
          <w:szCs w:val="22"/>
        </w:rPr>
      </w:pPr>
      <w:r w:rsidRPr="00896EED">
        <w:rPr>
          <w:szCs w:val="22"/>
        </w:rPr>
        <w:t xml:space="preserve">αίσθημα κακουχίας, </w:t>
      </w:r>
    </w:p>
    <w:p w14:paraId="7D609D43" w14:textId="77777777" w:rsidR="002D085C" w:rsidRPr="00896EED" w:rsidRDefault="006B0B97" w:rsidP="00896EED">
      <w:pPr>
        <w:widowControl/>
        <w:numPr>
          <w:ilvl w:val="0"/>
          <w:numId w:val="42"/>
        </w:numPr>
        <w:ind w:right="-2"/>
        <w:jc w:val="both"/>
        <w:rPr>
          <w:szCs w:val="22"/>
        </w:rPr>
      </w:pPr>
      <w:r w:rsidRPr="00896EED">
        <w:rPr>
          <w:szCs w:val="22"/>
        </w:rPr>
        <w:t xml:space="preserve">περιφερικό οίδημα, </w:t>
      </w:r>
    </w:p>
    <w:p w14:paraId="7D609D44" w14:textId="77777777" w:rsidR="002D085C" w:rsidRPr="00896EED" w:rsidRDefault="006B0B97" w:rsidP="00896EED">
      <w:pPr>
        <w:widowControl/>
        <w:numPr>
          <w:ilvl w:val="0"/>
          <w:numId w:val="42"/>
        </w:numPr>
        <w:ind w:right="-2"/>
        <w:jc w:val="both"/>
        <w:rPr>
          <w:szCs w:val="22"/>
        </w:rPr>
      </w:pPr>
      <w:r w:rsidRPr="00896EED">
        <w:rPr>
          <w:szCs w:val="22"/>
        </w:rPr>
        <w:t xml:space="preserve">πυρετός, </w:t>
      </w:r>
    </w:p>
    <w:p w14:paraId="7D609D45" w14:textId="77777777" w:rsidR="002D085C" w:rsidRPr="00896EED" w:rsidRDefault="006B0B97" w:rsidP="00896EED">
      <w:pPr>
        <w:widowControl/>
        <w:numPr>
          <w:ilvl w:val="0"/>
          <w:numId w:val="42"/>
        </w:numPr>
        <w:ind w:right="-2"/>
        <w:jc w:val="both"/>
        <w:rPr>
          <w:szCs w:val="22"/>
        </w:rPr>
      </w:pPr>
      <w:r w:rsidRPr="00896EED">
        <w:rPr>
          <w:szCs w:val="22"/>
        </w:rPr>
        <w:t xml:space="preserve">πτώση, </w:t>
      </w:r>
    </w:p>
    <w:p w14:paraId="7D609D46" w14:textId="77777777" w:rsidR="006B0B97" w:rsidRPr="00896EED" w:rsidRDefault="006B0B97" w:rsidP="00896EED">
      <w:pPr>
        <w:widowControl/>
        <w:numPr>
          <w:ilvl w:val="0"/>
          <w:numId w:val="42"/>
        </w:numPr>
        <w:ind w:right="-2"/>
        <w:jc w:val="both"/>
        <w:rPr>
          <w:szCs w:val="22"/>
        </w:rPr>
      </w:pPr>
      <w:r w:rsidRPr="00896EED">
        <w:rPr>
          <w:szCs w:val="22"/>
        </w:rPr>
        <w:t xml:space="preserve">μεταβολή εργαστηριακών παραμέτρων: υψηλά επίπεδα καλίου στο αίμα, αναστρέψιμα με τη διακοπή της θεραπείας, χαμηλά επίπεδα νατρίου, υπογλυκαιμία (πολύ χαμηλά επίπεδα γλυκόζης στο αίμα) σε περιπτώσεις διαβητικών ασθενών, αυξημένη ουρία στο αίμα και αυξημένη </w:t>
      </w:r>
      <w:proofErr w:type="spellStart"/>
      <w:r w:rsidRPr="00896EED">
        <w:rPr>
          <w:szCs w:val="22"/>
        </w:rPr>
        <w:t>κρεατινίνη</w:t>
      </w:r>
      <w:proofErr w:type="spellEnd"/>
      <w:r w:rsidRPr="00896EED">
        <w:rPr>
          <w:szCs w:val="22"/>
        </w:rPr>
        <w:t xml:space="preserve"> στο αίμα.</w:t>
      </w:r>
    </w:p>
    <w:p w14:paraId="7D609D47" w14:textId="77777777" w:rsidR="00617D5D" w:rsidRPr="00896EED" w:rsidRDefault="00617D5D" w:rsidP="00617D5D">
      <w:pPr>
        <w:widowControl/>
        <w:ind w:right="-2"/>
        <w:jc w:val="both"/>
        <w:rPr>
          <w:szCs w:val="22"/>
        </w:rPr>
      </w:pPr>
    </w:p>
    <w:p w14:paraId="7D609D48" w14:textId="77777777" w:rsidR="009F3991" w:rsidRPr="0011406D" w:rsidRDefault="009F3991" w:rsidP="00896EED">
      <w:pPr>
        <w:widowControl/>
        <w:ind w:right="-2"/>
        <w:jc w:val="both"/>
        <w:rPr>
          <w:szCs w:val="22"/>
        </w:rPr>
      </w:pPr>
      <w:r w:rsidRPr="00896EED">
        <w:rPr>
          <w:szCs w:val="22"/>
        </w:rPr>
        <w:t>Σπάνιες (μπορεί να εκδηλωθούν σε έως 1 στα 1000 άτομα):</w:t>
      </w:r>
    </w:p>
    <w:p w14:paraId="7D609D49" w14:textId="77777777" w:rsidR="00671C25" w:rsidRPr="00710F95" w:rsidRDefault="00671C25" w:rsidP="00E60647">
      <w:pPr>
        <w:widowControl/>
        <w:numPr>
          <w:ilvl w:val="0"/>
          <w:numId w:val="42"/>
        </w:numPr>
        <w:ind w:right="-2"/>
        <w:jc w:val="both"/>
        <w:rPr>
          <w:szCs w:val="22"/>
        </w:rPr>
      </w:pPr>
      <w:r w:rsidRPr="00B05D3F">
        <w:rPr>
          <w:szCs w:val="22"/>
        </w:rPr>
        <w:t>επιδείνωση</w:t>
      </w:r>
      <w:r>
        <w:rPr>
          <w:color w:val="000000"/>
          <w:szCs w:val="22"/>
        </w:rPr>
        <w:t xml:space="preserve"> της ψωρίασης</w:t>
      </w:r>
      <w:r w:rsidRPr="00152482">
        <w:rPr>
          <w:color w:val="000000"/>
          <w:szCs w:val="22"/>
        </w:rPr>
        <w:t>,</w:t>
      </w:r>
    </w:p>
    <w:p w14:paraId="7D609D4A" w14:textId="77777777" w:rsidR="009F3991" w:rsidRPr="00896EED" w:rsidRDefault="002D085C" w:rsidP="00896EED">
      <w:pPr>
        <w:widowControl/>
        <w:numPr>
          <w:ilvl w:val="0"/>
          <w:numId w:val="45"/>
        </w:numPr>
        <w:ind w:right="-2"/>
        <w:jc w:val="both"/>
        <w:rPr>
          <w:szCs w:val="22"/>
        </w:rPr>
      </w:pPr>
      <w:r w:rsidRPr="00896EED">
        <w:rPr>
          <w:szCs w:val="22"/>
        </w:rPr>
        <w:t xml:space="preserve">μεταβολές </w:t>
      </w:r>
      <w:r w:rsidR="009F3991" w:rsidRPr="00896EED">
        <w:rPr>
          <w:szCs w:val="22"/>
        </w:rPr>
        <w:t xml:space="preserve">των εργαστηριακών παραμέτρων: Αυξημένα επίπεδα ηπατικών ενζύμων, υψηλά επίπεδα </w:t>
      </w:r>
      <w:proofErr w:type="spellStart"/>
      <w:r w:rsidR="009F3991" w:rsidRPr="00896EED">
        <w:rPr>
          <w:szCs w:val="22"/>
        </w:rPr>
        <w:t>χολερυθρίνης</w:t>
      </w:r>
      <w:proofErr w:type="spellEnd"/>
      <w:r w:rsidR="009F3991" w:rsidRPr="00896EED">
        <w:rPr>
          <w:szCs w:val="22"/>
        </w:rPr>
        <w:t xml:space="preserve"> στον ορό</w:t>
      </w:r>
      <w:r w:rsidRPr="00896EED">
        <w:rPr>
          <w:szCs w:val="22"/>
        </w:rPr>
        <w:t>.</w:t>
      </w:r>
    </w:p>
    <w:p w14:paraId="7D609D4B" w14:textId="77777777" w:rsidR="000F1DBD" w:rsidRPr="00896EED" w:rsidRDefault="000F1DBD" w:rsidP="00002DC6">
      <w:pPr>
        <w:widowControl/>
        <w:ind w:right="-2"/>
        <w:jc w:val="both"/>
        <w:rPr>
          <w:szCs w:val="22"/>
        </w:rPr>
      </w:pPr>
    </w:p>
    <w:p w14:paraId="7D609D4C" w14:textId="77777777" w:rsidR="002D085C" w:rsidRPr="00896EED" w:rsidRDefault="00850CCB" w:rsidP="00896EED">
      <w:pPr>
        <w:widowControl/>
        <w:ind w:right="-2"/>
        <w:jc w:val="both"/>
        <w:rPr>
          <w:szCs w:val="22"/>
        </w:rPr>
      </w:pPr>
      <w:r w:rsidRPr="00896EED">
        <w:rPr>
          <w:szCs w:val="22"/>
        </w:rPr>
        <w:t>Πολύ σπάνιες</w:t>
      </w:r>
      <w:r w:rsidR="00410EE0" w:rsidRPr="00896EED">
        <w:rPr>
          <w:szCs w:val="22"/>
        </w:rPr>
        <w:t xml:space="preserve"> (</w:t>
      </w:r>
      <w:r w:rsidR="009F3991" w:rsidRPr="00896EED">
        <w:rPr>
          <w:szCs w:val="22"/>
        </w:rPr>
        <w:t xml:space="preserve">μπορεί να εκδηλωθούν </w:t>
      </w:r>
      <w:r w:rsidR="002A3945" w:rsidRPr="00896EED">
        <w:rPr>
          <w:szCs w:val="22"/>
        </w:rPr>
        <w:t xml:space="preserve">σε </w:t>
      </w:r>
      <w:r w:rsidR="009F3991" w:rsidRPr="00896EED">
        <w:rPr>
          <w:szCs w:val="22"/>
        </w:rPr>
        <w:t>έως</w:t>
      </w:r>
      <w:r w:rsidR="002A3945" w:rsidRPr="00896EED">
        <w:rPr>
          <w:szCs w:val="22"/>
        </w:rPr>
        <w:t xml:space="preserve"> 1 στ</w:t>
      </w:r>
      <w:r w:rsidR="009F3991" w:rsidRPr="00896EED">
        <w:rPr>
          <w:szCs w:val="22"/>
        </w:rPr>
        <w:t>α</w:t>
      </w:r>
      <w:r w:rsidR="002A3945" w:rsidRPr="00896EED">
        <w:rPr>
          <w:szCs w:val="22"/>
        </w:rPr>
        <w:t xml:space="preserve"> 10.000 </w:t>
      </w:r>
      <w:r w:rsidR="009F3991" w:rsidRPr="00896EED">
        <w:rPr>
          <w:szCs w:val="22"/>
        </w:rPr>
        <w:t>άτομα</w:t>
      </w:r>
      <w:r w:rsidR="00410EE0" w:rsidRPr="00896EED">
        <w:rPr>
          <w:szCs w:val="22"/>
        </w:rPr>
        <w:t xml:space="preserve">): </w:t>
      </w:r>
    </w:p>
    <w:p w14:paraId="7D609D4D" w14:textId="77777777" w:rsidR="002D085C" w:rsidRPr="00896EED" w:rsidRDefault="002D085C" w:rsidP="00896EED">
      <w:pPr>
        <w:widowControl/>
        <w:numPr>
          <w:ilvl w:val="0"/>
          <w:numId w:val="45"/>
        </w:numPr>
        <w:ind w:right="-2"/>
        <w:jc w:val="both"/>
        <w:rPr>
          <w:szCs w:val="22"/>
        </w:rPr>
      </w:pPr>
      <w:r w:rsidRPr="00896EED">
        <w:rPr>
          <w:szCs w:val="22"/>
        </w:rPr>
        <w:t>σύγχυση</w:t>
      </w:r>
      <w:r w:rsidR="00410EE0" w:rsidRPr="00896EED">
        <w:rPr>
          <w:szCs w:val="22"/>
        </w:rPr>
        <w:t xml:space="preserve">, </w:t>
      </w:r>
    </w:p>
    <w:p w14:paraId="7D609D4E" w14:textId="77777777" w:rsidR="002D085C" w:rsidRDefault="000621BD" w:rsidP="00896EED">
      <w:pPr>
        <w:widowControl/>
        <w:numPr>
          <w:ilvl w:val="0"/>
          <w:numId w:val="45"/>
        </w:numPr>
        <w:ind w:right="-2"/>
        <w:jc w:val="both"/>
        <w:rPr>
          <w:szCs w:val="22"/>
        </w:rPr>
      </w:pPr>
      <w:proofErr w:type="spellStart"/>
      <w:r w:rsidRPr="00896EED">
        <w:rPr>
          <w:szCs w:val="22"/>
        </w:rPr>
        <w:t>ηωσινοφιλική</w:t>
      </w:r>
      <w:proofErr w:type="spellEnd"/>
      <w:r w:rsidRPr="00896EED">
        <w:rPr>
          <w:szCs w:val="22"/>
        </w:rPr>
        <w:t xml:space="preserve"> πνευμονία</w:t>
      </w:r>
      <w:r w:rsidR="00410EE0" w:rsidRPr="00896EED">
        <w:rPr>
          <w:szCs w:val="22"/>
        </w:rPr>
        <w:t xml:space="preserve"> (</w:t>
      </w:r>
      <w:r w:rsidR="00850CCB" w:rsidRPr="00896EED">
        <w:rPr>
          <w:szCs w:val="22"/>
        </w:rPr>
        <w:t>ένα σπάνιο είδος πνευμονίας</w:t>
      </w:r>
      <w:r w:rsidR="00410EE0" w:rsidRPr="00896EED">
        <w:rPr>
          <w:szCs w:val="22"/>
        </w:rPr>
        <w:t xml:space="preserve">), </w:t>
      </w:r>
    </w:p>
    <w:p w14:paraId="7D609D4F" w14:textId="77777777" w:rsidR="002D085C" w:rsidRPr="00896EED" w:rsidRDefault="00850CCB" w:rsidP="00896EED">
      <w:pPr>
        <w:widowControl/>
        <w:numPr>
          <w:ilvl w:val="0"/>
          <w:numId w:val="45"/>
        </w:numPr>
        <w:ind w:right="-2"/>
        <w:jc w:val="both"/>
        <w:rPr>
          <w:szCs w:val="22"/>
        </w:rPr>
      </w:pPr>
      <w:r w:rsidRPr="00896EED">
        <w:rPr>
          <w:szCs w:val="22"/>
        </w:rPr>
        <w:t xml:space="preserve">ρινίτιδα </w:t>
      </w:r>
      <w:r w:rsidR="00410EE0" w:rsidRPr="00896EED">
        <w:rPr>
          <w:szCs w:val="22"/>
        </w:rPr>
        <w:t>(</w:t>
      </w:r>
      <w:r w:rsidR="00EC1090" w:rsidRPr="00896EED">
        <w:rPr>
          <w:szCs w:val="22"/>
        </w:rPr>
        <w:t>μπούκωμα</w:t>
      </w:r>
      <w:r w:rsidR="003F7C1C" w:rsidRPr="00896EED">
        <w:rPr>
          <w:szCs w:val="22"/>
        </w:rPr>
        <w:t xml:space="preserve"> ή </w:t>
      </w:r>
      <w:r w:rsidR="001664A6" w:rsidRPr="00896EED">
        <w:rPr>
          <w:szCs w:val="22"/>
        </w:rPr>
        <w:t>καταρροή</w:t>
      </w:r>
      <w:r w:rsidR="00410EE0" w:rsidRPr="00896EED">
        <w:rPr>
          <w:szCs w:val="22"/>
        </w:rPr>
        <w:t xml:space="preserve">), </w:t>
      </w:r>
    </w:p>
    <w:p w14:paraId="7D609D50" w14:textId="77777777" w:rsidR="002D085C" w:rsidRPr="00896EED" w:rsidRDefault="009F3991" w:rsidP="00896EED">
      <w:pPr>
        <w:widowControl/>
        <w:numPr>
          <w:ilvl w:val="0"/>
          <w:numId w:val="45"/>
        </w:numPr>
        <w:ind w:right="-2"/>
        <w:jc w:val="both"/>
        <w:rPr>
          <w:szCs w:val="22"/>
        </w:rPr>
      </w:pPr>
      <w:r w:rsidRPr="00896EED">
        <w:rPr>
          <w:szCs w:val="22"/>
        </w:rPr>
        <w:lastRenderedPageBreak/>
        <w:t xml:space="preserve">οξεία νεφρική ανεπάρκεια, </w:t>
      </w:r>
    </w:p>
    <w:p w14:paraId="7D609D51" w14:textId="77777777" w:rsidR="000F1DBD" w:rsidRPr="00896EED" w:rsidRDefault="009F3991" w:rsidP="00896EED">
      <w:pPr>
        <w:widowControl/>
        <w:numPr>
          <w:ilvl w:val="0"/>
          <w:numId w:val="45"/>
        </w:numPr>
        <w:ind w:right="-2"/>
        <w:jc w:val="both"/>
        <w:rPr>
          <w:szCs w:val="22"/>
        </w:rPr>
      </w:pPr>
      <w:r w:rsidRPr="00896EED">
        <w:rPr>
          <w:szCs w:val="22"/>
        </w:rPr>
        <w:t>μεταβολές στις τιμές αίματος, όπως μικρότερος αριθμός λευκών και ερυθρών αιμοσφαιρίων, χαμηλότερη αιμοσφαιρίνη, μικρότερος αριθμός αιμοπεταλίων</w:t>
      </w:r>
    </w:p>
    <w:p w14:paraId="01CB9404" w14:textId="77777777" w:rsidR="00EA1C60" w:rsidRDefault="00EA1C60" w:rsidP="006D3C73">
      <w:pPr>
        <w:widowControl/>
        <w:ind w:left="720" w:right="-2"/>
        <w:jc w:val="both"/>
        <w:rPr>
          <w:noProof/>
        </w:rPr>
      </w:pPr>
    </w:p>
    <w:p w14:paraId="02E762F2" w14:textId="0A3D1991" w:rsidR="00EA1C60" w:rsidRPr="00896EED" w:rsidRDefault="00EA1C60" w:rsidP="006D3C73">
      <w:pPr>
        <w:widowControl/>
        <w:ind w:right="-2"/>
        <w:jc w:val="both"/>
        <w:rPr>
          <w:szCs w:val="22"/>
        </w:rPr>
      </w:pPr>
      <w:r>
        <w:rPr>
          <w:noProof/>
        </w:rPr>
        <w:t>Σ</w:t>
      </w:r>
      <w:r w:rsidRPr="009E0F6A">
        <w:rPr>
          <w:noProof/>
        </w:rPr>
        <w:t xml:space="preserve">υμπυκνωμένα ούρα (σκουρόχρωμα), αίσθηση αδιαθεσίας ή αδιαθεσία, μυϊκές κράμπες, σύγχυση και σπασμοί που μπορεί να οφείλονται στην απρόσφορη έκκριση </w:t>
      </w:r>
      <w:r w:rsidRPr="009E0F6A">
        <w:rPr>
          <w:noProof/>
          <w:lang w:val="en-US"/>
        </w:rPr>
        <w:t>ADH</w:t>
      </w:r>
      <w:r w:rsidRPr="009E0F6A">
        <w:rPr>
          <w:noProof/>
        </w:rPr>
        <w:t xml:space="preserve"> (έκκριση αντιδιουρητικής ορμόνης). Εάν εκδηλώσετε αυτά τα συμπτώματα, επικοινωνήστε με το γιατρό σας το συντομότερο </w:t>
      </w:r>
      <w:r>
        <w:rPr>
          <w:noProof/>
        </w:rPr>
        <w:t>δ</w:t>
      </w:r>
      <w:r w:rsidRPr="009E0F6A">
        <w:rPr>
          <w:noProof/>
        </w:rPr>
        <w:t>υνατόν</w:t>
      </w:r>
      <w:r>
        <w:rPr>
          <w:noProof/>
        </w:rPr>
        <w:t>.</w:t>
      </w:r>
    </w:p>
    <w:p w14:paraId="7D609D52" w14:textId="77777777" w:rsidR="000F1DBD" w:rsidRPr="00896EED" w:rsidRDefault="000F1DBD" w:rsidP="009F3991">
      <w:pPr>
        <w:ind w:left="393" w:right="-2" w:hanging="393"/>
        <w:jc w:val="both"/>
        <w:rPr>
          <w:szCs w:val="22"/>
        </w:rPr>
      </w:pPr>
    </w:p>
    <w:p w14:paraId="7D609D53" w14:textId="77777777" w:rsidR="00617D5D" w:rsidRPr="00896EED" w:rsidRDefault="009F3991" w:rsidP="00002DC6">
      <w:pPr>
        <w:tabs>
          <w:tab w:val="left" w:pos="0"/>
        </w:tabs>
        <w:ind w:right="-2"/>
        <w:jc w:val="both"/>
        <w:rPr>
          <w:b/>
        </w:rPr>
      </w:pPr>
      <w:r w:rsidRPr="00896EED">
        <w:rPr>
          <w:b/>
        </w:rPr>
        <w:t>Αναφορά ανεπιθύμητων ενεργειών</w:t>
      </w:r>
    </w:p>
    <w:p w14:paraId="69984FF6" w14:textId="77777777" w:rsidR="002D3EFF" w:rsidRPr="00B27FD2" w:rsidRDefault="002D3EFF" w:rsidP="002D3EFF">
      <w:pPr>
        <w:numPr>
          <w:ilvl w:val="12"/>
          <w:numId w:val="0"/>
        </w:numPr>
        <w:ind w:right="-2"/>
        <w:jc w:val="both"/>
      </w:pPr>
      <w:r w:rsidRPr="00B27FD2">
        <w:t xml:space="preserve">Εάν </w:t>
      </w:r>
      <w:r>
        <w:t>παρατηρήσετε κάποια</w:t>
      </w:r>
      <w:r w:rsidRPr="00B27FD2">
        <w:t xml:space="preserve"> ανεπιθύμητη ενέργεια</w:t>
      </w:r>
      <w:r>
        <w:t xml:space="preserve">, ενημερώστε το γιατρό ή το φαρμακοποιό ή το νοσοκόμο σας. Αυτό ισχύει για κάθε πιθανή ανεπιθύμητη </w:t>
      </w:r>
      <w:r w:rsidRPr="00B27FD2">
        <w:t>που δεν αναφέρεται στο παρόν φύλλο οδηγιών</w:t>
      </w:r>
      <w:r>
        <w:t xml:space="preserve"> χρήσης. </w:t>
      </w:r>
    </w:p>
    <w:p w14:paraId="1340815D" w14:textId="77777777" w:rsidR="002D3EFF" w:rsidRPr="00FF6D71" w:rsidRDefault="002D3EFF" w:rsidP="002D3EFF">
      <w:pPr>
        <w:rPr>
          <w:noProof/>
          <w:szCs w:val="22"/>
        </w:rPr>
      </w:pPr>
      <w:r w:rsidRPr="00FF6D71">
        <w:rPr>
          <w:szCs w:val="22"/>
        </w:rPr>
        <w:t>Μπορείτε επίσης να αναφέρετε ανεπιθύμητες ενέργειες</w:t>
      </w:r>
      <w:r w:rsidRPr="00FF6D71">
        <w:rPr>
          <w:noProof/>
          <w:szCs w:val="22"/>
        </w:rPr>
        <w:t xml:space="preserve"> </w:t>
      </w:r>
      <w:r w:rsidRPr="00FF6D71">
        <w:rPr>
          <w:szCs w:val="22"/>
        </w:rPr>
        <w:t>απευθείας</w:t>
      </w:r>
      <w:r w:rsidRPr="00FF6D71">
        <w:rPr>
          <w:noProof/>
          <w:szCs w:val="22"/>
        </w:rPr>
        <w:t xml:space="preserve">, στον </w:t>
      </w:r>
      <w:r w:rsidRPr="00FF6D71">
        <w:rPr>
          <w:noProof/>
          <w:szCs w:val="22"/>
          <w:lang w:eastAsia="zh-CN"/>
        </w:rPr>
        <w:t>Εθνικό Οργανισμό Φαρμάκων</w:t>
      </w:r>
      <w:r>
        <w:rPr>
          <w:noProof/>
          <w:szCs w:val="22"/>
          <w:lang w:eastAsia="zh-CN"/>
        </w:rPr>
        <w:t>,</w:t>
      </w:r>
      <w:r w:rsidRPr="00FF6D71">
        <w:rPr>
          <w:noProof/>
          <w:szCs w:val="22"/>
          <w:lang w:eastAsia="zh-CN"/>
        </w:rPr>
        <w:t xml:space="preserve"> Μεσογείων 284</w:t>
      </w:r>
      <w:r w:rsidRPr="00FF6D71">
        <w:rPr>
          <w:noProof/>
          <w:szCs w:val="22"/>
        </w:rPr>
        <w:t xml:space="preserve">, </w:t>
      </w:r>
      <w:r>
        <w:rPr>
          <w:noProof/>
          <w:szCs w:val="22"/>
          <w:lang w:eastAsia="zh-CN"/>
        </w:rPr>
        <w:t>GR</w:t>
      </w:r>
      <w:r w:rsidRPr="00FF6D71">
        <w:rPr>
          <w:noProof/>
          <w:szCs w:val="22"/>
          <w:lang w:eastAsia="zh-CN"/>
        </w:rPr>
        <w:t xml:space="preserve">-15562 Χολαργός, Αθήνα, Τηλ: + 30 </w:t>
      </w:r>
      <w:r w:rsidRPr="00FF6D71">
        <w:rPr>
          <w:szCs w:val="22"/>
          <w:lang w:eastAsia="zh-CN"/>
        </w:rPr>
        <w:t>21 32040380/337</w:t>
      </w:r>
      <w:r w:rsidRPr="00FF6D71">
        <w:rPr>
          <w:noProof/>
          <w:szCs w:val="22"/>
        </w:rPr>
        <w:t xml:space="preserve">, </w:t>
      </w:r>
      <w:r w:rsidRPr="00FF6D71">
        <w:rPr>
          <w:lang w:eastAsia="zh-CN"/>
        </w:rPr>
        <w:t>Φαξ</w:t>
      </w:r>
      <w:r w:rsidRPr="00FF6D71">
        <w:rPr>
          <w:noProof/>
          <w:szCs w:val="22"/>
          <w:lang w:eastAsia="zh-CN"/>
        </w:rPr>
        <w:t xml:space="preserve">: + 30 </w:t>
      </w:r>
      <w:r w:rsidRPr="00FF6D71">
        <w:rPr>
          <w:szCs w:val="22"/>
          <w:lang w:eastAsia="zh-CN"/>
        </w:rPr>
        <w:t>21 06549585</w:t>
      </w:r>
      <w:r w:rsidRPr="00FF6D71">
        <w:rPr>
          <w:noProof/>
          <w:szCs w:val="22"/>
          <w:lang w:eastAsia="zh-CN"/>
        </w:rPr>
        <w:t xml:space="preserve">, </w:t>
      </w:r>
      <w:proofErr w:type="spellStart"/>
      <w:r w:rsidRPr="00FF6D71">
        <w:rPr>
          <w:lang w:eastAsia="zh-CN"/>
        </w:rPr>
        <w:t>Ιστότοπος</w:t>
      </w:r>
      <w:proofErr w:type="spellEnd"/>
      <w:r w:rsidRPr="00FF6D71">
        <w:rPr>
          <w:noProof/>
          <w:szCs w:val="22"/>
          <w:lang w:eastAsia="zh-CN"/>
        </w:rPr>
        <w:t xml:space="preserve">: </w:t>
      </w:r>
      <w:hyperlink r:id="rId13" w:history="1">
        <w:r>
          <w:rPr>
            <w:rStyle w:val="-"/>
            <w:szCs w:val="22"/>
            <w:lang w:eastAsia="zh-CN"/>
          </w:rPr>
          <w:t>http</w:t>
        </w:r>
        <w:r w:rsidRPr="00FF6D71">
          <w:rPr>
            <w:rStyle w:val="-"/>
            <w:szCs w:val="22"/>
            <w:lang w:eastAsia="zh-CN"/>
          </w:rPr>
          <w:t>://</w:t>
        </w:r>
        <w:r>
          <w:rPr>
            <w:rStyle w:val="-"/>
            <w:szCs w:val="22"/>
            <w:lang w:eastAsia="zh-CN"/>
          </w:rPr>
          <w:t>www</w:t>
        </w:r>
        <w:r w:rsidRPr="00FF6D71">
          <w:rPr>
            <w:rStyle w:val="-"/>
            <w:szCs w:val="22"/>
            <w:lang w:eastAsia="zh-CN"/>
          </w:rPr>
          <w:t>.</w:t>
        </w:r>
        <w:r>
          <w:rPr>
            <w:rStyle w:val="-"/>
            <w:szCs w:val="22"/>
            <w:lang w:eastAsia="zh-CN"/>
          </w:rPr>
          <w:t>eof</w:t>
        </w:r>
        <w:r w:rsidRPr="00FF6D71">
          <w:rPr>
            <w:rStyle w:val="-"/>
            <w:szCs w:val="22"/>
            <w:lang w:eastAsia="zh-CN"/>
          </w:rPr>
          <w:t>.</w:t>
        </w:r>
        <w:r>
          <w:rPr>
            <w:rStyle w:val="-"/>
            <w:szCs w:val="22"/>
            <w:lang w:eastAsia="zh-CN"/>
          </w:rPr>
          <w:t>gr</w:t>
        </w:r>
      </w:hyperlink>
      <w:r w:rsidRPr="00FF6D71">
        <w:t>.</w:t>
      </w:r>
      <w:r w:rsidRPr="00FF6D71">
        <w:rPr>
          <w:noProof/>
          <w:szCs w:val="22"/>
        </w:rPr>
        <w:t xml:space="preserve"> </w:t>
      </w:r>
      <w:r w:rsidRPr="00FF6D71">
        <w:rPr>
          <w:snapToGrid w:val="0"/>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FF6D71">
        <w:rPr>
          <w:noProof/>
          <w:snapToGrid w:val="0"/>
          <w:szCs w:val="22"/>
        </w:rPr>
        <w:t>.</w:t>
      </w:r>
    </w:p>
    <w:p w14:paraId="7D609D55" w14:textId="3E72A2C8" w:rsidR="009F3991" w:rsidRPr="00896EED" w:rsidRDefault="009F3991" w:rsidP="00002DC6">
      <w:pPr>
        <w:tabs>
          <w:tab w:val="left" w:pos="0"/>
        </w:tabs>
        <w:ind w:right="-2"/>
        <w:jc w:val="both"/>
      </w:pPr>
    </w:p>
    <w:p w14:paraId="7D609D56" w14:textId="77777777" w:rsidR="00FD3B9C" w:rsidRPr="00896EED" w:rsidRDefault="00410EE0" w:rsidP="00896EED">
      <w:pPr>
        <w:ind w:right="-2" w:hanging="393"/>
        <w:jc w:val="both"/>
        <w:rPr>
          <w:b/>
          <w:noProof/>
        </w:rPr>
      </w:pPr>
      <w:r w:rsidRPr="00896EED">
        <w:rPr>
          <w:szCs w:val="22"/>
        </w:rPr>
        <w:tab/>
      </w:r>
    </w:p>
    <w:p w14:paraId="7D609D57" w14:textId="77777777" w:rsidR="00FD3B9C" w:rsidRPr="00896EED" w:rsidRDefault="00FD3B9C" w:rsidP="009C2087">
      <w:pPr>
        <w:jc w:val="both"/>
        <w:rPr>
          <w:noProof/>
        </w:rPr>
      </w:pPr>
      <w:r w:rsidRPr="00896EED">
        <w:rPr>
          <w:b/>
          <w:noProof/>
        </w:rPr>
        <w:t>5.</w:t>
      </w:r>
      <w:r w:rsidRPr="00896EED">
        <w:rPr>
          <w:b/>
          <w:noProof/>
        </w:rPr>
        <w:tab/>
      </w:r>
      <w:r w:rsidR="00BA582A" w:rsidRPr="00896EED">
        <w:rPr>
          <w:b/>
          <w:noProof/>
        </w:rPr>
        <w:t xml:space="preserve"> </w:t>
      </w:r>
      <w:r w:rsidR="009F3991" w:rsidRPr="00896EED">
        <w:rPr>
          <w:b/>
          <w:noProof/>
        </w:rPr>
        <w:t xml:space="preserve">Πώς να φυλάσσεται το </w:t>
      </w:r>
      <w:r w:rsidR="009F3991" w:rsidRPr="00896EED">
        <w:rPr>
          <w:b/>
          <w:noProof/>
          <w:lang w:val="en-US"/>
        </w:rPr>
        <w:t>Coversyl</w:t>
      </w:r>
    </w:p>
    <w:p w14:paraId="7D609D58" w14:textId="77777777" w:rsidR="00FD3B9C" w:rsidRPr="00896EED" w:rsidRDefault="00FD3B9C" w:rsidP="009C2087">
      <w:pPr>
        <w:jc w:val="both"/>
        <w:rPr>
          <w:noProof/>
        </w:rPr>
      </w:pPr>
    </w:p>
    <w:p w14:paraId="7D609D59" w14:textId="77777777" w:rsidR="00BA582A" w:rsidRPr="00896EED" w:rsidRDefault="009F3991" w:rsidP="009C2087">
      <w:pPr>
        <w:jc w:val="both"/>
        <w:rPr>
          <w:noProof/>
        </w:rPr>
      </w:pPr>
      <w:r w:rsidRPr="00896EED">
        <w:rPr>
          <w:noProof/>
        </w:rPr>
        <w:t xml:space="preserve">Το φάρμακο αυτό πρέπει να </w:t>
      </w:r>
      <w:r w:rsidR="00BA582A" w:rsidRPr="00896EED">
        <w:rPr>
          <w:noProof/>
        </w:rPr>
        <w:t xml:space="preserve">φυλάσσεται σε μέρη που δεν το </w:t>
      </w:r>
      <w:r w:rsidRPr="00896EED">
        <w:rPr>
          <w:noProof/>
        </w:rPr>
        <w:t xml:space="preserve">βλέπουν </w:t>
      </w:r>
      <w:r w:rsidR="00BA582A" w:rsidRPr="00896EED">
        <w:rPr>
          <w:noProof/>
        </w:rPr>
        <w:t xml:space="preserve">και δεν το </w:t>
      </w:r>
      <w:r w:rsidRPr="00896EED">
        <w:rPr>
          <w:noProof/>
        </w:rPr>
        <w:t>φθάνουν</w:t>
      </w:r>
      <w:r w:rsidRPr="00896EED" w:rsidDel="009F3991">
        <w:rPr>
          <w:noProof/>
        </w:rPr>
        <w:t xml:space="preserve"> </w:t>
      </w:r>
      <w:r w:rsidR="00BA582A" w:rsidRPr="00896EED">
        <w:rPr>
          <w:noProof/>
        </w:rPr>
        <w:t>τα παιδιά.</w:t>
      </w:r>
    </w:p>
    <w:p w14:paraId="7D609D5A" w14:textId="77777777" w:rsidR="00BA582A" w:rsidRPr="00896EED" w:rsidRDefault="00BA582A" w:rsidP="009C2087">
      <w:pPr>
        <w:numPr>
          <w:ilvl w:val="12"/>
          <w:numId w:val="0"/>
        </w:numPr>
        <w:ind w:right="-2"/>
        <w:jc w:val="both"/>
      </w:pPr>
    </w:p>
    <w:p w14:paraId="7D609D5B" w14:textId="77777777" w:rsidR="00BA582A" w:rsidRPr="00896EED" w:rsidRDefault="006661CD" w:rsidP="009C2087">
      <w:pPr>
        <w:numPr>
          <w:ilvl w:val="12"/>
          <w:numId w:val="0"/>
        </w:numPr>
        <w:ind w:right="-2"/>
        <w:jc w:val="both"/>
      </w:pPr>
      <w:r w:rsidRPr="00896EED">
        <w:rPr>
          <w:noProof/>
        </w:rPr>
        <w:t xml:space="preserve">Να μη χρησιμοποιείτε το </w:t>
      </w:r>
      <w:r w:rsidR="009F3991" w:rsidRPr="00896EED">
        <w:rPr>
          <w:noProof/>
        </w:rPr>
        <w:t xml:space="preserve">αυτό το φάρμακο </w:t>
      </w:r>
      <w:r w:rsidRPr="00896EED">
        <w:rPr>
          <w:noProof/>
        </w:rPr>
        <w:t>μετά την ημερομηνία λήξης που αναφέρεται στο κουτί και το φιαλίδιο. Η ημερομηνία λήξης είναι η τελευταία ημέρα του μήνα που αναφέρεται.</w:t>
      </w:r>
    </w:p>
    <w:p w14:paraId="7D609D5C" w14:textId="77777777" w:rsidR="004A166D" w:rsidRPr="00896EED" w:rsidRDefault="004A166D" w:rsidP="009C2087">
      <w:pPr>
        <w:jc w:val="both"/>
        <w:rPr>
          <w:bCs/>
          <w:iCs/>
          <w:szCs w:val="22"/>
        </w:rPr>
      </w:pPr>
      <w:r w:rsidRPr="00896EED">
        <w:rPr>
          <w:bCs/>
          <w:iCs/>
          <w:szCs w:val="22"/>
        </w:rPr>
        <w:t>Διατηρείτε το φιαλίδιο καλά κλεισμένο για να προστατεύεται από την υγρασία.</w:t>
      </w:r>
    </w:p>
    <w:p w14:paraId="7D609D5D" w14:textId="77777777" w:rsidR="00BA582A" w:rsidRPr="00896EED" w:rsidRDefault="00BA582A" w:rsidP="009C2087">
      <w:pPr>
        <w:numPr>
          <w:ilvl w:val="12"/>
          <w:numId w:val="0"/>
        </w:numPr>
        <w:ind w:right="-2"/>
        <w:jc w:val="both"/>
      </w:pPr>
    </w:p>
    <w:p w14:paraId="7D609D5E" w14:textId="77777777" w:rsidR="00BA582A" w:rsidRPr="00896EED" w:rsidRDefault="00A4273F" w:rsidP="009C2087">
      <w:pPr>
        <w:numPr>
          <w:ilvl w:val="12"/>
          <w:numId w:val="0"/>
        </w:numPr>
        <w:ind w:right="-2"/>
        <w:jc w:val="both"/>
      </w:pPr>
      <w:r w:rsidRPr="00896EED">
        <w:rPr>
          <w:noProof/>
        </w:rPr>
        <w:t xml:space="preserve">Μην πετάτε φάρμακα </w:t>
      </w:r>
      <w:r w:rsidR="006661CD" w:rsidRPr="00896EED">
        <w:rPr>
          <w:noProof/>
        </w:rPr>
        <w:t xml:space="preserve">στο νερό της αποχέτευσης ή στα σκουπίδια. </w:t>
      </w:r>
      <w:r w:rsidRPr="00896EED">
        <w:rPr>
          <w:noProof/>
        </w:rPr>
        <w:t xml:space="preserve">Πωτήστε </w:t>
      </w:r>
      <w:r w:rsidR="006661CD" w:rsidRPr="00896EED">
        <w:rPr>
          <w:noProof/>
        </w:rPr>
        <w:t xml:space="preserve">το φαρμακοποιό σας </w:t>
      </w:r>
      <w:r w:rsidRPr="00896EED">
        <w:rPr>
          <w:noProof/>
        </w:rPr>
        <w:t xml:space="preserve">για το </w:t>
      </w:r>
      <w:r w:rsidR="006661CD" w:rsidRPr="00896EED">
        <w:rPr>
          <w:noProof/>
        </w:rPr>
        <w:t xml:space="preserve">πώς να πετάξετε τα φάρμακα που δεν </w:t>
      </w:r>
      <w:r w:rsidRPr="00896EED">
        <w:rPr>
          <w:noProof/>
        </w:rPr>
        <w:t xml:space="preserve">χρησιμοποιείτε </w:t>
      </w:r>
      <w:r w:rsidR="006661CD" w:rsidRPr="00896EED">
        <w:rPr>
          <w:noProof/>
        </w:rPr>
        <w:t>πια. Αυτά τα μέτρα θα βοηθήσουν στην  προστασία του περιβάλλοντος.</w:t>
      </w:r>
    </w:p>
    <w:p w14:paraId="7D609D5F" w14:textId="77777777" w:rsidR="00FD3B9C" w:rsidRPr="00896EED" w:rsidRDefault="00FD3B9C" w:rsidP="009C2087">
      <w:pPr>
        <w:jc w:val="both"/>
        <w:rPr>
          <w:noProof/>
        </w:rPr>
      </w:pPr>
    </w:p>
    <w:p w14:paraId="7D609D60" w14:textId="77777777" w:rsidR="00FD3B9C" w:rsidRPr="00896EED" w:rsidRDefault="00FD3B9C" w:rsidP="009C2087">
      <w:pPr>
        <w:jc w:val="both"/>
        <w:rPr>
          <w:noProof/>
        </w:rPr>
      </w:pPr>
    </w:p>
    <w:p w14:paraId="7D609D61" w14:textId="77777777" w:rsidR="00FD3B9C" w:rsidRPr="00896EED" w:rsidRDefault="00FD3B9C" w:rsidP="009C2087">
      <w:pPr>
        <w:jc w:val="both"/>
        <w:rPr>
          <w:b/>
          <w:bCs/>
          <w:noProof/>
        </w:rPr>
      </w:pPr>
      <w:r w:rsidRPr="00896EED">
        <w:rPr>
          <w:b/>
          <w:noProof/>
        </w:rPr>
        <w:t>6.</w:t>
      </w:r>
      <w:r w:rsidRPr="00896EED">
        <w:rPr>
          <w:b/>
          <w:noProof/>
        </w:rPr>
        <w:tab/>
      </w:r>
      <w:r w:rsidR="00A4273F" w:rsidRPr="00896EED">
        <w:rPr>
          <w:b/>
          <w:noProof/>
        </w:rPr>
        <w:t xml:space="preserve"> Περιεχόμενο της συσκευασίας και λοιπές πληροφορίες</w:t>
      </w:r>
      <w:r w:rsidRPr="00896EED">
        <w:rPr>
          <w:b/>
          <w:bCs/>
          <w:noProof/>
        </w:rPr>
        <w:t xml:space="preserve">Τι περιέχει το </w:t>
      </w:r>
      <w:r w:rsidR="00A4273F" w:rsidRPr="00896EED">
        <w:rPr>
          <w:b/>
          <w:bCs/>
          <w:noProof/>
          <w:lang w:val="en-US"/>
        </w:rPr>
        <w:t>Coversyl</w:t>
      </w:r>
      <w:r w:rsidR="00A4273F" w:rsidRPr="00896EED">
        <w:rPr>
          <w:b/>
          <w:bCs/>
          <w:noProof/>
        </w:rPr>
        <w:t xml:space="preserve"> </w:t>
      </w:r>
      <w:r w:rsidR="00602285" w:rsidRPr="00896EED">
        <w:rPr>
          <w:b/>
          <w:bCs/>
          <w:noProof/>
        </w:rPr>
        <w:t xml:space="preserve">5 </w:t>
      </w:r>
      <w:r w:rsidR="0023498F" w:rsidRPr="00896EED">
        <w:rPr>
          <w:b/>
          <w:bCs/>
          <w:noProof/>
          <w:lang w:val="en-US"/>
        </w:rPr>
        <w:t>mg</w:t>
      </w:r>
    </w:p>
    <w:p w14:paraId="7D609D62" w14:textId="77777777" w:rsidR="00FD3B9C" w:rsidRPr="00896EED" w:rsidRDefault="00FD3B9C" w:rsidP="009C2087">
      <w:pPr>
        <w:jc w:val="both"/>
        <w:rPr>
          <w:noProof/>
        </w:rPr>
      </w:pPr>
    </w:p>
    <w:p w14:paraId="7D609D63" w14:textId="77777777" w:rsidR="00FD3B9C" w:rsidRPr="00896EED" w:rsidRDefault="00FD3B9C" w:rsidP="009C2087">
      <w:pPr>
        <w:numPr>
          <w:ilvl w:val="0"/>
          <w:numId w:val="16"/>
        </w:numPr>
        <w:tabs>
          <w:tab w:val="clear" w:pos="1050"/>
          <w:tab w:val="num" w:pos="709"/>
        </w:tabs>
        <w:ind w:left="709" w:hanging="709"/>
        <w:jc w:val="both"/>
        <w:rPr>
          <w:noProof/>
        </w:rPr>
      </w:pPr>
      <w:r w:rsidRPr="00896EED">
        <w:rPr>
          <w:noProof/>
        </w:rPr>
        <w:t xml:space="preserve">Η δραστική ουσία είναι </w:t>
      </w:r>
      <w:r w:rsidR="006661CD" w:rsidRPr="00896EED">
        <w:t xml:space="preserve">η </w:t>
      </w:r>
      <w:proofErr w:type="spellStart"/>
      <w:r w:rsidR="006661CD" w:rsidRPr="00896EED">
        <w:t>perindopril</w:t>
      </w:r>
      <w:proofErr w:type="spellEnd"/>
      <w:r w:rsidR="006661CD" w:rsidRPr="00896EED">
        <w:t xml:space="preserve"> </w:t>
      </w:r>
      <w:proofErr w:type="spellStart"/>
      <w:r w:rsidR="006661CD" w:rsidRPr="00896EED">
        <w:t>arginine</w:t>
      </w:r>
      <w:proofErr w:type="spellEnd"/>
      <w:r w:rsidR="006661CD" w:rsidRPr="00896EED">
        <w:t xml:space="preserve">. Ένα επικαλυμμένο με λεπτό υμένιο </w:t>
      </w:r>
      <w:r w:rsidR="00CD6223" w:rsidRPr="00896EED">
        <w:t>δισκίο</w:t>
      </w:r>
      <w:r w:rsidR="006661CD" w:rsidRPr="00896EED">
        <w:t xml:space="preserve"> περιέχει </w:t>
      </w:r>
      <w:r w:rsidR="000F1DBD" w:rsidRPr="00896EED">
        <w:t xml:space="preserve">3,395 </w:t>
      </w:r>
      <w:r w:rsidR="000F1DBD" w:rsidRPr="00896EED">
        <w:rPr>
          <w:lang w:val="en-GB"/>
        </w:rPr>
        <w:t>mg</w:t>
      </w:r>
      <w:r w:rsidR="000F1DBD" w:rsidRPr="00896EED">
        <w:t xml:space="preserve"> </w:t>
      </w:r>
      <w:r w:rsidR="000F1DBD" w:rsidRPr="00896EED">
        <w:rPr>
          <w:lang w:val="en-GB"/>
        </w:rPr>
        <w:t>perindopril</w:t>
      </w:r>
      <w:r w:rsidR="000F1DBD" w:rsidRPr="00896EED">
        <w:t xml:space="preserve"> (που αντιστοιχούν σε 5 </w:t>
      </w:r>
      <w:r w:rsidR="000F1DBD" w:rsidRPr="00896EED">
        <w:rPr>
          <w:lang w:val="en-US"/>
        </w:rPr>
        <w:t>mg</w:t>
      </w:r>
      <w:r w:rsidR="000F1DBD" w:rsidRPr="00896EED">
        <w:t xml:space="preserve"> </w:t>
      </w:r>
      <w:proofErr w:type="spellStart"/>
      <w:r w:rsidR="000F1DBD" w:rsidRPr="00896EED">
        <w:rPr>
          <w:lang w:val="en-US"/>
        </w:rPr>
        <w:t>perindorpil</w:t>
      </w:r>
      <w:proofErr w:type="spellEnd"/>
      <w:r w:rsidR="000F1DBD" w:rsidRPr="00896EED">
        <w:t xml:space="preserve"> </w:t>
      </w:r>
      <w:r w:rsidR="000F1DBD" w:rsidRPr="00896EED">
        <w:rPr>
          <w:lang w:val="en-GB"/>
        </w:rPr>
        <w:t>arginine</w:t>
      </w:r>
      <w:r w:rsidR="000F1DBD" w:rsidRPr="00896EED">
        <w:t>).</w:t>
      </w:r>
    </w:p>
    <w:p w14:paraId="7D609D64" w14:textId="77777777" w:rsidR="00FD3B9C" w:rsidRPr="00896EED" w:rsidRDefault="00FD3B9C" w:rsidP="009C2087">
      <w:pPr>
        <w:numPr>
          <w:ilvl w:val="0"/>
          <w:numId w:val="16"/>
        </w:numPr>
        <w:tabs>
          <w:tab w:val="clear" w:pos="1050"/>
        </w:tabs>
        <w:ind w:left="709" w:hanging="709"/>
        <w:jc w:val="both"/>
        <w:rPr>
          <w:noProof/>
        </w:rPr>
      </w:pPr>
      <w:r w:rsidRPr="00896EED">
        <w:rPr>
          <w:noProof/>
        </w:rPr>
        <w:t xml:space="preserve">Τα άλλα συστατικά </w:t>
      </w:r>
      <w:r w:rsidR="00233FAA" w:rsidRPr="00896EED">
        <w:rPr>
          <w:noProof/>
        </w:rPr>
        <w:t xml:space="preserve">στον πυρήνα του δισκίου </w:t>
      </w:r>
      <w:r w:rsidRPr="00896EED">
        <w:rPr>
          <w:noProof/>
        </w:rPr>
        <w:t>είναι</w:t>
      </w:r>
      <w:r w:rsidR="00233FAA" w:rsidRPr="00896EED">
        <w:rPr>
          <w:noProof/>
        </w:rPr>
        <w:t>:</w:t>
      </w:r>
      <w:r w:rsidR="00982A08" w:rsidRPr="00896EED">
        <w:t xml:space="preserve"> </w:t>
      </w:r>
      <w:proofErr w:type="spellStart"/>
      <w:r w:rsidR="000F1DBD" w:rsidRPr="00896EED">
        <w:t>μονοϋδρική</w:t>
      </w:r>
      <w:proofErr w:type="spellEnd"/>
      <w:r w:rsidR="000F1DBD" w:rsidRPr="00896EED">
        <w:t xml:space="preserve"> </w:t>
      </w:r>
      <w:r w:rsidR="00B744AE" w:rsidRPr="00896EED">
        <w:t>λακτόζη</w:t>
      </w:r>
      <w:r w:rsidR="00982A08" w:rsidRPr="00896EED">
        <w:t xml:space="preserve">, </w:t>
      </w:r>
      <w:r w:rsidR="000F1DBD" w:rsidRPr="00896EED">
        <w:t xml:space="preserve">στεατικό </w:t>
      </w:r>
      <w:r w:rsidR="00B744AE" w:rsidRPr="00896EED">
        <w:t>μαγνήσιο</w:t>
      </w:r>
      <w:r w:rsidR="00982A08" w:rsidRPr="00896EED">
        <w:t xml:space="preserve">, </w:t>
      </w:r>
      <w:proofErr w:type="spellStart"/>
      <w:r w:rsidR="00B744AE" w:rsidRPr="00896EED">
        <w:t>μαλτοδεξτρίνη</w:t>
      </w:r>
      <w:proofErr w:type="spellEnd"/>
      <w:r w:rsidR="00982A08" w:rsidRPr="00896EED">
        <w:t xml:space="preserve">, </w:t>
      </w:r>
      <w:r w:rsidR="000F1DBD" w:rsidRPr="00896EED">
        <w:t xml:space="preserve">κολλοειδές διοξείδιο του </w:t>
      </w:r>
      <w:r w:rsidR="008C74FA" w:rsidRPr="00896EED">
        <w:t>πυριτίου</w:t>
      </w:r>
      <w:r w:rsidR="00982A08" w:rsidRPr="00896EED">
        <w:t>,</w:t>
      </w:r>
      <w:r w:rsidR="000F1DBD" w:rsidRPr="00896EED">
        <w:t xml:space="preserve"> νατριούχο </w:t>
      </w:r>
      <w:proofErr w:type="spellStart"/>
      <w:r w:rsidR="000F1DBD" w:rsidRPr="00896EED">
        <w:t>καρβοξυμεθυλιωμένο</w:t>
      </w:r>
      <w:proofErr w:type="spellEnd"/>
      <w:r w:rsidR="000F1DBD" w:rsidRPr="00896EED">
        <w:t xml:space="preserve"> (τύπου A)</w:t>
      </w:r>
      <w:r w:rsidR="00982A08" w:rsidRPr="00896EED">
        <w:t xml:space="preserve"> </w:t>
      </w:r>
      <w:r w:rsidR="008C74FA" w:rsidRPr="00896EED">
        <w:t>άμυλο</w:t>
      </w:r>
      <w:r w:rsidR="00982A08" w:rsidRPr="00896EED">
        <w:t xml:space="preserve">, </w:t>
      </w:r>
      <w:r w:rsidR="00B744AE" w:rsidRPr="00896EED">
        <w:t xml:space="preserve">και στην επικάλυψη </w:t>
      </w:r>
      <w:r w:rsidR="0031660F" w:rsidRPr="00896EED">
        <w:t xml:space="preserve">λεπτού </w:t>
      </w:r>
      <w:proofErr w:type="spellStart"/>
      <w:r w:rsidR="0031660F" w:rsidRPr="00896EED">
        <w:t>υμενίου</w:t>
      </w:r>
      <w:proofErr w:type="spellEnd"/>
      <w:r w:rsidR="0031660F" w:rsidRPr="00896EED">
        <w:t xml:space="preserve"> </w:t>
      </w:r>
      <w:r w:rsidR="00B744AE" w:rsidRPr="00896EED">
        <w:t>του δισκίου</w:t>
      </w:r>
      <w:r w:rsidR="00982A08" w:rsidRPr="00896EED">
        <w:t xml:space="preserve">: </w:t>
      </w:r>
      <w:proofErr w:type="spellStart"/>
      <w:r w:rsidR="00B744AE" w:rsidRPr="00896EED">
        <w:t>γλυκερόλη</w:t>
      </w:r>
      <w:proofErr w:type="spellEnd"/>
      <w:r w:rsidR="00982A08" w:rsidRPr="00896EED">
        <w:t xml:space="preserve">, </w:t>
      </w:r>
      <w:proofErr w:type="spellStart"/>
      <w:r w:rsidR="00B744AE" w:rsidRPr="00896EED">
        <w:t>υπρομελλόζη</w:t>
      </w:r>
      <w:proofErr w:type="spellEnd"/>
      <w:r w:rsidR="00982A08" w:rsidRPr="00896EED">
        <w:t xml:space="preserve">, </w:t>
      </w:r>
      <w:proofErr w:type="spellStart"/>
      <w:r w:rsidR="000F1DBD" w:rsidRPr="00896EED">
        <w:rPr>
          <w:lang w:eastAsia="fr-FR"/>
        </w:rPr>
        <w:t>χλωροφυλλίνη</w:t>
      </w:r>
      <w:proofErr w:type="spellEnd"/>
      <w:r w:rsidR="000F1DBD" w:rsidRPr="00896EED">
        <w:t xml:space="preserve"> </w:t>
      </w:r>
      <w:r w:rsidR="001453F4" w:rsidRPr="00896EED">
        <w:t>χ</w:t>
      </w:r>
      <w:r w:rsidR="001453F4" w:rsidRPr="00896EED">
        <w:rPr>
          <w:lang w:eastAsia="fr-FR"/>
        </w:rPr>
        <w:t xml:space="preserve">αλκού , </w:t>
      </w:r>
      <w:proofErr w:type="spellStart"/>
      <w:r w:rsidR="00CD6223" w:rsidRPr="00896EED">
        <w:t>πολυαιθυλενογλυκόλη</w:t>
      </w:r>
      <w:proofErr w:type="spellEnd"/>
      <w:r w:rsidR="00982A08" w:rsidRPr="00896EED">
        <w:t xml:space="preserve">, </w:t>
      </w:r>
      <w:r w:rsidR="000F1DBD" w:rsidRPr="00896EED">
        <w:t xml:space="preserve">στεατικό </w:t>
      </w:r>
      <w:r w:rsidR="004E2F88" w:rsidRPr="00896EED">
        <w:t xml:space="preserve">μαγνήσιο </w:t>
      </w:r>
      <w:r w:rsidR="00982A08" w:rsidRPr="00896EED">
        <w:t xml:space="preserve">, </w:t>
      </w:r>
      <w:r w:rsidR="000F1DBD" w:rsidRPr="00896EED">
        <w:t xml:space="preserve">διοξείδιο του </w:t>
      </w:r>
      <w:r w:rsidR="00CD6223" w:rsidRPr="00896EED">
        <w:t>τιτανίου</w:t>
      </w:r>
      <w:r w:rsidR="005D75CA" w:rsidRPr="00896EED">
        <w:t>.</w:t>
      </w:r>
    </w:p>
    <w:p w14:paraId="7D609D65" w14:textId="77777777" w:rsidR="00FD3B9C" w:rsidRPr="00896EED" w:rsidRDefault="00FD3B9C" w:rsidP="009C2087">
      <w:pPr>
        <w:jc w:val="both"/>
        <w:rPr>
          <w:b/>
          <w:bCs/>
          <w:noProof/>
        </w:rPr>
      </w:pPr>
    </w:p>
    <w:p w14:paraId="7D609D66" w14:textId="77777777" w:rsidR="00FD3B9C" w:rsidRPr="00896EED" w:rsidRDefault="00FD3B9C" w:rsidP="009C2087">
      <w:pPr>
        <w:jc w:val="both"/>
        <w:rPr>
          <w:b/>
          <w:bCs/>
          <w:noProof/>
        </w:rPr>
      </w:pPr>
      <w:r w:rsidRPr="00896EED">
        <w:rPr>
          <w:b/>
          <w:bCs/>
          <w:noProof/>
        </w:rPr>
        <w:t xml:space="preserve">Εμφάνιση του </w:t>
      </w:r>
      <w:r w:rsidR="00A4273F" w:rsidRPr="00896EED">
        <w:rPr>
          <w:b/>
          <w:bCs/>
          <w:noProof/>
          <w:lang w:val="en-US"/>
        </w:rPr>
        <w:t>Coversyl</w:t>
      </w:r>
      <w:r w:rsidR="00A4273F" w:rsidRPr="00896EED">
        <w:rPr>
          <w:b/>
          <w:bCs/>
          <w:noProof/>
        </w:rPr>
        <w:t xml:space="preserve"> </w:t>
      </w:r>
      <w:r w:rsidR="00602285" w:rsidRPr="00896EED">
        <w:rPr>
          <w:b/>
          <w:bCs/>
          <w:noProof/>
        </w:rPr>
        <w:t xml:space="preserve">5 </w:t>
      </w:r>
      <w:r w:rsidR="00602285" w:rsidRPr="00896EED">
        <w:rPr>
          <w:b/>
          <w:bCs/>
          <w:noProof/>
          <w:lang w:val="en-US"/>
        </w:rPr>
        <w:t>mg</w:t>
      </w:r>
      <w:r w:rsidR="00F67027" w:rsidRPr="00896EED">
        <w:rPr>
          <w:b/>
          <w:bCs/>
          <w:noProof/>
        </w:rPr>
        <w:t xml:space="preserve"> </w:t>
      </w:r>
      <w:r w:rsidRPr="00896EED">
        <w:rPr>
          <w:b/>
          <w:bCs/>
          <w:noProof/>
        </w:rPr>
        <w:t>και περιεχόμενο της συσκευασίας</w:t>
      </w:r>
    </w:p>
    <w:p w14:paraId="7D609D67" w14:textId="77777777" w:rsidR="009C5FE2" w:rsidRPr="00896EED" w:rsidRDefault="00464F71" w:rsidP="009C2087">
      <w:pPr>
        <w:pStyle w:val="a9"/>
        <w:spacing w:before="0" w:after="0"/>
        <w:ind w:left="0"/>
        <w:rPr>
          <w:sz w:val="22"/>
          <w:szCs w:val="22"/>
        </w:rPr>
      </w:pPr>
      <w:r w:rsidRPr="00896EED">
        <w:rPr>
          <w:sz w:val="22"/>
          <w:szCs w:val="22"/>
        </w:rPr>
        <w:t xml:space="preserve">Τα δισκία </w:t>
      </w:r>
      <w:r w:rsidR="00A4273F" w:rsidRPr="00896EED">
        <w:rPr>
          <w:sz w:val="22"/>
          <w:szCs w:val="22"/>
          <w:lang w:val="en-US"/>
        </w:rPr>
        <w:t>Coversyl</w:t>
      </w:r>
      <w:r w:rsidR="00A4273F" w:rsidRPr="00896EED">
        <w:rPr>
          <w:sz w:val="22"/>
          <w:szCs w:val="22"/>
        </w:rPr>
        <w:t xml:space="preserve"> </w:t>
      </w:r>
      <w:r w:rsidR="00602285" w:rsidRPr="00896EED">
        <w:rPr>
          <w:sz w:val="22"/>
          <w:szCs w:val="22"/>
        </w:rPr>
        <w:t xml:space="preserve">5 </w:t>
      </w:r>
      <w:r w:rsidR="00602285" w:rsidRPr="00896EED">
        <w:rPr>
          <w:sz w:val="22"/>
          <w:szCs w:val="22"/>
          <w:lang w:val="en-US"/>
        </w:rPr>
        <w:t>mg</w:t>
      </w:r>
      <w:r w:rsidR="00F67027" w:rsidRPr="00896EED">
        <w:rPr>
          <w:sz w:val="22"/>
          <w:szCs w:val="22"/>
        </w:rPr>
        <w:t xml:space="preserve"> </w:t>
      </w:r>
      <w:r w:rsidRPr="00896EED">
        <w:rPr>
          <w:sz w:val="22"/>
          <w:szCs w:val="22"/>
        </w:rPr>
        <w:t xml:space="preserve">είναι </w:t>
      </w:r>
      <w:r w:rsidR="00A852A6" w:rsidRPr="00896EED">
        <w:rPr>
          <w:sz w:val="22"/>
          <w:szCs w:val="22"/>
        </w:rPr>
        <w:t xml:space="preserve">ανοιχτά πράσινα, επιμήκη, επικαλυμμένα με λεπτό υμένιο δισκία, με το σήμα </w:t>
      </w:r>
      <w:r w:rsidR="005313B0" w:rsidRPr="00896EED">
        <w:rPr>
          <w:noProof/>
          <w:position w:val="-12"/>
        </w:rPr>
        <w:drawing>
          <wp:inline distT="0" distB="0" distL="0" distR="0" wp14:anchorId="7D609DE2" wp14:editId="7D609DE3">
            <wp:extent cx="273050" cy="21399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050" cy="213995"/>
                    </a:xfrm>
                    <a:prstGeom prst="rect">
                      <a:avLst/>
                    </a:prstGeom>
                    <a:noFill/>
                    <a:ln>
                      <a:noFill/>
                    </a:ln>
                  </pic:spPr>
                </pic:pic>
              </a:graphicData>
            </a:graphic>
          </wp:inline>
        </w:drawing>
      </w:r>
      <w:r w:rsidR="00A852A6" w:rsidRPr="00896EED">
        <w:rPr>
          <w:position w:val="-12"/>
        </w:rPr>
        <w:t xml:space="preserve"> </w:t>
      </w:r>
      <w:r w:rsidR="00A852A6" w:rsidRPr="00896EED">
        <w:rPr>
          <w:sz w:val="22"/>
          <w:szCs w:val="22"/>
        </w:rPr>
        <w:t>χαραγμένο στη μία μεγάλη επιφάνεια και με κατακόρυφη εγκοπή στις δύο κάθετες πλευρές.</w:t>
      </w:r>
      <w:r w:rsidR="00650365" w:rsidRPr="00896EED">
        <w:rPr>
          <w:sz w:val="22"/>
          <w:szCs w:val="22"/>
        </w:rPr>
        <w:t xml:space="preserve"> Τ</w:t>
      </w:r>
      <w:r w:rsidR="00F12CA9" w:rsidRPr="00896EED">
        <w:rPr>
          <w:sz w:val="22"/>
          <w:szCs w:val="22"/>
        </w:rPr>
        <w:t>ο</w:t>
      </w:r>
      <w:r w:rsidR="00650365" w:rsidRPr="00896EED">
        <w:rPr>
          <w:sz w:val="22"/>
          <w:szCs w:val="22"/>
        </w:rPr>
        <w:t xml:space="preserve"> δισκί</w:t>
      </w:r>
      <w:r w:rsidR="00F12CA9" w:rsidRPr="00896EED">
        <w:rPr>
          <w:sz w:val="22"/>
          <w:szCs w:val="22"/>
        </w:rPr>
        <w:t>ο</w:t>
      </w:r>
      <w:r w:rsidR="00650365" w:rsidRPr="00896EED">
        <w:rPr>
          <w:sz w:val="22"/>
          <w:szCs w:val="22"/>
        </w:rPr>
        <w:t xml:space="preserve"> μπορεί να </w:t>
      </w:r>
      <w:r w:rsidR="00F12CA9" w:rsidRPr="00896EED">
        <w:rPr>
          <w:sz w:val="22"/>
          <w:szCs w:val="22"/>
        </w:rPr>
        <w:t>διχοτομηθεί</w:t>
      </w:r>
      <w:r w:rsidR="00650365" w:rsidRPr="00896EED">
        <w:rPr>
          <w:sz w:val="22"/>
          <w:szCs w:val="22"/>
        </w:rPr>
        <w:t>.</w:t>
      </w:r>
    </w:p>
    <w:p w14:paraId="7D609D68" w14:textId="77777777" w:rsidR="00F67027" w:rsidRPr="00896EED" w:rsidRDefault="00F67027" w:rsidP="009C2087">
      <w:pPr>
        <w:ind w:left="567" w:hanging="567"/>
        <w:jc w:val="both"/>
      </w:pPr>
    </w:p>
    <w:p w14:paraId="7D609D69" w14:textId="5EE7F8DC" w:rsidR="00F67027" w:rsidRPr="00896EED" w:rsidRDefault="00E854FD" w:rsidP="009C2087">
      <w:pPr>
        <w:jc w:val="both"/>
      </w:pPr>
      <w:r w:rsidRPr="00896EED">
        <w:t xml:space="preserve">Τα δισκία διατίθενται σε </w:t>
      </w:r>
      <w:r w:rsidR="00650365" w:rsidRPr="00896EED">
        <w:t xml:space="preserve">συσκευασία </w:t>
      </w:r>
      <w:r w:rsidRPr="00896EED">
        <w:t xml:space="preserve">των </w:t>
      </w:r>
      <w:r w:rsidR="00F67027" w:rsidRPr="00896EED">
        <w:t xml:space="preserve">5, 10, 14, 20, </w:t>
      </w:r>
      <w:r w:rsidR="005C73C6" w:rsidRPr="006D3C73">
        <w:t xml:space="preserve">28, </w:t>
      </w:r>
      <w:r w:rsidR="00F67027" w:rsidRPr="00896EED">
        <w:t xml:space="preserve">30, 50, 60, </w:t>
      </w:r>
      <w:bookmarkStart w:id="1" w:name="OLE_LINK1"/>
      <w:bookmarkStart w:id="2" w:name="OLE_LINK2"/>
      <w:r w:rsidR="00650365" w:rsidRPr="00896EED">
        <w:t>(60 ή 2 περιέκτες των 3</w:t>
      </w:r>
      <w:r w:rsidR="005C73C6" w:rsidRPr="006D3C73">
        <w:t xml:space="preserve">0), 84 (84 </w:t>
      </w:r>
      <w:r w:rsidR="005C73C6">
        <w:t xml:space="preserve">ή 3 περιέκτες των 28) </w:t>
      </w:r>
      <w:r w:rsidR="00F67027" w:rsidRPr="00896EED">
        <w:t>90,</w:t>
      </w:r>
      <w:r w:rsidR="00650365" w:rsidRPr="00896EED">
        <w:t xml:space="preserve"> (90</w:t>
      </w:r>
      <w:r w:rsidR="00A640AB" w:rsidRPr="00896EED">
        <w:t xml:space="preserve"> </w:t>
      </w:r>
      <w:r w:rsidR="00650365" w:rsidRPr="00896EED">
        <w:t xml:space="preserve">ή 3 περιέκτες των 30), </w:t>
      </w:r>
      <w:r w:rsidR="00F67027" w:rsidRPr="00896EED">
        <w:t xml:space="preserve">100, </w:t>
      </w:r>
      <w:r w:rsidR="00650365" w:rsidRPr="00896EED">
        <w:t xml:space="preserve">(100 ή 2 περιέκτες των 50), </w:t>
      </w:r>
      <w:r w:rsidR="00F67027" w:rsidRPr="00896EED">
        <w:t xml:space="preserve">120 </w:t>
      </w:r>
      <w:r w:rsidR="00650365" w:rsidRPr="00896EED">
        <w:t xml:space="preserve">(120 </w:t>
      </w:r>
      <w:r w:rsidRPr="00896EED">
        <w:t xml:space="preserve">ή </w:t>
      </w:r>
      <w:r w:rsidR="00650365" w:rsidRPr="00896EED">
        <w:t xml:space="preserve">4 περιέκτες των 30), ή </w:t>
      </w:r>
      <w:r w:rsidR="00F67027" w:rsidRPr="00896EED">
        <w:t xml:space="preserve">500 </w:t>
      </w:r>
      <w:r w:rsidR="00081437" w:rsidRPr="00896EED">
        <w:t>δισκίων</w:t>
      </w:r>
      <w:r w:rsidR="00650365" w:rsidRPr="00896EED">
        <w:t xml:space="preserve"> (500 ή 10 περιέκτες των 50)</w:t>
      </w:r>
      <w:r w:rsidR="00F67027" w:rsidRPr="00896EED">
        <w:t>.</w:t>
      </w:r>
    </w:p>
    <w:bookmarkEnd w:id="1"/>
    <w:bookmarkEnd w:id="2"/>
    <w:p w14:paraId="7D609D6A" w14:textId="77777777" w:rsidR="00650365" w:rsidRPr="00896EED" w:rsidRDefault="00650365" w:rsidP="009C2087">
      <w:pPr>
        <w:ind w:left="567" w:hanging="567"/>
        <w:jc w:val="both"/>
      </w:pPr>
    </w:p>
    <w:p w14:paraId="7D609D6B" w14:textId="77777777" w:rsidR="00F67027" w:rsidRPr="00896EED" w:rsidRDefault="004A166D" w:rsidP="009C2087">
      <w:pPr>
        <w:ind w:left="567" w:hanging="567"/>
        <w:jc w:val="both"/>
      </w:pPr>
      <w:r w:rsidRPr="00896EED">
        <w:t>Μπορεί να μη κυκλοφορούν όλες οι συσκευασίες</w:t>
      </w:r>
      <w:r w:rsidR="00F67027" w:rsidRPr="00896EED">
        <w:t>.</w:t>
      </w:r>
    </w:p>
    <w:p w14:paraId="7D609D6C" w14:textId="77777777" w:rsidR="00FD3B9C" w:rsidRPr="00896EED" w:rsidRDefault="00FD3B9C" w:rsidP="009C2087">
      <w:pPr>
        <w:jc w:val="both"/>
        <w:rPr>
          <w:b/>
          <w:bCs/>
          <w:noProof/>
        </w:rPr>
      </w:pPr>
    </w:p>
    <w:p w14:paraId="7D609D6D" w14:textId="77777777" w:rsidR="00FD3B9C" w:rsidRPr="00896EED" w:rsidRDefault="00FD3B9C" w:rsidP="009C2087">
      <w:pPr>
        <w:jc w:val="both"/>
        <w:rPr>
          <w:b/>
          <w:bCs/>
          <w:noProof/>
        </w:rPr>
      </w:pPr>
    </w:p>
    <w:p w14:paraId="7D609D6E" w14:textId="77777777" w:rsidR="00FD3B9C" w:rsidRPr="00896EED" w:rsidRDefault="00FD3B9C" w:rsidP="009C2087">
      <w:pPr>
        <w:jc w:val="both"/>
        <w:rPr>
          <w:noProof/>
        </w:rPr>
      </w:pPr>
      <w:r w:rsidRPr="00896EED">
        <w:rPr>
          <w:b/>
          <w:bCs/>
          <w:noProof/>
        </w:rPr>
        <w:t>Κάτοχος αδείας κυκλοφορία</w:t>
      </w:r>
      <w:r w:rsidR="00235E75" w:rsidRPr="00896EED">
        <w:rPr>
          <w:b/>
          <w:bCs/>
          <w:noProof/>
        </w:rPr>
        <w:t>ς</w:t>
      </w:r>
      <w:r w:rsidRPr="00896EED">
        <w:rPr>
          <w:b/>
          <w:bCs/>
          <w:noProof/>
        </w:rPr>
        <w:t xml:space="preserve"> και παραγωγός</w:t>
      </w:r>
    </w:p>
    <w:p w14:paraId="7D609D6F" w14:textId="77777777" w:rsidR="00FD3B9C" w:rsidRPr="00896EED" w:rsidRDefault="00FD3B9C" w:rsidP="009C2087">
      <w:pPr>
        <w:jc w:val="both"/>
        <w:rPr>
          <w:noProof/>
        </w:rPr>
      </w:pPr>
    </w:p>
    <w:p w14:paraId="7D609D70" w14:textId="77777777" w:rsidR="00F67027" w:rsidRPr="00896EED" w:rsidRDefault="00F67027" w:rsidP="009C2087">
      <w:pPr>
        <w:jc w:val="both"/>
        <w:rPr>
          <w:b/>
          <w:noProof/>
        </w:rPr>
      </w:pPr>
      <w:r w:rsidRPr="00896EED">
        <w:rPr>
          <w:b/>
          <w:noProof/>
        </w:rPr>
        <w:lastRenderedPageBreak/>
        <w:t>Κάτοχος αδείας κυκλοφορίας</w:t>
      </w:r>
    </w:p>
    <w:p w14:paraId="7D609D71" w14:textId="77777777" w:rsidR="004426BD" w:rsidRPr="00896EED" w:rsidRDefault="004426BD" w:rsidP="009C2087">
      <w:pPr>
        <w:jc w:val="both"/>
        <w:rPr>
          <w:b/>
          <w:noProof/>
        </w:rPr>
      </w:pPr>
    </w:p>
    <w:p w14:paraId="7D609D72" w14:textId="77777777" w:rsidR="00FD3B9C" w:rsidRPr="00896EED" w:rsidRDefault="00F67027" w:rsidP="009C2087">
      <w:pPr>
        <w:jc w:val="both"/>
        <w:rPr>
          <w:noProof/>
        </w:rPr>
      </w:pPr>
      <w:r w:rsidRPr="00896EED">
        <w:rPr>
          <w:noProof/>
        </w:rPr>
        <w:t>ΣΕΡΒΙΕ ΕΛΛΑΣ ΦΑΡΜΑΚΕΥΤΙΚΗ ΕΠΕ</w:t>
      </w:r>
    </w:p>
    <w:p w14:paraId="7D609D73" w14:textId="3898BA32" w:rsidR="00AD1411" w:rsidRPr="00AD1411" w:rsidRDefault="00AD1411" w:rsidP="00D862C2">
      <w:pPr>
        <w:tabs>
          <w:tab w:val="left" w:pos="8060"/>
        </w:tabs>
        <w:jc w:val="both"/>
        <w:rPr>
          <w:bCs/>
          <w:iCs/>
          <w:noProof/>
        </w:rPr>
      </w:pPr>
      <w:r w:rsidRPr="00AD1411">
        <w:rPr>
          <w:bCs/>
          <w:iCs/>
          <w:noProof/>
        </w:rPr>
        <w:t xml:space="preserve">Φραγκοκλησιάς 7, </w:t>
      </w:r>
      <w:r w:rsidR="00D862C2">
        <w:rPr>
          <w:bCs/>
          <w:iCs/>
          <w:noProof/>
        </w:rPr>
        <w:tab/>
      </w:r>
    </w:p>
    <w:p w14:paraId="7D609D74" w14:textId="7965AF94" w:rsidR="00AD1411" w:rsidRDefault="00AD1411" w:rsidP="00AD1411">
      <w:pPr>
        <w:jc w:val="both"/>
        <w:rPr>
          <w:bCs/>
          <w:iCs/>
          <w:noProof/>
          <w:lang w:val="fr-FR"/>
        </w:rPr>
      </w:pPr>
      <w:r w:rsidRPr="002B5F25">
        <w:rPr>
          <w:bCs/>
          <w:iCs/>
          <w:noProof/>
          <w:lang w:val="fr-FR"/>
        </w:rPr>
        <w:t xml:space="preserve">151 25 </w:t>
      </w:r>
      <w:r w:rsidRPr="00AD1411">
        <w:rPr>
          <w:bCs/>
          <w:iCs/>
          <w:noProof/>
        </w:rPr>
        <w:t>Μαρούσι</w:t>
      </w:r>
      <w:r w:rsidRPr="002B5F25">
        <w:rPr>
          <w:bCs/>
          <w:iCs/>
          <w:noProof/>
          <w:lang w:val="fr-FR"/>
        </w:rPr>
        <w:t xml:space="preserve"> </w:t>
      </w:r>
    </w:p>
    <w:p w14:paraId="7D609D75" w14:textId="77777777" w:rsidR="00F67027" w:rsidRPr="00896EED" w:rsidRDefault="00F67027" w:rsidP="009C2087">
      <w:pPr>
        <w:jc w:val="both"/>
        <w:rPr>
          <w:szCs w:val="22"/>
          <w:lang w:val="fr-FR"/>
        </w:rPr>
      </w:pPr>
    </w:p>
    <w:p w14:paraId="7D609D76" w14:textId="77777777" w:rsidR="00F67027" w:rsidRPr="00896EED" w:rsidRDefault="00F67027" w:rsidP="009C2087">
      <w:pPr>
        <w:jc w:val="both"/>
        <w:rPr>
          <w:b/>
          <w:szCs w:val="22"/>
          <w:lang w:val="fr-FR"/>
        </w:rPr>
      </w:pPr>
      <w:r w:rsidRPr="00896EED">
        <w:rPr>
          <w:b/>
          <w:szCs w:val="22"/>
        </w:rPr>
        <w:t>Παραγωγός</w:t>
      </w:r>
    </w:p>
    <w:p w14:paraId="7D609D77" w14:textId="77777777" w:rsidR="00F67027" w:rsidRPr="00896EED" w:rsidRDefault="00F67027" w:rsidP="009C2087">
      <w:pPr>
        <w:jc w:val="both"/>
        <w:rPr>
          <w:b/>
          <w:szCs w:val="22"/>
          <w:lang w:val="fr-FR"/>
        </w:rPr>
      </w:pPr>
    </w:p>
    <w:p w14:paraId="7D609D78" w14:textId="77777777" w:rsidR="00F67027" w:rsidRPr="00896EED" w:rsidRDefault="00F67027" w:rsidP="009C2087">
      <w:pPr>
        <w:numPr>
          <w:ilvl w:val="12"/>
          <w:numId w:val="0"/>
        </w:numPr>
        <w:ind w:right="-2"/>
        <w:jc w:val="both"/>
        <w:rPr>
          <w:lang w:val="fr-FR"/>
        </w:rPr>
      </w:pPr>
      <w:r w:rsidRPr="00896EED">
        <w:rPr>
          <w:lang w:val="fr-FR"/>
        </w:rPr>
        <w:t xml:space="preserve">Les Laboratoires </w:t>
      </w:r>
      <w:proofErr w:type="spellStart"/>
      <w:r w:rsidRPr="00896EED">
        <w:rPr>
          <w:lang w:val="fr-FR"/>
        </w:rPr>
        <w:t>Servier</w:t>
      </w:r>
      <w:proofErr w:type="spellEnd"/>
      <w:r w:rsidRPr="00896EED">
        <w:rPr>
          <w:lang w:val="fr-FR"/>
        </w:rPr>
        <w:t xml:space="preserve"> Industrie</w:t>
      </w:r>
    </w:p>
    <w:p w14:paraId="7D609D79" w14:textId="77777777" w:rsidR="00F67027" w:rsidRPr="00896EED" w:rsidRDefault="00F67027" w:rsidP="009C2087">
      <w:pPr>
        <w:numPr>
          <w:ilvl w:val="12"/>
          <w:numId w:val="0"/>
        </w:numPr>
        <w:ind w:right="-2"/>
        <w:jc w:val="both"/>
        <w:rPr>
          <w:lang w:val="fr-FR"/>
        </w:rPr>
      </w:pPr>
      <w:r w:rsidRPr="00896EED">
        <w:rPr>
          <w:lang w:val="fr-FR"/>
        </w:rPr>
        <w:t xml:space="preserve">905 </w:t>
      </w:r>
      <w:proofErr w:type="gramStart"/>
      <w:r w:rsidRPr="00896EED">
        <w:rPr>
          <w:lang w:val="fr-FR"/>
        </w:rPr>
        <w:t>route</w:t>
      </w:r>
      <w:proofErr w:type="gramEnd"/>
      <w:r w:rsidRPr="00896EED">
        <w:rPr>
          <w:lang w:val="fr-FR"/>
        </w:rPr>
        <w:t xml:space="preserve"> de Saran</w:t>
      </w:r>
    </w:p>
    <w:p w14:paraId="7D609D7A" w14:textId="77777777" w:rsidR="00F67027" w:rsidRPr="00896EED" w:rsidRDefault="00F67027" w:rsidP="009C2087">
      <w:pPr>
        <w:numPr>
          <w:ilvl w:val="12"/>
          <w:numId w:val="0"/>
        </w:numPr>
        <w:ind w:right="-2"/>
        <w:jc w:val="both"/>
        <w:rPr>
          <w:lang w:val="fr-FR"/>
        </w:rPr>
      </w:pPr>
      <w:r w:rsidRPr="00896EED">
        <w:rPr>
          <w:lang w:val="fr-FR"/>
        </w:rPr>
        <w:t xml:space="preserve">45520 </w:t>
      </w:r>
      <w:proofErr w:type="spellStart"/>
      <w:r w:rsidRPr="00896EED">
        <w:rPr>
          <w:lang w:val="fr-FR"/>
        </w:rPr>
        <w:t>Gidy</w:t>
      </w:r>
      <w:proofErr w:type="spellEnd"/>
      <w:r w:rsidRPr="00896EED">
        <w:rPr>
          <w:lang w:val="fr-FR"/>
        </w:rPr>
        <w:t xml:space="preserve"> - France</w:t>
      </w:r>
    </w:p>
    <w:p w14:paraId="7D609D7B" w14:textId="77777777" w:rsidR="00F67027" w:rsidRPr="00896EED" w:rsidRDefault="00F67027" w:rsidP="009C2087">
      <w:pPr>
        <w:numPr>
          <w:ilvl w:val="12"/>
          <w:numId w:val="0"/>
        </w:numPr>
        <w:ind w:right="-2"/>
        <w:jc w:val="both"/>
        <w:rPr>
          <w:lang w:val="fr-FR"/>
        </w:rPr>
      </w:pPr>
    </w:p>
    <w:p w14:paraId="7D609D7C" w14:textId="77777777" w:rsidR="00F67027" w:rsidRPr="00896EED" w:rsidRDefault="00F67027" w:rsidP="009C2087">
      <w:pPr>
        <w:numPr>
          <w:ilvl w:val="12"/>
          <w:numId w:val="0"/>
        </w:numPr>
        <w:ind w:right="-2"/>
        <w:jc w:val="both"/>
        <w:rPr>
          <w:lang w:val="fr-FR"/>
        </w:rPr>
      </w:pPr>
      <w:r w:rsidRPr="00896EED">
        <w:t>και</w:t>
      </w:r>
    </w:p>
    <w:p w14:paraId="7D609D7D" w14:textId="77777777" w:rsidR="00F67027" w:rsidRPr="00896EED" w:rsidRDefault="00F67027" w:rsidP="009C2087">
      <w:pPr>
        <w:numPr>
          <w:ilvl w:val="12"/>
          <w:numId w:val="0"/>
        </w:numPr>
        <w:ind w:right="-2"/>
        <w:jc w:val="both"/>
        <w:rPr>
          <w:lang w:val="fr-FR"/>
        </w:rPr>
      </w:pPr>
    </w:p>
    <w:p w14:paraId="7D609D7E" w14:textId="77777777" w:rsidR="00F67027" w:rsidRPr="00896EED" w:rsidRDefault="00F67027" w:rsidP="009C2087">
      <w:pPr>
        <w:numPr>
          <w:ilvl w:val="12"/>
          <w:numId w:val="0"/>
        </w:numPr>
        <w:ind w:right="-2"/>
        <w:jc w:val="both"/>
        <w:rPr>
          <w:lang w:val="en-GB"/>
        </w:rPr>
      </w:pPr>
      <w:proofErr w:type="spellStart"/>
      <w:r w:rsidRPr="00896EED">
        <w:rPr>
          <w:lang w:val="en-GB"/>
        </w:rPr>
        <w:t>Servier</w:t>
      </w:r>
      <w:proofErr w:type="spellEnd"/>
      <w:r w:rsidRPr="00896EED">
        <w:rPr>
          <w:lang w:val="en-GB"/>
        </w:rPr>
        <w:t xml:space="preserve"> (</w:t>
      </w:r>
      <w:smartTag w:uri="urn:schemas-microsoft-com:office:smarttags" w:element="place">
        <w:smartTag w:uri="urn:schemas-microsoft-com:office:smarttags" w:element="country-region">
          <w:r w:rsidRPr="00896EED">
            <w:rPr>
              <w:lang w:val="en-GB"/>
            </w:rPr>
            <w:t>Ireland</w:t>
          </w:r>
        </w:smartTag>
      </w:smartTag>
      <w:r w:rsidRPr="00896EED">
        <w:rPr>
          <w:lang w:val="en-GB"/>
        </w:rPr>
        <w:t>) Industries Ltd</w:t>
      </w:r>
    </w:p>
    <w:p w14:paraId="7D609D7F" w14:textId="77777777" w:rsidR="00F67027" w:rsidRPr="00896EED" w:rsidRDefault="00F67027" w:rsidP="009C2087">
      <w:pPr>
        <w:numPr>
          <w:ilvl w:val="12"/>
          <w:numId w:val="0"/>
        </w:numPr>
        <w:ind w:right="-2"/>
        <w:jc w:val="both"/>
        <w:rPr>
          <w:lang w:val="en-GB"/>
        </w:rPr>
      </w:pPr>
      <w:r w:rsidRPr="00896EED">
        <w:rPr>
          <w:lang w:val="en-GB"/>
        </w:rPr>
        <w:t>Gorey Road</w:t>
      </w:r>
    </w:p>
    <w:p w14:paraId="7D609D80" w14:textId="77777777" w:rsidR="00F67027" w:rsidRPr="00896EED" w:rsidRDefault="00F67027" w:rsidP="009C2087">
      <w:pPr>
        <w:jc w:val="both"/>
        <w:rPr>
          <w:lang w:val="en-US"/>
        </w:rPr>
      </w:pPr>
      <w:proofErr w:type="spellStart"/>
      <w:r w:rsidRPr="00896EED">
        <w:rPr>
          <w:lang w:val="en-GB"/>
        </w:rPr>
        <w:t>Arklow</w:t>
      </w:r>
      <w:proofErr w:type="spellEnd"/>
      <w:r w:rsidRPr="00896EED">
        <w:rPr>
          <w:lang w:val="en-US"/>
        </w:rPr>
        <w:t xml:space="preserve"> - </w:t>
      </w:r>
      <w:r w:rsidRPr="00896EED">
        <w:rPr>
          <w:lang w:val="en-GB"/>
        </w:rPr>
        <w:t>Co</w:t>
      </w:r>
      <w:r w:rsidRPr="00896EED">
        <w:rPr>
          <w:lang w:val="en-US"/>
        </w:rPr>
        <w:t xml:space="preserve">. </w:t>
      </w:r>
      <w:r w:rsidRPr="00896EED">
        <w:rPr>
          <w:lang w:val="en-GB"/>
        </w:rPr>
        <w:t>Wicklow</w:t>
      </w:r>
      <w:r w:rsidRPr="00896EED">
        <w:rPr>
          <w:lang w:val="en-US"/>
        </w:rPr>
        <w:t xml:space="preserve"> – </w:t>
      </w:r>
      <w:smartTag w:uri="urn:schemas-microsoft-com:office:smarttags" w:element="place">
        <w:smartTag w:uri="urn:schemas-microsoft-com:office:smarttags" w:element="country-region">
          <w:r w:rsidRPr="00896EED">
            <w:rPr>
              <w:lang w:val="en-GB"/>
            </w:rPr>
            <w:t>Ireland</w:t>
          </w:r>
        </w:smartTag>
      </w:smartTag>
    </w:p>
    <w:p w14:paraId="7D609D81" w14:textId="77777777" w:rsidR="00650365" w:rsidRPr="00896EED" w:rsidRDefault="00650365" w:rsidP="009C2087">
      <w:pPr>
        <w:jc w:val="both"/>
        <w:rPr>
          <w:lang w:val="en-US"/>
        </w:rPr>
      </w:pPr>
    </w:p>
    <w:p w14:paraId="7D609D82" w14:textId="77777777" w:rsidR="00073045" w:rsidRPr="00896EED" w:rsidRDefault="00073045" w:rsidP="009C2087">
      <w:pPr>
        <w:jc w:val="both"/>
        <w:rPr>
          <w:lang w:val="en-US"/>
        </w:rPr>
      </w:pPr>
      <w:r w:rsidRPr="00896EED">
        <w:t>και</w:t>
      </w:r>
    </w:p>
    <w:p w14:paraId="7D609D83" w14:textId="77777777" w:rsidR="00073045" w:rsidRPr="00896EED" w:rsidRDefault="00073045" w:rsidP="009C2087">
      <w:pPr>
        <w:numPr>
          <w:ilvl w:val="12"/>
          <w:numId w:val="0"/>
        </w:numPr>
        <w:ind w:right="-2"/>
        <w:jc w:val="both"/>
        <w:rPr>
          <w:lang w:val="en-US"/>
        </w:rPr>
      </w:pPr>
    </w:p>
    <w:p w14:paraId="7D609D84" w14:textId="77777777" w:rsidR="00073045" w:rsidRPr="00896EED" w:rsidRDefault="00073045" w:rsidP="009C2087">
      <w:pPr>
        <w:numPr>
          <w:ilvl w:val="12"/>
          <w:numId w:val="0"/>
        </w:numPr>
        <w:ind w:right="-2"/>
        <w:jc w:val="both"/>
        <w:rPr>
          <w:lang w:val="pl-PL"/>
        </w:rPr>
      </w:pPr>
      <w:r w:rsidRPr="00896EED">
        <w:rPr>
          <w:lang w:val="pl-PL"/>
        </w:rPr>
        <w:t>Anpharm Przedsiêbiorstwo Farmaceutyczne S.A.</w:t>
      </w:r>
    </w:p>
    <w:p w14:paraId="7D609D85" w14:textId="77777777" w:rsidR="00073045" w:rsidRPr="00896EED" w:rsidRDefault="00073045" w:rsidP="009C2087">
      <w:pPr>
        <w:numPr>
          <w:ilvl w:val="12"/>
          <w:numId w:val="0"/>
        </w:numPr>
        <w:ind w:right="-2"/>
        <w:jc w:val="both"/>
        <w:rPr>
          <w:lang w:val="pl-PL"/>
        </w:rPr>
      </w:pPr>
      <w:r w:rsidRPr="00896EED">
        <w:rPr>
          <w:lang w:val="pl-PL"/>
        </w:rPr>
        <w:t>03-236 Warszawa</w:t>
      </w:r>
    </w:p>
    <w:p w14:paraId="7D609D86" w14:textId="77777777" w:rsidR="00073045" w:rsidRPr="00896EED" w:rsidRDefault="00073045" w:rsidP="009C2087">
      <w:pPr>
        <w:numPr>
          <w:ilvl w:val="12"/>
          <w:numId w:val="0"/>
        </w:numPr>
        <w:ind w:right="-2"/>
        <w:jc w:val="both"/>
        <w:rPr>
          <w:lang w:val="pl-PL"/>
        </w:rPr>
      </w:pPr>
      <w:r w:rsidRPr="00896EED">
        <w:rPr>
          <w:lang w:val="pl-PL"/>
        </w:rPr>
        <w:t>ul. Annopol 6B - Poland</w:t>
      </w:r>
    </w:p>
    <w:p w14:paraId="7D609D87" w14:textId="77777777" w:rsidR="00073045" w:rsidRPr="00896EED" w:rsidRDefault="00073045" w:rsidP="009C2087">
      <w:pPr>
        <w:jc w:val="both"/>
      </w:pPr>
    </w:p>
    <w:p w14:paraId="7D609D88" w14:textId="77777777" w:rsidR="003655D2" w:rsidRPr="00896EED" w:rsidRDefault="003655D2" w:rsidP="009C2087">
      <w:pPr>
        <w:jc w:val="both"/>
      </w:pPr>
    </w:p>
    <w:p w14:paraId="7D609D89" w14:textId="77777777" w:rsidR="00C41240" w:rsidRPr="00896EED" w:rsidRDefault="00A52139" w:rsidP="009C2087">
      <w:pPr>
        <w:jc w:val="both"/>
        <w:rPr>
          <w:b/>
        </w:rPr>
      </w:pPr>
      <w:r w:rsidRPr="00896EED">
        <w:rPr>
          <w:b/>
          <w:noProof/>
        </w:rPr>
        <w:t xml:space="preserve">Το παρόν φαρμακευτικό προϊόν είναι εγκεκριμένο στα Κράτη Μέλη του ΕΟΧ με τις ακόλουθες ονομασίες: </w:t>
      </w:r>
    </w:p>
    <w:p w14:paraId="7D609D8A" w14:textId="77777777" w:rsidR="00C41240" w:rsidRPr="00896EED" w:rsidRDefault="00C41240" w:rsidP="009C2087">
      <w:pPr>
        <w:jc w:val="both"/>
        <w:rPr>
          <w:i/>
        </w:rPr>
      </w:pPr>
    </w:p>
    <w:tbl>
      <w:tblPr>
        <w:tblW w:w="8008" w:type="dxa"/>
        <w:tblCellMar>
          <w:left w:w="70" w:type="dxa"/>
          <w:right w:w="70" w:type="dxa"/>
        </w:tblCellMar>
        <w:tblLook w:val="0000" w:firstRow="0" w:lastRow="0" w:firstColumn="0" w:lastColumn="0" w:noHBand="0" w:noVBand="0"/>
      </w:tblPr>
      <w:tblGrid>
        <w:gridCol w:w="2622"/>
        <w:gridCol w:w="5386"/>
      </w:tblGrid>
      <w:tr w:rsidR="009C2087" w:rsidRPr="00896EED" w14:paraId="7D609D8D" w14:textId="77777777" w:rsidTr="009C2087">
        <w:tc>
          <w:tcPr>
            <w:tcW w:w="2622" w:type="dxa"/>
          </w:tcPr>
          <w:p w14:paraId="7D609D8B" w14:textId="77777777" w:rsidR="009C2087" w:rsidRPr="00896EED" w:rsidRDefault="009C2087" w:rsidP="009C2087">
            <w:pPr>
              <w:numPr>
                <w:ilvl w:val="12"/>
                <w:numId w:val="0"/>
              </w:numPr>
              <w:ind w:right="-2"/>
              <w:jc w:val="both"/>
            </w:pPr>
            <w:r w:rsidRPr="00896EED">
              <w:t>Αυστρία</w:t>
            </w:r>
          </w:p>
        </w:tc>
        <w:tc>
          <w:tcPr>
            <w:tcW w:w="5386" w:type="dxa"/>
          </w:tcPr>
          <w:p w14:paraId="7D609D8C" w14:textId="77777777" w:rsidR="009C2087" w:rsidRPr="00896EED" w:rsidRDefault="009C2087" w:rsidP="009C2087">
            <w:pPr>
              <w:numPr>
                <w:ilvl w:val="12"/>
                <w:numId w:val="0"/>
              </w:numPr>
              <w:ind w:right="-2"/>
              <w:jc w:val="both"/>
            </w:pPr>
            <w:proofErr w:type="spellStart"/>
            <w:r w:rsidRPr="00896EED">
              <w:t>Coversum</w:t>
            </w:r>
            <w:proofErr w:type="spellEnd"/>
            <w:r w:rsidRPr="00896EED">
              <w:t>-</w:t>
            </w:r>
            <w:proofErr w:type="spellStart"/>
            <w:r w:rsidRPr="00896EED">
              <w:t>Arginin</w:t>
            </w:r>
            <w:proofErr w:type="spellEnd"/>
            <w:r w:rsidRPr="00896EED">
              <w:t xml:space="preserve"> 5 </w:t>
            </w:r>
            <w:proofErr w:type="spellStart"/>
            <w:r w:rsidRPr="00896EED">
              <w:t>mg</w:t>
            </w:r>
            <w:proofErr w:type="spellEnd"/>
            <w:r w:rsidRPr="00896EED">
              <w:t>-</w:t>
            </w:r>
            <w:proofErr w:type="spellStart"/>
            <w:r w:rsidRPr="00896EED">
              <w:t>Filmtabletten</w:t>
            </w:r>
            <w:proofErr w:type="spellEnd"/>
          </w:p>
        </w:tc>
      </w:tr>
      <w:tr w:rsidR="009C2087" w:rsidRPr="00896EED" w14:paraId="7D609D90" w14:textId="77777777" w:rsidTr="009C2087">
        <w:tc>
          <w:tcPr>
            <w:tcW w:w="2622" w:type="dxa"/>
          </w:tcPr>
          <w:p w14:paraId="7D609D8E" w14:textId="77777777" w:rsidR="009C2087" w:rsidRPr="00896EED" w:rsidRDefault="009C2087" w:rsidP="009C2087">
            <w:pPr>
              <w:numPr>
                <w:ilvl w:val="12"/>
                <w:numId w:val="0"/>
              </w:numPr>
              <w:ind w:right="-2"/>
              <w:jc w:val="both"/>
            </w:pPr>
            <w:r w:rsidRPr="00896EED">
              <w:t>Βέλγιο</w:t>
            </w:r>
          </w:p>
        </w:tc>
        <w:tc>
          <w:tcPr>
            <w:tcW w:w="5386" w:type="dxa"/>
          </w:tcPr>
          <w:p w14:paraId="7D609D8F" w14:textId="77777777" w:rsidR="009C2087" w:rsidRPr="00896EED" w:rsidRDefault="009C2087" w:rsidP="009C2087">
            <w:pPr>
              <w:numPr>
                <w:ilvl w:val="12"/>
                <w:numId w:val="0"/>
              </w:numPr>
              <w:ind w:right="-2"/>
              <w:jc w:val="both"/>
            </w:pPr>
            <w:r w:rsidRPr="00896EED">
              <w:t xml:space="preserve">COVERSYL 5 </w:t>
            </w:r>
            <w:proofErr w:type="spellStart"/>
            <w:r w:rsidRPr="00896EED">
              <w:t>mg</w:t>
            </w:r>
            <w:proofErr w:type="spellEnd"/>
          </w:p>
        </w:tc>
      </w:tr>
      <w:tr w:rsidR="009C2087" w:rsidRPr="00896EED" w14:paraId="7D609D93" w14:textId="77777777" w:rsidTr="009C2087">
        <w:tc>
          <w:tcPr>
            <w:tcW w:w="2622" w:type="dxa"/>
          </w:tcPr>
          <w:p w14:paraId="7D609D91" w14:textId="77777777" w:rsidR="009C2087" w:rsidRPr="00896EED" w:rsidRDefault="009C2087" w:rsidP="009C2087">
            <w:pPr>
              <w:numPr>
                <w:ilvl w:val="12"/>
                <w:numId w:val="0"/>
              </w:numPr>
              <w:ind w:right="-2"/>
              <w:jc w:val="both"/>
            </w:pPr>
            <w:r w:rsidRPr="00896EED">
              <w:t>Κύπρος</w:t>
            </w:r>
          </w:p>
        </w:tc>
        <w:tc>
          <w:tcPr>
            <w:tcW w:w="5386" w:type="dxa"/>
          </w:tcPr>
          <w:p w14:paraId="7D609D92" w14:textId="77777777" w:rsidR="009C2087" w:rsidRPr="00896EED" w:rsidRDefault="009C2087" w:rsidP="009C2087">
            <w:pPr>
              <w:numPr>
                <w:ilvl w:val="12"/>
                <w:numId w:val="0"/>
              </w:numPr>
              <w:ind w:right="-2"/>
              <w:jc w:val="both"/>
            </w:pPr>
            <w:r w:rsidRPr="00896EED">
              <w:t xml:space="preserve">COVERSYL 5 </w:t>
            </w:r>
            <w:proofErr w:type="spellStart"/>
            <w:r w:rsidRPr="00896EED">
              <w:t>mg</w:t>
            </w:r>
            <w:proofErr w:type="spellEnd"/>
          </w:p>
        </w:tc>
      </w:tr>
      <w:tr w:rsidR="009C2087" w:rsidRPr="00896EED" w14:paraId="7D609D96" w14:textId="77777777" w:rsidTr="009C2087">
        <w:tc>
          <w:tcPr>
            <w:tcW w:w="2622" w:type="dxa"/>
          </w:tcPr>
          <w:p w14:paraId="7D609D94" w14:textId="77777777" w:rsidR="009C2087" w:rsidRPr="00896EED" w:rsidRDefault="009C2087" w:rsidP="009C2087">
            <w:pPr>
              <w:numPr>
                <w:ilvl w:val="12"/>
                <w:numId w:val="0"/>
              </w:numPr>
              <w:ind w:right="-2"/>
              <w:jc w:val="both"/>
            </w:pPr>
            <w:r w:rsidRPr="00896EED">
              <w:t>Δημοκρατία της Τσεχίας</w:t>
            </w:r>
          </w:p>
        </w:tc>
        <w:tc>
          <w:tcPr>
            <w:tcW w:w="5386" w:type="dxa"/>
          </w:tcPr>
          <w:p w14:paraId="7D609D95" w14:textId="77777777" w:rsidR="009C2087" w:rsidRPr="00896EED" w:rsidRDefault="009C2087" w:rsidP="009C2087">
            <w:pPr>
              <w:numPr>
                <w:ilvl w:val="12"/>
                <w:numId w:val="0"/>
              </w:numPr>
              <w:ind w:right="-2"/>
              <w:jc w:val="both"/>
            </w:pPr>
            <w:proofErr w:type="spellStart"/>
            <w:r w:rsidRPr="00896EED">
              <w:t>Prestarium</w:t>
            </w:r>
            <w:proofErr w:type="spellEnd"/>
            <w:r w:rsidRPr="00896EED">
              <w:t xml:space="preserve"> </w:t>
            </w:r>
            <w:proofErr w:type="spellStart"/>
            <w:r w:rsidRPr="00896EED">
              <w:t>Neo</w:t>
            </w:r>
            <w:proofErr w:type="spellEnd"/>
          </w:p>
        </w:tc>
      </w:tr>
      <w:tr w:rsidR="009C2087" w:rsidRPr="00896EED" w14:paraId="7D609D99" w14:textId="77777777" w:rsidTr="009C2087">
        <w:tc>
          <w:tcPr>
            <w:tcW w:w="2622" w:type="dxa"/>
          </w:tcPr>
          <w:p w14:paraId="7D609D97" w14:textId="77777777" w:rsidR="009C2087" w:rsidRPr="00896EED" w:rsidRDefault="009C2087" w:rsidP="009C2087">
            <w:pPr>
              <w:numPr>
                <w:ilvl w:val="12"/>
                <w:numId w:val="0"/>
              </w:numPr>
              <w:ind w:right="-2"/>
              <w:jc w:val="both"/>
            </w:pPr>
            <w:r w:rsidRPr="00896EED">
              <w:t>Δανία</w:t>
            </w:r>
          </w:p>
        </w:tc>
        <w:tc>
          <w:tcPr>
            <w:tcW w:w="5386" w:type="dxa"/>
          </w:tcPr>
          <w:p w14:paraId="7D609D98" w14:textId="77777777" w:rsidR="009C2087" w:rsidRPr="00896EED" w:rsidRDefault="009C2087" w:rsidP="009C2087">
            <w:pPr>
              <w:numPr>
                <w:ilvl w:val="12"/>
                <w:numId w:val="0"/>
              </w:numPr>
              <w:ind w:right="-2"/>
              <w:jc w:val="both"/>
            </w:pPr>
            <w:r w:rsidRPr="00896EED">
              <w:t xml:space="preserve">COVERSYL NOVUM 5 </w:t>
            </w:r>
            <w:proofErr w:type="spellStart"/>
            <w:r w:rsidRPr="00896EED">
              <w:t>mg</w:t>
            </w:r>
            <w:proofErr w:type="spellEnd"/>
          </w:p>
        </w:tc>
      </w:tr>
      <w:tr w:rsidR="009C2087" w:rsidRPr="00896EED" w14:paraId="7D609D9C" w14:textId="77777777" w:rsidTr="009C2087">
        <w:tc>
          <w:tcPr>
            <w:tcW w:w="2622" w:type="dxa"/>
          </w:tcPr>
          <w:p w14:paraId="7D609D9A" w14:textId="77777777" w:rsidR="009C2087" w:rsidRPr="00896EED" w:rsidRDefault="009C2087" w:rsidP="009C2087">
            <w:pPr>
              <w:numPr>
                <w:ilvl w:val="12"/>
                <w:numId w:val="0"/>
              </w:numPr>
              <w:ind w:right="-2"/>
              <w:jc w:val="both"/>
            </w:pPr>
            <w:r w:rsidRPr="00896EED">
              <w:t>Εσθονία</w:t>
            </w:r>
          </w:p>
        </w:tc>
        <w:tc>
          <w:tcPr>
            <w:tcW w:w="5386" w:type="dxa"/>
          </w:tcPr>
          <w:p w14:paraId="7D609D9B" w14:textId="77777777" w:rsidR="009C2087" w:rsidRPr="00896EED" w:rsidRDefault="009C2087" w:rsidP="009C2087">
            <w:pPr>
              <w:numPr>
                <w:ilvl w:val="12"/>
                <w:numId w:val="0"/>
              </w:numPr>
              <w:ind w:right="-2"/>
              <w:jc w:val="both"/>
            </w:pPr>
            <w:r w:rsidRPr="00896EED">
              <w:t>P</w:t>
            </w:r>
            <w:proofErr w:type="spellStart"/>
            <w:r w:rsidRPr="00896EED">
              <w:rPr>
                <w:lang w:val="en-US"/>
              </w:rPr>
              <w:t>restarium</w:t>
            </w:r>
            <w:proofErr w:type="spellEnd"/>
            <w:r w:rsidRPr="00896EED">
              <w:rPr>
                <w:lang w:val="en-US"/>
              </w:rPr>
              <w:t xml:space="preserve"> A</w:t>
            </w:r>
            <w:proofErr w:type="spellStart"/>
            <w:r w:rsidRPr="00896EED">
              <w:t>rginine</w:t>
            </w:r>
            <w:proofErr w:type="spellEnd"/>
            <w:r w:rsidRPr="00896EED">
              <w:t xml:space="preserve"> 5 </w:t>
            </w:r>
            <w:proofErr w:type="spellStart"/>
            <w:r w:rsidRPr="00896EED">
              <w:t>mg</w:t>
            </w:r>
            <w:proofErr w:type="spellEnd"/>
            <w:r w:rsidRPr="00896EED">
              <w:t xml:space="preserve"> </w:t>
            </w:r>
          </w:p>
        </w:tc>
      </w:tr>
      <w:tr w:rsidR="009C2087" w:rsidRPr="00896EED" w14:paraId="7D609D9F" w14:textId="77777777" w:rsidTr="009C2087">
        <w:tc>
          <w:tcPr>
            <w:tcW w:w="2622" w:type="dxa"/>
          </w:tcPr>
          <w:p w14:paraId="7D609D9D" w14:textId="77777777" w:rsidR="009C2087" w:rsidRPr="00896EED" w:rsidRDefault="009C2087" w:rsidP="009C2087">
            <w:pPr>
              <w:numPr>
                <w:ilvl w:val="12"/>
                <w:numId w:val="0"/>
              </w:numPr>
              <w:ind w:right="-2"/>
              <w:jc w:val="both"/>
            </w:pPr>
            <w:r w:rsidRPr="00896EED">
              <w:t>Φινλανδία</w:t>
            </w:r>
          </w:p>
        </w:tc>
        <w:tc>
          <w:tcPr>
            <w:tcW w:w="5386" w:type="dxa"/>
          </w:tcPr>
          <w:p w14:paraId="7D609D9E" w14:textId="77777777" w:rsidR="009C2087" w:rsidRPr="00896EED" w:rsidRDefault="009C2087" w:rsidP="009C2087">
            <w:pPr>
              <w:numPr>
                <w:ilvl w:val="12"/>
                <w:numId w:val="0"/>
              </w:numPr>
              <w:ind w:right="-2"/>
              <w:jc w:val="both"/>
            </w:pPr>
            <w:r w:rsidRPr="00896EED">
              <w:t xml:space="preserve">COVERSYL NOVUM  5 </w:t>
            </w:r>
            <w:proofErr w:type="spellStart"/>
            <w:r w:rsidRPr="00896EED">
              <w:t>mg</w:t>
            </w:r>
            <w:proofErr w:type="spellEnd"/>
          </w:p>
        </w:tc>
      </w:tr>
      <w:tr w:rsidR="009C2087" w:rsidRPr="006D3C73" w14:paraId="7D609DA2" w14:textId="77777777" w:rsidTr="009C2087">
        <w:tc>
          <w:tcPr>
            <w:tcW w:w="2622" w:type="dxa"/>
          </w:tcPr>
          <w:p w14:paraId="7D609DA0" w14:textId="77777777" w:rsidR="009C2087" w:rsidRPr="00896EED" w:rsidRDefault="009C2087" w:rsidP="009C2087">
            <w:pPr>
              <w:numPr>
                <w:ilvl w:val="12"/>
                <w:numId w:val="0"/>
              </w:numPr>
              <w:ind w:right="-2"/>
              <w:jc w:val="both"/>
            </w:pPr>
            <w:r w:rsidRPr="00896EED">
              <w:t>Γαλλία</w:t>
            </w:r>
          </w:p>
        </w:tc>
        <w:tc>
          <w:tcPr>
            <w:tcW w:w="5386" w:type="dxa"/>
          </w:tcPr>
          <w:p w14:paraId="7D609DA1" w14:textId="77777777" w:rsidR="009C2087" w:rsidRPr="00896EED" w:rsidRDefault="009C2087" w:rsidP="009C2087">
            <w:pPr>
              <w:numPr>
                <w:ilvl w:val="12"/>
                <w:numId w:val="0"/>
              </w:numPr>
              <w:ind w:right="-2"/>
              <w:jc w:val="both"/>
              <w:rPr>
                <w:lang w:val="fr-FR"/>
              </w:rPr>
            </w:pPr>
            <w:r w:rsidRPr="00896EED">
              <w:rPr>
                <w:lang w:val="fr-FR"/>
              </w:rPr>
              <w:t>COVERSYL 5 mg</w:t>
            </w:r>
            <w:r w:rsidR="004F779F" w:rsidRPr="00896EED">
              <w:rPr>
                <w:lang w:val="fr-FR"/>
              </w:rPr>
              <w:t xml:space="preserve"> comprimé pelliculé sécable</w:t>
            </w:r>
          </w:p>
        </w:tc>
      </w:tr>
      <w:tr w:rsidR="009C2087" w:rsidRPr="00896EED" w14:paraId="7D609DA5" w14:textId="77777777" w:rsidTr="009C2087">
        <w:tc>
          <w:tcPr>
            <w:tcW w:w="2622" w:type="dxa"/>
          </w:tcPr>
          <w:p w14:paraId="7D609DA3" w14:textId="77777777" w:rsidR="009C2087" w:rsidRPr="00896EED" w:rsidRDefault="009C2087" w:rsidP="009C2087">
            <w:pPr>
              <w:numPr>
                <w:ilvl w:val="12"/>
                <w:numId w:val="0"/>
              </w:numPr>
              <w:ind w:right="-2"/>
              <w:jc w:val="both"/>
            </w:pPr>
            <w:r w:rsidRPr="00896EED">
              <w:t>Γερμανία</w:t>
            </w:r>
          </w:p>
        </w:tc>
        <w:tc>
          <w:tcPr>
            <w:tcW w:w="5386" w:type="dxa"/>
          </w:tcPr>
          <w:p w14:paraId="7D609DA4" w14:textId="77777777" w:rsidR="009C2087" w:rsidRPr="00896EED" w:rsidRDefault="009C2087" w:rsidP="009C2087">
            <w:pPr>
              <w:numPr>
                <w:ilvl w:val="12"/>
                <w:numId w:val="0"/>
              </w:numPr>
              <w:ind w:right="-2"/>
              <w:jc w:val="both"/>
            </w:pPr>
            <w:r w:rsidRPr="00896EED">
              <w:t xml:space="preserve">COVERSUM </w:t>
            </w:r>
            <w:proofErr w:type="spellStart"/>
            <w:r w:rsidRPr="00896EED">
              <w:t>Arginin</w:t>
            </w:r>
            <w:proofErr w:type="spellEnd"/>
            <w:r w:rsidRPr="00896EED">
              <w:t xml:space="preserve"> 5 </w:t>
            </w:r>
            <w:proofErr w:type="spellStart"/>
            <w:r w:rsidRPr="00896EED">
              <w:t>mg</w:t>
            </w:r>
            <w:proofErr w:type="spellEnd"/>
          </w:p>
        </w:tc>
      </w:tr>
      <w:tr w:rsidR="009C2087" w:rsidRPr="00896EED" w14:paraId="7D609DA8" w14:textId="77777777" w:rsidTr="009C2087">
        <w:tc>
          <w:tcPr>
            <w:tcW w:w="2622" w:type="dxa"/>
          </w:tcPr>
          <w:p w14:paraId="7D609DA6" w14:textId="77777777" w:rsidR="009C2087" w:rsidRPr="00896EED" w:rsidRDefault="009C2087" w:rsidP="009C2087">
            <w:pPr>
              <w:numPr>
                <w:ilvl w:val="12"/>
                <w:numId w:val="0"/>
              </w:numPr>
              <w:ind w:right="-2"/>
              <w:jc w:val="both"/>
            </w:pPr>
            <w:r w:rsidRPr="00896EED">
              <w:t>Ελλάδα</w:t>
            </w:r>
          </w:p>
        </w:tc>
        <w:tc>
          <w:tcPr>
            <w:tcW w:w="5386" w:type="dxa"/>
          </w:tcPr>
          <w:p w14:paraId="7D609DA7" w14:textId="77777777" w:rsidR="009C2087" w:rsidRPr="00896EED" w:rsidRDefault="009C2087" w:rsidP="009C2087">
            <w:pPr>
              <w:numPr>
                <w:ilvl w:val="12"/>
                <w:numId w:val="0"/>
              </w:numPr>
              <w:ind w:right="-2"/>
              <w:jc w:val="both"/>
            </w:pPr>
            <w:r w:rsidRPr="00896EED">
              <w:t xml:space="preserve">COVERSYL 5 </w:t>
            </w:r>
            <w:proofErr w:type="spellStart"/>
            <w:r w:rsidRPr="00896EED">
              <w:t>mg</w:t>
            </w:r>
            <w:proofErr w:type="spellEnd"/>
          </w:p>
        </w:tc>
      </w:tr>
      <w:tr w:rsidR="009C2087" w:rsidRPr="00896EED" w14:paraId="7D609DAB" w14:textId="77777777" w:rsidTr="009C2087">
        <w:tc>
          <w:tcPr>
            <w:tcW w:w="2622" w:type="dxa"/>
          </w:tcPr>
          <w:p w14:paraId="7D609DA9" w14:textId="6059D0A3" w:rsidR="009C2087" w:rsidRPr="00896EED" w:rsidRDefault="009C2087" w:rsidP="009C2087">
            <w:pPr>
              <w:numPr>
                <w:ilvl w:val="12"/>
                <w:numId w:val="0"/>
              </w:numPr>
              <w:ind w:right="-2"/>
              <w:jc w:val="both"/>
            </w:pPr>
          </w:p>
        </w:tc>
        <w:tc>
          <w:tcPr>
            <w:tcW w:w="5386" w:type="dxa"/>
          </w:tcPr>
          <w:p w14:paraId="7D609DAA" w14:textId="789F12E8" w:rsidR="009C2087" w:rsidRPr="00896EED" w:rsidRDefault="009C2087" w:rsidP="009C2087">
            <w:pPr>
              <w:numPr>
                <w:ilvl w:val="12"/>
                <w:numId w:val="0"/>
              </w:numPr>
              <w:ind w:right="-2"/>
              <w:jc w:val="both"/>
              <w:rPr>
                <w:lang w:val="fr-FR"/>
              </w:rPr>
            </w:pPr>
          </w:p>
        </w:tc>
      </w:tr>
      <w:tr w:rsidR="009C2087" w:rsidRPr="00896EED" w14:paraId="7D609DAE" w14:textId="77777777" w:rsidTr="009C2087">
        <w:tc>
          <w:tcPr>
            <w:tcW w:w="2622" w:type="dxa"/>
          </w:tcPr>
          <w:p w14:paraId="7D609DAC" w14:textId="77777777" w:rsidR="009C2087" w:rsidRPr="00896EED" w:rsidRDefault="009C2087" w:rsidP="009C2087">
            <w:pPr>
              <w:numPr>
                <w:ilvl w:val="12"/>
                <w:numId w:val="0"/>
              </w:numPr>
              <w:ind w:right="-2"/>
              <w:jc w:val="both"/>
            </w:pPr>
            <w:r w:rsidRPr="00896EED">
              <w:t>Ισλανδία</w:t>
            </w:r>
          </w:p>
        </w:tc>
        <w:tc>
          <w:tcPr>
            <w:tcW w:w="5386" w:type="dxa"/>
          </w:tcPr>
          <w:p w14:paraId="7D609DAD" w14:textId="77777777" w:rsidR="009C2087" w:rsidRPr="00896EED" w:rsidRDefault="009C2087" w:rsidP="009C2087">
            <w:pPr>
              <w:numPr>
                <w:ilvl w:val="12"/>
                <w:numId w:val="0"/>
              </w:numPr>
              <w:ind w:right="-2"/>
              <w:jc w:val="both"/>
            </w:pPr>
            <w:r w:rsidRPr="00896EED">
              <w:t xml:space="preserve">COVERSYL </w:t>
            </w:r>
            <w:r w:rsidRPr="00896EED">
              <w:rPr>
                <w:lang w:val="en-US"/>
              </w:rPr>
              <w:t xml:space="preserve">NOVUM </w:t>
            </w:r>
            <w:r w:rsidRPr="00896EED">
              <w:t xml:space="preserve">5 </w:t>
            </w:r>
            <w:proofErr w:type="spellStart"/>
            <w:r w:rsidRPr="00896EED">
              <w:t>mg</w:t>
            </w:r>
            <w:proofErr w:type="spellEnd"/>
          </w:p>
        </w:tc>
      </w:tr>
      <w:tr w:rsidR="009C2087" w:rsidRPr="006D3C73" w14:paraId="7D609DB1" w14:textId="77777777" w:rsidTr="009C2087">
        <w:tc>
          <w:tcPr>
            <w:tcW w:w="2622" w:type="dxa"/>
          </w:tcPr>
          <w:p w14:paraId="7D609DAF" w14:textId="77777777" w:rsidR="009C2087" w:rsidRPr="00896EED" w:rsidRDefault="009C2087" w:rsidP="009C2087">
            <w:pPr>
              <w:numPr>
                <w:ilvl w:val="12"/>
                <w:numId w:val="0"/>
              </w:numPr>
              <w:ind w:right="-2"/>
              <w:jc w:val="both"/>
            </w:pPr>
            <w:r w:rsidRPr="00896EED">
              <w:t>Ιρλανδία</w:t>
            </w:r>
          </w:p>
        </w:tc>
        <w:tc>
          <w:tcPr>
            <w:tcW w:w="5386" w:type="dxa"/>
          </w:tcPr>
          <w:p w14:paraId="7D609DB0" w14:textId="77777777" w:rsidR="009C2087" w:rsidRPr="00896EED" w:rsidRDefault="009C2087" w:rsidP="009C2087">
            <w:pPr>
              <w:numPr>
                <w:ilvl w:val="12"/>
                <w:numId w:val="0"/>
              </w:numPr>
              <w:ind w:right="-2"/>
              <w:jc w:val="both"/>
              <w:rPr>
                <w:lang w:val="en-US"/>
              </w:rPr>
            </w:pPr>
            <w:r w:rsidRPr="00896EED">
              <w:rPr>
                <w:lang w:val="en-GB"/>
              </w:rPr>
              <w:t>COVERSYL Arginine 5 mg</w:t>
            </w:r>
            <w:r w:rsidRPr="00896EED">
              <w:rPr>
                <w:lang w:val="en-US"/>
              </w:rPr>
              <w:t xml:space="preserve"> film-coated tablets</w:t>
            </w:r>
          </w:p>
        </w:tc>
      </w:tr>
      <w:tr w:rsidR="009C2087" w:rsidRPr="00896EED" w14:paraId="7D609DB4" w14:textId="77777777" w:rsidTr="009C2087">
        <w:tc>
          <w:tcPr>
            <w:tcW w:w="2622" w:type="dxa"/>
          </w:tcPr>
          <w:p w14:paraId="7D609DB2" w14:textId="77777777" w:rsidR="009C2087" w:rsidRPr="00896EED" w:rsidRDefault="009C2087" w:rsidP="009C2087">
            <w:pPr>
              <w:numPr>
                <w:ilvl w:val="12"/>
                <w:numId w:val="0"/>
              </w:numPr>
              <w:ind w:right="-2"/>
              <w:jc w:val="both"/>
            </w:pPr>
            <w:r w:rsidRPr="00896EED">
              <w:t>Ιταλία</w:t>
            </w:r>
          </w:p>
        </w:tc>
        <w:tc>
          <w:tcPr>
            <w:tcW w:w="5386" w:type="dxa"/>
          </w:tcPr>
          <w:p w14:paraId="7D609DB3" w14:textId="77777777" w:rsidR="009C2087" w:rsidRPr="00896EED" w:rsidRDefault="009C2087" w:rsidP="009C2087">
            <w:pPr>
              <w:numPr>
                <w:ilvl w:val="12"/>
                <w:numId w:val="0"/>
              </w:numPr>
              <w:ind w:right="-2"/>
              <w:jc w:val="both"/>
            </w:pPr>
            <w:r w:rsidRPr="00896EED">
              <w:t xml:space="preserve">COVERSYL 5 </w:t>
            </w:r>
            <w:proofErr w:type="spellStart"/>
            <w:r w:rsidRPr="00896EED">
              <w:t>mg</w:t>
            </w:r>
            <w:proofErr w:type="spellEnd"/>
          </w:p>
        </w:tc>
      </w:tr>
      <w:tr w:rsidR="009C2087" w:rsidRPr="00896EED" w14:paraId="7D609DB7" w14:textId="77777777" w:rsidTr="009C2087">
        <w:tc>
          <w:tcPr>
            <w:tcW w:w="2622" w:type="dxa"/>
          </w:tcPr>
          <w:p w14:paraId="7D609DB5" w14:textId="77777777" w:rsidR="009C2087" w:rsidRPr="00896EED" w:rsidRDefault="009C2087" w:rsidP="009C2087">
            <w:pPr>
              <w:numPr>
                <w:ilvl w:val="12"/>
                <w:numId w:val="0"/>
              </w:numPr>
              <w:ind w:right="-2"/>
              <w:jc w:val="both"/>
            </w:pPr>
            <w:r w:rsidRPr="00896EED">
              <w:t>Λετονία</w:t>
            </w:r>
          </w:p>
        </w:tc>
        <w:tc>
          <w:tcPr>
            <w:tcW w:w="5386" w:type="dxa"/>
          </w:tcPr>
          <w:p w14:paraId="7D609DB6" w14:textId="77777777" w:rsidR="009C2087" w:rsidRPr="00896EED" w:rsidRDefault="009C2087" w:rsidP="009C2087">
            <w:pPr>
              <w:numPr>
                <w:ilvl w:val="12"/>
                <w:numId w:val="0"/>
              </w:numPr>
              <w:ind w:right="-2"/>
              <w:jc w:val="both"/>
              <w:rPr>
                <w:lang w:val="pl-PL"/>
              </w:rPr>
            </w:pPr>
            <w:r w:rsidRPr="00896EED">
              <w:rPr>
                <w:lang w:val="pl-PL"/>
              </w:rPr>
              <w:t>PRESTARIUM 5 mg</w:t>
            </w:r>
          </w:p>
        </w:tc>
      </w:tr>
      <w:tr w:rsidR="009C2087" w:rsidRPr="00896EED" w14:paraId="7D609DBA" w14:textId="77777777" w:rsidTr="009C2087">
        <w:tc>
          <w:tcPr>
            <w:tcW w:w="2622" w:type="dxa"/>
          </w:tcPr>
          <w:p w14:paraId="7D609DB8" w14:textId="77777777" w:rsidR="009C2087" w:rsidRPr="00896EED" w:rsidRDefault="009C2087" w:rsidP="009C2087">
            <w:pPr>
              <w:numPr>
                <w:ilvl w:val="12"/>
                <w:numId w:val="0"/>
              </w:numPr>
              <w:ind w:right="-2"/>
              <w:jc w:val="both"/>
            </w:pPr>
            <w:r w:rsidRPr="00896EED">
              <w:t>Λιθουανία</w:t>
            </w:r>
          </w:p>
        </w:tc>
        <w:tc>
          <w:tcPr>
            <w:tcW w:w="5386" w:type="dxa"/>
          </w:tcPr>
          <w:p w14:paraId="7D609DB9" w14:textId="77777777" w:rsidR="009C2087" w:rsidRPr="00896EED" w:rsidRDefault="009C2087" w:rsidP="009C2087">
            <w:pPr>
              <w:numPr>
                <w:ilvl w:val="12"/>
                <w:numId w:val="0"/>
              </w:numPr>
              <w:ind w:right="-2"/>
              <w:jc w:val="both"/>
              <w:rPr>
                <w:lang w:val="pl-PL"/>
              </w:rPr>
            </w:pPr>
            <w:r w:rsidRPr="00896EED">
              <w:rPr>
                <w:lang w:val="pl-PL"/>
              </w:rPr>
              <w:t>PRESTARIUM 5 mg</w:t>
            </w:r>
          </w:p>
        </w:tc>
      </w:tr>
      <w:tr w:rsidR="009C2087" w:rsidRPr="00896EED" w14:paraId="7D609DBD" w14:textId="77777777" w:rsidTr="009C2087">
        <w:tc>
          <w:tcPr>
            <w:tcW w:w="2622" w:type="dxa"/>
          </w:tcPr>
          <w:p w14:paraId="7D609DBB" w14:textId="77777777" w:rsidR="009C2087" w:rsidRPr="00896EED" w:rsidRDefault="009C2087" w:rsidP="009C2087">
            <w:pPr>
              <w:numPr>
                <w:ilvl w:val="12"/>
                <w:numId w:val="0"/>
              </w:numPr>
              <w:ind w:right="-2"/>
              <w:jc w:val="both"/>
            </w:pPr>
            <w:r w:rsidRPr="00896EED">
              <w:t>Λουξεμβούργο</w:t>
            </w:r>
          </w:p>
        </w:tc>
        <w:tc>
          <w:tcPr>
            <w:tcW w:w="5386" w:type="dxa"/>
          </w:tcPr>
          <w:p w14:paraId="7D609DBC" w14:textId="77777777" w:rsidR="009C2087" w:rsidRPr="00896EED" w:rsidRDefault="009C2087" w:rsidP="009C2087">
            <w:pPr>
              <w:numPr>
                <w:ilvl w:val="12"/>
                <w:numId w:val="0"/>
              </w:numPr>
              <w:ind w:right="-2"/>
              <w:jc w:val="both"/>
            </w:pPr>
            <w:r w:rsidRPr="00896EED">
              <w:t xml:space="preserve">COVERSYL 5 </w:t>
            </w:r>
            <w:proofErr w:type="spellStart"/>
            <w:r w:rsidRPr="00896EED">
              <w:t>mg</w:t>
            </w:r>
            <w:proofErr w:type="spellEnd"/>
          </w:p>
        </w:tc>
      </w:tr>
      <w:tr w:rsidR="009C2087" w:rsidRPr="00896EED" w14:paraId="7D609DC0" w14:textId="77777777" w:rsidTr="009C2087">
        <w:tc>
          <w:tcPr>
            <w:tcW w:w="2622" w:type="dxa"/>
          </w:tcPr>
          <w:p w14:paraId="7D609DBE" w14:textId="77777777" w:rsidR="009C2087" w:rsidRPr="00896EED" w:rsidRDefault="009C2087" w:rsidP="009C2087">
            <w:pPr>
              <w:numPr>
                <w:ilvl w:val="12"/>
                <w:numId w:val="0"/>
              </w:numPr>
              <w:ind w:right="-2"/>
              <w:jc w:val="both"/>
            </w:pPr>
            <w:r w:rsidRPr="00896EED">
              <w:t>Μάλτα</w:t>
            </w:r>
          </w:p>
        </w:tc>
        <w:tc>
          <w:tcPr>
            <w:tcW w:w="5386" w:type="dxa"/>
          </w:tcPr>
          <w:p w14:paraId="7D609DBF" w14:textId="77777777" w:rsidR="009C2087" w:rsidRPr="00896EED" w:rsidRDefault="009C2087" w:rsidP="009C2087">
            <w:pPr>
              <w:numPr>
                <w:ilvl w:val="12"/>
                <w:numId w:val="0"/>
              </w:numPr>
              <w:ind w:right="-2"/>
              <w:jc w:val="both"/>
              <w:rPr>
                <w:lang w:val="pl-PL"/>
              </w:rPr>
            </w:pPr>
            <w:r w:rsidRPr="00896EED">
              <w:t xml:space="preserve">COVERSYL 5 </w:t>
            </w:r>
            <w:proofErr w:type="spellStart"/>
            <w:r w:rsidRPr="00896EED">
              <w:t>mg</w:t>
            </w:r>
            <w:proofErr w:type="spellEnd"/>
          </w:p>
        </w:tc>
      </w:tr>
      <w:tr w:rsidR="009C2087" w:rsidRPr="00896EED" w14:paraId="7D609DC3" w14:textId="77777777" w:rsidTr="009C2087">
        <w:tc>
          <w:tcPr>
            <w:tcW w:w="2622" w:type="dxa"/>
          </w:tcPr>
          <w:p w14:paraId="7D609DC1" w14:textId="77777777" w:rsidR="009C2087" w:rsidRPr="00896EED" w:rsidRDefault="009C2087" w:rsidP="009C2087">
            <w:pPr>
              <w:numPr>
                <w:ilvl w:val="12"/>
                <w:numId w:val="0"/>
              </w:numPr>
              <w:ind w:right="-2"/>
              <w:jc w:val="both"/>
            </w:pPr>
            <w:r w:rsidRPr="00896EED">
              <w:t>Ολλανδία</w:t>
            </w:r>
          </w:p>
        </w:tc>
        <w:tc>
          <w:tcPr>
            <w:tcW w:w="5386" w:type="dxa"/>
          </w:tcPr>
          <w:p w14:paraId="7D609DC2" w14:textId="77777777" w:rsidR="009C2087" w:rsidRPr="00896EED" w:rsidRDefault="009C2087" w:rsidP="009C2087">
            <w:pPr>
              <w:numPr>
                <w:ilvl w:val="12"/>
                <w:numId w:val="0"/>
              </w:numPr>
              <w:ind w:right="-2"/>
              <w:jc w:val="both"/>
            </w:pPr>
            <w:r w:rsidRPr="00896EED">
              <w:t xml:space="preserve">COVERSYL </w:t>
            </w:r>
            <w:proofErr w:type="spellStart"/>
            <w:r w:rsidRPr="00896EED">
              <w:rPr>
                <w:lang w:val="en-US"/>
              </w:rPr>
              <w:t>arg</w:t>
            </w:r>
            <w:proofErr w:type="spellEnd"/>
            <w:r w:rsidRPr="00896EED">
              <w:rPr>
                <w:lang w:val="en-US"/>
              </w:rPr>
              <w:t xml:space="preserve"> </w:t>
            </w:r>
            <w:r w:rsidRPr="00896EED">
              <w:t xml:space="preserve">5 </w:t>
            </w:r>
            <w:proofErr w:type="spellStart"/>
            <w:r w:rsidRPr="00896EED">
              <w:t>mg</w:t>
            </w:r>
            <w:proofErr w:type="spellEnd"/>
            <w:r w:rsidRPr="00896EED" w:rsidDel="00FC7D49">
              <w:t xml:space="preserve"> </w:t>
            </w:r>
            <w:r w:rsidRPr="00896EED">
              <w:rPr>
                <w:lang w:val="en-US"/>
              </w:rPr>
              <w:t xml:space="preserve"> </w:t>
            </w:r>
          </w:p>
        </w:tc>
      </w:tr>
      <w:tr w:rsidR="009C2087" w:rsidRPr="00896EED" w14:paraId="7D609DC6" w14:textId="77777777" w:rsidTr="009C2087">
        <w:tc>
          <w:tcPr>
            <w:tcW w:w="2622" w:type="dxa"/>
          </w:tcPr>
          <w:p w14:paraId="7D609DC4" w14:textId="77777777" w:rsidR="009C2087" w:rsidRPr="00896EED" w:rsidRDefault="009C2087" w:rsidP="009C2087">
            <w:pPr>
              <w:numPr>
                <w:ilvl w:val="12"/>
                <w:numId w:val="0"/>
              </w:numPr>
              <w:ind w:right="-2"/>
              <w:jc w:val="both"/>
            </w:pPr>
            <w:r w:rsidRPr="00896EED">
              <w:t>Νορβηγία</w:t>
            </w:r>
          </w:p>
        </w:tc>
        <w:tc>
          <w:tcPr>
            <w:tcW w:w="5386" w:type="dxa"/>
          </w:tcPr>
          <w:p w14:paraId="7D609DC5" w14:textId="77777777" w:rsidR="009C2087" w:rsidRPr="00896EED" w:rsidRDefault="009C2087" w:rsidP="009C2087">
            <w:pPr>
              <w:numPr>
                <w:ilvl w:val="12"/>
                <w:numId w:val="0"/>
              </w:numPr>
              <w:ind w:right="-2"/>
              <w:jc w:val="both"/>
            </w:pPr>
            <w:r w:rsidRPr="00896EED">
              <w:t xml:space="preserve">PERINDOPRILARGININ SERVIER 5 </w:t>
            </w:r>
            <w:proofErr w:type="spellStart"/>
            <w:r w:rsidRPr="00896EED">
              <w:t>mg</w:t>
            </w:r>
            <w:proofErr w:type="spellEnd"/>
          </w:p>
        </w:tc>
      </w:tr>
      <w:tr w:rsidR="009C2087" w:rsidRPr="00896EED" w14:paraId="7D609DC9" w14:textId="77777777" w:rsidTr="009C2087">
        <w:tc>
          <w:tcPr>
            <w:tcW w:w="2622" w:type="dxa"/>
          </w:tcPr>
          <w:p w14:paraId="7D609DC7" w14:textId="77777777" w:rsidR="009C2087" w:rsidRPr="00896EED" w:rsidRDefault="009C2087" w:rsidP="009C2087">
            <w:pPr>
              <w:numPr>
                <w:ilvl w:val="12"/>
                <w:numId w:val="0"/>
              </w:numPr>
              <w:ind w:right="-2"/>
              <w:jc w:val="both"/>
            </w:pPr>
            <w:r w:rsidRPr="00896EED">
              <w:t>Πολωνία</w:t>
            </w:r>
          </w:p>
        </w:tc>
        <w:tc>
          <w:tcPr>
            <w:tcW w:w="5386" w:type="dxa"/>
          </w:tcPr>
          <w:p w14:paraId="7D609DC8" w14:textId="77777777" w:rsidR="009C2087" w:rsidRPr="00896EED" w:rsidRDefault="009C2087" w:rsidP="009C2087">
            <w:pPr>
              <w:numPr>
                <w:ilvl w:val="12"/>
                <w:numId w:val="0"/>
              </w:numPr>
              <w:ind w:right="-2"/>
              <w:jc w:val="both"/>
            </w:pPr>
            <w:r w:rsidRPr="00896EED">
              <w:t xml:space="preserve">PRESTARIUM 5 </w:t>
            </w:r>
            <w:proofErr w:type="spellStart"/>
            <w:r w:rsidRPr="00896EED">
              <w:t>mg</w:t>
            </w:r>
            <w:proofErr w:type="spellEnd"/>
          </w:p>
        </w:tc>
      </w:tr>
      <w:tr w:rsidR="009C2087" w:rsidRPr="00896EED" w14:paraId="7D609DCC" w14:textId="77777777" w:rsidTr="009C2087">
        <w:tc>
          <w:tcPr>
            <w:tcW w:w="2622" w:type="dxa"/>
          </w:tcPr>
          <w:p w14:paraId="7D609DCA" w14:textId="77777777" w:rsidR="009C2087" w:rsidRPr="00896EED" w:rsidRDefault="009C2087" w:rsidP="009C2087">
            <w:pPr>
              <w:numPr>
                <w:ilvl w:val="12"/>
                <w:numId w:val="0"/>
              </w:numPr>
              <w:ind w:right="-2"/>
              <w:jc w:val="both"/>
            </w:pPr>
            <w:r w:rsidRPr="00896EED">
              <w:t>Πορτογαλία</w:t>
            </w:r>
          </w:p>
        </w:tc>
        <w:tc>
          <w:tcPr>
            <w:tcW w:w="5386" w:type="dxa"/>
          </w:tcPr>
          <w:p w14:paraId="7D609DCB" w14:textId="77777777" w:rsidR="009C2087" w:rsidRPr="00896EED" w:rsidRDefault="009C2087" w:rsidP="009C2087">
            <w:pPr>
              <w:numPr>
                <w:ilvl w:val="12"/>
                <w:numId w:val="0"/>
              </w:numPr>
              <w:ind w:right="-2"/>
              <w:jc w:val="both"/>
            </w:pPr>
            <w:r w:rsidRPr="00896EED">
              <w:t xml:space="preserve">COVERSYL 5 </w:t>
            </w:r>
            <w:proofErr w:type="spellStart"/>
            <w:r w:rsidRPr="00896EED">
              <w:t>mg</w:t>
            </w:r>
            <w:proofErr w:type="spellEnd"/>
          </w:p>
        </w:tc>
      </w:tr>
      <w:tr w:rsidR="009C2087" w:rsidRPr="00896EED" w14:paraId="7D609DCF" w14:textId="77777777" w:rsidTr="009C2087">
        <w:tc>
          <w:tcPr>
            <w:tcW w:w="2622" w:type="dxa"/>
          </w:tcPr>
          <w:p w14:paraId="7D609DCD" w14:textId="77777777" w:rsidR="009C2087" w:rsidRPr="00896EED" w:rsidRDefault="009C2087" w:rsidP="009C2087">
            <w:pPr>
              <w:numPr>
                <w:ilvl w:val="12"/>
                <w:numId w:val="0"/>
              </w:numPr>
              <w:ind w:right="-2"/>
              <w:jc w:val="both"/>
            </w:pPr>
            <w:r w:rsidRPr="00896EED">
              <w:t>Σλοβακία</w:t>
            </w:r>
          </w:p>
        </w:tc>
        <w:tc>
          <w:tcPr>
            <w:tcW w:w="5386" w:type="dxa"/>
          </w:tcPr>
          <w:p w14:paraId="7D609DCE" w14:textId="77777777" w:rsidR="009C2087" w:rsidRPr="00896EED" w:rsidRDefault="009C2087" w:rsidP="009C2087">
            <w:pPr>
              <w:numPr>
                <w:ilvl w:val="12"/>
                <w:numId w:val="0"/>
              </w:numPr>
              <w:ind w:right="-2"/>
              <w:jc w:val="both"/>
            </w:pPr>
            <w:r w:rsidRPr="00896EED">
              <w:t xml:space="preserve">PRESTARIUM A 5 </w:t>
            </w:r>
            <w:proofErr w:type="spellStart"/>
            <w:r w:rsidRPr="00896EED">
              <w:t>mg</w:t>
            </w:r>
            <w:proofErr w:type="spellEnd"/>
          </w:p>
        </w:tc>
      </w:tr>
      <w:tr w:rsidR="009C2087" w:rsidRPr="00896EED" w14:paraId="7D609DD2" w14:textId="77777777" w:rsidTr="009C2087">
        <w:tc>
          <w:tcPr>
            <w:tcW w:w="2622" w:type="dxa"/>
          </w:tcPr>
          <w:p w14:paraId="7D609DD0" w14:textId="77777777" w:rsidR="009C2087" w:rsidRPr="00896EED" w:rsidRDefault="009C2087" w:rsidP="009C2087">
            <w:pPr>
              <w:numPr>
                <w:ilvl w:val="12"/>
                <w:numId w:val="0"/>
              </w:numPr>
              <w:ind w:right="-2"/>
              <w:jc w:val="both"/>
            </w:pPr>
            <w:r w:rsidRPr="00896EED">
              <w:t>Σλοβενία</w:t>
            </w:r>
          </w:p>
        </w:tc>
        <w:tc>
          <w:tcPr>
            <w:tcW w:w="5386" w:type="dxa"/>
          </w:tcPr>
          <w:p w14:paraId="7D609DD1" w14:textId="77777777" w:rsidR="009C2087" w:rsidRPr="00896EED" w:rsidRDefault="009C2087" w:rsidP="009C2087">
            <w:pPr>
              <w:numPr>
                <w:ilvl w:val="12"/>
                <w:numId w:val="0"/>
              </w:numPr>
              <w:ind w:right="-2"/>
              <w:jc w:val="both"/>
            </w:pPr>
            <w:r w:rsidRPr="00896EED">
              <w:t xml:space="preserve">BIOPREXANIL 5 </w:t>
            </w:r>
            <w:proofErr w:type="spellStart"/>
            <w:r w:rsidRPr="00896EED">
              <w:t>mg</w:t>
            </w:r>
            <w:proofErr w:type="spellEnd"/>
          </w:p>
        </w:tc>
      </w:tr>
      <w:tr w:rsidR="009C2087" w:rsidRPr="00896EED" w14:paraId="7D609DD5" w14:textId="77777777" w:rsidTr="009C2087">
        <w:tc>
          <w:tcPr>
            <w:tcW w:w="2622" w:type="dxa"/>
          </w:tcPr>
          <w:p w14:paraId="7D609DD3" w14:textId="77777777" w:rsidR="009C2087" w:rsidRPr="00896EED" w:rsidRDefault="009C2087" w:rsidP="009C2087">
            <w:pPr>
              <w:numPr>
                <w:ilvl w:val="12"/>
                <w:numId w:val="0"/>
              </w:numPr>
              <w:ind w:right="-2"/>
              <w:jc w:val="both"/>
            </w:pPr>
            <w:r w:rsidRPr="00896EED">
              <w:t>Σουηδία</w:t>
            </w:r>
          </w:p>
        </w:tc>
        <w:tc>
          <w:tcPr>
            <w:tcW w:w="5386" w:type="dxa"/>
          </w:tcPr>
          <w:p w14:paraId="7D609DD4" w14:textId="77777777" w:rsidR="009C2087" w:rsidRPr="00896EED" w:rsidRDefault="009C2087" w:rsidP="009C2087">
            <w:pPr>
              <w:numPr>
                <w:ilvl w:val="12"/>
                <w:numId w:val="0"/>
              </w:numPr>
              <w:ind w:right="-2"/>
              <w:jc w:val="both"/>
            </w:pPr>
            <w:r w:rsidRPr="00896EED">
              <w:t xml:space="preserve">COVERSYL NOVUM 5 </w:t>
            </w:r>
            <w:proofErr w:type="spellStart"/>
            <w:r w:rsidRPr="00896EED">
              <w:t>mg</w:t>
            </w:r>
            <w:proofErr w:type="spellEnd"/>
          </w:p>
        </w:tc>
      </w:tr>
      <w:tr w:rsidR="009C2087" w:rsidRPr="00896EED" w14:paraId="7D609DD8" w14:textId="77777777" w:rsidTr="009C2087">
        <w:tc>
          <w:tcPr>
            <w:tcW w:w="2622" w:type="dxa"/>
          </w:tcPr>
          <w:p w14:paraId="7D609DD6" w14:textId="77777777" w:rsidR="009C2087" w:rsidRPr="00896EED" w:rsidRDefault="009C2087" w:rsidP="009C2087">
            <w:pPr>
              <w:numPr>
                <w:ilvl w:val="12"/>
                <w:numId w:val="0"/>
              </w:numPr>
              <w:ind w:right="-2"/>
              <w:jc w:val="both"/>
            </w:pPr>
            <w:r w:rsidRPr="00896EED">
              <w:t>Ηνωμένο Βασίλειο</w:t>
            </w:r>
          </w:p>
        </w:tc>
        <w:tc>
          <w:tcPr>
            <w:tcW w:w="5386" w:type="dxa"/>
          </w:tcPr>
          <w:p w14:paraId="7D609DD7" w14:textId="77777777" w:rsidR="009C2087" w:rsidRPr="00896EED" w:rsidRDefault="009C2087" w:rsidP="009C2087">
            <w:pPr>
              <w:numPr>
                <w:ilvl w:val="12"/>
                <w:numId w:val="0"/>
              </w:numPr>
              <w:ind w:right="-2"/>
              <w:jc w:val="both"/>
            </w:pPr>
            <w:r w:rsidRPr="00896EED">
              <w:t xml:space="preserve">COVERSYL </w:t>
            </w:r>
            <w:proofErr w:type="spellStart"/>
            <w:r w:rsidRPr="00896EED">
              <w:t>Arginine</w:t>
            </w:r>
            <w:proofErr w:type="spellEnd"/>
            <w:r w:rsidRPr="00896EED">
              <w:t xml:space="preserve"> 5 </w:t>
            </w:r>
            <w:proofErr w:type="spellStart"/>
            <w:r w:rsidRPr="00896EED">
              <w:t>mg</w:t>
            </w:r>
            <w:proofErr w:type="spellEnd"/>
          </w:p>
        </w:tc>
      </w:tr>
    </w:tbl>
    <w:p w14:paraId="7D609DD9" w14:textId="77777777" w:rsidR="00C41240" w:rsidRPr="00896EED" w:rsidRDefault="00C41240" w:rsidP="009C2087">
      <w:pPr>
        <w:numPr>
          <w:ilvl w:val="12"/>
          <w:numId w:val="0"/>
        </w:numPr>
        <w:ind w:right="-2"/>
        <w:jc w:val="both"/>
      </w:pPr>
    </w:p>
    <w:p w14:paraId="7D609DDA" w14:textId="77777777" w:rsidR="00C41240" w:rsidRPr="00896EED" w:rsidRDefault="00C41240" w:rsidP="009C2087">
      <w:pPr>
        <w:numPr>
          <w:ilvl w:val="12"/>
          <w:numId w:val="0"/>
        </w:numPr>
        <w:ind w:right="-2"/>
        <w:jc w:val="both"/>
      </w:pPr>
    </w:p>
    <w:p w14:paraId="7D609DDB" w14:textId="60AF387C" w:rsidR="00C41240" w:rsidRPr="00AD1411" w:rsidRDefault="00C41240" w:rsidP="009C2087">
      <w:pPr>
        <w:jc w:val="both"/>
        <w:rPr>
          <w:noProof/>
        </w:rPr>
      </w:pPr>
      <w:r w:rsidRPr="00896EED">
        <w:rPr>
          <w:b/>
          <w:noProof/>
        </w:rPr>
        <w:lastRenderedPageBreak/>
        <w:t xml:space="preserve">Το παρόν φύλλο οδηγιών χρήσης </w:t>
      </w:r>
      <w:r w:rsidR="00A4273F" w:rsidRPr="00896EED">
        <w:rPr>
          <w:b/>
          <w:noProof/>
        </w:rPr>
        <w:t xml:space="preserve">αναθεωρήθηκε </w:t>
      </w:r>
      <w:r w:rsidRPr="00896EED">
        <w:rPr>
          <w:b/>
          <w:noProof/>
        </w:rPr>
        <w:t xml:space="preserve">για τελευταία φορά </w:t>
      </w:r>
      <w:r w:rsidR="005D1280">
        <w:rPr>
          <w:b/>
          <w:noProof/>
        </w:rPr>
        <w:t>τον ΜΜ/ΧΧΧΧ</w:t>
      </w:r>
    </w:p>
    <w:p w14:paraId="7D609DDC" w14:textId="77777777" w:rsidR="00C41240" w:rsidRDefault="00C41240" w:rsidP="009C2087">
      <w:pPr>
        <w:numPr>
          <w:ilvl w:val="12"/>
          <w:numId w:val="0"/>
        </w:numPr>
        <w:ind w:right="-2"/>
        <w:jc w:val="both"/>
        <w:rPr>
          <w:noProof/>
        </w:rPr>
      </w:pPr>
    </w:p>
    <w:p w14:paraId="7D609DDD" w14:textId="77777777" w:rsidR="00C41240" w:rsidRDefault="00C41240" w:rsidP="009C2087">
      <w:pPr>
        <w:numPr>
          <w:ilvl w:val="12"/>
          <w:numId w:val="0"/>
        </w:numPr>
        <w:ind w:right="-2"/>
        <w:jc w:val="both"/>
        <w:rPr>
          <w:noProof/>
        </w:rPr>
      </w:pPr>
    </w:p>
    <w:p w14:paraId="7D609DDE" w14:textId="77777777" w:rsidR="00C41240" w:rsidRPr="005D5449" w:rsidRDefault="00C41240" w:rsidP="009C2087">
      <w:pPr>
        <w:jc w:val="both"/>
        <w:rPr>
          <w:noProof/>
        </w:rPr>
      </w:pPr>
    </w:p>
    <w:p w14:paraId="7D609DDF" w14:textId="77777777" w:rsidR="00FD3B9C" w:rsidRDefault="00FD3B9C" w:rsidP="009C2087">
      <w:pPr>
        <w:jc w:val="both"/>
        <w:rPr>
          <w:noProof/>
        </w:rPr>
      </w:pPr>
    </w:p>
    <w:sectPr w:rsidR="00FD3B9C">
      <w:footerReference w:type="default" r:id="rId15"/>
      <w:footerReference w:type="first" r:id="rId16"/>
      <w:endnotePr>
        <w:numFmt w:val="decimal"/>
      </w:endnotePr>
      <w:pgSz w:w="11896" w:h="16834"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1604A" w14:textId="77777777" w:rsidR="00A22BC0" w:rsidRDefault="00A22BC0">
      <w:r>
        <w:separator/>
      </w:r>
    </w:p>
  </w:endnote>
  <w:endnote w:type="continuationSeparator" w:id="0">
    <w:p w14:paraId="1D2D5F47" w14:textId="77777777" w:rsidR="00A22BC0" w:rsidRDefault="00A2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9DE8" w14:textId="77777777" w:rsidR="00424CB0" w:rsidRDefault="00424CB0">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sidRPr="007E5B1D">
      <w:rPr>
        <w:rFonts w:ascii="Helvetica" w:hAnsi="Helvetica"/>
        <w:sz w:val="16"/>
        <w:lang w:val="fr-FR"/>
      </w:rPr>
      <w:instrText xml:space="preserve">PAGE  </w:instrText>
    </w:r>
    <w:r>
      <w:rPr>
        <w:rFonts w:ascii="Helvetica" w:hAnsi="Helvetica"/>
        <w:sz w:val="16"/>
        <w:lang w:val="fr-FR"/>
      </w:rPr>
      <w:fldChar w:fldCharType="separate"/>
    </w:r>
    <w:r w:rsidR="000A6B6E">
      <w:rPr>
        <w:rFonts w:ascii="Helvetica" w:hAnsi="Helvetica"/>
        <w:noProof/>
        <w:sz w:val="16"/>
        <w:lang w:val="fr-FR"/>
      </w:rPr>
      <w:t>2</w:t>
    </w:r>
    <w:r>
      <w:rPr>
        <w:rFonts w:ascii="Helvetica" w:hAnsi="Helvetica"/>
        <w:sz w:val="16"/>
        <w:lang w:val="fr-FR"/>
      </w:rPr>
      <w:fldChar w:fldCharType="end"/>
    </w:r>
  </w:p>
  <w:p w14:paraId="1F336229" w14:textId="3D16C8D6" w:rsidR="00C128E1" w:rsidRPr="00E50FD9" w:rsidRDefault="00C128E1" w:rsidP="00C128E1">
    <w:pPr>
      <w:pStyle w:val="a4"/>
      <w:rPr>
        <w:sz w:val="20"/>
        <w:lang w:val="en-US"/>
      </w:rPr>
    </w:pPr>
    <w:r>
      <w:rPr>
        <w:sz w:val="20"/>
        <w:lang w:val="en-US"/>
      </w:rPr>
      <w:t>)</w:t>
    </w:r>
  </w:p>
  <w:p w14:paraId="7D609DEA" w14:textId="77777777" w:rsidR="00424CB0" w:rsidRPr="00367DAE" w:rsidRDefault="00424CB0" w:rsidP="00896EED">
    <w:pPr>
      <w:pStyle w:val="a4"/>
      <w:rPr>
        <w:rFonts w:ascii="Helvetica" w:hAnsi="Helvetica"/>
        <w:sz w:val="16"/>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9DEB" w14:textId="77777777" w:rsidR="00424CB0" w:rsidRPr="00002DC6" w:rsidRDefault="00424CB0">
    <w:pPr>
      <w:pStyle w:val="a4"/>
      <w:jc w:val="center"/>
      <w:rPr>
        <w:sz w:val="20"/>
      </w:rPr>
    </w:pPr>
    <w:r w:rsidRPr="00002DC6">
      <w:rPr>
        <w:sz w:val="20"/>
      </w:rPr>
      <w:fldChar w:fldCharType="begin"/>
    </w:r>
    <w:r w:rsidRPr="00002DC6">
      <w:rPr>
        <w:sz w:val="20"/>
      </w:rPr>
      <w:instrText>PAGE   \* MERGEFORMAT</w:instrText>
    </w:r>
    <w:r w:rsidRPr="00002DC6">
      <w:rPr>
        <w:sz w:val="20"/>
      </w:rPr>
      <w:fldChar w:fldCharType="separate"/>
    </w:r>
    <w:r w:rsidR="000A6B6E">
      <w:rPr>
        <w:noProof/>
        <w:sz w:val="20"/>
      </w:rPr>
      <w:t>1</w:t>
    </w:r>
    <w:r w:rsidRPr="00002DC6">
      <w:rPr>
        <w:sz w:val="20"/>
      </w:rPr>
      <w:fldChar w:fldCharType="end"/>
    </w:r>
  </w:p>
  <w:p w14:paraId="7D609DEC" w14:textId="2E2380C7" w:rsidR="00424CB0" w:rsidRDefault="00424CB0" w:rsidP="002B7CA0">
    <w:pPr>
      <w:pStyle w:val="a4"/>
      <w:tabs>
        <w:tab w:val="clear" w:pos="4153"/>
        <w:tab w:val="clear" w:pos="8306"/>
        <w:tab w:val="center" w:pos="4536"/>
        <w:tab w:val="center" w:pos="8930"/>
      </w:tabs>
      <w:jc w:val="center"/>
      <w:rPr>
        <w:rFonts w:ascii="Helvetica" w:hAnsi="Helvetica"/>
        <w:sz w:val="16"/>
        <w:lang w:val="fr-FR"/>
      </w:rPr>
    </w:pPr>
  </w:p>
  <w:p w14:paraId="7D609DEE" w14:textId="77777777" w:rsidR="00424CB0" w:rsidRPr="00367DAE" w:rsidRDefault="00424CB0" w:rsidP="00367DAE">
    <w:pPr>
      <w:pStyle w:val="a4"/>
      <w:tabs>
        <w:tab w:val="clear" w:pos="4153"/>
        <w:tab w:val="clear" w:pos="8306"/>
        <w:tab w:val="center" w:pos="4536"/>
        <w:tab w:val="center" w:pos="8930"/>
      </w:tabs>
      <w:rPr>
        <w:rFonts w:ascii="Helvetica" w:hAnsi="Helvetica"/>
        <w:sz w:val="16"/>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29F59" w14:textId="77777777" w:rsidR="00A22BC0" w:rsidRDefault="00A22BC0">
      <w:r>
        <w:separator/>
      </w:r>
    </w:p>
  </w:footnote>
  <w:footnote w:type="continuationSeparator" w:id="0">
    <w:p w14:paraId="460781FC" w14:textId="77777777" w:rsidR="00A22BC0" w:rsidRDefault="00A22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A7B9E"/>
    <w:multiLevelType w:val="hybridMultilevel"/>
    <w:tmpl w:val="4604627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03406C1A"/>
    <w:multiLevelType w:val="hybridMultilevel"/>
    <w:tmpl w:val="BDF4BFD8"/>
    <w:lvl w:ilvl="0" w:tplc="91AC1582">
      <w:start w:val="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246702"/>
    <w:multiLevelType w:val="hybridMultilevel"/>
    <w:tmpl w:val="EF202586"/>
    <w:lvl w:ilvl="0" w:tplc="5A8AD1A6">
      <w:start w:val="1"/>
      <w:numFmt w:val="bullet"/>
      <w:lvlText w:val=""/>
      <w:lvlJc w:val="left"/>
      <w:pPr>
        <w:tabs>
          <w:tab w:val="num" w:pos="700"/>
        </w:tabs>
        <w:ind w:left="680" w:hanging="340"/>
      </w:pPr>
      <w:rPr>
        <w:rFonts w:ascii="Symbol" w:hAnsi="Symbol" w:hint="default"/>
      </w:rPr>
    </w:lvl>
    <w:lvl w:ilvl="1" w:tplc="04080003" w:tentative="1">
      <w:start w:val="1"/>
      <w:numFmt w:val="bullet"/>
      <w:lvlText w:val="o"/>
      <w:lvlJc w:val="left"/>
      <w:pPr>
        <w:tabs>
          <w:tab w:val="num" w:pos="1834"/>
        </w:tabs>
        <w:ind w:left="1834" w:hanging="360"/>
      </w:pPr>
      <w:rPr>
        <w:rFonts w:ascii="Courier New" w:hAnsi="Courier New" w:cs="Courier New" w:hint="default"/>
      </w:rPr>
    </w:lvl>
    <w:lvl w:ilvl="2" w:tplc="04080005" w:tentative="1">
      <w:start w:val="1"/>
      <w:numFmt w:val="bullet"/>
      <w:lvlText w:val=""/>
      <w:lvlJc w:val="left"/>
      <w:pPr>
        <w:tabs>
          <w:tab w:val="num" w:pos="2554"/>
        </w:tabs>
        <w:ind w:left="2554" w:hanging="360"/>
      </w:pPr>
      <w:rPr>
        <w:rFonts w:ascii="Wingdings" w:hAnsi="Wingdings" w:hint="default"/>
      </w:rPr>
    </w:lvl>
    <w:lvl w:ilvl="3" w:tplc="04080001" w:tentative="1">
      <w:start w:val="1"/>
      <w:numFmt w:val="bullet"/>
      <w:lvlText w:val=""/>
      <w:lvlJc w:val="left"/>
      <w:pPr>
        <w:tabs>
          <w:tab w:val="num" w:pos="3274"/>
        </w:tabs>
        <w:ind w:left="3274" w:hanging="360"/>
      </w:pPr>
      <w:rPr>
        <w:rFonts w:ascii="Symbol" w:hAnsi="Symbol" w:hint="default"/>
      </w:rPr>
    </w:lvl>
    <w:lvl w:ilvl="4" w:tplc="04080003" w:tentative="1">
      <w:start w:val="1"/>
      <w:numFmt w:val="bullet"/>
      <w:lvlText w:val="o"/>
      <w:lvlJc w:val="left"/>
      <w:pPr>
        <w:tabs>
          <w:tab w:val="num" w:pos="3994"/>
        </w:tabs>
        <w:ind w:left="3994" w:hanging="360"/>
      </w:pPr>
      <w:rPr>
        <w:rFonts w:ascii="Courier New" w:hAnsi="Courier New" w:cs="Courier New" w:hint="default"/>
      </w:rPr>
    </w:lvl>
    <w:lvl w:ilvl="5" w:tplc="04080005" w:tentative="1">
      <w:start w:val="1"/>
      <w:numFmt w:val="bullet"/>
      <w:lvlText w:val=""/>
      <w:lvlJc w:val="left"/>
      <w:pPr>
        <w:tabs>
          <w:tab w:val="num" w:pos="4714"/>
        </w:tabs>
        <w:ind w:left="4714" w:hanging="360"/>
      </w:pPr>
      <w:rPr>
        <w:rFonts w:ascii="Wingdings" w:hAnsi="Wingdings" w:hint="default"/>
      </w:rPr>
    </w:lvl>
    <w:lvl w:ilvl="6" w:tplc="04080001" w:tentative="1">
      <w:start w:val="1"/>
      <w:numFmt w:val="bullet"/>
      <w:lvlText w:val=""/>
      <w:lvlJc w:val="left"/>
      <w:pPr>
        <w:tabs>
          <w:tab w:val="num" w:pos="5434"/>
        </w:tabs>
        <w:ind w:left="5434" w:hanging="360"/>
      </w:pPr>
      <w:rPr>
        <w:rFonts w:ascii="Symbol" w:hAnsi="Symbol" w:hint="default"/>
      </w:rPr>
    </w:lvl>
    <w:lvl w:ilvl="7" w:tplc="04080003" w:tentative="1">
      <w:start w:val="1"/>
      <w:numFmt w:val="bullet"/>
      <w:lvlText w:val="o"/>
      <w:lvlJc w:val="left"/>
      <w:pPr>
        <w:tabs>
          <w:tab w:val="num" w:pos="6154"/>
        </w:tabs>
        <w:ind w:left="6154" w:hanging="360"/>
      </w:pPr>
      <w:rPr>
        <w:rFonts w:ascii="Courier New" w:hAnsi="Courier New" w:cs="Courier New" w:hint="default"/>
      </w:rPr>
    </w:lvl>
    <w:lvl w:ilvl="8" w:tplc="04080005" w:tentative="1">
      <w:start w:val="1"/>
      <w:numFmt w:val="bullet"/>
      <w:lvlText w:val=""/>
      <w:lvlJc w:val="left"/>
      <w:pPr>
        <w:tabs>
          <w:tab w:val="num" w:pos="6874"/>
        </w:tabs>
        <w:ind w:left="6874" w:hanging="360"/>
      </w:pPr>
      <w:rPr>
        <w:rFonts w:ascii="Wingdings" w:hAnsi="Wingdings" w:hint="default"/>
      </w:rPr>
    </w:lvl>
  </w:abstractNum>
  <w:abstractNum w:abstractNumId="5">
    <w:nsid w:val="11DD0D88"/>
    <w:multiLevelType w:val="hybridMultilevel"/>
    <w:tmpl w:val="F2625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B978CD"/>
    <w:multiLevelType w:val="singleLevel"/>
    <w:tmpl w:val="31304CA6"/>
    <w:lvl w:ilvl="0">
      <w:start w:val="1"/>
      <w:numFmt w:val="decimal"/>
      <w:lvlText w:val="%1."/>
      <w:legacy w:legacy="1" w:legacySpace="0" w:legacyIndent="360"/>
      <w:lvlJc w:val="left"/>
      <w:pPr>
        <w:ind w:left="360" w:hanging="360"/>
      </w:pPr>
    </w:lvl>
  </w:abstractNum>
  <w:abstractNum w:abstractNumId="7">
    <w:nsid w:val="1B292C1C"/>
    <w:multiLevelType w:val="hybridMultilevel"/>
    <w:tmpl w:val="B044D638"/>
    <w:lvl w:ilvl="0" w:tplc="32A691FC">
      <w:start w:val="1"/>
      <w:numFmt w:val="bullet"/>
      <w:lvlText w:val="-"/>
      <w:lvlJc w:val="left"/>
      <w:pPr>
        <w:ind w:left="720" w:hanging="360"/>
      </w:pPr>
      <w:rPr>
        <w:rFonts w:ascii="Times New Roman" w:hAnsi="Times New Roman" w:cs="Times New Roman" w:hint="default"/>
        <w:b/>
        <w:i w:val="0"/>
        <w:color w:val="auto"/>
        <w:sz w:val="20"/>
        <w:effect w:val="none"/>
        <w14:shadow w14:blurRad="0" w14:dist="0" w14:dir="0" w14:sx="0" w14:sy="0" w14:kx="0" w14:ky="0" w14:algn="none">
          <w14:srgbClr w14:val="000000"/>
        </w14:shadow>
        <w14:textOutline w14:w="0" w14:cap="rnd" w14:cmpd="sng" w14:algn="ctr">
          <w14:noFill/>
          <w14:prstDash w14:val="solid"/>
          <w14:bevel/>
        </w14:textOutline>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BC17732"/>
    <w:multiLevelType w:val="hybridMultilevel"/>
    <w:tmpl w:val="266AFABA"/>
    <w:lvl w:ilvl="0" w:tplc="5008B64A">
      <w:start w:val="1"/>
      <w:numFmt w:val="bullet"/>
      <w:lvlText w:val=""/>
      <w:lvlJc w:val="left"/>
      <w:pPr>
        <w:tabs>
          <w:tab w:val="num" w:pos="927"/>
        </w:tabs>
        <w:ind w:left="927" w:hanging="360"/>
      </w:pPr>
      <w:rPr>
        <w:rFonts w:ascii="Symbol" w:hAnsi="Symbol" w:hint="default"/>
        <w:sz w:val="16"/>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9">
    <w:nsid w:val="1D157629"/>
    <w:multiLevelType w:val="hybridMultilevel"/>
    <w:tmpl w:val="C1AC66EA"/>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nsid w:val="239E21BB"/>
    <w:multiLevelType w:val="hybridMultilevel"/>
    <w:tmpl w:val="60029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9B95F5C"/>
    <w:multiLevelType w:val="hybridMultilevel"/>
    <w:tmpl w:val="373A1E4A"/>
    <w:lvl w:ilvl="0" w:tplc="32A691FC">
      <w:start w:val="1"/>
      <w:numFmt w:val="bullet"/>
      <w:lvlText w:val="-"/>
      <w:lvlJc w:val="left"/>
      <w:pPr>
        <w:ind w:left="720" w:hanging="360"/>
      </w:pPr>
      <w:rPr>
        <w:rFonts w:ascii="Times New Roman" w:hAnsi="Times New Roman" w:cs="Times New Roman" w:hint="default"/>
        <w:b/>
        <w:i w:val="0"/>
        <w:color w:val="auto"/>
        <w:sz w:val="20"/>
        <w:effect w:val="no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B773087"/>
    <w:multiLevelType w:val="hybridMultilevel"/>
    <w:tmpl w:val="FA94895A"/>
    <w:lvl w:ilvl="0" w:tplc="32A691FC">
      <w:start w:val="1"/>
      <w:numFmt w:val="bullet"/>
      <w:lvlText w:val="-"/>
      <w:lvlJc w:val="left"/>
      <w:pPr>
        <w:ind w:left="720" w:hanging="360"/>
      </w:pPr>
      <w:rPr>
        <w:rFonts w:ascii="Times New Roman" w:hAnsi="Times New Roman" w:cs="Times New Roman" w:hint="default"/>
        <w:b/>
        <w:i w:val="0"/>
        <w:color w:val="auto"/>
        <w:sz w:val="20"/>
        <w:effect w:val="no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E33079F"/>
    <w:multiLevelType w:val="hybridMultilevel"/>
    <w:tmpl w:val="2CCA9A5A"/>
    <w:lvl w:ilvl="0" w:tplc="32A691FC">
      <w:start w:val="1"/>
      <w:numFmt w:val="bullet"/>
      <w:lvlText w:val="-"/>
      <w:lvlJc w:val="left"/>
      <w:pPr>
        <w:ind w:left="720" w:hanging="360"/>
      </w:pPr>
      <w:rPr>
        <w:rFonts w:ascii="Times New Roman" w:hAnsi="Times New Roman" w:cs="Times New Roman" w:hint="default"/>
        <w:b/>
        <w:i w:val="0"/>
        <w:color w:val="auto"/>
        <w:sz w:val="20"/>
        <w:effect w:val="no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1E96540"/>
    <w:multiLevelType w:val="hybridMultilevel"/>
    <w:tmpl w:val="192E4DA6"/>
    <w:lvl w:ilvl="0" w:tplc="FD6CA7D6">
      <w:start w:val="2"/>
      <w:numFmt w:val="bullet"/>
      <w:lvlText w:val="-"/>
      <w:lvlJc w:val="left"/>
      <w:pPr>
        <w:tabs>
          <w:tab w:val="num" w:pos="927"/>
        </w:tabs>
        <w:ind w:left="927" w:hanging="360"/>
      </w:pPr>
      <w:rPr>
        <w:rFont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8">
    <w:nsid w:val="32EC39ED"/>
    <w:multiLevelType w:val="hybridMultilevel"/>
    <w:tmpl w:val="F32A1F3A"/>
    <w:lvl w:ilvl="0" w:tplc="5A8AD1A6">
      <w:start w:val="1"/>
      <w:numFmt w:val="bullet"/>
      <w:lvlText w:val=""/>
      <w:lvlJc w:val="left"/>
      <w:pPr>
        <w:tabs>
          <w:tab w:val="num" w:pos="360"/>
        </w:tabs>
        <w:ind w:left="340" w:hanging="340"/>
      </w:pPr>
      <w:rPr>
        <w:rFonts w:ascii="Symbol" w:hAnsi="Symbol" w:hint="default"/>
      </w:rPr>
    </w:lvl>
    <w:lvl w:ilvl="1" w:tplc="04080003" w:tentative="1">
      <w:start w:val="1"/>
      <w:numFmt w:val="bullet"/>
      <w:lvlText w:val="o"/>
      <w:lvlJc w:val="left"/>
      <w:pPr>
        <w:tabs>
          <w:tab w:val="num" w:pos="1494"/>
        </w:tabs>
        <w:ind w:left="1494" w:hanging="360"/>
      </w:pPr>
      <w:rPr>
        <w:rFonts w:ascii="Courier New" w:hAnsi="Courier New" w:cs="Courier New" w:hint="default"/>
      </w:rPr>
    </w:lvl>
    <w:lvl w:ilvl="2" w:tplc="04080005" w:tentative="1">
      <w:start w:val="1"/>
      <w:numFmt w:val="bullet"/>
      <w:lvlText w:val=""/>
      <w:lvlJc w:val="left"/>
      <w:pPr>
        <w:tabs>
          <w:tab w:val="num" w:pos="2214"/>
        </w:tabs>
        <w:ind w:left="2214" w:hanging="360"/>
      </w:pPr>
      <w:rPr>
        <w:rFonts w:ascii="Wingdings" w:hAnsi="Wingdings" w:hint="default"/>
      </w:rPr>
    </w:lvl>
    <w:lvl w:ilvl="3" w:tplc="04080001" w:tentative="1">
      <w:start w:val="1"/>
      <w:numFmt w:val="bullet"/>
      <w:lvlText w:val=""/>
      <w:lvlJc w:val="left"/>
      <w:pPr>
        <w:tabs>
          <w:tab w:val="num" w:pos="2934"/>
        </w:tabs>
        <w:ind w:left="2934" w:hanging="360"/>
      </w:pPr>
      <w:rPr>
        <w:rFonts w:ascii="Symbol" w:hAnsi="Symbol" w:hint="default"/>
      </w:rPr>
    </w:lvl>
    <w:lvl w:ilvl="4" w:tplc="04080003" w:tentative="1">
      <w:start w:val="1"/>
      <w:numFmt w:val="bullet"/>
      <w:lvlText w:val="o"/>
      <w:lvlJc w:val="left"/>
      <w:pPr>
        <w:tabs>
          <w:tab w:val="num" w:pos="3654"/>
        </w:tabs>
        <w:ind w:left="3654" w:hanging="360"/>
      </w:pPr>
      <w:rPr>
        <w:rFonts w:ascii="Courier New" w:hAnsi="Courier New" w:cs="Courier New" w:hint="default"/>
      </w:rPr>
    </w:lvl>
    <w:lvl w:ilvl="5" w:tplc="04080005" w:tentative="1">
      <w:start w:val="1"/>
      <w:numFmt w:val="bullet"/>
      <w:lvlText w:val=""/>
      <w:lvlJc w:val="left"/>
      <w:pPr>
        <w:tabs>
          <w:tab w:val="num" w:pos="4374"/>
        </w:tabs>
        <w:ind w:left="4374" w:hanging="360"/>
      </w:pPr>
      <w:rPr>
        <w:rFonts w:ascii="Wingdings" w:hAnsi="Wingdings" w:hint="default"/>
      </w:rPr>
    </w:lvl>
    <w:lvl w:ilvl="6" w:tplc="04080001" w:tentative="1">
      <w:start w:val="1"/>
      <w:numFmt w:val="bullet"/>
      <w:lvlText w:val=""/>
      <w:lvlJc w:val="left"/>
      <w:pPr>
        <w:tabs>
          <w:tab w:val="num" w:pos="5094"/>
        </w:tabs>
        <w:ind w:left="5094" w:hanging="360"/>
      </w:pPr>
      <w:rPr>
        <w:rFonts w:ascii="Symbol" w:hAnsi="Symbol" w:hint="default"/>
      </w:rPr>
    </w:lvl>
    <w:lvl w:ilvl="7" w:tplc="04080003" w:tentative="1">
      <w:start w:val="1"/>
      <w:numFmt w:val="bullet"/>
      <w:lvlText w:val="o"/>
      <w:lvlJc w:val="left"/>
      <w:pPr>
        <w:tabs>
          <w:tab w:val="num" w:pos="5814"/>
        </w:tabs>
        <w:ind w:left="5814" w:hanging="360"/>
      </w:pPr>
      <w:rPr>
        <w:rFonts w:ascii="Courier New" w:hAnsi="Courier New" w:cs="Courier New" w:hint="default"/>
      </w:rPr>
    </w:lvl>
    <w:lvl w:ilvl="8" w:tplc="04080005" w:tentative="1">
      <w:start w:val="1"/>
      <w:numFmt w:val="bullet"/>
      <w:lvlText w:val=""/>
      <w:lvlJc w:val="left"/>
      <w:pPr>
        <w:tabs>
          <w:tab w:val="num" w:pos="6534"/>
        </w:tabs>
        <w:ind w:left="6534" w:hanging="360"/>
      </w:pPr>
      <w:rPr>
        <w:rFonts w:ascii="Wingdings" w:hAnsi="Wingdings" w:hint="default"/>
      </w:rPr>
    </w:lvl>
  </w:abstractNum>
  <w:abstractNum w:abstractNumId="19">
    <w:nsid w:val="366463A7"/>
    <w:multiLevelType w:val="hybridMultilevel"/>
    <w:tmpl w:val="B6A44F4E"/>
    <w:lvl w:ilvl="0" w:tplc="5A8AD1A6">
      <w:start w:val="1"/>
      <w:numFmt w:val="bullet"/>
      <w:lvlText w:val=""/>
      <w:lvlJc w:val="left"/>
      <w:pPr>
        <w:tabs>
          <w:tab w:val="num" w:pos="306"/>
        </w:tabs>
        <w:ind w:left="286"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9DD0BEE"/>
    <w:multiLevelType w:val="hybridMultilevel"/>
    <w:tmpl w:val="3156F840"/>
    <w:lvl w:ilvl="0" w:tplc="FFFFFFFF">
      <w:start w:val="1"/>
      <w:numFmt w:val="bullet"/>
      <w:lvlText w:val="-"/>
      <w:legacy w:legacy="1" w:legacySpace="0" w:legacyIndent="360"/>
      <w:lvlJc w:val="left"/>
      <w:pPr>
        <w:ind w:left="360" w:hanging="360"/>
      </w:p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F3B0A2D"/>
    <w:multiLevelType w:val="hybridMultilevel"/>
    <w:tmpl w:val="42B81B44"/>
    <w:lvl w:ilvl="0" w:tplc="9120FC5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00C4648"/>
    <w:multiLevelType w:val="hybridMultilevel"/>
    <w:tmpl w:val="04045424"/>
    <w:lvl w:ilvl="0" w:tplc="91AC1582">
      <w:start w:val="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0151F27"/>
    <w:multiLevelType w:val="hybridMultilevel"/>
    <w:tmpl w:val="CAC2ED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24D39BB"/>
    <w:multiLevelType w:val="hybridMultilevel"/>
    <w:tmpl w:val="E83608FE"/>
    <w:lvl w:ilvl="0" w:tplc="32A691FC">
      <w:start w:val="1"/>
      <w:numFmt w:val="bullet"/>
      <w:lvlText w:val="-"/>
      <w:lvlJc w:val="left"/>
      <w:pPr>
        <w:ind w:left="720" w:hanging="360"/>
      </w:pPr>
      <w:rPr>
        <w:rFonts w:ascii="Times New Roman" w:hAnsi="Times New Roman" w:cs="Times New Roman" w:hint="default"/>
        <w:b/>
        <w:i w:val="0"/>
        <w:color w:val="auto"/>
        <w:sz w:val="20"/>
        <w:effect w:val="no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4A36816"/>
    <w:multiLevelType w:val="hybridMultilevel"/>
    <w:tmpl w:val="0750D0B6"/>
    <w:lvl w:ilvl="0" w:tplc="FFFFFFFF">
      <w:start w:val="1"/>
      <w:numFmt w:val="bullet"/>
      <w:lvlText w:val="-"/>
      <w:legacy w:legacy="1" w:legacySpace="0" w:legacyIndent="360"/>
      <w:lvlJc w:val="left"/>
      <w:pPr>
        <w:ind w:left="360" w:hanging="360"/>
      </w:p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71823FB"/>
    <w:multiLevelType w:val="hybridMultilevel"/>
    <w:tmpl w:val="0FFA59EC"/>
    <w:lvl w:ilvl="0" w:tplc="32A691FC">
      <w:start w:val="1"/>
      <w:numFmt w:val="bullet"/>
      <w:lvlText w:val="-"/>
      <w:lvlJc w:val="left"/>
      <w:pPr>
        <w:ind w:left="1080" w:hanging="360"/>
      </w:pPr>
      <w:rPr>
        <w:rFonts w:ascii="Times New Roman" w:hAnsi="Times New Roman" w:cs="Times New Roman" w:hint="default"/>
        <w:b/>
        <w:i w:val="0"/>
        <w:color w:val="auto"/>
        <w:sz w:val="20"/>
        <w:effect w:val="no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4A810019"/>
    <w:multiLevelType w:val="singleLevel"/>
    <w:tmpl w:val="FFFFFFFF"/>
    <w:lvl w:ilvl="0">
      <w:start w:val="1"/>
      <w:numFmt w:val="bullet"/>
      <w:lvlText w:val="-"/>
      <w:legacy w:legacy="1" w:legacySpace="0" w:legacyIndent="360"/>
      <w:lvlJc w:val="left"/>
      <w:pPr>
        <w:ind w:left="1800" w:hanging="360"/>
      </w:pPr>
    </w:lvl>
  </w:abstractNum>
  <w:abstractNum w:abstractNumId="30">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558D5659"/>
    <w:multiLevelType w:val="hybridMultilevel"/>
    <w:tmpl w:val="D4AE95A2"/>
    <w:lvl w:ilvl="0" w:tplc="FFFFFFFF">
      <w:start w:val="1"/>
      <w:numFmt w:val="bullet"/>
      <w:lvlText w:val="-"/>
      <w:legacy w:legacy="1" w:legacySpace="0" w:legacyIndent="360"/>
      <w:lvlJc w:val="left"/>
      <w:pPr>
        <w:ind w:left="720" w:hanging="360"/>
      </w:p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2">
    <w:nsid w:val="560C4365"/>
    <w:multiLevelType w:val="singleLevel"/>
    <w:tmpl w:val="FFFFFFFF"/>
    <w:lvl w:ilvl="0">
      <w:start w:val="1"/>
      <w:numFmt w:val="bullet"/>
      <w:lvlText w:val="-"/>
      <w:legacy w:legacy="1" w:legacySpace="0" w:legacyIndent="360"/>
      <w:lvlJc w:val="left"/>
      <w:pPr>
        <w:ind w:left="1800" w:hanging="360"/>
      </w:pPr>
    </w:lvl>
  </w:abstractNum>
  <w:abstractNum w:abstractNumId="33">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4">
    <w:nsid w:val="5B6F04BB"/>
    <w:multiLevelType w:val="hybridMultilevel"/>
    <w:tmpl w:val="490002CC"/>
    <w:lvl w:ilvl="0" w:tplc="FD6CA7D6">
      <w:start w:val="2"/>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DFD061A"/>
    <w:multiLevelType w:val="hybridMultilevel"/>
    <w:tmpl w:val="6CDA56F0"/>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65ED0F58"/>
    <w:multiLevelType w:val="hybridMultilevel"/>
    <w:tmpl w:val="9092AE78"/>
    <w:lvl w:ilvl="0" w:tplc="32A691FC">
      <w:start w:val="1"/>
      <w:numFmt w:val="bullet"/>
      <w:lvlText w:val="-"/>
      <w:lvlJc w:val="left"/>
      <w:pPr>
        <w:tabs>
          <w:tab w:val="num" w:pos="720"/>
        </w:tabs>
        <w:ind w:left="700" w:hanging="340"/>
      </w:pPr>
      <w:rPr>
        <w:rFonts w:ascii="Times New Roman" w:hAnsi="Times New Roman" w:cs="Times New Roman" w:hint="default"/>
        <w:b/>
        <w:i w:val="0"/>
        <w:color w:val="auto"/>
        <w:sz w:val="20"/>
        <w:effect w:val="none"/>
        <w14:shadow w14:blurRad="0" w14:dist="0" w14:dir="0" w14:sx="0" w14:sy="0" w14:kx="0" w14:ky="0" w14:algn="none">
          <w14:srgbClr w14:val="000000"/>
        </w14:shadow>
        <w14:textOutline w14:w="0" w14:cap="rnd" w14:cmpd="sng" w14:algn="ctr">
          <w14:noFill/>
          <w14:prstDash w14:val="solid"/>
          <w14:bevel/>
        </w14:textOutline>
      </w:rPr>
    </w:lvl>
    <w:lvl w:ilvl="1" w:tplc="32A691FC">
      <w:start w:val="1"/>
      <w:numFmt w:val="bullet"/>
      <w:lvlText w:val="-"/>
      <w:lvlJc w:val="left"/>
      <w:pPr>
        <w:tabs>
          <w:tab w:val="num" w:pos="720"/>
        </w:tabs>
        <w:ind w:left="700" w:hanging="340"/>
      </w:pPr>
      <w:rPr>
        <w:rFonts w:ascii="Times New Roman" w:hAnsi="Times New Roman" w:cs="Times New Roman" w:hint="default"/>
        <w:b/>
        <w:i w:val="0"/>
        <w:color w:val="auto"/>
        <w:sz w:val="20"/>
        <w:effect w:val="none"/>
        <w14:shadow w14:blurRad="0" w14:dist="0" w14:dir="0" w14:sx="0" w14:sy="0" w14:kx="0" w14:ky="0" w14:algn="none">
          <w14:srgbClr w14:val="000000"/>
        </w14:shadow>
        <w14:textOutline w14:w="0" w14:cap="rnd" w14:cmpd="sng" w14:algn="ctr">
          <w14:noFill/>
          <w14:prstDash w14:val="solid"/>
          <w14:bevel/>
        </w14:textOutli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8">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0">
    <w:nsid w:val="6E405C49"/>
    <w:multiLevelType w:val="hybridMultilevel"/>
    <w:tmpl w:val="15722106"/>
    <w:lvl w:ilvl="0" w:tplc="D8EA089E">
      <w:start w:val="4"/>
      <w:numFmt w:val="bullet"/>
      <w:lvlText w:val="-"/>
      <w:lvlJc w:val="left"/>
      <w:pPr>
        <w:ind w:left="306" w:hanging="360"/>
      </w:pPr>
      <w:rPr>
        <w:rFonts w:ascii="Times New Roman" w:eastAsia="Times New Roman" w:hAnsi="Times New Roman" w:cs="Times New Roman" w:hint="default"/>
        <w:b/>
      </w:rPr>
    </w:lvl>
    <w:lvl w:ilvl="1" w:tplc="04080003" w:tentative="1">
      <w:start w:val="1"/>
      <w:numFmt w:val="bullet"/>
      <w:lvlText w:val="o"/>
      <w:lvlJc w:val="left"/>
      <w:pPr>
        <w:ind w:left="1026" w:hanging="360"/>
      </w:pPr>
      <w:rPr>
        <w:rFonts w:ascii="Courier New" w:hAnsi="Courier New" w:cs="Courier New" w:hint="default"/>
      </w:rPr>
    </w:lvl>
    <w:lvl w:ilvl="2" w:tplc="04080005" w:tentative="1">
      <w:start w:val="1"/>
      <w:numFmt w:val="bullet"/>
      <w:lvlText w:val=""/>
      <w:lvlJc w:val="left"/>
      <w:pPr>
        <w:ind w:left="1746" w:hanging="360"/>
      </w:pPr>
      <w:rPr>
        <w:rFonts w:ascii="Wingdings" w:hAnsi="Wingdings" w:hint="default"/>
      </w:rPr>
    </w:lvl>
    <w:lvl w:ilvl="3" w:tplc="04080001" w:tentative="1">
      <w:start w:val="1"/>
      <w:numFmt w:val="bullet"/>
      <w:lvlText w:val=""/>
      <w:lvlJc w:val="left"/>
      <w:pPr>
        <w:ind w:left="2466" w:hanging="360"/>
      </w:pPr>
      <w:rPr>
        <w:rFonts w:ascii="Symbol" w:hAnsi="Symbol" w:hint="default"/>
      </w:rPr>
    </w:lvl>
    <w:lvl w:ilvl="4" w:tplc="04080003" w:tentative="1">
      <w:start w:val="1"/>
      <w:numFmt w:val="bullet"/>
      <w:lvlText w:val="o"/>
      <w:lvlJc w:val="left"/>
      <w:pPr>
        <w:ind w:left="3186" w:hanging="360"/>
      </w:pPr>
      <w:rPr>
        <w:rFonts w:ascii="Courier New" w:hAnsi="Courier New" w:cs="Courier New" w:hint="default"/>
      </w:rPr>
    </w:lvl>
    <w:lvl w:ilvl="5" w:tplc="04080005" w:tentative="1">
      <w:start w:val="1"/>
      <w:numFmt w:val="bullet"/>
      <w:lvlText w:val=""/>
      <w:lvlJc w:val="left"/>
      <w:pPr>
        <w:ind w:left="3906" w:hanging="360"/>
      </w:pPr>
      <w:rPr>
        <w:rFonts w:ascii="Wingdings" w:hAnsi="Wingdings" w:hint="default"/>
      </w:rPr>
    </w:lvl>
    <w:lvl w:ilvl="6" w:tplc="04080001" w:tentative="1">
      <w:start w:val="1"/>
      <w:numFmt w:val="bullet"/>
      <w:lvlText w:val=""/>
      <w:lvlJc w:val="left"/>
      <w:pPr>
        <w:ind w:left="4626" w:hanging="360"/>
      </w:pPr>
      <w:rPr>
        <w:rFonts w:ascii="Symbol" w:hAnsi="Symbol" w:hint="default"/>
      </w:rPr>
    </w:lvl>
    <w:lvl w:ilvl="7" w:tplc="04080003" w:tentative="1">
      <w:start w:val="1"/>
      <w:numFmt w:val="bullet"/>
      <w:lvlText w:val="o"/>
      <w:lvlJc w:val="left"/>
      <w:pPr>
        <w:ind w:left="5346" w:hanging="360"/>
      </w:pPr>
      <w:rPr>
        <w:rFonts w:ascii="Courier New" w:hAnsi="Courier New" w:cs="Courier New" w:hint="default"/>
      </w:rPr>
    </w:lvl>
    <w:lvl w:ilvl="8" w:tplc="04080005" w:tentative="1">
      <w:start w:val="1"/>
      <w:numFmt w:val="bullet"/>
      <w:lvlText w:val=""/>
      <w:lvlJc w:val="left"/>
      <w:pPr>
        <w:ind w:left="6066" w:hanging="360"/>
      </w:pPr>
      <w:rPr>
        <w:rFonts w:ascii="Wingdings" w:hAnsi="Wingdings" w:hint="default"/>
      </w:rPr>
    </w:lvl>
  </w:abstractNum>
  <w:abstractNum w:abstractNumId="41">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A82935"/>
    <w:multiLevelType w:val="singleLevel"/>
    <w:tmpl w:val="8E0C0646"/>
    <w:lvl w:ilvl="0">
      <w:start w:val="1"/>
      <w:numFmt w:val="bullet"/>
      <w:pStyle w:val="Bullet3"/>
      <w:lvlText w:val="–"/>
      <w:lvlJc w:val="left"/>
      <w:pPr>
        <w:tabs>
          <w:tab w:val="num" w:pos="927"/>
        </w:tabs>
        <w:ind w:left="907" w:hanging="340"/>
      </w:pPr>
      <w:rPr>
        <w:rFonts w:ascii="Times New Roman" w:hAnsi="Times New Roman" w:hint="default"/>
      </w:rPr>
    </w:lvl>
  </w:abstractNum>
  <w:abstractNum w:abstractNumId="44">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3"/>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9"/>
  </w:num>
  <w:num w:numId="6">
    <w:abstractNumId w:val="38"/>
  </w:num>
  <w:num w:numId="7">
    <w:abstractNumId w:val="15"/>
  </w:num>
  <w:num w:numId="8">
    <w:abstractNumId w:val="32"/>
  </w:num>
  <w:num w:numId="9">
    <w:abstractNumId w:val="29"/>
  </w:num>
  <w:num w:numId="10">
    <w:abstractNumId w:val="10"/>
  </w:num>
  <w:num w:numId="11">
    <w:abstractNumId w:val="37"/>
  </w:num>
  <w:num w:numId="12">
    <w:abstractNumId w:val="3"/>
  </w:num>
  <w:num w:numId="13">
    <w:abstractNumId w:val="30"/>
  </w:num>
  <w:num w:numId="14">
    <w:abstractNumId w:val="44"/>
  </w:num>
  <w:num w:numId="15">
    <w:abstractNumId w:val="12"/>
  </w:num>
  <w:num w:numId="16">
    <w:abstractNumId w:val="20"/>
  </w:num>
  <w:num w:numId="17">
    <w:abstractNumId w:val="41"/>
  </w:num>
  <w:num w:numId="18">
    <w:abstractNumId w:val="22"/>
  </w:num>
  <w:num w:numId="19">
    <w:abstractNumId w:val="42"/>
  </w:num>
  <w:num w:numId="20">
    <w:abstractNumId w:val="43"/>
  </w:num>
  <w:num w:numId="21">
    <w:abstractNumId w:val="19"/>
  </w:num>
  <w:num w:numId="22">
    <w:abstractNumId w:val="1"/>
  </w:num>
  <w:num w:numId="23">
    <w:abstractNumId w:val="25"/>
  </w:num>
  <w:num w:numId="24">
    <w:abstractNumId w:val="4"/>
  </w:num>
  <w:num w:numId="25">
    <w:abstractNumId w:val="34"/>
  </w:num>
  <w:num w:numId="26">
    <w:abstractNumId w:val="18"/>
  </w:num>
  <w:num w:numId="27">
    <w:abstractNumId w:val="0"/>
    <w:lvlOverride w:ilvl="0">
      <w:lvl w:ilvl="0">
        <w:start w:val="1"/>
        <w:numFmt w:val="bullet"/>
        <w:lvlText w:val="-"/>
        <w:legacy w:legacy="1" w:legacySpace="0" w:legacyIndent="360"/>
        <w:lvlJc w:val="left"/>
        <w:pPr>
          <w:ind w:left="360" w:hanging="360"/>
        </w:pPr>
      </w:lvl>
    </w:lvlOverride>
  </w:num>
  <w:num w:numId="28">
    <w:abstractNumId w:val="31"/>
  </w:num>
  <w:num w:numId="29">
    <w:abstractNumId w:val="17"/>
  </w:num>
  <w:num w:numId="30">
    <w:abstractNumId w:val="11"/>
  </w:num>
  <w:num w:numId="31">
    <w:abstractNumId w:val="36"/>
  </w:num>
  <w:num w:numId="32">
    <w:abstractNumId w:val="43"/>
  </w:num>
  <w:num w:numId="33">
    <w:abstractNumId w:val="1"/>
  </w:num>
  <w:num w:numId="34">
    <w:abstractNumId w:val="34"/>
  </w:num>
  <w:num w:numId="35">
    <w:abstractNumId w:val="36"/>
  </w:num>
  <w:num w:numId="36">
    <w:abstractNumId w:val="17"/>
  </w:num>
  <w:num w:numId="37">
    <w:abstractNumId w:val="8"/>
  </w:num>
  <w:num w:numId="38">
    <w:abstractNumId w:val="2"/>
  </w:num>
  <w:num w:numId="39">
    <w:abstractNumId w:val="24"/>
  </w:num>
  <w:num w:numId="40">
    <w:abstractNumId w:val="36"/>
  </w:num>
  <w:num w:numId="41">
    <w:abstractNumId w:val="7"/>
  </w:num>
  <w:num w:numId="42">
    <w:abstractNumId w:val="13"/>
  </w:num>
  <w:num w:numId="43">
    <w:abstractNumId w:val="26"/>
  </w:num>
  <w:num w:numId="44">
    <w:abstractNumId w:val="16"/>
  </w:num>
  <w:num w:numId="45">
    <w:abstractNumId w:val="14"/>
  </w:num>
  <w:num w:numId="46">
    <w:abstractNumId w:val="28"/>
  </w:num>
  <w:num w:numId="47">
    <w:abstractNumId w:val="40"/>
  </w:num>
  <w:num w:numId="48">
    <w:abstractNumId w:val="27"/>
  </w:num>
  <w:num w:numId="49">
    <w:abstractNumId w:val="21"/>
  </w:num>
  <w:num w:numId="50">
    <w:abstractNumId w:val="23"/>
  </w:num>
  <w:num w:numId="51">
    <w:abstractNumId w:val="5"/>
  </w:num>
  <w:num w:numId="52">
    <w:abstractNumId w:val="9"/>
  </w:num>
  <w:num w:numId="53">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FF25AE"/>
    <w:rsid w:val="00001DE2"/>
    <w:rsid w:val="00002DC6"/>
    <w:rsid w:val="0000439C"/>
    <w:rsid w:val="00017B9F"/>
    <w:rsid w:val="00021023"/>
    <w:rsid w:val="00052AE3"/>
    <w:rsid w:val="00057C46"/>
    <w:rsid w:val="00061A86"/>
    <w:rsid w:val="000621BD"/>
    <w:rsid w:val="00062CC9"/>
    <w:rsid w:val="000713A5"/>
    <w:rsid w:val="0007168A"/>
    <w:rsid w:val="00073045"/>
    <w:rsid w:val="00081437"/>
    <w:rsid w:val="00090AB2"/>
    <w:rsid w:val="00093A4F"/>
    <w:rsid w:val="00094B91"/>
    <w:rsid w:val="000A2965"/>
    <w:rsid w:val="000A6B6E"/>
    <w:rsid w:val="000A72AD"/>
    <w:rsid w:val="000B79E6"/>
    <w:rsid w:val="000C15F2"/>
    <w:rsid w:val="000C2282"/>
    <w:rsid w:val="000C2C4C"/>
    <w:rsid w:val="000C57AD"/>
    <w:rsid w:val="000C6ECF"/>
    <w:rsid w:val="000C7E8F"/>
    <w:rsid w:val="000E0D67"/>
    <w:rsid w:val="000F04C7"/>
    <w:rsid w:val="000F1DBD"/>
    <w:rsid w:val="00100747"/>
    <w:rsid w:val="00104D46"/>
    <w:rsid w:val="001120FC"/>
    <w:rsid w:val="0011406D"/>
    <w:rsid w:val="001325F5"/>
    <w:rsid w:val="001337E4"/>
    <w:rsid w:val="00133C2C"/>
    <w:rsid w:val="001453F4"/>
    <w:rsid w:val="00152D90"/>
    <w:rsid w:val="0015427A"/>
    <w:rsid w:val="001664A6"/>
    <w:rsid w:val="0017095E"/>
    <w:rsid w:val="0017108B"/>
    <w:rsid w:val="00171CF4"/>
    <w:rsid w:val="00173E9D"/>
    <w:rsid w:val="00183F90"/>
    <w:rsid w:val="00195438"/>
    <w:rsid w:val="001B5173"/>
    <w:rsid w:val="001B61E7"/>
    <w:rsid w:val="001C379D"/>
    <w:rsid w:val="001C47ED"/>
    <w:rsid w:val="001D2CC7"/>
    <w:rsid w:val="00204DCA"/>
    <w:rsid w:val="00207ACA"/>
    <w:rsid w:val="00211134"/>
    <w:rsid w:val="00224EE7"/>
    <w:rsid w:val="0022555A"/>
    <w:rsid w:val="00233FAA"/>
    <w:rsid w:val="0023498F"/>
    <w:rsid w:val="00235E75"/>
    <w:rsid w:val="00243418"/>
    <w:rsid w:val="00243C74"/>
    <w:rsid w:val="00245A00"/>
    <w:rsid w:val="00247F12"/>
    <w:rsid w:val="00257286"/>
    <w:rsid w:val="002771A1"/>
    <w:rsid w:val="00281EA9"/>
    <w:rsid w:val="00284A29"/>
    <w:rsid w:val="00284CC5"/>
    <w:rsid w:val="00287D6B"/>
    <w:rsid w:val="002932FA"/>
    <w:rsid w:val="00294CE6"/>
    <w:rsid w:val="00295E42"/>
    <w:rsid w:val="002A3945"/>
    <w:rsid w:val="002B0005"/>
    <w:rsid w:val="002B484B"/>
    <w:rsid w:val="002B5F25"/>
    <w:rsid w:val="002B7CA0"/>
    <w:rsid w:val="002C23B5"/>
    <w:rsid w:val="002C5D0B"/>
    <w:rsid w:val="002D085C"/>
    <w:rsid w:val="002D3EFF"/>
    <w:rsid w:val="002D3F58"/>
    <w:rsid w:val="002E55F4"/>
    <w:rsid w:val="002F2105"/>
    <w:rsid w:val="00310525"/>
    <w:rsid w:val="0031660F"/>
    <w:rsid w:val="0031663B"/>
    <w:rsid w:val="00321820"/>
    <w:rsid w:val="003234EC"/>
    <w:rsid w:val="0033789B"/>
    <w:rsid w:val="0034183F"/>
    <w:rsid w:val="00342806"/>
    <w:rsid w:val="00345FC8"/>
    <w:rsid w:val="00355BB3"/>
    <w:rsid w:val="003603E5"/>
    <w:rsid w:val="003647E3"/>
    <w:rsid w:val="003655D2"/>
    <w:rsid w:val="00367DAE"/>
    <w:rsid w:val="003700E7"/>
    <w:rsid w:val="0037303B"/>
    <w:rsid w:val="0037482C"/>
    <w:rsid w:val="00376997"/>
    <w:rsid w:val="00377893"/>
    <w:rsid w:val="003817C2"/>
    <w:rsid w:val="0039056E"/>
    <w:rsid w:val="003A0DCA"/>
    <w:rsid w:val="003A6691"/>
    <w:rsid w:val="003B7014"/>
    <w:rsid w:val="003C1C86"/>
    <w:rsid w:val="003C444F"/>
    <w:rsid w:val="003C564A"/>
    <w:rsid w:val="003E5629"/>
    <w:rsid w:val="003F36B9"/>
    <w:rsid w:val="003F6C01"/>
    <w:rsid w:val="003F7C1C"/>
    <w:rsid w:val="00400EF1"/>
    <w:rsid w:val="00410EE0"/>
    <w:rsid w:val="00424CB0"/>
    <w:rsid w:val="00426E5E"/>
    <w:rsid w:val="00434349"/>
    <w:rsid w:val="00440C68"/>
    <w:rsid w:val="0044155C"/>
    <w:rsid w:val="004426BD"/>
    <w:rsid w:val="004470EC"/>
    <w:rsid w:val="00447401"/>
    <w:rsid w:val="00462C7D"/>
    <w:rsid w:val="00464F71"/>
    <w:rsid w:val="00465D5D"/>
    <w:rsid w:val="00467D67"/>
    <w:rsid w:val="00473B19"/>
    <w:rsid w:val="0047404F"/>
    <w:rsid w:val="00481292"/>
    <w:rsid w:val="004873BF"/>
    <w:rsid w:val="00487C83"/>
    <w:rsid w:val="00490ACB"/>
    <w:rsid w:val="004946E6"/>
    <w:rsid w:val="004953F8"/>
    <w:rsid w:val="004A166D"/>
    <w:rsid w:val="004A189D"/>
    <w:rsid w:val="004A67D3"/>
    <w:rsid w:val="004A788B"/>
    <w:rsid w:val="004B36F7"/>
    <w:rsid w:val="004C312E"/>
    <w:rsid w:val="004D11B5"/>
    <w:rsid w:val="004E0B50"/>
    <w:rsid w:val="004E2F88"/>
    <w:rsid w:val="004E5953"/>
    <w:rsid w:val="004F0561"/>
    <w:rsid w:val="004F1E68"/>
    <w:rsid w:val="004F2C8F"/>
    <w:rsid w:val="004F39FD"/>
    <w:rsid w:val="004F779F"/>
    <w:rsid w:val="0050094A"/>
    <w:rsid w:val="0050366A"/>
    <w:rsid w:val="005109E6"/>
    <w:rsid w:val="005242EF"/>
    <w:rsid w:val="005313B0"/>
    <w:rsid w:val="0053191D"/>
    <w:rsid w:val="00535EF6"/>
    <w:rsid w:val="00536B63"/>
    <w:rsid w:val="00540765"/>
    <w:rsid w:val="00546A57"/>
    <w:rsid w:val="0055034F"/>
    <w:rsid w:val="005506CA"/>
    <w:rsid w:val="0056007B"/>
    <w:rsid w:val="00571962"/>
    <w:rsid w:val="00571D5F"/>
    <w:rsid w:val="00573805"/>
    <w:rsid w:val="005820AE"/>
    <w:rsid w:val="00584665"/>
    <w:rsid w:val="005935DF"/>
    <w:rsid w:val="00597FE8"/>
    <w:rsid w:val="005A0701"/>
    <w:rsid w:val="005A07AB"/>
    <w:rsid w:val="005A3E70"/>
    <w:rsid w:val="005B0170"/>
    <w:rsid w:val="005B0F76"/>
    <w:rsid w:val="005B43E2"/>
    <w:rsid w:val="005C4934"/>
    <w:rsid w:val="005C68C2"/>
    <w:rsid w:val="005C73C6"/>
    <w:rsid w:val="005C7D78"/>
    <w:rsid w:val="005D03ED"/>
    <w:rsid w:val="005D1280"/>
    <w:rsid w:val="005D5449"/>
    <w:rsid w:val="005D6A1D"/>
    <w:rsid w:val="005D700E"/>
    <w:rsid w:val="005D75CA"/>
    <w:rsid w:val="005E1F26"/>
    <w:rsid w:val="005E5211"/>
    <w:rsid w:val="005E5BD6"/>
    <w:rsid w:val="005E798F"/>
    <w:rsid w:val="005F7B5E"/>
    <w:rsid w:val="00600143"/>
    <w:rsid w:val="00602285"/>
    <w:rsid w:val="00602FC8"/>
    <w:rsid w:val="00604D00"/>
    <w:rsid w:val="00617D5D"/>
    <w:rsid w:val="00621B9B"/>
    <w:rsid w:val="00627028"/>
    <w:rsid w:val="00637CA6"/>
    <w:rsid w:val="00640DB3"/>
    <w:rsid w:val="0065009A"/>
    <w:rsid w:val="00650365"/>
    <w:rsid w:val="006534F7"/>
    <w:rsid w:val="00656494"/>
    <w:rsid w:val="0066371A"/>
    <w:rsid w:val="006661CD"/>
    <w:rsid w:val="006711B1"/>
    <w:rsid w:val="00671C25"/>
    <w:rsid w:val="006738D7"/>
    <w:rsid w:val="00685040"/>
    <w:rsid w:val="0069127E"/>
    <w:rsid w:val="00693106"/>
    <w:rsid w:val="006A3D09"/>
    <w:rsid w:val="006B0B97"/>
    <w:rsid w:val="006B2969"/>
    <w:rsid w:val="006D3C73"/>
    <w:rsid w:val="006F22F0"/>
    <w:rsid w:val="006F4571"/>
    <w:rsid w:val="0071203A"/>
    <w:rsid w:val="00715EFB"/>
    <w:rsid w:val="00720AC3"/>
    <w:rsid w:val="00720C7C"/>
    <w:rsid w:val="0072403B"/>
    <w:rsid w:val="00724854"/>
    <w:rsid w:val="00727193"/>
    <w:rsid w:val="0073209B"/>
    <w:rsid w:val="0073345D"/>
    <w:rsid w:val="00737BD1"/>
    <w:rsid w:val="007404B3"/>
    <w:rsid w:val="007422C9"/>
    <w:rsid w:val="00746EC2"/>
    <w:rsid w:val="00751549"/>
    <w:rsid w:val="007524D6"/>
    <w:rsid w:val="0076267E"/>
    <w:rsid w:val="00767A5A"/>
    <w:rsid w:val="00774D27"/>
    <w:rsid w:val="00777303"/>
    <w:rsid w:val="00783BDD"/>
    <w:rsid w:val="007A0044"/>
    <w:rsid w:val="007A23BA"/>
    <w:rsid w:val="007A3C97"/>
    <w:rsid w:val="007B7DB8"/>
    <w:rsid w:val="007D01F4"/>
    <w:rsid w:val="007D258C"/>
    <w:rsid w:val="007E4671"/>
    <w:rsid w:val="007E5B1D"/>
    <w:rsid w:val="007F3496"/>
    <w:rsid w:val="008004D2"/>
    <w:rsid w:val="008010DA"/>
    <w:rsid w:val="008131E9"/>
    <w:rsid w:val="00813D8C"/>
    <w:rsid w:val="008148B1"/>
    <w:rsid w:val="00821877"/>
    <w:rsid w:val="00822F41"/>
    <w:rsid w:val="00824E65"/>
    <w:rsid w:val="00831009"/>
    <w:rsid w:val="008366F5"/>
    <w:rsid w:val="00841BAC"/>
    <w:rsid w:val="008444B5"/>
    <w:rsid w:val="00850BFA"/>
    <w:rsid w:val="00850CCB"/>
    <w:rsid w:val="00863BA1"/>
    <w:rsid w:val="008646BA"/>
    <w:rsid w:val="008677AC"/>
    <w:rsid w:val="008722E0"/>
    <w:rsid w:val="008736FC"/>
    <w:rsid w:val="00877532"/>
    <w:rsid w:val="00887A78"/>
    <w:rsid w:val="008904CC"/>
    <w:rsid w:val="008958E1"/>
    <w:rsid w:val="00896EED"/>
    <w:rsid w:val="008A0F61"/>
    <w:rsid w:val="008A1EB5"/>
    <w:rsid w:val="008B053E"/>
    <w:rsid w:val="008B2F49"/>
    <w:rsid w:val="008B4B69"/>
    <w:rsid w:val="008B6DEB"/>
    <w:rsid w:val="008B75E2"/>
    <w:rsid w:val="008C1041"/>
    <w:rsid w:val="008C2F06"/>
    <w:rsid w:val="008C74FA"/>
    <w:rsid w:val="008C7C38"/>
    <w:rsid w:val="008D3AB8"/>
    <w:rsid w:val="008D66CC"/>
    <w:rsid w:val="008E2622"/>
    <w:rsid w:val="008E3196"/>
    <w:rsid w:val="008E39D4"/>
    <w:rsid w:val="008F080B"/>
    <w:rsid w:val="008F4A14"/>
    <w:rsid w:val="008F5E7C"/>
    <w:rsid w:val="008F71A3"/>
    <w:rsid w:val="00905E1A"/>
    <w:rsid w:val="00911543"/>
    <w:rsid w:val="00911B3B"/>
    <w:rsid w:val="00913B4E"/>
    <w:rsid w:val="00925EBB"/>
    <w:rsid w:val="0093464B"/>
    <w:rsid w:val="00934ACA"/>
    <w:rsid w:val="009417E3"/>
    <w:rsid w:val="00943300"/>
    <w:rsid w:val="00950141"/>
    <w:rsid w:val="009530E4"/>
    <w:rsid w:val="0095482F"/>
    <w:rsid w:val="009562A7"/>
    <w:rsid w:val="009574BF"/>
    <w:rsid w:val="00961BA7"/>
    <w:rsid w:val="00961D3A"/>
    <w:rsid w:val="00964577"/>
    <w:rsid w:val="00967A7D"/>
    <w:rsid w:val="00981580"/>
    <w:rsid w:val="00981A98"/>
    <w:rsid w:val="00982A08"/>
    <w:rsid w:val="00985D11"/>
    <w:rsid w:val="00985DC3"/>
    <w:rsid w:val="009A293B"/>
    <w:rsid w:val="009A7586"/>
    <w:rsid w:val="009C2087"/>
    <w:rsid w:val="009C2BB3"/>
    <w:rsid w:val="009C5FE2"/>
    <w:rsid w:val="009D2FF2"/>
    <w:rsid w:val="009D4F6A"/>
    <w:rsid w:val="009E1019"/>
    <w:rsid w:val="009E3515"/>
    <w:rsid w:val="009E78B4"/>
    <w:rsid w:val="009F17FD"/>
    <w:rsid w:val="009F28C9"/>
    <w:rsid w:val="009F3991"/>
    <w:rsid w:val="009F54AA"/>
    <w:rsid w:val="00A0277C"/>
    <w:rsid w:val="00A03770"/>
    <w:rsid w:val="00A045C7"/>
    <w:rsid w:val="00A2021E"/>
    <w:rsid w:val="00A22BC0"/>
    <w:rsid w:val="00A22DA0"/>
    <w:rsid w:val="00A2716E"/>
    <w:rsid w:val="00A3410C"/>
    <w:rsid w:val="00A40EFF"/>
    <w:rsid w:val="00A41B75"/>
    <w:rsid w:val="00A42125"/>
    <w:rsid w:val="00A4273F"/>
    <w:rsid w:val="00A47206"/>
    <w:rsid w:val="00A52139"/>
    <w:rsid w:val="00A602F9"/>
    <w:rsid w:val="00A640AB"/>
    <w:rsid w:val="00A64A67"/>
    <w:rsid w:val="00A768B0"/>
    <w:rsid w:val="00A852A6"/>
    <w:rsid w:val="00A875CA"/>
    <w:rsid w:val="00A875EB"/>
    <w:rsid w:val="00A962C6"/>
    <w:rsid w:val="00A96D2F"/>
    <w:rsid w:val="00AB113C"/>
    <w:rsid w:val="00AB40B5"/>
    <w:rsid w:val="00AC79EB"/>
    <w:rsid w:val="00AD1411"/>
    <w:rsid w:val="00AD61AD"/>
    <w:rsid w:val="00AE3E89"/>
    <w:rsid w:val="00AE7230"/>
    <w:rsid w:val="00AF0FBA"/>
    <w:rsid w:val="00AF47E1"/>
    <w:rsid w:val="00B074A2"/>
    <w:rsid w:val="00B15A41"/>
    <w:rsid w:val="00B21787"/>
    <w:rsid w:val="00B23BF4"/>
    <w:rsid w:val="00B254E6"/>
    <w:rsid w:val="00B279A4"/>
    <w:rsid w:val="00B340DF"/>
    <w:rsid w:val="00B35362"/>
    <w:rsid w:val="00B35E66"/>
    <w:rsid w:val="00B42188"/>
    <w:rsid w:val="00B47312"/>
    <w:rsid w:val="00B508D8"/>
    <w:rsid w:val="00B5130F"/>
    <w:rsid w:val="00B52BD0"/>
    <w:rsid w:val="00B5326B"/>
    <w:rsid w:val="00B53844"/>
    <w:rsid w:val="00B54D83"/>
    <w:rsid w:val="00B562D3"/>
    <w:rsid w:val="00B621FF"/>
    <w:rsid w:val="00B643D4"/>
    <w:rsid w:val="00B66D78"/>
    <w:rsid w:val="00B744AE"/>
    <w:rsid w:val="00B76929"/>
    <w:rsid w:val="00B80C09"/>
    <w:rsid w:val="00B8123C"/>
    <w:rsid w:val="00BA1230"/>
    <w:rsid w:val="00BA582A"/>
    <w:rsid w:val="00BB4F06"/>
    <w:rsid w:val="00BC5368"/>
    <w:rsid w:val="00BD2223"/>
    <w:rsid w:val="00BD417B"/>
    <w:rsid w:val="00BD439C"/>
    <w:rsid w:val="00BE2051"/>
    <w:rsid w:val="00BE4656"/>
    <w:rsid w:val="00BF2052"/>
    <w:rsid w:val="00C001D9"/>
    <w:rsid w:val="00C063E8"/>
    <w:rsid w:val="00C06589"/>
    <w:rsid w:val="00C128E1"/>
    <w:rsid w:val="00C16F0A"/>
    <w:rsid w:val="00C254A3"/>
    <w:rsid w:val="00C301DF"/>
    <w:rsid w:val="00C41240"/>
    <w:rsid w:val="00C44268"/>
    <w:rsid w:val="00C478F8"/>
    <w:rsid w:val="00C51345"/>
    <w:rsid w:val="00C515D6"/>
    <w:rsid w:val="00C536F1"/>
    <w:rsid w:val="00C538B0"/>
    <w:rsid w:val="00C778CD"/>
    <w:rsid w:val="00C8133D"/>
    <w:rsid w:val="00C8774A"/>
    <w:rsid w:val="00C92DF7"/>
    <w:rsid w:val="00C942FA"/>
    <w:rsid w:val="00CB382E"/>
    <w:rsid w:val="00CC2CB6"/>
    <w:rsid w:val="00CD0F33"/>
    <w:rsid w:val="00CD6223"/>
    <w:rsid w:val="00CE0978"/>
    <w:rsid w:val="00CE229F"/>
    <w:rsid w:val="00CE4519"/>
    <w:rsid w:val="00CE48D9"/>
    <w:rsid w:val="00CE72D4"/>
    <w:rsid w:val="00CF3189"/>
    <w:rsid w:val="00CF6B73"/>
    <w:rsid w:val="00CF7DA7"/>
    <w:rsid w:val="00D0577A"/>
    <w:rsid w:val="00D070F2"/>
    <w:rsid w:val="00D10EE4"/>
    <w:rsid w:val="00D11863"/>
    <w:rsid w:val="00D15C40"/>
    <w:rsid w:val="00D16CBE"/>
    <w:rsid w:val="00D265A7"/>
    <w:rsid w:val="00D33E72"/>
    <w:rsid w:val="00D3417B"/>
    <w:rsid w:val="00D37D87"/>
    <w:rsid w:val="00D53AB0"/>
    <w:rsid w:val="00D557D2"/>
    <w:rsid w:val="00D64522"/>
    <w:rsid w:val="00D700A5"/>
    <w:rsid w:val="00D71700"/>
    <w:rsid w:val="00D73D58"/>
    <w:rsid w:val="00D75429"/>
    <w:rsid w:val="00D764C4"/>
    <w:rsid w:val="00D76B01"/>
    <w:rsid w:val="00D7783D"/>
    <w:rsid w:val="00D82DAC"/>
    <w:rsid w:val="00D862C2"/>
    <w:rsid w:val="00D87BF7"/>
    <w:rsid w:val="00D90C42"/>
    <w:rsid w:val="00DA256A"/>
    <w:rsid w:val="00DB0261"/>
    <w:rsid w:val="00DB0F1C"/>
    <w:rsid w:val="00DB36E5"/>
    <w:rsid w:val="00DB7E87"/>
    <w:rsid w:val="00DC4500"/>
    <w:rsid w:val="00DC55BB"/>
    <w:rsid w:val="00DD1994"/>
    <w:rsid w:val="00DD2542"/>
    <w:rsid w:val="00DD65C4"/>
    <w:rsid w:val="00DF4C9B"/>
    <w:rsid w:val="00E02E97"/>
    <w:rsid w:val="00E0679A"/>
    <w:rsid w:val="00E10233"/>
    <w:rsid w:val="00E1339A"/>
    <w:rsid w:val="00E13FAB"/>
    <w:rsid w:val="00E34EF4"/>
    <w:rsid w:val="00E3600F"/>
    <w:rsid w:val="00E52345"/>
    <w:rsid w:val="00E57862"/>
    <w:rsid w:val="00E60647"/>
    <w:rsid w:val="00E64A2C"/>
    <w:rsid w:val="00E64FF2"/>
    <w:rsid w:val="00E661D6"/>
    <w:rsid w:val="00E70DAB"/>
    <w:rsid w:val="00E778C7"/>
    <w:rsid w:val="00E82030"/>
    <w:rsid w:val="00E85109"/>
    <w:rsid w:val="00E854FD"/>
    <w:rsid w:val="00E87756"/>
    <w:rsid w:val="00E93E65"/>
    <w:rsid w:val="00EA1C60"/>
    <w:rsid w:val="00EA2377"/>
    <w:rsid w:val="00EA6903"/>
    <w:rsid w:val="00EA69C0"/>
    <w:rsid w:val="00EA7808"/>
    <w:rsid w:val="00EC1090"/>
    <w:rsid w:val="00EC2D34"/>
    <w:rsid w:val="00EC37FF"/>
    <w:rsid w:val="00ED0F0E"/>
    <w:rsid w:val="00ED1B78"/>
    <w:rsid w:val="00ED2840"/>
    <w:rsid w:val="00ED622B"/>
    <w:rsid w:val="00EF4861"/>
    <w:rsid w:val="00F031A6"/>
    <w:rsid w:val="00F12CA9"/>
    <w:rsid w:val="00F12F85"/>
    <w:rsid w:val="00F1469F"/>
    <w:rsid w:val="00F17324"/>
    <w:rsid w:val="00F26704"/>
    <w:rsid w:val="00F31990"/>
    <w:rsid w:val="00F327C7"/>
    <w:rsid w:val="00F423B0"/>
    <w:rsid w:val="00F4637E"/>
    <w:rsid w:val="00F5547B"/>
    <w:rsid w:val="00F554B2"/>
    <w:rsid w:val="00F605D6"/>
    <w:rsid w:val="00F61BDB"/>
    <w:rsid w:val="00F620CE"/>
    <w:rsid w:val="00F63383"/>
    <w:rsid w:val="00F66128"/>
    <w:rsid w:val="00F67027"/>
    <w:rsid w:val="00F71C49"/>
    <w:rsid w:val="00F735BC"/>
    <w:rsid w:val="00F811BE"/>
    <w:rsid w:val="00F854B1"/>
    <w:rsid w:val="00FA37FE"/>
    <w:rsid w:val="00FA4D3F"/>
    <w:rsid w:val="00FB0168"/>
    <w:rsid w:val="00FC0AC9"/>
    <w:rsid w:val="00FD1743"/>
    <w:rsid w:val="00FD3B9C"/>
    <w:rsid w:val="00FD5183"/>
    <w:rsid w:val="00FE1701"/>
    <w:rsid w:val="00FF25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D60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Char"/>
    <w:uiPriority w:val="99"/>
    <w:pPr>
      <w:tabs>
        <w:tab w:val="center" w:pos="4153"/>
        <w:tab w:val="right" w:pos="8306"/>
      </w:tabs>
    </w:pPr>
  </w:style>
  <w:style w:type="character" w:styleId="a5">
    <w:name w:val="page number"/>
    <w:basedOn w:val="a0"/>
  </w:style>
  <w:style w:type="character" w:styleId="-">
    <w:name w:val="Hyperlink"/>
    <w:uiPriority w:val="99"/>
    <w:rPr>
      <w:color w:val="0000FF"/>
      <w:u w:val="single"/>
    </w:rPr>
  </w:style>
  <w:style w:type="paragraph" w:styleId="a6">
    <w:name w:val="Balloon Text"/>
    <w:basedOn w:val="a"/>
    <w:semiHidden/>
    <w:rPr>
      <w:rFonts w:ascii="Tahoma" w:hAnsi="Tahoma" w:cs="Tahoma"/>
      <w:sz w:val="16"/>
      <w:szCs w:val="16"/>
    </w:rPr>
  </w:style>
  <w:style w:type="character" w:styleId="-0">
    <w:name w:val="FollowedHyperlink"/>
    <w:rPr>
      <w:color w:val="800080"/>
      <w:u w:val="single"/>
    </w:rPr>
  </w:style>
  <w:style w:type="character" w:styleId="a7">
    <w:name w:val="annotation reference"/>
    <w:semiHidden/>
    <w:rPr>
      <w:sz w:val="16"/>
      <w:szCs w:val="16"/>
    </w:rPr>
  </w:style>
  <w:style w:type="paragraph" w:styleId="a8">
    <w:name w:val="annotation text"/>
    <w:basedOn w:val="a"/>
    <w:semiHidden/>
    <w:rPr>
      <w:sz w:val="20"/>
    </w:rPr>
  </w:style>
  <w:style w:type="paragraph" w:styleId="a9">
    <w:name w:val="Block Text"/>
    <w:basedOn w:val="a"/>
    <w:rsid w:val="008E2622"/>
    <w:pPr>
      <w:widowControl/>
      <w:spacing w:before="60" w:after="60"/>
      <w:ind w:left="567"/>
      <w:jc w:val="both"/>
    </w:pPr>
    <w:rPr>
      <w:sz w:val="24"/>
      <w:lang w:eastAsia="el-GR"/>
    </w:rPr>
  </w:style>
  <w:style w:type="paragraph" w:customStyle="1" w:styleId="Bullet3">
    <w:name w:val="Bullet3"/>
    <w:basedOn w:val="a"/>
    <w:rsid w:val="00C301DF"/>
    <w:pPr>
      <w:widowControl/>
      <w:numPr>
        <w:numId w:val="20"/>
      </w:numPr>
      <w:spacing w:before="60" w:after="60"/>
      <w:jc w:val="both"/>
    </w:pPr>
    <w:rPr>
      <w:sz w:val="24"/>
      <w:lang w:eastAsia="el-GR"/>
    </w:rPr>
  </w:style>
  <w:style w:type="paragraph" w:styleId="aa">
    <w:name w:val="Message Header"/>
    <w:basedOn w:val="ab"/>
    <w:rsid w:val="00C301DF"/>
    <w:pPr>
      <w:keepLines/>
      <w:widowControl/>
      <w:tabs>
        <w:tab w:val="left" w:pos="3600"/>
        <w:tab w:val="left" w:pos="4680"/>
      </w:tabs>
      <w:spacing w:after="240"/>
      <w:ind w:left="1080" w:hanging="1080"/>
    </w:pPr>
    <w:rPr>
      <w:rFonts w:ascii="Arial" w:hAnsi="Arial"/>
      <w:snapToGrid w:val="0"/>
      <w:sz w:val="20"/>
      <w:lang w:val="en-US"/>
    </w:rPr>
  </w:style>
  <w:style w:type="paragraph" w:styleId="ab">
    <w:name w:val="Body Text"/>
    <w:basedOn w:val="a"/>
    <w:link w:val="Char0"/>
    <w:rsid w:val="00C301DF"/>
    <w:pPr>
      <w:spacing w:after="120"/>
    </w:pPr>
  </w:style>
  <w:style w:type="table" w:styleId="ac">
    <w:name w:val="Table Grid"/>
    <w:basedOn w:val="a1"/>
    <w:rsid w:val="0055034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underline">
    <w:name w:val="Bold underline"/>
    <w:basedOn w:val="a9"/>
    <w:rsid w:val="004D11B5"/>
    <w:rPr>
      <w:b/>
      <w:bCs/>
      <w:u w:val="single"/>
    </w:rPr>
  </w:style>
  <w:style w:type="paragraph" w:customStyle="1" w:styleId="Underlineplain">
    <w:name w:val="Underline plain"/>
    <w:basedOn w:val="a9"/>
    <w:rsid w:val="005242EF"/>
    <w:rPr>
      <w:u w:val="single"/>
    </w:rPr>
  </w:style>
  <w:style w:type="paragraph" w:customStyle="1" w:styleId="Italics">
    <w:name w:val="Italics"/>
    <w:basedOn w:val="a9"/>
    <w:rsid w:val="005C7D78"/>
    <w:rPr>
      <w:i/>
    </w:rPr>
  </w:style>
  <w:style w:type="paragraph" w:styleId="3">
    <w:name w:val="Body Text 3"/>
    <w:basedOn w:val="a"/>
    <w:rsid w:val="003B7014"/>
    <w:pPr>
      <w:spacing w:after="120"/>
    </w:pPr>
    <w:rPr>
      <w:sz w:val="16"/>
      <w:szCs w:val="16"/>
    </w:rPr>
  </w:style>
  <w:style w:type="paragraph" w:customStyle="1" w:styleId="EMEABodyText">
    <w:name w:val="EMEA Body Text"/>
    <w:basedOn w:val="a"/>
    <w:rsid w:val="00E0679A"/>
    <w:pPr>
      <w:widowControl/>
    </w:pPr>
    <w:rPr>
      <w:lang w:val="en-GB"/>
    </w:rPr>
  </w:style>
  <w:style w:type="paragraph" w:styleId="ad">
    <w:name w:val="annotation subject"/>
    <w:basedOn w:val="a8"/>
    <w:next w:val="a8"/>
    <w:semiHidden/>
    <w:rsid w:val="00001DE2"/>
    <w:rPr>
      <w:b/>
      <w:bCs/>
    </w:rPr>
  </w:style>
  <w:style w:type="character" w:customStyle="1" w:styleId="Char0">
    <w:name w:val="Σώμα κειμένου Char"/>
    <w:link w:val="ab"/>
    <w:rsid w:val="00321820"/>
    <w:rPr>
      <w:sz w:val="22"/>
      <w:lang w:eastAsia="en-US"/>
    </w:rPr>
  </w:style>
  <w:style w:type="character" w:customStyle="1" w:styleId="Char">
    <w:name w:val="Υποσέλιδο Char"/>
    <w:link w:val="a4"/>
    <w:uiPriority w:val="99"/>
    <w:rsid w:val="00AF0FBA"/>
    <w:rPr>
      <w:sz w:val="22"/>
      <w:lang w:eastAsia="en-US"/>
    </w:rPr>
  </w:style>
  <w:style w:type="paragraph" w:styleId="ae">
    <w:name w:val="Body Text Indent"/>
    <w:basedOn w:val="a"/>
    <w:link w:val="Char1"/>
    <w:rsid w:val="001B5173"/>
    <w:pPr>
      <w:spacing w:after="120"/>
      <w:ind w:left="283"/>
    </w:pPr>
  </w:style>
  <w:style w:type="character" w:customStyle="1" w:styleId="Char1">
    <w:name w:val="Σώμα κείμενου με εσοχή Char"/>
    <w:basedOn w:val="a0"/>
    <w:link w:val="ae"/>
    <w:rsid w:val="001B5173"/>
    <w:rPr>
      <w:sz w:val="22"/>
      <w:lang w:eastAsia="en-US"/>
    </w:rPr>
  </w:style>
  <w:style w:type="paragraph" w:styleId="af">
    <w:name w:val="List Paragraph"/>
    <w:basedOn w:val="a"/>
    <w:uiPriority w:val="34"/>
    <w:qFormat/>
    <w:rsid w:val="00671C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Char"/>
    <w:uiPriority w:val="99"/>
    <w:pPr>
      <w:tabs>
        <w:tab w:val="center" w:pos="4153"/>
        <w:tab w:val="right" w:pos="8306"/>
      </w:tabs>
    </w:pPr>
  </w:style>
  <w:style w:type="character" w:styleId="a5">
    <w:name w:val="page number"/>
    <w:basedOn w:val="a0"/>
  </w:style>
  <w:style w:type="character" w:styleId="-">
    <w:name w:val="Hyperlink"/>
    <w:uiPriority w:val="99"/>
    <w:rPr>
      <w:color w:val="0000FF"/>
      <w:u w:val="single"/>
    </w:rPr>
  </w:style>
  <w:style w:type="paragraph" w:styleId="a6">
    <w:name w:val="Balloon Text"/>
    <w:basedOn w:val="a"/>
    <w:semiHidden/>
    <w:rPr>
      <w:rFonts w:ascii="Tahoma" w:hAnsi="Tahoma" w:cs="Tahoma"/>
      <w:sz w:val="16"/>
      <w:szCs w:val="16"/>
    </w:rPr>
  </w:style>
  <w:style w:type="character" w:styleId="-0">
    <w:name w:val="FollowedHyperlink"/>
    <w:rPr>
      <w:color w:val="800080"/>
      <w:u w:val="single"/>
    </w:rPr>
  </w:style>
  <w:style w:type="character" w:styleId="a7">
    <w:name w:val="annotation reference"/>
    <w:semiHidden/>
    <w:rPr>
      <w:sz w:val="16"/>
      <w:szCs w:val="16"/>
    </w:rPr>
  </w:style>
  <w:style w:type="paragraph" w:styleId="a8">
    <w:name w:val="annotation text"/>
    <w:basedOn w:val="a"/>
    <w:semiHidden/>
    <w:rPr>
      <w:sz w:val="20"/>
    </w:rPr>
  </w:style>
  <w:style w:type="paragraph" w:styleId="a9">
    <w:name w:val="Block Text"/>
    <w:basedOn w:val="a"/>
    <w:rsid w:val="008E2622"/>
    <w:pPr>
      <w:widowControl/>
      <w:spacing w:before="60" w:after="60"/>
      <w:ind w:left="567"/>
      <w:jc w:val="both"/>
    </w:pPr>
    <w:rPr>
      <w:sz w:val="24"/>
      <w:lang w:eastAsia="el-GR"/>
    </w:rPr>
  </w:style>
  <w:style w:type="paragraph" w:customStyle="1" w:styleId="Bullet3">
    <w:name w:val="Bullet3"/>
    <w:basedOn w:val="a"/>
    <w:rsid w:val="00C301DF"/>
    <w:pPr>
      <w:widowControl/>
      <w:numPr>
        <w:numId w:val="20"/>
      </w:numPr>
      <w:spacing w:before="60" w:after="60"/>
      <w:jc w:val="both"/>
    </w:pPr>
    <w:rPr>
      <w:sz w:val="24"/>
      <w:lang w:eastAsia="el-GR"/>
    </w:rPr>
  </w:style>
  <w:style w:type="paragraph" w:styleId="aa">
    <w:name w:val="Message Header"/>
    <w:basedOn w:val="ab"/>
    <w:rsid w:val="00C301DF"/>
    <w:pPr>
      <w:keepLines/>
      <w:widowControl/>
      <w:tabs>
        <w:tab w:val="left" w:pos="3600"/>
        <w:tab w:val="left" w:pos="4680"/>
      </w:tabs>
      <w:spacing w:after="240"/>
      <w:ind w:left="1080" w:hanging="1080"/>
    </w:pPr>
    <w:rPr>
      <w:rFonts w:ascii="Arial" w:hAnsi="Arial"/>
      <w:snapToGrid w:val="0"/>
      <w:sz w:val="20"/>
      <w:lang w:val="en-US"/>
    </w:rPr>
  </w:style>
  <w:style w:type="paragraph" w:styleId="ab">
    <w:name w:val="Body Text"/>
    <w:basedOn w:val="a"/>
    <w:link w:val="Char0"/>
    <w:rsid w:val="00C301DF"/>
    <w:pPr>
      <w:spacing w:after="120"/>
    </w:pPr>
  </w:style>
  <w:style w:type="table" w:styleId="ac">
    <w:name w:val="Table Grid"/>
    <w:basedOn w:val="a1"/>
    <w:rsid w:val="0055034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underline">
    <w:name w:val="Bold underline"/>
    <w:basedOn w:val="a9"/>
    <w:rsid w:val="004D11B5"/>
    <w:rPr>
      <w:b/>
      <w:bCs/>
      <w:u w:val="single"/>
    </w:rPr>
  </w:style>
  <w:style w:type="paragraph" w:customStyle="1" w:styleId="Underlineplain">
    <w:name w:val="Underline plain"/>
    <w:basedOn w:val="a9"/>
    <w:rsid w:val="005242EF"/>
    <w:rPr>
      <w:u w:val="single"/>
    </w:rPr>
  </w:style>
  <w:style w:type="paragraph" w:customStyle="1" w:styleId="Italics">
    <w:name w:val="Italics"/>
    <w:basedOn w:val="a9"/>
    <w:rsid w:val="005C7D78"/>
    <w:rPr>
      <w:i/>
    </w:rPr>
  </w:style>
  <w:style w:type="paragraph" w:styleId="3">
    <w:name w:val="Body Text 3"/>
    <w:basedOn w:val="a"/>
    <w:rsid w:val="003B7014"/>
    <w:pPr>
      <w:spacing w:after="120"/>
    </w:pPr>
    <w:rPr>
      <w:sz w:val="16"/>
      <w:szCs w:val="16"/>
    </w:rPr>
  </w:style>
  <w:style w:type="paragraph" w:customStyle="1" w:styleId="EMEABodyText">
    <w:name w:val="EMEA Body Text"/>
    <w:basedOn w:val="a"/>
    <w:rsid w:val="00E0679A"/>
    <w:pPr>
      <w:widowControl/>
    </w:pPr>
    <w:rPr>
      <w:lang w:val="en-GB"/>
    </w:rPr>
  </w:style>
  <w:style w:type="paragraph" w:styleId="ad">
    <w:name w:val="annotation subject"/>
    <w:basedOn w:val="a8"/>
    <w:next w:val="a8"/>
    <w:semiHidden/>
    <w:rsid w:val="00001DE2"/>
    <w:rPr>
      <w:b/>
      <w:bCs/>
    </w:rPr>
  </w:style>
  <w:style w:type="character" w:customStyle="1" w:styleId="Char0">
    <w:name w:val="Σώμα κειμένου Char"/>
    <w:link w:val="ab"/>
    <w:rsid w:val="00321820"/>
    <w:rPr>
      <w:sz w:val="22"/>
      <w:lang w:eastAsia="en-US"/>
    </w:rPr>
  </w:style>
  <w:style w:type="character" w:customStyle="1" w:styleId="Char">
    <w:name w:val="Υποσέλιδο Char"/>
    <w:link w:val="a4"/>
    <w:uiPriority w:val="99"/>
    <w:rsid w:val="00AF0FBA"/>
    <w:rPr>
      <w:sz w:val="22"/>
      <w:lang w:eastAsia="en-US"/>
    </w:rPr>
  </w:style>
  <w:style w:type="paragraph" w:styleId="ae">
    <w:name w:val="Body Text Indent"/>
    <w:basedOn w:val="a"/>
    <w:link w:val="Char1"/>
    <w:rsid w:val="001B5173"/>
    <w:pPr>
      <w:spacing w:after="120"/>
      <w:ind w:left="283"/>
    </w:pPr>
  </w:style>
  <w:style w:type="character" w:customStyle="1" w:styleId="Char1">
    <w:name w:val="Σώμα κείμενου με εσοχή Char"/>
    <w:basedOn w:val="a0"/>
    <w:link w:val="ae"/>
    <w:rsid w:val="001B5173"/>
    <w:rPr>
      <w:sz w:val="22"/>
      <w:lang w:eastAsia="en-US"/>
    </w:rPr>
  </w:style>
  <w:style w:type="paragraph" w:styleId="af">
    <w:name w:val="List Paragraph"/>
    <w:basedOn w:val="a"/>
    <w:uiPriority w:val="34"/>
    <w:qFormat/>
    <w:rsid w:val="00671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8165">
      <w:bodyDiv w:val="1"/>
      <w:marLeft w:val="0"/>
      <w:marRight w:val="0"/>
      <w:marTop w:val="0"/>
      <w:marBottom w:val="0"/>
      <w:divBdr>
        <w:top w:val="none" w:sz="0" w:space="0" w:color="auto"/>
        <w:left w:val="none" w:sz="0" w:space="0" w:color="auto"/>
        <w:bottom w:val="none" w:sz="0" w:space="0" w:color="auto"/>
        <w:right w:val="none" w:sz="0" w:space="0" w:color="auto"/>
      </w:divBdr>
    </w:div>
    <w:div w:id="85466232">
      <w:bodyDiv w:val="1"/>
      <w:marLeft w:val="0"/>
      <w:marRight w:val="0"/>
      <w:marTop w:val="0"/>
      <w:marBottom w:val="0"/>
      <w:divBdr>
        <w:top w:val="none" w:sz="0" w:space="0" w:color="auto"/>
        <w:left w:val="none" w:sz="0" w:space="0" w:color="auto"/>
        <w:bottom w:val="none" w:sz="0" w:space="0" w:color="auto"/>
        <w:right w:val="none" w:sz="0" w:space="0" w:color="auto"/>
      </w:divBdr>
    </w:div>
    <w:div w:id="185021886">
      <w:bodyDiv w:val="1"/>
      <w:marLeft w:val="0"/>
      <w:marRight w:val="0"/>
      <w:marTop w:val="0"/>
      <w:marBottom w:val="0"/>
      <w:divBdr>
        <w:top w:val="none" w:sz="0" w:space="0" w:color="auto"/>
        <w:left w:val="none" w:sz="0" w:space="0" w:color="auto"/>
        <w:bottom w:val="none" w:sz="0" w:space="0" w:color="auto"/>
        <w:right w:val="none" w:sz="0" w:space="0" w:color="auto"/>
      </w:divBdr>
    </w:div>
    <w:div w:id="207837957">
      <w:bodyDiv w:val="1"/>
      <w:marLeft w:val="0"/>
      <w:marRight w:val="0"/>
      <w:marTop w:val="0"/>
      <w:marBottom w:val="0"/>
      <w:divBdr>
        <w:top w:val="none" w:sz="0" w:space="0" w:color="auto"/>
        <w:left w:val="none" w:sz="0" w:space="0" w:color="auto"/>
        <w:bottom w:val="none" w:sz="0" w:space="0" w:color="auto"/>
        <w:right w:val="none" w:sz="0" w:space="0" w:color="auto"/>
      </w:divBdr>
    </w:div>
    <w:div w:id="238711608">
      <w:bodyDiv w:val="1"/>
      <w:marLeft w:val="0"/>
      <w:marRight w:val="0"/>
      <w:marTop w:val="0"/>
      <w:marBottom w:val="0"/>
      <w:divBdr>
        <w:top w:val="none" w:sz="0" w:space="0" w:color="auto"/>
        <w:left w:val="none" w:sz="0" w:space="0" w:color="auto"/>
        <w:bottom w:val="none" w:sz="0" w:space="0" w:color="auto"/>
        <w:right w:val="none" w:sz="0" w:space="0" w:color="auto"/>
      </w:divBdr>
    </w:div>
    <w:div w:id="245920107">
      <w:bodyDiv w:val="1"/>
      <w:marLeft w:val="0"/>
      <w:marRight w:val="0"/>
      <w:marTop w:val="0"/>
      <w:marBottom w:val="0"/>
      <w:divBdr>
        <w:top w:val="none" w:sz="0" w:space="0" w:color="auto"/>
        <w:left w:val="none" w:sz="0" w:space="0" w:color="auto"/>
        <w:bottom w:val="none" w:sz="0" w:space="0" w:color="auto"/>
        <w:right w:val="none" w:sz="0" w:space="0" w:color="auto"/>
      </w:divBdr>
    </w:div>
    <w:div w:id="267665488">
      <w:bodyDiv w:val="1"/>
      <w:marLeft w:val="0"/>
      <w:marRight w:val="0"/>
      <w:marTop w:val="0"/>
      <w:marBottom w:val="0"/>
      <w:divBdr>
        <w:top w:val="none" w:sz="0" w:space="0" w:color="auto"/>
        <w:left w:val="none" w:sz="0" w:space="0" w:color="auto"/>
        <w:bottom w:val="none" w:sz="0" w:space="0" w:color="auto"/>
        <w:right w:val="none" w:sz="0" w:space="0" w:color="auto"/>
      </w:divBdr>
    </w:div>
    <w:div w:id="268896263">
      <w:bodyDiv w:val="1"/>
      <w:marLeft w:val="0"/>
      <w:marRight w:val="0"/>
      <w:marTop w:val="0"/>
      <w:marBottom w:val="0"/>
      <w:divBdr>
        <w:top w:val="none" w:sz="0" w:space="0" w:color="auto"/>
        <w:left w:val="none" w:sz="0" w:space="0" w:color="auto"/>
        <w:bottom w:val="none" w:sz="0" w:space="0" w:color="auto"/>
        <w:right w:val="none" w:sz="0" w:space="0" w:color="auto"/>
      </w:divBdr>
    </w:div>
    <w:div w:id="349993655">
      <w:bodyDiv w:val="1"/>
      <w:marLeft w:val="0"/>
      <w:marRight w:val="0"/>
      <w:marTop w:val="0"/>
      <w:marBottom w:val="0"/>
      <w:divBdr>
        <w:top w:val="none" w:sz="0" w:space="0" w:color="auto"/>
        <w:left w:val="none" w:sz="0" w:space="0" w:color="auto"/>
        <w:bottom w:val="none" w:sz="0" w:space="0" w:color="auto"/>
        <w:right w:val="none" w:sz="0" w:space="0" w:color="auto"/>
      </w:divBdr>
    </w:div>
    <w:div w:id="373313441">
      <w:bodyDiv w:val="1"/>
      <w:marLeft w:val="0"/>
      <w:marRight w:val="0"/>
      <w:marTop w:val="0"/>
      <w:marBottom w:val="0"/>
      <w:divBdr>
        <w:top w:val="none" w:sz="0" w:space="0" w:color="auto"/>
        <w:left w:val="none" w:sz="0" w:space="0" w:color="auto"/>
        <w:bottom w:val="none" w:sz="0" w:space="0" w:color="auto"/>
        <w:right w:val="none" w:sz="0" w:space="0" w:color="auto"/>
      </w:divBdr>
    </w:div>
    <w:div w:id="377584669">
      <w:bodyDiv w:val="1"/>
      <w:marLeft w:val="0"/>
      <w:marRight w:val="0"/>
      <w:marTop w:val="0"/>
      <w:marBottom w:val="0"/>
      <w:divBdr>
        <w:top w:val="none" w:sz="0" w:space="0" w:color="auto"/>
        <w:left w:val="none" w:sz="0" w:space="0" w:color="auto"/>
        <w:bottom w:val="none" w:sz="0" w:space="0" w:color="auto"/>
        <w:right w:val="none" w:sz="0" w:space="0" w:color="auto"/>
      </w:divBdr>
    </w:div>
    <w:div w:id="388919923">
      <w:bodyDiv w:val="1"/>
      <w:marLeft w:val="0"/>
      <w:marRight w:val="0"/>
      <w:marTop w:val="0"/>
      <w:marBottom w:val="0"/>
      <w:divBdr>
        <w:top w:val="none" w:sz="0" w:space="0" w:color="auto"/>
        <w:left w:val="none" w:sz="0" w:space="0" w:color="auto"/>
        <w:bottom w:val="none" w:sz="0" w:space="0" w:color="auto"/>
        <w:right w:val="none" w:sz="0" w:space="0" w:color="auto"/>
      </w:divBdr>
    </w:div>
    <w:div w:id="405299560">
      <w:bodyDiv w:val="1"/>
      <w:marLeft w:val="0"/>
      <w:marRight w:val="0"/>
      <w:marTop w:val="0"/>
      <w:marBottom w:val="0"/>
      <w:divBdr>
        <w:top w:val="none" w:sz="0" w:space="0" w:color="auto"/>
        <w:left w:val="none" w:sz="0" w:space="0" w:color="auto"/>
        <w:bottom w:val="none" w:sz="0" w:space="0" w:color="auto"/>
        <w:right w:val="none" w:sz="0" w:space="0" w:color="auto"/>
      </w:divBdr>
    </w:div>
    <w:div w:id="502402286">
      <w:bodyDiv w:val="1"/>
      <w:marLeft w:val="0"/>
      <w:marRight w:val="0"/>
      <w:marTop w:val="0"/>
      <w:marBottom w:val="0"/>
      <w:divBdr>
        <w:top w:val="none" w:sz="0" w:space="0" w:color="auto"/>
        <w:left w:val="none" w:sz="0" w:space="0" w:color="auto"/>
        <w:bottom w:val="none" w:sz="0" w:space="0" w:color="auto"/>
        <w:right w:val="none" w:sz="0" w:space="0" w:color="auto"/>
      </w:divBdr>
    </w:div>
    <w:div w:id="532576398">
      <w:bodyDiv w:val="1"/>
      <w:marLeft w:val="0"/>
      <w:marRight w:val="0"/>
      <w:marTop w:val="0"/>
      <w:marBottom w:val="0"/>
      <w:divBdr>
        <w:top w:val="none" w:sz="0" w:space="0" w:color="auto"/>
        <w:left w:val="none" w:sz="0" w:space="0" w:color="auto"/>
        <w:bottom w:val="none" w:sz="0" w:space="0" w:color="auto"/>
        <w:right w:val="none" w:sz="0" w:space="0" w:color="auto"/>
      </w:divBdr>
    </w:div>
    <w:div w:id="557982088">
      <w:bodyDiv w:val="1"/>
      <w:marLeft w:val="0"/>
      <w:marRight w:val="0"/>
      <w:marTop w:val="0"/>
      <w:marBottom w:val="0"/>
      <w:divBdr>
        <w:top w:val="none" w:sz="0" w:space="0" w:color="auto"/>
        <w:left w:val="none" w:sz="0" w:space="0" w:color="auto"/>
        <w:bottom w:val="none" w:sz="0" w:space="0" w:color="auto"/>
        <w:right w:val="none" w:sz="0" w:space="0" w:color="auto"/>
      </w:divBdr>
    </w:div>
    <w:div w:id="654264176">
      <w:bodyDiv w:val="1"/>
      <w:marLeft w:val="0"/>
      <w:marRight w:val="0"/>
      <w:marTop w:val="0"/>
      <w:marBottom w:val="0"/>
      <w:divBdr>
        <w:top w:val="none" w:sz="0" w:space="0" w:color="auto"/>
        <w:left w:val="none" w:sz="0" w:space="0" w:color="auto"/>
        <w:bottom w:val="none" w:sz="0" w:space="0" w:color="auto"/>
        <w:right w:val="none" w:sz="0" w:space="0" w:color="auto"/>
      </w:divBdr>
    </w:div>
    <w:div w:id="722413976">
      <w:bodyDiv w:val="1"/>
      <w:marLeft w:val="0"/>
      <w:marRight w:val="0"/>
      <w:marTop w:val="0"/>
      <w:marBottom w:val="0"/>
      <w:divBdr>
        <w:top w:val="none" w:sz="0" w:space="0" w:color="auto"/>
        <w:left w:val="none" w:sz="0" w:space="0" w:color="auto"/>
        <w:bottom w:val="none" w:sz="0" w:space="0" w:color="auto"/>
        <w:right w:val="none" w:sz="0" w:space="0" w:color="auto"/>
      </w:divBdr>
    </w:div>
    <w:div w:id="767506147">
      <w:bodyDiv w:val="1"/>
      <w:marLeft w:val="0"/>
      <w:marRight w:val="0"/>
      <w:marTop w:val="0"/>
      <w:marBottom w:val="0"/>
      <w:divBdr>
        <w:top w:val="none" w:sz="0" w:space="0" w:color="auto"/>
        <w:left w:val="none" w:sz="0" w:space="0" w:color="auto"/>
        <w:bottom w:val="none" w:sz="0" w:space="0" w:color="auto"/>
        <w:right w:val="none" w:sz="0" w:space="0" w:color="auto"/>
      </w:divBdr>
    </w:div>
    <w:div w:id="781459833">
      <w:bodyDiv w:val="1"/>
      <w:marLeft w:val="0"/>
      <w:marRight w:val="0"/>
      <w:marTop w:val="0"/>
      <w:marBottom w:val="0"/>
      <w:divBdr>
        <w:top w:val="none" w:sz="0" w:space="0" w:color="auto"/>
        <w:left w:val="none" w:sz="0" w:space="0" w:color="auto"/>
        <w:bottom w:val="none" w:sz="0" w:space="0" w:color="auto"/>
        <w:right w:val="none" w:sz="0" w:space="0" w:color="auto"/>
      </w:divBdr>
    </w:div>
    <w:div w:id="792409924">
      <w:bodyDiv w:val="1"/>
      <w:marLeft w:val="0"/>
      <w:marRight w:val="0"/>
      <w:marTop w:val="0"/>
      <w:marBottom w:val="0"/>
      <w:divBdr>
        <w:top w:val="none" w:sz="0" w:space="0" w:color="auto"/>
        <w:left w:val="none" w:sz="0" w:space="0" w:color="auto"/>
        <w:bottom w:val="none" w:sz="0" w:space="0" w:color="auto"/>
        <w:right w:val="none" w:sz="0" w:space="0" w:color="auto"/>
      </w:divBdr>
    </w:div>
    <w:div w:id="804154964">
      <w:bodyDiv w:val="1"/>
      <w:marLeft w:val="0"/>
      <w:marRight w:val="0"/>
      <w:marTop w:val="0"/>
      <w:marBottom w:val="0"/>
      <w:divBdr>
        <w:top w:val="none" w:sz="0" w:space="0" w:color="auto"/>
        <w:left w:val="none" w:sz="0" w:space="0" w:color="auto"/>
        <w:bottom w:val="none" w:sz="0" w:space="0" w:color="auto"/>
        <w:right w:val="none" w:sz="0" w:space="0" w:color="auto"/>
      </w:divBdr>
    </w:div>
    <w:div w:id="809246677">
      <w:bodyDiv w:val="1"/>
      <w:marLeft w:val="0"/>
      <w:marRight w:val="0"/>
      <w:marTop w:val="0"/>
      <w:marBottom w:val="0"/>
      <w:divBdr>
        <w:top w:val="none" w:sz="0" w:space="0" w:color="auto"/>
        <w:left w:val="none" w:sz="0" w:space="0" w:color="auto"/>
        <w:bottom w:val="none" w:sz="0" w:space="0" w:color="auto"/>
        <w:right w:val="none" w:sz="0" w:space="0" w:color="auto"/>
      </w:divBdr>
    </w:div>
    <w:div w:id="821657446">
      <w:bodyDiv w:val="1"/>
      <w:marLeft w:val="0"/>
      <w:marRight w:val="0"/>
      <w:marTop w:val="0"/>
      <w:marBottom w:val="0"/>
      <w:divBdr>
        <w:top w:val="none" w:sz="0" w:space="0" w:color="auto"/>
        <w:left w:val="none" w:sz="0" w:space="0" w:color="auto"/>
        <w:bottom w:val="none" w:sz="0" w:space="0" w:color="auto"/>
        <w:right w:val="none" w:sz="0" w:space="0" w:color="auto"/>
      </w:divBdr>
    </w:div>
    <w:div w:id="849491854">
      <w:bodyDiv w:val="1"/>
      <w:marLeft w:val="0"/>
      <w:marRight w:val="0"/>
      <w:marTop w:val="0"/>
      <w:marBottom w:val="0"/>
      <w:divBdr>
        <w:top w:val="none" w:sz="0" w:space="0" w:color="auto"/>
        <w:left w:val="none" w:sz="0" w:space="0" w:color="auto"/>
        <w:bottom w:val="none" w:sz="0" w:space="0" w:color="auto"/>
        <w:right w:val="none" w:sz="0" w:space="0" w:color="auto"/>
      </w:divBdr>
    </w:div>
    <w:div w:id="877669373">
      <w:bodyDiv w:val="1"/>
      <w:marLeft w:val="0"/>
      <w:marRight w:val="0"/>
      <w:marTop w:val="0"/>
      <w:marBottom w:val="0"/>
      <w:divBdr>
        <w:top w:val="none" w:sz="0" w:space="0" w:color="auto"/>
        <w:left w:val="none" w:sz="0" w:space="0" w:color="auto"/>
        <w:bottom w:val="none" w:sz="0" w:space="0" w:color="auto"/>
        <w:right w:val="none" w:sz="0" w:space="0" w:color="auto"/>
      </w:divBdr>
    </w:div>
    <w:div w:id="922225481">
      <w:bodyDiv w:val="1"/>
      <w:marLeft w:val="0"/>
      <w:marRight w:val="0"/>
      <w:marTop w:val="0"/>
      <w:marBottom w:val="0"/>
      <w:divBdr>
        <w:top w:val="none" w:sz="0" w:space="0" w:color="auto"/>
        <w:left w:val="none" w:sz="0" w:space="0" w:color="auto"/>
        <w:bottom w:val="none" w:sz="0" w:space="0" w:color="auto"/>
        <w:right w:val="none" w:sz="0" w:space="0" w:color="auto"/>
      </w:divBdr>
    </w:div>
    <w:div w:id="963927122">
      <w:bodyDiv w:val="1"/>
      <w:marLeft w:val="0"/>
      <w:marRight w:val="0"/>
      <w:marTop w:val="0"/>
      <w:marBottom w:val="0"/>
      <w:divBdr>
        <w:top w:val="none" w:sz="0" w:space="0" w:color="auto"/>
        <w:left w:val="none" w:sz="0" w:space="0" w:color="auto"/>
        <w:bottom w:val="none" w:sz="0" w:space="0" w:color="auto"/>
        <w:right w:val="none" w:sz="0" w:space="0" w:color="auto"/>
      </w:divBdr>
    </w:div>
    <w:div w:id="1048458725">
      <w:bodyDiv w:val="1"/>
      <w:marLeft w:val="0"/>
      <w:marRight w:val="0"/>
      <w:marTop w:val="0"/>
      <w:marBottom w:val="0"/>
      <w:divBdr>
        <w:top w:val="none" w:sz="0" w:space="0" w:color="auto"/>
        <w:left w:val="none" w:sz="0" w:space="0" w:color="auto"/>
        <w:bottom w:val="none" w:sz="0" w:space="0" w:color="auto"/>
        <w:right w:val="none" w:sz="0" w:space="0" w:color="auto"/>
      </w:divBdr>
    </w:div>
    <w:div w:id="1200052630">
      <w:bodyDiv w:val="1"/>
      <w:marLeft w:val="0"/>
      <w:marRight w:val="0"/>
      <w:marTop w:val="0"/>
      <w:marBottom w:val="0"/>
      <w:divBdr>
        <w:top w:val="none" w:sz="0" w:space="0" w:color="auto"/>
        <w:left w:val="none" w:sz="0" w:space="0" w:color="auto"/>
        <w:bottom w:val="none" w:sz="0" w:space="0" w:color="auto"/>
        <w:right w:val="none" w:sz="0" w:space="0" w:color="auto"/>
      </w:divBdr>
    </w:div>
    <w:div w:id="1210528297">
      <w:bodyDiv w:val="1"/>
      <w:marLeft w:val="0"/>
      <w:marRight w:val="0"/>
      <w:marTop w:val="0"/>
      <w:marBottom w:val="0"/>
      <w:divBdr>
        <w:top w:val="none" w:sz="0" w:space="0" w:color="auto"/>
        <w:left w:val="none" w:sz="0" w:space="0" w:color="auto"/>
        <w:bottom w:val="none" w:sz="0" w:space="0" w:color="auto"/>
        <w:right w:val="none" w:sz="0" w:space="0" w:color="auto"/>
      </w:divBdr>
    </w:div>
    <w:div w:id="1238787930">
      <w:bodyDiv w:val="1"/>
      <w:marLeft w:val="0"/>
      <w:marRight w:val="0"/>
      <w:marTop w:val="0"/>
      <w:marBottom w:val="0"/>
      <w:divBdr>
        <w:top w:val="none" w:sz="0" w:space="0" w:color="auto"/>
        <w:left w:val="none" w:sz="0" w:space="0" w:color="auto"/>
        <w:bottom w:val="none" w:sz="0" w:space="0" w:color="auto"/>
        <w:right w:val="none" w:sz="0" w:space="0" w:color="auto"/>
      </w:divBdr>
    </w:div>
    <w:div w:id="1240482038">
      <w:bodyDiv w:val="1"/>
      <w:marLeft w:val="0"/>
      <w:marRight w:val="0"/>
      <w:marTop w:val="0"/>
      <w:marBottom w:val="0"/>
      <w:divBdr>
        <w:top w:val="none" w:sz="0" w:space="0" w:color="auto"/>
        <w:left w:val="none" w:sz="0" w:space="0" w:color="auto"/>
        <w:bottom w:val="none" w:sz="0" w:space="0" w:color="auto"/>
        <w:right w:val="none" w:sz="0" w:space="0" w:color="auto"/>
      </w:divBdr>
    </w:div>
    <w:div w:id="1261252561">
      <w:bodyDiv w:val="1"/>
      <w:marLeft w:val="0"/>
      <w:marRight w:val="0"/>
      <w:marTop w:val="0"/>
      <w:marBottom w:val="0"/>
      <w:divBdr>
        <w:top w:val="none" w:sz="0" w:space="0" w:color="auto"/>
        <w:left w:val="none" w:sz="0" w:space="0" w:color="auto"/>
        <w:bottom w:val="none" w:sz="0" w:space="0" w:color="auto"/>
        <w:right w:val="none" w:sz="0" w:space="0" w:color="auto"/>
      </w:divBdr>
    </w:div>
    <w:div w:id="1263342899">
      <w:bodyDiv w:val="1"/>
      <w:marLeft w:val="0"/>
      <w:marRight w:val="0"/>
      <w:marTop w:val="0"/>
      <w:marBottom w:val="0"/>
      <w:divBdr>
        <w:top w:val="none" w:sz="0" w:space="0" w:color="auto"/>
        <w:left w:val="none" w:sz="0" w:space="0" w:color="auto"/>
        <w:bottom w:val="none" w:sz="0" w:space="0" w:color="auto"/>
        <w:right w:val="none" w:sz="0" w:space="0" w:color="auto"/>
      </w:divBdr>
    </w:div>
    <w:div w:id="1339969428">
      <w:bodyDiv w:val="1"/>
      <w:marLeft w:val="0"/>
      <w:marRight w:val="0"/>
      <w:marTop w:val="0"/>
      <w:marBottom w:val="0"/>
      <w:divBdr>
        <w:top w:val="none" w:sz="0" w:space="0" w:color="auto"/>
        <w:left w:val="none" w:sz="0" w:space="0" w:color="auto"/>
        <w:bottom w:val="none" w:sz="0" w:space="0" w:color="auto"/>
        <w:right w:val="none" w:sz="0" w:space="0" w:color="auto"/>
      </w:divBdr>
    </w:div>
    <w:div w:id="1420449597">
      <w:bodyDiv w:val="1"/>
      <w:marLeft w:val="0"/>
      <w:marRight w:val="0"/>
      <w:marTop w:val="0"/>
      <w:marBottom w:val="0"/>
      <w:divBdr>
        <w:top w:val="none" w:sz="0" w:space="0" w:color="auto"/>
        <w:left w:val="none" w:sz="0" w:space="0" w:color="auto"/>
        <w:bottom w:val="none" w:sz="0" w:space="0" w:color="auto"/>
        <w:right w:val="none" w:sz="0" w:space="0" w:color="auto"/>
      </w:divBdr>
    </w:div>
    <w:div w:id="1437990995">
      <w:bodyDiv w:val="1"/>
      <w:marLeft w:val="0"/>
      <w:marRight w:val="0"/>
      <w:marTop w:val="0"/>
      <w:marBottom w:val="0"/>
      <w:divBdr>
        <w:top w:val="none" w:sz="0" w:space="0" w:color="auto"/>
        <w:left w:val="none" w:sz="0" w:space="0" w:color="auto"/>
        <w:bottom w:val="none" w:sz="0" w:space="0" w:color="auto"/>
        <w:right w:val="none" w:sz="0" w:space="0" w:color="auto"/>
      </w:divBdr>
    </w:div>
    <w:div w:id="1518033769">
      <w:bodyDiv w:val="1"/>
      <w:marLeft w:val="0"/>
      <w:marRight w:val="0"/>
      <w:marTop w:val="0"/>
      <w:marBottom w:val="0"/>
      <w:divBdr>
        <w:top w:val="none" w:sz="0" w:space="0" w:color="auto"/>
        <w:left w:val="none" w:sz="0" w:space="0" w:color="auto"/>
        <w:bottom w:val="none" w:sz="0" w:space="0" w:color="auto"/>
        <w:right w:val="none" w:sz="0" w:space="0" w:color="auto"/>
      </w:divBdr>
    </w:div>
    <w:div w:id="1608928594">
      <w:bodyDiv w:val="1"/>
      <w:marLeft w:val="0"/>
      <w:marRight w:val="0"/>
      <w:marTop w:val="0"/>
      <w:marBottom w:val="0"/>
      <w:divBdr>
        <w:top w:val="none" w:sz="0" w:space="0" w:color="auto"/>
        <w:left w:val="none" w:sz="0" w:space="0" w:color="auto"/>
        <w:bottom w:val="none" w:sz="0" w:space="0" w:color="auto"/>
        <w:right w:val="none" w:sz="0" w:space="0" w:color="auto"/>
      </w:divBdr>
    </w:div>
    <w:div w:id="1703050378">
      <w:bodyDiv w:val="1"/>
      <w:marLeft w:val="0"/>
      <w:marRight w:val="0"/>
      <w:marTop w:val="0"/>
      <w:marBottom w:val="0"/>
      <w:divBdr>
        <w:top w:val="none" w:sz="0" w:space="0" w:color="auto"/>
        <w:left w:val="none" w:sz="0" w:space="0" w:color="auto"/>
        <w:bottom w:val="none" w:sz="0" w:space="0" w:color="auto"/>
        <w:right w:val="none" w:sz="0" w:space="0" w:color="auto"/>
      </w:divBdr>
    </w:div>
    <w:div w:id="1711033772">
      <w:bodyDiv w:val="1"/>
      <w:marLeft w:val="0"/>
      <w:marRight w:val="0"/>
      <w:marTop w:val="0"/>
      <w:marBottom w:val="0"/>
      <w:divBdr>
        <w:top w:val="none" w:sz="0" w:space="0" w:color="auto"/>
        <w:left w:val="none" w:sz="0" w:space="0" w:color="auto"/>
        <w:bottom w:val="none" w:sz="0" w:space="0" w:color="auto"/>
        <w:right w:val="none" w:sz="0" w:space="0" w:color="auto"/>
      </w:divBdr>
    </w:div>
    <w:div w:id="1749763137">
      <w:bodyDiv w:val="1"/>
      <w:marLeft w:val="0"/>
      <w:marRight w:val="0"/>
      <w:marTop w:val="0"/>
      <w:marBottom w:val="0"/>
      <w:divBdr>
        <w:top w:val="none" w:sz="0" w:space="0" w:color="auto"/>
        <w:left w:val="none" w:sz="0" w:space="0" w:color="auto"/>
        <w:bottom w:val="none" w:sz="0" w:space="0" w:color="auto"/>
        <w:right w:val="none" w:sz="0" w:space="0" w:color="auto"/>
      </w:divBdr>
    </w:div>
    <w:div w:id="1802112414">
      <w:bodyDiv w:val="1"/>
      <w:marLeft w:val="0"/>
      <w:marRight w:val="0"/>
      <w:marTop w:val="0"/>
      <w:marBottom w:val="0"/>
      <w:divBdr>
        <w:top w:val="none" w:sz="0" w:space="0" w:color="auto"/>
        <w:left w:val="none" w:sz="0" w:space="0" w:color="auto"/>
        <w:bottom w:val="none" w:sz="0" w:space="0" w:color="auto"/>
        <w:right w:val="none" w:sz="0" w:space="0" w:color="auto"/>
      </w:divBdr>
    </w:div>
    <w:div w:id="1808543349">
      <w:bodyDiv w:val="1"/>
      <w:marLeft w:val="0"/>
      <w:marRight w:val="0"/>
      <w:marTop w:val="0"/>
      <w:marBottom w:val="0"/>
      <w:divBdr>
        <w:top w:val="none" w:sz="0" w:space="0" w:color="auto"/>
        <w:left w:val="none" w:sz="0" w:space="0" w:color="auto"/>
        <w:bottom w:val="none" w:sz="0" w:space="0" w:color="auto"/>
        <w:right w:val="none" w:sz="0" w:space="0" w:color="auto"/>
      </w:divBdr>
    </w:div>
    <w:div w:id="1820344023">
      <w:bodyDiv w:val="1"/>
      <w:marLeft w:val="0"/>
      <w:marRight w:val="0"/>
      <w:marTop w:val="0"/>
      <w:marBottom w:val="0"/>
      <w:divBdr>
        <w:top w:val="none" w:sz="0" w:space="0" w:color="auto"/>
        <w:left w:val="none" w:sz="0" w:space="0" w:color="auto"/>
        <w:bottom w:val="none" w:sz="0" w:space="0" w:color="auto"/>
        <w:right w:val="none" w:sz="0" w:space="0" w:color="auto"/>
      </w:divBdr>
    </w:div>
    <w:div w:id="1863278375">
      <w:bodyDiv w:val="1"/>
      <w:marLeft w:val="0"/>
      <w:marRight w:val="0"/>
      <w:marTop w:val="0"/>
      <w:marBottom w:val="0"/>
      <w:divBdr>
        <w:top w:val="none" w:sz="0" w:space="0" w:color="auto"/>
        <w:left w:val="none" w:sz="0" w:space="0" w:color="auto"/>
        <w:bottom w:val="none" w:sz="0" w:space="0" w:color="auto"/>
        <w:right w:val="none" w:sz="0" w:space="0" w:color="auto"/>
      </w:divBdr>
    </w:div>
    <w:div w:id="1917009258">
      <w:bodyDiv w:val="1"/>
      <w:marLeft w:val="0"/>
      <w:marRight w:val="0"/>
      <w:marTop w:val="0"/>
      <w:marBottom w:val="0"/>
      <w:divBdr>
        <w:top w:val="none" w:sz="0" w:space="0" w:color="auto"/>
        <w:left w:val="none" w:sz="0" w:space="0" w:color="auto"/>
        <w:bottom w:val="none" w:sz="0" w:space="0" w:color="auto"/>
        <w:right w:val="none" w:sz="0" w:space="0" w:color="auto"/>
      </w:divBdr>
    </w:div>
    <w:div w:id="1999264287">
      <w:bodyDiv w:val="1"/>
      <w:marLeft w:val="0"/>
      <w:marRight w:val="0"/>
      <w:marTop w:val="0"/>
      <w:marBottom w:val="0"/>
      <w:divBdr>
        <w:top w:val="none" w:sz="0" w:space="0" w:color="auto"/>
        <w:left w:val="none" w:sz="0" w:space="0" w:color="auto"/>
        <w:bottom w:val="none" w:sz="0" w:space="0" w:color="auto"/>
        <w:right w:val="none" w:sz="0" w:space="0" w:color="auto"/>
      </w:divBdr>
    </w:div>
    <w:div w:id="2053797141">
      <w:bodyDiv w:val="1"/>
      <w:marLeft w:val="0"/>
      <w:marRight w:val="0"/>
      <w:marTop w:val="0"/>
      <w:marBottom w:val="0"/>
      <w:divBdr>
        <w:top w:val="none" w:sz="0" w:space="0" w:color="auto"/>
        <w:left w:val="none" w:sz="0" w:space="0" w:color="auto"/>
        <w:bottom w:val="none" w:sz="0" w:space="0" w:color="auto"/>
        <w:right w:val="none" w:sz="0" w:space="0" w:color="auto"/>
      </w:divBdr>
    </w:div>
    <w:div w:id="2084833676">
      <w:bodyDiv w:val="1"/>
      <w:marLeft w:val="0"/>
      <w:marRight w:val="0"/>
      <w:marTop w:val="0"/>
      <w:marBottom w:val="0"/>
      <w:divBdr>
        <w:top w:val="none" w:sz="0" w:space="0" w:color="auto"/>
        <w:left w:val="none" w:sz="0" w:space="0" w:color="auto"/>
        <w:bottom w:val="none" w:sz="0" w:space="0" w:color="auto"/>
        <w:right w:val="none" w:sz="0" w:space="0" w:color="auto"/>
      </w:divBdr>
    </w:div>
    <w:div w:id="2090225294">
      <w:bodyDiv w:val="1"/>
      <w:marLeft w:val="0"/>
      <w:marRight w:val="0"/>
      <w:marTop w:val="0"/>
      <w:marBottom w:val="0"/>
      <w:divBdr>
        <w:top w:val="none" w:sz="0" w:space="0" w:color="auto"/>
        <w:left w:val="none" w:sz="0" w:space="0" w:color="auto"/>
        <w:bottom w:val="none" w:sz="0" w:space="0" w:color="auto"/>
        <w:right w:val="none" w:sz="0" w:space="0" w:color="auto"/>
      </w:divBdr>
    </w:div>
    <w:div w:id="21026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of.g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Approved</_Status>
    <Language xmlns="http://schemas.microsoft.com/sharepoint/v3">EL</Language>
    <Procedure_x0020_type xmlns="baaa482c-c3c1-4b1c-a895-2de17a8ea74e">MRP</Procedure_x0020_type>
    <Local_x0020_trade_x0020_name xmlns="baaa482c-c3c1-4b1c-a895-2de17a8ea74e">Coversyl 5 Mg Επικαλυμμένα Με Λεπτό Υμένιο Δισκία</Local_x0020_trade_x0020_name>
    <Reference_x0020_trade_x0020_name xmlns="baaa482c-c3c1-4b1c-a895-2de17a8ea74e">Coversyl 5mg</Reference_x0020_trade_x0020_name>
    <Submission_x0020_date xmlns="baaa482c-c3c1-4b1c-a895-2de17a8ea74e">2016-12-18T23:00:00+00:00</Submission_x0020_date>
    <Approval_x0020_date xmlns="baaa482c-c3c1-4b1c-a895-2de17a8ea74e">2016-12-18T23:00:00+00:00</Approval_x0020_date>
    <Dosage xmlns="baaa482c-c3c1-4b1c-a895-2de17a8ea74e">5mg</Dosage>
    <Code_x0020_event xmlns="baaa482c-c3c1-4b1c-a895-2de17a8ea74e">FR/H/265/01-03/IA/060</Code_x0020_event>
    <Procedure_x0020_number xmlns="baaa482c-c3c1-4b1c-a895-2de17a8ea74e">FR/H/265/02</Procedure_x0020_number>
    <INN xmlns="baaa482c-c3c1-4b1c-a895-2de17a8ea74e">Perindopril Arginine</INN>
    <S_x0020_number xmlns="baaa482c-c3c1-4b1c-a895-2de17a8ea74e">S06490</S_x0020_number>
    <Country xmlns="baaa482c-c3c1-4b1c-a895-2de17a8ea74e">Greece</Country>
    <Comment1 xmlns="baaa482c-c3c1-4b1c-a895-2de17a8ea74e">Change of SH address</Comment1>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I MRP DCP" ma:contentTypeID="0x0101005B6D7C0EFF6AC942B1A65B9FB77E801700031873881979F14A8B84E29977DF3E9C" ma:contentTypeVersion="25" ma:contentTypeDescription="" ma:contentTypeScope="" ma:versionID="e5cd8a17d7e4d96992ca14669df68e4f">
  <xsd:schema xmlns:xsd="http://www.w3.org/2001/XMLSchema" xmlns:p="http://schemas.microsoft.com/office/2006/metadata/properties" xmlns:ns1="http://schemas.microsoft.com/sharepoint/v3" xmlns:ns2="baaa482c-c3c1-4b1c-a895-2de17a8ea74e" xmlns:ns3="http://schemas.microsoft.com/sharepoint/v3/fields" targetNamespace="http://schemas.microsoft.com/office/2006/metadata/properties" ma:root="true" ma:fieldsID="7c9d371b90f44811eaef9a238c674ab6" ns1:_="" ns2:_="" ns3:_="">
    <xsd:import namespace="http://schemas.microsoft.com/sharepoint/v3"/>
    <xsd:import namespace="baaa482c-c3c1-4b1c-a895-2de17a8ea74e"/>
    <xsd:import namespace="http://schemas.microsoft.com/sharepoint/v3/fields"/>
    <xsd:element name="properties">
      <xsd:complexType>
        <xsd:sequence>
          <xsd:element name="documentManagement">
            <xsd:complexType>
              <xsd:all>
                <xsd:element ref="ns2:S_x0020_number" minOccurs="0"/>
                <xsd:element ref="ns2:INN" minOccurs="0"/>
                <xsd:element ref="ns2:Reference_x0020_trade_x0020_name"/>
                <xsd:element ref="ns2:Local_x0020_trade_x0020_name"/>
                <xsd:element ref="ns2:Procedure_x0020_number" minOccurs="0"/>
                <xsd:element ref="ns2:Procedure_x0020_type" minOccurs="0"/>
                <xsd:element ref="ns1:Language"/>
                <xsd:element ref="ns2:Country"/>
                <xsd:element ref="ns3:_Status" minOccurs="0"/>
                <xsd:element ref="ns2:Code_x0020_event" minOccurs="0"/>
                <xsd:element ref="ns2:Submission_x0020_date" minOccurs="0"/>
                <xsd:element ref="ns2:Approval_x0020_date" minOccurs="0"/>
                <xsd:element ref="ns2:Comment1" minOccurs="0"/>
                <xsd:element ref="ns2:Dos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7" ma:displayName="Language" ma:default="EN" ma:format="Dropdown" ma:internalName="Language">
      <xsd:simpleType>
        <xsd:restriction base="dms:Choice">
          <xsd:enumeration value="EN"/>
          <xsd:enumeration value="AM"/>
          <xsd:enumeration value="AR"/>
          <xsd:enumeration value="AS"/>
          <xsd:enumeration value="AY"/>
          <xsd:enumeration value="AZ"/>
          <xsd:enumeration value="BA"/>
          <xsd:enumeration value="BE"/>
          <xsd:enumeration value="BG"/>
          <xsd:enumeration value="BH"/>
          <xsd:enumeration value="BI"/>
          <xsd:enumeration value="BN"/>
          <xsd:enumeration value="BO"/>
          <xsd:enumeration value="BR"/>
          <xsd:enumeration value="CA"/>
          <xsd:enumeration value="CO"/>
          <xsd:enumeration value="CS"/>
          <xsd:enumeration value="CY"/>
          <xsd:enumeration value="DA"/>
          <xsd:enumeration value="DE"/>
          <xsd:enumeration value="DZ"/>
          <xsd:enumeration value="EL"/>
          <xsd:enumeration value="EO"/>
          <xsd:enumeration value="ES"/>
          <xsd:enumeration value="ET"/>
          <xsd:enumeration value="EU"/>
          <xsd:enumeration value="FA"/>
          <xsd:enumeration value="FI"/>
          <xsd:enumeration value="FJ"/>
          <xsd:enumeration value="FO"/>
          <xsd:enumeration value="FR"/>
          <xsd:enumeration value="FY"/>
          <xsd:enumeration value="GA"/>
          <xsd:enumeration value="GD"/>
          <xsd:enumeration value="GL"/>
          <xsd:enumeration value="GN"/>
          <xsd:enumeration value="GU"/>
          <xsd:enumeration value="HA"/>
          <xsd:enumeration value="HI"/>
          <xsd:enumeration value="HR"/>
          <xsd:enumeration value="HU"/>
          <xsd:enumeration value="HY"/>
          <xsd:enumeration value="IA"/>
          <xsd:enumeration value="IE"/>
          <xsd:enumeration value="IK"/>
          <xsd:enumeration value="IN"/>
          <xsd:enumeration value="IS"/>
          <xsd:enumeration value="IT"/>
          <xsd:enumeration value="IW"/>
          <xsd:enumeration value="JA"/>
          <xsd:enumeration value="JI"/>
          <xsd:enumeration value="JV"/>
          <xsd:enumeration value="KA"/>
          <xsd:enumeration value="KK"/>
          <xsd:enumeration value="KL"/>
          <xsd:enumeration value="KM"/>
          <xsd:enumeration value="KN"/>
          <xsd:enumeration value="KO"/>
          <xsd:enumeration value="KS"/>
          <xsd:enumeration value="KU"/>
          <xsd:enumeration value="KY"/>
          <xsd:enumeration value="LA"/>
          <xsd:enumeration value="LN"/>
          <xsd:enumeration value="LO"/>
          <xsd:enumeration value="LT"/>
          <xsd:enumeration value="LV"/>
          <xsd:enumeration value="MG"/>
          <xsd:enumeration value="MI"/>
          <xsd:enumeration value="MK"/>
          <xsd:enumeration value="ML"/>
          <xsd:enumeration value="MN"/>
          <xsd:enumeration value="MO"/>
          <xsd:enumeration value="MR"/>
          <xsd:enumeration value="MS"/>
          <xsd:enumeration value="MT"/>
          <xsd:enumeration value="MY"/>
          <xsd:enumeration value="NA"/>
          <xsd:enumeration value="NE"/>
          <xsd:enumeration value="NL"/>
          <xsd:enumeration value="NO"/>
          <xsd:enumeration value="OC"/>
          <xsd:enumeration value="OR"/>
          <xsd:enumeration value="PA"/>
          <xsd:enumeration value="PL"/>
          <xsd:enumeration value="PS"/>
          <xsd:enumeration value="PT"/>
          <xsd:enumeration value="QU"/>
          <xsd:enumeration value="RM"/>
          <xsd:enumeration value="RN"/>
          <xsd:enumeration value="RO"/>
          <xsd:enumeration value="RU"/>
          <xsd:enumeration value="RW"/>
          <xsd:enumeration value="SA"/>
          <xsd:enumeration value="SD"/>
          <xsd:enumeration value="SG"/>
          <xsd:enumeration value="SH"/>
          <xsd:enumeration value="SI"/>
          <xsd:enumeration value="SK"/>
          <xsd:enumeration value="SL"/>
          <xsd:enumeration value="SM"/>
          <xsd:enumeration value="SN"/>
          <xsd:enumeration value="SO"/>
          <xsd:enumeration value="SR"/>
          <xsd:enumeration value="SS"/>
          <xsd:enumeration value="ST"/>
          <xsd:enumeration value="SU"/>
          <xsd:enumeration value="SV"/>
          <xsd:enumeration value="SW"/>
          <xsd:enumeration value="TA"/>
          <xsd:enumeration value="TE"/>
          <xsd:enumeration value="TG"/>
          <xsd:enumeration value="TH"/>
          <xsd:enumeration value="TI"/>
          <xsd:enumeration value="TK"/>
          <xsd:enumeration value="TL"/>
          <xsd:enumeration value="TN"/>
          <xsd:enumeration value="TO"/>
          <xsd:enumeration value="TR"/>
          <xsd:enumeration value="TS"/>
          <xsd:enumeration value="TT"/>
          <xsd:enumeration value="TW"/>
          <xsd:enumeration value="UK"/>
          <xsd:enumeration value="UR"/>
          <xsd:enumeration value="UZ"/>
          <xsd:enumeration value="VI"/>
          <xsd:enumeration value="VO"/>
          <xsd:enumeration value="WO"/>
          <xsd:enumeration value="XH"/>
          <xsd:enumeration value="YO"/>
          <xsd:enumeration value="ZH"/>
          <xsd:enumeration value="ZU"/>
        </xsd:restriction>
      </xsd:simpleType>
    </xsd:element>
  </xsd:schema>
  <xsd:schema xmlns:xsd="http://www.w3.org/2001/XMLSchema" xmlns:dms="http://schemas.microsoft.com/office/2006/documentManagement/types" targetNamespace="baaa482c-c3c1-4b1c-a895-2de17a8ea74e" elementFormDefault="qualified">
    <xsd:import namespace="http://schemas.microsoft.com/office/2006/documentManagement/types"/>
    <xsd:element name="S_x0020_number" ma:index="1" nillable="true" ma:displayName="S number" ma:format="Dropdown" ma:internalName="S_x0020_number">
      <xsd:simpleType>
        <xsd:union memberTypes="dms:Text">
          <xsd:simpleType>
            <xsd:restriction base="dms:Choice">
              <xsd:enumeration value="S00540"/>
              <xsd:enumeration value="S00551"/>
              <xsd:enumeration value="S00750"/>
              <xsd:enumeration value="S01520"/>
              <xsd:enumeration value="S01574"/>
              <xsd:enumeration value="S01702"/>
              <xsd:enumeration value="S02395"/>
              <xsd:enumeration value="S02620"/>
              <xsd:enumeration value="S03341"/>
              <xsd:enumeration value="S03612"/>
              <xsd:enumeration value="S04200"/>
              <xsd:enumeration value="S04601"/>
              <xsd:enumeration value="S05007"/>
              <xsd:enumeration value="S05016"/>
              <xsd:enumeration value="S05023"/>
              <xsd:enumeration value="S05030"/>
              <xsd:enumeration value="S05031"/>
              <xsd:enumeration value="S05150"/>
              <xsd:enumeration value="S05151"/>
              <xsd:enumeration value="S05153"/>
              <xsd:enumeration value="S05154"/>
              <xsd:enumeration value="S05315"/>
              <xsd:enumeration value="S05520"/>
              <xsd:enumeration value="S05590"/>
              <xsd:enumeration value="S05597"/>
              <xsd:enumeration value="S05682"/>
              <xsd:enumeration value="S05684"/>
              <xsd:enumeration value="S05702"/>
              <xsd:enumeration value="S05720"/>
              <xsd:enumeration value="S05762"/>
              <xsd:enumeration value="S05985"/>
              <xsd:enumeration value="S06134"/>
              <xsd:enumeration value="S06136"/>
              <xsd:enumeration value="S06490"/>
              <xsd:enumeration value="S06520"/>
              <xsd:enumeration value="S06590"/>
              <xsd:enumeration value="S06593"/>
              <xsd:enumeration value="S06597"/>
              <xsd:enumeration value="S06636"/>
              <xsd:enumeration value="S06790"/>
              <xsd:enumeration value="S06795"/>
              <xsd:enumeration value="S06911"/>
              <xsd:enumeration value="S09490"/>
              <xsd:enumeration value="S10036"/>
              <xsd:enumeration value="S12911"/>
              <xsd:enumeration value="S16257"/>
              <xsd:enumeration value="S20098"/>
              <xsd:enumeration value="S21400"/>
              <xsd:enumeration value="S90652"/>
              <xsd:enumeration value="S95001"/>
            </xsd:restriction>
          </xsd:simpleType>
        </xsd:union>
      </xsd:simpleType>
    </xsd:element>
    <xsd:element name="INN" ma:index="2" nillable="true" ma:displayName="INN" ma:format="Dropdown" ma:internalName="INN">
      <xsd:simpleType>
        <xsd:union memberTypes="dms:Text">
          <xsd:simpleType>
            <xsd:restriction base="dms:Choice">
              <xsd:enumeration value="Agomelatine"/>
              <xsd:enumeration value="Ajmaline"/>
              <xsd:enumeration value="Alginate sodium / Gelidium corneum"/>
              <xsd:enumeration value="Almitrine"/>
              <xsd:enumeration value="Almitrine / Raubasine"/>
              <xsd:enumeration value="Ascorbic acid Inositocalcium Thiamine"/>
              <xsd:enumeration value="Atorvastatin/Perindopril/Acetylsalicylic acid"/>
              <xsd:enumeration value="Atorvastatin /Perindopril / Amlodipine"/>
              <xsd:enumeration value="Aripiprazol"/>
              <xsd:enumeration value="Aripiprazol ODT"/>
              <xsd:enumeration value="Bisoprolol / Perindopril"/>
              <xsd:enumeration value="Carbutamide"/>
              <xsd:enumeration value="Estradiol"/>
              <xsd:enumeration value="Fenspiride"/>
              <xsd:enumeration value="Fenspiride Chlorhydrate"/>
              <xsd:enumeration value="Flavonoids extracted from Rutacae (Aurantiae),expressed in diosmin 375mg"/>
              <xsd:enumeration value="Fotemustine"/>
              <xsd:enumeration value="Fusafungine"/>
              <xsd:enumeration value="Gliclazide"/>
              <xsd:enumeration value="Indapamide"/>
              <xsd:enumeration value="Indapamide / Amlodipine"/>
              <xsd:enumeration value="Ivabradine"/>
              <xsd:enumeration value="Ivabradine Chlorhydrate"/>
              <xsd:enumeration value="Ivabradine Hydrochloride"/>
              <xsd:enumeration value="Metoprolol tartrate / Ivabradine"/>
              <xsd:enumeration value="Micronised Purified Flavonoic Fraction"/>
              <xsd:enumeration value="Micronised purified flavonoic fraction, consisiting of 90% diosmin and 10% flavonoids expressed as hesperidin 500mg"/>
              <xsd:enumeration value="Peppermint Oil"/>
              <xsd:enumeration value="Perindopril"/>
              <xsd:enumeration value="Perindopril Arginine"/>
              <xsd:enumeration value="Perindopril Arginine / Amlodipine"/>
              <xsd:enumeration value="Perindopril Arginine / Indapamide"/>
              <xsd:enumeration value="Perindopril Erbumine"/>
              <xsd:enumeration value="Perindopril Erbumine / Indapamide"/>
              <xsd:enumeration value="Perindopril / Indapamide / Amlodipine"/>
              <xsd:enumeration value="Perindopril Tertbutylamine"/>
              <xsd:enumeration value="Perindopril Tertbutylamine / Indapamide"/>
              <xsd:enumeration value="Piribedil"/>
              <xsd:enumeration value="Pixantrone"/>
              <xsd:enumeration value="Pregabalin"/>
              <xsd:enumeration value="Rilmenidine"/>
              <xsd:enumeration value="Strontium ranelate"/>
              <xsd:enumeration value="Strontium ranelate/vitamin D3"/>
              <xsd:enumeration value="Sulbutiamine"/>
              <xsd:enumeration value="Tertatolol"/>
              <xsd:enumeration value="Tianeptine"/>
              <xsd:enumeration value="Trimetazidine"/>
            </xsd:restriction>
          </xsd:simpleType>
        </xsd:union>
      </xsd:simpleType>
    </xsd:element>
    <xsd:element name="Reference_x0020_trade_x0020_name" ma:index="3" ma:displayName="Reference trade name" ma:format="Dropdown" ma:internalName="Reference_x0020_trade_x0020_name">
      <xsd:simpleType>
        <xsd:union memberTypes="dms:Text">
          <xsd:simpleType>
            <xsd:restriction base="dms:Choice">
              <xsd:enumeration value="Aerodiol 150 Microgrammes / Dose"/>
              <xsd:enumeration value="Alcartis"/>
              <xsd:enumeration value="Alcartis ODT"/>
              <xsd:enumeration value="Arcalion 200mg"/>
              <xsd:enumeration value="Arcalion 400mg"/>
              <xsd:enumeration value="Aripiprazol Midas"/>
              <xsd:enumeration value="Arparial"/>
              <xsd:enumeration value="Arparial 50mg/5mg"/>
              <xsd:enumeration value="Arparial 50 mg/ 5 mg, comprimé pelliculé"/>
              <xsd:enumeration value="Arparial 50mg/7.5mg"/>
              <xsd:enumeration value="Arparial 50mg/7.5mg, comprimé pelliculé"/>
              <xsd:enumeration value="Arplexam"/>
              <xsd:enumeration value="Arplexam 2,5 mg/0,625 mg/5 mg comprimidos recubiertos con película"/>
              <xsd:enumeration value="Arplexam 5mg/1,25mg/5mg comprimidos recubiertos con película"/>
              <xsd:enumeration value="Arplexam 5mg/1,25mg/10mg comprimidos recubiertos con película"/>
              <xsd:enumeration value="Arplexam 10mg/2,5mg/5mg comprimidos recubiertos con película"/>
              <xsd:enumeration value="Arplexam 10mg/2,5mg/10mg comprimidos recubiertos con película"/>
              <xsd:enumeration value="Artex 5mg"/>
              <xsd:enumeration value="Asembix 5 mg/5 mg"/>
              <xsd:enumeration value="Asembix 5 mg/10 mg"/>
              <xsd:enumeration value="Asembix 10 mg/5 mg"/>
              <xsd:enumeration value="Asembix 10 mg/10 mg"/>
              <xsd:enumeration value="Bipreterax"/>
              <xsd:enumeration value="Bipreterax Arginine"/>
              <xsd:enumeration value="Bipreterax arginine/Noliterax"/>
              <xsd:enumeration value="Bipreterax 10mg/2,5mg, comprimé pelliculé"/>
              <xsd:enumeration value="Cardiorythmine 50mg/10ml"/>
              <xsd:enumeration value="Cosyrel"/>
              <xsd:enumeration value="Cosyrel 5 mg/5 mg"/>
              <xsd:enumeration value="Cosyrel 5 mg/10 mg"/>
              <xsd:enumeration value="Cosyrel 10 mg/5 mg"/>
              <xsd:enumeration value="Cosyrel 10 mg/10 mg"/>
              <xsd:enumeration value="Coveram (10mg/10mg)"/>
              <xsd:enumeration value="Coveram (10mg/5mg)"/>
              <xsd:enumeration value="Coveram (5mg/10mg)"/>
              <xsd:enumeration value="Coveram (5mg/5mg)"/>
              <xsd:enumeration value="Coveram Plus"/>
              <xsd:enumeration value="Coversyl 10mg"/>
              <xsd:enumeration value="Coversyl 10mg (Comprime Orodispersible)"/>
              <xsd:enumeration value="Coversyl 2.5mg"/>
              <xsd:enumeration value="Coversyl 2.5mg (Comprime Orodispersible)"/>
              <xsd:enumeration value="Coversyl 2mg"/>
              <xsd:enumeration value="Coversyl 4mg"/>
              <xsd:enumeration value="Coversyl 5mg"/>
              <xsd:enumeration value="Coversyl 5mg (Comprime Orodispersible)"/>
              <xsd:enumeration value="Coversyl 8mg"/>
              <xsd:enumeration value="Coveryl arginine"/>
              <xsd:enumeration value="Daflon"/>
              <xsd:enumeration value="Daflon 500mg"/>
              <xsd:enumeration value="Daflon 1000"/>
              <xsd:enumeration value="Dapratis"/>
              <xsd:enumeration value="Diamicron 30mg"/>
              <xsd:enumeration value="Diamicron 40mg"/>
              <xsd:enumeration value="Diamicron 60mg"/>
              <xsd:enumeration value="Diamicron 60mg Local Ind Egy"/>
              <xsd:enumeration value="Diamicron 80mg"/>
              <xsd:enumeration value="Diamicron Xr Mex 500 Local Ind"/>
              <xsd:enumeration value="Ditelos"/>
              <xsd:enumeration value="Duxil (Susp)"/>
              <xsd:enumeration value="Duxil (Tab)"/>
              <xsd:enumeration value="Fludex 1.25mg"/>
              <xsd:enumeration value="Fludex 1.5mg"/>
              <xsd:enumeration value="Fludex 1mg"/>
              <xsd:enumeration value="Fludex 2.5mg"/>
              <xsd:enumeration value="Fludex 2mg"/>
              <xsd:enumeration value="Hyperium 1mg"/>
              <xsd:enumeration value="Implicor"/>
              <xsd:enumeration value="Issarlos"/>
              <xsd:enumeration value="Locabiotal (Hfa)"/>
              <xsd:enumeration value="Locabiotal (S06136)"/>
              <xsd:enumeration value="Locabiotal 0.25 Pour Cent"/>
              <xsd:enumeration value="Locabiotal 1 Pour Cent"/>
              <xsd:enumeration value="Muphoran"/>
              <xsd:enumeration value="Natrilam Local Ind"/>
              <xsd:enumeration value="Natrixam"/>
              <xsd:enumeration value="Noliterax"/>
              <xsd:enumeration value="Noliterax (10/2.5)"/>
              <xsd:enumeration value="Noliterax (8/2.5)"/>
              <xsd:enumeration value="Paratexax 8mg/2.5mg"/>
              <xsd:enumeration value="Paraterax 8mg/2,5mg, compriméo"/>
              <xsd:enumeration value="Perindopril arginine / Indapamide Servier 10mg/2,5mg, comprimé pelliculé"/>
              <xsd:enumeration value="Perindopril / Indapamide Biogaran 8mg/2,5mg, comprimé"/>
              <xsd:enumeration value="Pixuvri"/>
              <xsd:enumeration value="Pneumorel 0.2 Pour Cent"/>
              <xsd:enumeration value="Pneumorel 80mg"/>
              <xsd:enumeration value="Prestalia 3.5 mg/2.5 mg"/>
              <xsd:enumeration value="Prestalia 7 mg/5 mg"/>
              <xsd:enumeration value="Preterax"/>
              <xsd:enumeration value="Preterax Arginine"/>
              <xsd:enumeration value="Preterax/Bipreterax arginine"/>
              <xsd:enumeration value="Proalta"/>
              <xsd:enumeration value="Procoralan"/>
              <xsd:enumeration value="Procoralan 5mg"/>
              <xsd:enumeration value="Procoralan 7.5mg"/>
              <xsd:enumeration value="Protelos (1g)"/>
              <xsd:enumeration value="Protelos (2g)"/>
              <xsd:enumeration value="Pseudophage"/>
              <xsd:enumeration value="Stablon 12.5mg"/>
              <xsd:enumeration value="Stapressial"/>
              <xsd:enumeration value="Triplixam"/>
              <xsd:enumeration value="Triplixam 2,5 mg/0,625 mg/5 mg comprimidos recubiertos con película"/>
              <xsd:enumeration value="Triplixam 5mg/1,25mg/5mg comprimidos recubiertos con película"/>
              <xsd:enumeration value="Triplixam 5mg/1,25mg/10mg comprimidos recubiertos con película"/>
              <xsd:enumeration value="Triplixam 10mg/2,5mg/5mg comprimidos recubiertos con película"/>
              <xsd:enumeration value="Triplixam 10mg/2,5mg/10mg comprimidos recubiertos con película"/>
              <xsd:enumeration value="Trivastal 20mg"/>
              <xsd:enumeration value="Trivastal 50mg Lp"/>
              <xsd:enumeration value="Trivastal Injectable 3mg/1ml"/>
              <xsd:enumeration value="Triveram"/>
              <xsd:enumeration value="Valdoxan"/>
              <xsd:enumeration value="Valdoxan 25mg"/>
              <xsd:enumeration value="Vastarel 20mg"/>
              <xsd:enumeration value="Vastarel 20mg/Ml"/>
              <xsd:enumeration value="Vastarel 35mg"/>
              <xsd:enumeration value="Vastarel 3mg"/>
              <xsd:enumeration value="Vastarel 80"/>
              <xsd:enumeration value="Vastarel F (Granule 1%)"/>
              <xsd:enumeration value="Vectarion 50mg"/>
              <xsd:enumeration value="Vectarion Injectable"/>
              <xsd:enumeration value="Viacoram 3.5 mg/2.5 mg"/>
              <xsd:enumeration value="Viacoram 7 mg/5 mg"/>
              <xsd:enumeration value="Vitathion"/>
            </xsd:restriction>
          </xsd:simpleType>
        </xsd:union>
      </xsd:simpleType>
    </xsd:element>
    <xsd:element name="Local_x0020_trade_x0020_name" ma:index="4" ma:displayName="Local trade name" ma:format="Dropdown" ma:internalName="Local_x0020_trade_x0020_name">
      <xsd:simpleType>
        <xsd:union memberTypes="dms:Text">
          <xsd:simpleType>
            <xsd:restriction base="dms:Choice">
              <xsd:enumeration value="Aceon 2mg Tablets"/>
              <xsd:enumeration value="Aceon 4mg Tablets"/>
              <xsd:enumeration value="Aceon 8mg Tablets"/>
              <xsd:enumeration value="Acertil 10mg"/>
              <xsd:enumeration value="Acertil 2mg"/>
              <xsd:enumeration value="Acertil 2mg Tabletti"/>
              <xsd:enumeration value="Acertil 4 Mg Tabletti"/>
              <xsd:enumeration value="Acertil 2.5mg"/>
              <xsd:enumeration value="Acertil 4mg"/>
              <xsd:enumeration value="Acertil 5mg"/>
              <xsd:enumeration value="Acertil 8 Mg Tabletti"/>
              <xsd:enumeration value="Acertil 8mg"/>
              <xsd:enumeration value="Acertil Ar 10mg"/>
              <xsd:enumeration value="Acertil Ar 5mg"/>
              <xsd:enumeration value="Acertil Arginine 10mg"/>
              <xsd:enumeration value="Acertil Arginine 5mg"/>
              <xsd:enumeration value="Acertil Comp Tabletti"/>
              <xsd:enumeration value="Acertil FIX"/>
              <xsd:enumeration value="Acertil Plus"/>
              <xsd:enumeration value="Acertil Plus 2.5mg/0.625mg"/>
              <xsd:enumeration value="Acertil Plus 5mg/1.25mg"/>
              <xsd:enumeration value="Acertil Plus Arginine"/>
              <xsd:enumeration value="Acerycal (10mg/10mg)"/>
              <xsd:enumeration value="Acerycal (10mg/5mg)"/>
              <xsd:enumeration value="Acerycal (5mg/10mg)"/>
              <xsd:enumeration value="Acerycal (5mg/5mg)"/>
              <xsd:enumeration value="Acerycal 10mg/10mg Tablets"/>
              <xsd:enumeration value="Acerycal 10mg/5mg Tablets"/>
              <xsd:enumeration value="Acerycal 5mg/10mg Tablets"/>
              <xsd:enumeration value="Acerycal 5mg/5mg Tablets"/>
              <xsd:enumeration value="Adexor Mr 35 Mg Módosított Hatóanyagleadású Filmtabletta"/>
              <xsd:enumeration value="Aerodiol"/>
              <xsd:enumeration value="Albarel"/>
              <xsd:enumeration value="Albarel 1mg"/>
              <xsd:enumeration value="Alvenor"/>
              <xsd:enumeration value="Amplival 3.5 mg/2.5 mg"/>
              <xsd:enumeration value="Amplival 7 mg/5 mg"/>
              <xsd:enumeration value="Apadex"/>
              <xsd:enumeration value="Apadex 1,5 Mg Retard Filmtabletta"/>
              <xsd:enumeration value="Aprestium 3.5 mg/2.5 mg"/>
              <xsd:enumeration value="Aprestium 7 mg/5 mg"/>
              <xsd:enumeration value="Arcalion"/>
              <xsd:enumeration value="Arcalion 200"/>
              <xsd:enumeration value="Arcalion 200 Mg, Επικαλυμμένο Με Λεπτό Υμένιο Δισκίο"/>
              <xsd:enumeration value="Arcalion 200mg"/>
              <xsd:enumeration value="Arcalion 200mg, Comprimé Enrobé"/>
              <xsd:enumeration value="Arcalion Forte"/>
              <xsd:enumeration value="Arcalion® 200"/>
              <xsd:enumeration value="Ardium"/>
              <xsd:enumeration value="Ardium 1000"/>
              <xsd:enumeration value="Ardix Gliclazide 60mg Mr"/>
              <xsd:enumeration value="Ardix Gliclazide Mr"/>
              <xsd:enumeration value="Ardix Indapamide Sr"/>
              <xsd:enumeration value="Ardix Perindopril Combi 5mg/1.25mg"/>
              <xsd:enumeration value="Ardix Perindopril Combi Ld 2.5mg/0.625mg"/>
              <xsd:enumeration value="Arifam"/>
              <xsd:enumeration value="Arifon"/>
              <xsd:enumeration value="Arifon Kombi"/>
              <xsd:enumeration value="Arifon Retard"/>
              <xsd:enumeration value="Armanor"/>
              <xsd:enumeration value="Armix Arginin 10 Mg Filmtabletta"/>
              <xsd:enumeration value="Armix Arginin 10 Mg Szájban Diszpergálódó Tabletta"/>
              <xsd:enumeration value="Armix Arginin 2,5 Mg Szájban Diszpergálódó Tabletta"/>
              <xsd:enumeration value="Armix Arginin 5 Mg Filmtabletta"/>
              <xsd:enumeration value="Armix Arginin 5 Mg Szájban Diszpergálódó Tabletta"/>
              <xsd:enumeration value="Armix Komb 4 mg/1,25 mg Tabletta"/>
              <xsd:enumeration value="Armix Prekomb 2 mg/0,625 mg Tabletta"/>
              <xsd:enumeration value="Armixxam 10mg/ 10mg Tabletta"/>
              <xsd:enumeration value="Armixxam 10mg/ 5mg Tabletta"/>
              <xsd:enumeration value="Armixxam 5mg/ 10mg Tabletta"/>
              <xsd:enumeration value="Armixxam 5mg/ 5mg Tabletta"/>
              <xsd:enumeration value="Arparial"/>
              <xsd:enumeration value="Arparial 25mg / 5mg, apvalkotās tabletes"/>
              <xsd:enumeration value="Arparial 25mg / 7,5mg, apvalkotās tabletes"/>
              <xsd:enumeration value="Arparial 50mg / 5mg, apvalkotās tabletes"/>
              <xsd:enumeration value="Arparial 50mg / 7,5mg, apvalkotās tabletes"/>
              <xsd:enumeration value="Arparial 25 mg/5 mg comprimate filmate"/>
              <xsd:enumeration value="Arparial 50 mg/5 mg comprimate filmate"/>
              <xsd:enumeration value="Arparial 25 mg/7.5 mg comprimate filmate"/>
              <xsd:enumeration value="Arparial 50 mg/7.5 mg comprimate filmate"/>
              <xsd:enumeration value="Arparial 50mg / 5mg, comprimé pelliculé"/>
              <xsd:enumeration value="Arparial 50 mg / 7,5mg, comprimé pelliculé"/>
              <xsd:enumeration value="Arparial 25 mg/5 mg filmtabletta"/>
              <xsd:enumeration value="Arparial 50 mg/5 mg filmtabletta"/>
              <xsd:enumeration value="Arparial 25 mg/7.5 mg filmtabletta"/>
              <xsd:enumeration value="Arparial 50 mg/7.5 mg filmtabletta"/>
              <xsd:enumeration value="Arparial 50 mg/5 mg tabletki powlekane"/>
              <xsd:enumeration value="Arparial 50 mg/5 mg tabletki powlekane"/>
              <xsd:enumeration value="Arparial 50 mg/7.5 mg tabletki powlekane"/>
              <xsd:enumeration value="Arparial 25 mg/5 mg potahované tablety"/>
              <xsd:enumeration value="Arparial 50 mg/5 mg potahované tablety"/>
              <xsd:enumeration value="Arparial 25 mg/7.5 mg potahované tablety"/>
              <xsd:enumeration value="Arparial 50 mg/7.5 mg potahované tablety"/>
              <xsd:enumeration value="Arparial 25 mg/5 mg filmom obalené tablety"/>
              <xsd:enumeration value="Arparial 50 mg/5 mg filmom obalené tablety"/>
              <xsd:enumeration value="Arparial 25 mg/7.5 mg filmom obalené tablety"/>
              <xsd:enumeration value="Arparial 50 mg/7.5 mg filmom obalené tablety"/>
              <xsd:enumeration value="Arplexam"/>
              <xsd:enumeration value="Arplexam 2,5 mg/0,625 mg/5 mg comprimidos recubiertos con película"/>
              <xsd:enumeration value="Arplexam 5mg/1,25mg/5mg comprimidos recubiertos con película"/>
              <xsd:enumeration value="Arplexam 5mg/1,25mg/10mg comprimidos recubiertos con película"/>
              <xsd:enumeration value="Arplexam 10mg/2,5mg/5mg comprimidos recubiertos con película"/>
              <xsd:enumeration value="Arplexam 10mg/2,5mg/10mg comprimidos recubiertos con película"/>
              <xsd:enumeration value="Artex"/>
              <xsd:enumeration value="Artex 5mg, Comprimé Enrobé Sécable"/>
              <xsd:enumeration value="Arvacoram 3.5 mg/2.5 mg"/>
              <xsd:enumeration value="Arvacoram 7 mg/5 mg"/>
              <xsd:enumeration value="Arvenum 500"/>
              <xsd:enumeration value="Arvenum 500 Mg Compresse Rivestite Con Film"/>
              <xsd:enumeration value="Asembix 5 mg/5 mg"/>
              <xsd:enumeration value="Asaprilor"/>
              <xsd:enumeration value="Asembix 5 mg/10 mg"/>
              <xsd:enumeration value="Asembix 10 mg/5 mg"/>
              <xsd:enumeration value="Asembix 10 mg/10 mg"/>
              <xsd:enumeration value="Bi Noliprel"/>
              <xsd:enumeration value="Bi Predonium 4mg/1,25mg Comprimido"/>
              <xsd:enumeration value="Bi Predonium 4mg/1,25mg Tabletten"/>
              <xsd:enumeration value="Bi Preterax"/>
              <xsd:enumeration value="Bi Preterax 10 Mg"/>
              <xsd:enumeration value="Bi Preterax 4mg/1,25mg Comprimés"/>
              <xsd:enumeration value="Bi Preterax 4mg/1,25mg Tabletten"/>
              <xsd:enumeration value="Bi Preterax 4mg/1.25mg Tablets"/>
              <xsd:enumeration value="Bi Preterax 5mg/1.25mg"/>
              <xsd:enumeration value="Bi Preterax Arginine"/>
              <xsd:enumeration value="Bi Preterax Arginine 10mg/2.5mg"/>
              <xsd:enumeration value="Bi Preterax Arginine 5mg/1.25mg Film-Coated Tablets"/>
              <xsd:enumeration value="Bi Preterax-Arginin - Filmtabletten"/>
              <xsd:enumeration value="Biocoversyl 5mg"/>
              <xsd:enumeration value="Bionoliprel 10 Mg/2,5 Mg Filmsko Obložene Tablete"/>
              <xsd:enumeration value="Bionoliprel 2,5 Mg/0,625 Mg Filmsko Obložene Tablete"/>
              <xsd:enumeration value="Bionoliprel 5 Mg/1,25 Mg Filmsko Obložene Tablete"/>
              <xsd:enumeration value="Bioparox"/>
              <xsd:enumeration value="Bioparox (Hfa)"/>
              <xsd:enumeration value="Bioparox (S06136)"/>
              <xsd:enumeration value="Bioparox 0,125mg/Devā Aerosols Izsmidzināšanai Mutes Dobumā Un Degunā, Sķīdums"/>
              <xsd:enumeration value="Bioparox 125 Mikrogramai/Išpurškime Nosies Ir Burnos Gleivinės Purškalas (Tirpalas)"/>
              <xsd:enumeration value="Bioparox 125 mikrogramm/adag szájnyálkahártyán alkalmazott oldatos spray és orrspray"/>
              <xsd:enumeration value="Bioparox 50 Mg /10 Ml Túlnyomásos Inhalációs Oldat"/>
              <xsd:enumeration value="Bioparox Spray Bucofaringian Şi Nazal, Soluţie, 50 Mg/10 Ml"/>
              <xsd:enumeration value="Bioprexanil 10 Mg Filmsko Obložene Tablete"/>
              <xsd:enumeration value="Bioprexanil 10 Mg Orodisperzibilne Tablete"/>
              <xsd:enumeration value="Bioprexanil 2,5 Mg Filmsko Obložene Tablete"/>
              <xsd:enumeration value="Bioprexanil 2,5 Mg Orodisperzibilne Tablete"/>
              <xsd:enumeration value="Bioprexanil 5 Mg Filmsko Obložene Tablete"/>
              <xsd:enumeration value="Bioprexanil 5 Mg Orodisperzibilne Tablete"/>
              <xsd:enumeration value="Bioprexanil Combi 5 Mg/1,25 Mg Filmsko Obložene Tablete"/>
              <xsd:enumeration value="Bioprexum 10mg"/>
              <xsd:enumeration value="Bioprexum 5mg"/>
              <xsd:enumeration value="Bioprexum Plus 5 Mg/1.25 Mg"/>
              <xsd:enumeration value="Bi-Predonium"/>
              <xsd:enumeration value="Biprel (2mg/0.625mg)"/>
              <xsd:enumeration value="Biprel Forte"/>
              <xsd:enumeration value="Bi-Prestarium (10mg/10mg)"/>
              <xsd:enumeration value="Bi-Prestarium (10mg/5mg)"/>
              <xsd:enumeration value="Bi-Prestarium (5mg/10mg)"/>
              <xsd:enumeration value="Bi-Prestarium (5mg/5mg)"/>
              <xsd:enumeration value="Bipreterax"/>
              <xsd:enumeration value="Bipreterax 10 Mg/2,5 Mg"/>
              <xsd:enumeration value="Bipreterax 10 Mg/2,5 Mg Comprimidos Recubiertos Con Película"/>
              <xsd:enumeration value="Bipreterax 10 Mg/2,5 Mg, Comprimé Pelliculé"/>
              <xsd:enumeration value="Bipreterax 4 Mg/1,25 Mg Comprimidos"/>
              <xsd:enumeration value="Bipreterax 5 Mg/1,25 Mg Comprimidos Recubiertos Con Película"/>
              <xsd:enumeration value="Bi-Preterax 5.0 Mg/1.25 Mg"/>
              <xsd:enumeration value="Bipreterax 5mg/1.25mg"/>
              <xsd:enumeration value="Bipreterax 5mg/1.25mg, Comprimé Pelliculé"/>
              <xsd:enumeration value="Bipreterax 8 Mg/2,5 Mg Comprimidos"/>
              <xsd:enumeration value="Bipreterax Arginine 10 Mg /2.5 Mg"/>
              <xsd:enumeration value="Bipreterax Arginine 5mg/1.25mg"/>
              <xsd:enumeration value="Bipreterax N 5mg/1,25mg Filmtabletten"/>
              <xsd:enumeration value="Bivalos (2g)"/>
              <xsd:enumeration value="Capiven"/>
              <xsd:enumeration value="Caranor 5mg"/>
              <xsd:enumeration value="Caranor 7.5mg"/>
              <xsd:enumeration value="Cardilopin Komb 1,5 mg/5 mg módosított hatóanyagleadású tabletta"/>
              <xsd:enumeration value="Cardilopin Komb 1,5 mg/10 mg módosított hatóanyagleadású tabletta"/>
              <xsd:enumeration value="Cardiorythmine 50mg/10ml, Solution Injectable, Ampoule"/>
              <xsd:enumeration value="Catexan"/>
              <xsd:enumeration value="Circator 4mg"/>
              <xsd:enumeration value="Circator 8mg"/>
              <xsd:enumeration value="Circator Plus"/>
              <xsd:enumeration value="Clarium 50 Mg Retardtabletten"/>
              <xsd:enumeration value="Coaxil"/>
              <xsd:enumeration value="Coaxil 12,5 Mg Bevont Tabletta"/>
              <xsd:enumeration value="Coaxil 12,5 Mg Dengtos Tabletės"/>
              <xsd:enumeration value="Coaxil 12,5 Mg Drajeuri"/>
              <xsd:enumeration value="Coaxil 12,5 Mg Obložene Tablete"/>
              <xsd:enumeration value="Coaxil 12,5mg Apvalkotās Tabletes"/>
              <xsd:enumeration value="Co-Prestarium"/>
              <xsd:enumeration value="Coralan"/>
              <xsd:enumeration value="Coralan 5mg"/>
              <xsd:enumeration value="Coralan 7.5mg"/>
              <xsd:enumeration value="Coraxan 5mg"/>
              <xsd:enumeration value="Coraxan 7.5mg"/>
              <xsd:enumeration value="Colanor 5mg/7mg"/>
              <xsd:enumeration value="Corlentor 5 Mg Film-Coated Tablets"/>
              <xsd:enumeration value="Corlentor 5mg"/>
              <xsd:enumeration value="Corlentor 7.5 Mg Film-Coated Tablets"/>
              <xsd:enumeration value="Corlentor 7.5mg"/>
              <xsd:enumeration value="Cosimprel 5 mg/5 mg"/>
              <xsd:enumeration value="Cosimprel 5 mg/10 mg"/>
              <xsd:enumeration value="Cosimprel 10 mg/5 mg"/>
              <xsd:enumeration value="Cosimprel 10 mg/10 mg"/>
              <xsd:enumeration value="Cosyrel 5 mg/5 mg"/>
              <xsd:enumeration value="Cosyrel 5 mg/10 mg"/>
              <xsd:enumeration value="Cosyrel 10 mg/5 mg"/>
              <xsd:enumeration value="Cosyrel 10 mg/10 mg"/>
              <xsd:enumeration value="Coveram"/>
              <xsd:enumeration value="Coveram (10mg/10mg)"/>
              <xsd:enumeration value="Coveram (10mg/5mg)"/>
              <xsd:enumeration value="Coveram (5mg/10mg)"/>
              <xsd:enumeration value="Coveram (5mg/5mg)"/>
              <xsd:enumeration value="Coveram 10 Mg-10 Mg Tabletti"/>
              <xsd:enumeration value="Coveram 10 Mg-5 Mg Tabletti"/>
              <xsd:enumeration value="Coveram 10mg/10mg"/>
              <xsd:enumeration value="Coveram 10mg/10mg Comprimés"/>
              <xsd:enumeration value="Coveram 10mg/10mg Tablets"/>
              <xsd:enumeration value="Coveram 10mg/10mg Δισκία"/>
              <xsd:enumeration value="Coveram 10mg/10mg, Comprimé"/>
              <xsd:enumeration value="Coveram 10mg/5mg"/>
              <xsd:enumeration value="Coveram 10mg/5mg Comprimés"/>
              <xsd:enumeration value="Coveram 10mg/5mg Tablets"/>
              <xsd:enumeration value="Coveram 10mg/5mg Δισκία"/>
              <xsd:enumeration value="Coveram 10mg/5mg, Comprimé"/>
              <xsd:enumeration value="Coveram 5 Mg-10 Mg Tabletti"/>
              <xsd:enumeration value="Coveram 5 Mg-5 Mg Tabletti"/>
              <xsd:enumeration value="Coveram 5mg/10mg"/>
              <xsd:enumeration value="Coveram 5mg/10mg Comprimés"/>
              <xsd:enumeration value="Coveram 5mg/10mg Tablets"/>
              <xsd:enumeration value="Coveram 5mg/10mg Δισκία"/>
              <xsd:enumeration value="Coveram 5mg/10mg, Comprimé"/>
              <xsd:enumeration value="Coveram 5mg/5mg"/>
              <xsd:enumeration value="Coveram 5mg/5mg Comprimés"/>
              <xsd:enumeration value="Coveram 5mg/5mg Tablets"/>
              <xsd:enumeration value="Coveram 5mg/5mg Δισκία"/>
              <xsd:enumeration value="Coveram 5mg/5mg, Comprimé"/>
              <xsd:enumeration value="Coveram Arg 10 Mg/10 Mg"/>
              <xsd:enumeration value="Coveram Arg 10 Mg/5 Mg"/>
              <xsd:enumeration value="Coveram Arg 5 Mg/10 Mg"/>
              <xsd:enumeration value="Coveram Arg 5 Mg/5 Mg"/>
              <xsd:enumeration value="Covercard 3.5 mg/2.5 mg"/>
              <xsd:enumeration value="Covercard 7 mg/5 mg"/>
              <xsd:enumeration value="Covercard 10mg/ 10mg Tabletta"/>
              <xsd:enumeration value="Covercard 10mg/ 5mg Tabletta"/>
              <xsd:enumeration value="Covercard 5mg/ 10mg Tabletta"/>
              <xsd:enumeration value="Covercard 5mg/ 5mg Tabletta"/>
              <xsd:enumeration value="Covercard Plus 2,5 mg/0,625 mg/5 mg filmtabletta"/>
              <xsd:enumeration value="Covercard Plus 5 mg/1,25 mg/5 mg filmtabletta"/>
              <xsd:enumeration value="Covercard Plus 5 mg/1,25 mg/10 mg filmtabletta"/>
              <xsd:enumeration value="Covercard Plus 10 mg/2,5 mg/5 mg filmtabletta"/>
              <xsd:enumeration value="Covercard Plus 10 mg/2,5 mg/10 mg filmtabletta"/>
              <xsd:enumeration value="Coverene 10mg"/>
              <xsd:enumeration value="Coverene 4mg"/>
              <xsd:enumeration value="Coverene 5mg"/>
              <xsd:enumeration value="Coverene Cardio"/>
              <xsd:enumeration value="Coverene Cor 2mg"/>
              <xsd:enumeration value="Coverex"/>
              <xsd:enumeration value="Coverex (4mg)"/>
              <xsd:enumeration value="Coverex 10mg"/>
              <xsd:enumeration value="Coverex 2.5mg"/>
              <xsd:enumeration value="Coverex 4 Mg Tabletės"/>
              <xsd:enumeration value="Coverex 4mg"/>
              <xsd:enumeration value="Coverex 4mg Tabletta"/>
              <xsd:enumeration value="Coverex 5mg"/>
              <xsd:enumeration value="Coverex 8mg"/>
              <xsd:enumeration value="Coverex As 10 Mg Filmtabletta"/>
              <xsd:enumeration value="Coverex As 10 Mg Szájban Diszpergálódó Tabletta"/>
              <xsd:enumeration value="Coverex As 5 Mg Filmtabletta"/>
              <xsd:enumeration value="Coverex As 5 Mg Szájban Diszpergálódó Tabletta"/>
              <xsd:enumeration value="Coverex As Komb Filmtabletta"/>
              <xsd:enumeration value="Coverex As Komb Forte Filmtabletta"/>
              <xsd:enumeration value="Coverex As Prekomb Filmtabletta"/>
              <xsd:enumeration value="Coverex Combi 4 Mg/1,25 Mg"/>
              <xsd:enumeration value="Coverex Combi 5mg/1.25mg"/>
              <xsd:enumeration value="Coverex Combi Ld 2.5mg/0.625mg"/>
              <xsd:enumeration value="Coverex Forte"/>
              <xsd:enumeration value="Coverex Forte Tabletta"/>
              <xsd:enumeration value="Coverex Komb Tabletta"/>
              <xsd:enumeration value="Coverlam 10 Mg/10 Mg Compresse"/>
              <xsd:enumeration value="Coverlam 10 Mg/5 Mg Compresse"/>
              <xsd:enumeration value="Coverlam 10mg/10mg Comprimidos"/>
              <xsd:enumeration value="Coverlam 10mg/5mg Comprimidos"/>
              <xsd:enumeration value="Coverlam 5 Mg/10 Mg Compresse"/>
              <xsd:enumeration value="Coverlam 5 Mg/5 Mg Compresse"/>
              <xsd:enumeration value="Coverlam 5mg/10mg Comprimidos"/>
              <xsd:enumeration value="Coverlam 5mg/5mg Comprimidos"/>
              <xsd:enumeration value="Coveron 4mg"/>
              <xsd:enumeration value="Coveron 8mg"/>
              <xsd:enumeration value="Coveron Plus"/>
              <xsd:enumeration value="Coversam (10mg/10mg)"/>
              <xsd:enumeration value="Coversam (10mg/5mg)"/>
              <xsd:enumeration value="Coversam (5mg/10mg)"/>
              <xsd:enumeration value="Coversam (5mg/5mg)"/>
              <xsd:enumeration value="Coversical"/>
              <xsd:enumeration value="Coversical 10 Mg/10 Mg Töflur"/>
              <xsd:enumeration value="Coversical 10 Mg/5 Mg Töflur"/>
              <xsd:enumeration value="Coversical 5 Mg/10 Mg Töflur"/>
              <xsd:enumeration value="Coversical 5 Mg/5 Mg Töflur"/>
              <xsd:enumeration value="Coversoral 10 Mg Comprimidos Bucodispersables"/>
              <xsd:enumeration value="Coversoral 10 Mg Tabletti Suussa Hajoava"/>
              <xsd:enumeration value="Coversoral 2,5 Mg Comprimidos Bucodispersables"/>
              <xsd:enumeration value="Coversoral 2,5 Mg Suussa Hajoava"/>
              <xsd:enumeration value="Coversoral 5 Mg Comprimidos Bucodispersables"/>
              <xsd:enumeration value="Coversoral 5 Mg Tabletti Suussa Hajoava"/>
              <xsd:enumeration value="Coversum 2 Mg Tabletten"/>
              <xsd:enumeration value="Coversum 2mg"/>
              <xsd:enumeration value="Coversum 4 Mg"/>
              <xsd:enumeration value="Coversum 4 Mg Tabletten"/>
              <xsd:enumeration value="Coversum 4mg"/>
              <xsd:enumeration value="Coversum 8mg"/>
              <xsd:enumeration value="Coversum Arginin 10 Mg Schmelztabletten"/>
              <xsd:enumeration value="Coversum Arginin 2,5 Mg Filmtabletten"/>
              <xsd:enumeration value="Coversum Arginin 2,5 Mg Schmelztabletten"/>
              <xsd:enumeration value="Coversum Arginin 5 Mg Filmtabletten"/>
              <xsd:enumeration value="Coversum Arginin 5 Mg Schmelztabletten"/>
              <xsd:enumeration value="Coversum Arginin10 Mg Filmtabletten"/>
              <xsd:enumeration value="Coversum Combi"/>
              <xsd:enumeration value="Coversum Combi 4 mg/1,25 mg Tabletten"/>
              <xsd:enumeration value="Coversum N 10 Mg"/>
              <xsd:enumeration value="Coversum N 5 Mg"/>
              <xsd:enumeration value="Coversum N Combi 10/2.5 Mg"/>
              <xsd:enumeration value="Coversum N Combi 2.5/0.625 Mg"/>
              <xsd:enumeration value="Coversum N Combi 5/1.25 Mg"/>
              <xsd:enumeration value="Coversum-Arginin 10 Mg - Filmtabletten"/>
              <xsd:enumeration value="Coversum-Arginin 2,5 Mg - Filmtabletten"/>
              <xsd:enumeration value="Coversum-Arginin 5 Mg - Filmtabletten"/>
              <xsd:enumeration value="Coversyl"/>
              <xsd:enumeration value="Coversyl (10mg)"/>
              <xsd:enumeration value="Coversyl (2.5mg)"/>
              <xsd:enumeration value="Coversyl (2mg)"/>
              <xsd:enumeration value="Coversyl (4mg)"/>
              <xsd:enumeration value="Coversyl (5mg)"/>
              <xsd:enumeration value="Coversyl (8mg)"/>
              <xsd:enumeration value="Coversyl 10 Mg Compresse Orodispersibili"/>
              <xsd:enumeration value="Coversyl 10 Mg Compresse Rivestite Con Film"/>
              <xsd:enumeration value="Coversyl 10 Mg Comprimés Orodispersibles"/>
              <xsd:enumeration value="Coversyl 10 Mg Comprimidos Recubiertos Con Película"/>
              <xsd:enumeration value="Coversyl 10 Mg Επικαλυμμένα Με Λεπτό Υμένιο Δισκία"/>
              <xsd:enumeration value="Coversyl 10mg"/>
              <xsd:enumeration value="Coversyl 10mg (Orodispersible Tablet)"/>
              <xsd:enumeration value="Coversyl 10mg Comprimés Pelliculés"/>
              <xsd:enumeration value="Coversyl 10mg, Comprimé Orodispersible"/>
              <xsd:enumeration value="Coversyl 10mg, Comprimé Pelliculé"/>
              <xsd:enumeration value="Coversyl 2/4/8mg"/>
              <xsd:enumeration value="Coversyl 2 Mg"/>
              <xsd:enumeration value="Coversyl 2 Mg Tabletti"/>
              <xsd:enumeration value="Coversyl 2 Mg, Δισκία"/>
              <xsd:enumeration value="Coversyl 2,5 Mg Compresse Orodispersibili"/>
              <xsd:enumeration value="Coversyl 2,5 Mg Compresse Rivestite Con Film"/>
              <xsd:enumeration value="Coversyl 2,5 Mg Comprimidos Recubiertos Con Película"/>
              <xsd:enumeration value="Coversyl 2,5 Mg Επικαλυμμένα Με Λεπτό Υμένιο Δισκία"/>
              <xsd:enumeration value="Coversyl 2.5 Mg Comprimés Orodispersibles"/>
              <xsd:enumeration value="Coversyl 2.5mg"/>
              <xsd:enumeration value="Coversyl 2.5mg (Orodispersible Tablet)"/>
              <xsd:enumeration value="Coversyl 2.5mg Comprimés Pelliculés"/>
              <xsd:enumeration value="Coversyl 2.5mg, Comprimé Orodispersible"/>
              <xsd:enumeration value="Coversyl 2.5mg, Comprimé Pelliculé"/>
              <xsd:enumeration value="Coversyl 2.5 mg Plus"/>
              <xsd:enumeration value="Coversyl 2mg"/>
              <xsd:enumeration value="Coversyl 2mg Comprimés"/>
              <xsd:enumeration value="Coversyl 4 Mg"/>
              <xsd:enumeration value="Coversyl 4 Mg Compresse"/>
              <xsd:enumeration value="Coversyl 4 Mg Comprimidos"/>
              <xsd:enumeration value="Coversyl 4 Mg Tabletti"/>
              <xsd:enumeration value="Coversyl 4mg"/>
              <xsd:enumeration value="Coversyl 4mg Comprimés"/>
              <xsd:enumeration value="Coversyl 4 mg, δισκία"/>
              <xsd:enumeration value="Coversyl 5 Mg Compresse Orodispersibili"/>
              <xsd:enumeration value="Coversyl 5 Mg Compresse Rivestite Con Film"/>
              <xsd:enumeration value="Coversyl 5 Mg Comprimés Orodispersibles"/>
              <xsd:enumeration value="Coversyl 5 Mg Comprimidos Recubiertos Con Película"/>
              <xsd:enumeration value="Coversyl 5 Mg Επικαλυμμένα Με Λεπτό Υμένιο Δισκία"/>
              <xsd:enumeration value="Coversyl 5mg"/>
              <xsd:enumeration value="Coversyl 5mg (Orodispersible Tablet)"/>
              <xsd:enumeration value="Coversyl 5mg Comprimés Pelliculés"/>
              <xsd:enumeration value="Coversyl 5mg, Comprimé Orodispersible"/>
              <xsd:enumeration value="Coversyl 5mg, Comprimé Pelliculé Sécable"/>
              <xsd:enumeration value="Coversy 5 mg Plus"/>
              <xsd:enumeration value="Coversyl 8 Mg"/>
              <xsd:enumeration value="Coversyl 8 Mg Tabletti"/>
              <xsd:enumeration value="Coversyl 8mg"/>
              <xsd:enumeration value="Coversyl 8mg Comprimés"/>
              <xsd:enumeration value="Coversyl Am (10mg/10mg)"/>
              <xsd:enumeration value="Coversyl Am (10mg/5mg)"/>
              <xsd:enumeration value="Coversyl Am (5mg/10mg)"/>
              <xsd:enumeration value="Coversyl Am (5mg/5mg)"/>
              <xsd:enumeration value="Coversyl Arg 10 Mg"/>
              <xsd:enumeration value="Coversyl Arg 2,5 Mg"/>
              <xsd:enumeration value="Coversyl Arg 5 Mg"/>
              <xsd:enumeration value="Coversyl Arg Orodisper 10 Mg"/>
              <xsd:enumeration value="Coversyl Arg Orodisper 2,5 Mg"/>
              <xsd:enumeration value="Coversyl Arg Orodisper 5 Mg"/>
              <xsd:enumeration value="Coversyl Arginine 10 Mg"/>
              <xsd:enumeration value="Coversyl Arginine 10 Mg Film-Coated Tablets"/>
              <xsd:enumeration value="Coversyl Arginine 10 Mg Orodispersible Tablets"/>
              <xsd:enumeration value="Coversyl Arginine 10 Mg Tablets"/>
              <xsd:enumeration value="Coversyl Arginine 2.5 Mg Film-Coated Tablets"/>
              <xsd:enumeration value="Coversyl Arginine 2.5 Mg Orodispersible Tablets"/>
              <xsd:enumeration value="Coversyl Arginine 2.5 Mg Tablets"/>
              <xsd:enumeration value="Coversyl Arginine 5 Mg"/>
              <xsd:enumeration value="Coversyl Arginine 5 Mg Film-Coated Tablets"/>
              <xsd:enumeration value="Coversyl Arginine 5 Mg Orodispersible Tablets"/>
              <xsd:enumeration value="Coversyl Arginine 5 Mg Tablets"/>
              <xsd:enumeration value="Coversyl Arginine Plus 10 Mg/2.5 Mg"/>
              <xsd:enumeration value="Coversyl Arginine Plus 10 Mg/2.5 Mg, Film-Coated Tablets"/>
              <xsd:enumeration value="Coversyl Arginine Plus 10mg/2.5mg Film-Coated Tablets"/>
              <xsd:enumeration value="Coversyl Arginine Plus 2.5/0.625"/>
              <xsd:enumeration value="Coversyl Arginine Plus 2.5mg/0.625mg Film-Coated Tablets"/>
              <xsd:enumeration value="Coversyl Arginine Plus 5/1.25"/>
              <xsd:enumeration value="Coversyl Arginine Plus 5mg/1.25mg Film-Coated Tablets"/>
              <xsd:enumeration value="Coversyl Comp Novum"/>
              <xsd:enumeration value="Coversyl Comp Novum 10 Mg-2,5 Mg Tabletti"/>
              <xsd:enumeration value="Coversyl Comp Novum 5 Mg-1,25 Mg Tabletti"/>
              <xsd:enumeration value="Coversyl Comp Tabletter"/>
              <xsd:enumeration value="Coversyl Novum"/>
              <xsd:enumeration value="Coversyl Novum 10 Mg Filmuhúðaðar Töflur"/>
              <xsd:enumeration value="Coversyl Novum 10 Mg Tabletti"/>
              <xsd:enumeration value="Coversyl Novum 10 Mg, Filmdragerade Tabletter"/>
              <xsd:enumeration value="Coversyl Novum 10 Mg, Munsönderfallande Tabletter"/>
              <xsd:enumeration value="Coversyl Novum 2,5 Mg Filmuhúðaðar Töflur"/>
              <xsd:enumeration value="Coversyl Novum 2,5 Mg Tabletti"/>
              <xsd:enumeration value="Coversyl Novum 2,5 Mg, Filmdragerade Tabletter"/>
              <xsd:enumeration value="Coversyl Novum 2,5 Mg, Munsönderfallande Tabletter"/>
              <xsd:enumeration value="Coversyl Novum 5 Mg Filmuhúðaðar Töflur"/>
              <xsd:enumeration value="Coversyl Novum 5 Mg Tabletti"/>
              <xsd:enumeration value="Coversyl Novum 5 Mg, Filmdragerade Tabletter"/>
              <xsd:enumeration value="Coversyl Novum 5 Mg, Munsönderfallande Tabletter"/>
              <xsd:enumeration value="Coversyl Novum Smelt"/>
              <xsd:enumeration value="Coversyl Od 10 Mg"/>
              <xsd:enumeration value="Coversyl Od 10 Mg Orodispersible"/>
              <xsd:enumeration value="Coversyl Od 2.5 Mg"/>
              <xsd:enumeration value="Coversyl Od 2.5 Mg Orodispersible"/>
              <xsd:enumeration value="Coversyl Od 5 Mg"/>
              <xsd:enumeration value="Coversyl Od 5 Mg Orodispersible"/>
              <xsd:enumeration value="Coversyl Orodispersible 10 Mg Διασπειρόμενα Στο Στόμα Δισκία"/>
              <xsd:enumeration value="Coversyl Orodispersible 10mg"/>
              <xsd:enumeration value="Coversyl Orodispersible 2,5 Mg Διασπειρόμενα Στο Στόμα Δισκία"/>
              <xsd:enumeration value="Coversyl Orodispersible 2.5mg"/>
              <xsd:enumeration value="Coversyl Orodispersible 5 Mg Διασπειρόμενα Στο Στόμα Δισκία"/>
              <xsd:enumeration value="Coversyl Orodispersible 5mg"/>
              <xsd:enumeration value="Coversyl Plus"/>
              <xsd:enumeration value="Coversyl Plus (10mg/2.5mg)"/>
              <xsd:enumeration value="Coversyl Plus (2.5mg/0.625mg)"/>
              <xsd:enumeration value="Coversyl Plus (5mg/1.25mg)"/>
              <xsd:enumeration value="Coversyl Plus 10 Mg / 2.5 Mg"/>
              <xsd:enumeration value="Coversyl Plus 10 Mg / 2.5 Mg Comprimés Pelliculés"/>
              <xsd:enumeration value="Coversyl Plus 10mg/2.5mg Comprimés Pelliculés"/>
              <xsd:enumeration value="Coversyl Plus 2.5mg/0.625mg"/>
              <xsd:enumeration value="Coversyl Plus 2.5mg/0.625mg Comprimés Pelliculés"/>
              <xsd:enumeration value="Coversyl Plus 4mg/1,25mg Comprimés"/>
              <xsd:enumeration value="Coversyl Plus 4mg/1.25mg Tablets"/>
              <xsd:enumeration value="Coversyl Plus 5 Mg"/>
              <xsd:enumeration value="Coversyl Plus 5mg/1.25mg"/>
              <xsd:enumeration value="Coversyl Plus 5mg/1.25mg Comprimés Pelliculés"/>
              <xsd:enumeration value="Coversyl Plus 8mg/2.5mg Comprimés"/>
              <xsd:enumeration value="Coversyl Plus Arg 10 Mg/2,5 Mg"/>
              <xsd:enumeration value="Coversyl Plus Arg 5 Mg/1,25 Mg"/>
              <xsd:enumeration value="Coversyl Plus Argiine 5mg/1.25mg"/>
              <xsd:enumeration value="Coversyl Plus Arginine 5mg/1.25mg Film-Coated Tablets"/>
              <xsd:enumeration value="Coversyl Plus Hd"/>
              <xsd:enumeration value="Coversyl Plus Ld"/>
              <xsd:enumeration value="Coversyl Plus Ld (2.5mg/0.625mg)"/>
              <xsd:enumeration value="Coversyl Plus Ld 2.5mg/0.625mg"/>
              <xsd:enumeration value="Coversyl Plus Ld 2/0.625"/>
              <xsd:enumeration value="Coversyl Tablet 2mg"/>
              <xsd:enumeration value="Coversyl Tablet 4mg"/>
              <xsd:enumeration value="Coversyl Tablets 2 Mg"/>
              <xsd:enumeration value="Coversyl Tablets 4 Mg"/>
              <xsd:enumeration value="Coversyl Tablets 8 Mg"/>
              <xsd:enumeration value="Daflon"/>
              <xsd:enumeration value="Daflon 375 Mg, Comprimé Enrobé"/>
              <xsd:enumeration value="Daflon 500"/>
              <xsd:enumeration value="Daflon 500 Mg - Filmtabletten"/>
              <xsd:enumeration value="Daflon 500 Mg Compresse Rivestite Con Film"/>
              <xsd:enumeration value="Daflon 500 Mg Comprimés Pelliculés"/>
              <xsd:enumeration value="Daflon 500 Mg, Επικαλυμμένο Με Λεπτό Υμένιο Δισκίο"/>
              <xsd:enumeration value="Daflon 500, Comprimidos Recubiertos"/>
              <xsd:enumeration value="Daflon 500mg"/>
              <xsd:enumeration value="Daflon 500mg Comprimés Pelliculés"/>
              <xsd:enumeration value="Daflon 500mg, Comprimé Pelliculé"/>
              <xsd:enumeration value="Daflon 1000"/>
              <xsd:enumeration value="Dapratis"/>
              <xsd:enumeration value="Deflectum"/>
              <xsd:enumeration value="Detralex"/>
              <xsd:enumeration value="Detralex 500 Mg Comprimate Filmate"/>
              <xsd:enumeration value="Detralex 500 Mg Filmsko Obložene Tablete"/>
              <xsd:enumeration value="Detralex 500 Mg Filmtabletta"/>
              <xsd:enumeration value="Detralex 500 Mg Plėvele Dengtos Tabletės"/>
              <xsd:enumeration value="Detralex 500mg Apvalkotās Tabletes"/>
              <xsd:enumeration value="Diabeton"/>
              <xsd:enumeration value="Diabeton Mb"/>
              <xsd:enumeration value="Diabeton Mr"/>
              <xsd:enumeration value="Diabeton Mr 60 Mg"/>
              <xsd:enumeration value="Diadeon 30 Mg"/>
              <xsd:enumeration value="Diadeon 60 Mg"/>
              <xsd:enumeration value="Diadeon 60 Mg Mr, Modified Release Tablet"/>
              <xsd:enumeration value="Diadeon Lm"/>
              <xsd:enumeration value="Diadeon Mr 30 mg, δισκίο ελεγχόμενης αποδέσμευσης"/>
              <xsd:enumeration value="Diadeon Mr 60mg"/>
              <xsd:enumeration value="Diadeon Mr 60mg, Modified Release Tablet"/>
              <xsd:enumeration value="Diadistane 30 mg"/>
              <xsd:enumeration value="Diadistane 30 Mg Comprimidos De Liberación Modificada"/>
              <xsd:enumeration value="Diadistane 30 mg Tabletten mit veränderter Wirkstofffreisetzung"/>
              <xsd:enumeration value="Diadistane 30 mg, δισκίο ελεγχόμενης αποδέσμευσης"/>
              <xsd:enumeration value="Diadistane 60 mg"/>
              <xsd:enumeration value="Diadistane 60 mg Tabletten mit veränderter Wirkstofffreisetzung"/>
              <xsd:enumeration value="Diadistane 60 Mg, Comprimidos De Liberación Modificada"/>
              <xsd:enumeration value="Diadistane Mr 60mg"/>
              <xsd:enumeration value="Diaglucide"/>
              <xsd:enumeration value="Diaglucide Mr 30mg"/>
              <xsd:enumeration value="Diaglucide Mr 60 Mg"/>
              <xsd:enumeration value="Diamicron"/>
              <xsd:enumeration value="Diamicron 30 Mg"/>
              <xsd:enumeration value="Diamicron 30 Mg Compresse A Rilascio Modificato"/>
              <xsd:enumeration value="Diamicron 30 Mg Comprimidos De Liberación Modificada"/>
              <xsd:enumeration value="Diamicron 30 Mg Mr Tablets"/>
              <xsd:enumeration value="Diamicron 30mg"/>
              <xsd:enumeration value="Diamicron 30mg Comprimés A Libération Prolongée"/>
              <xsd:enumeration value="Diamicron 30mg Mr"/>
              <xsd:enumeration value="Diamicron 30mg, Comprimé A Libération Modifiée"/>
              <xsd:enumeration value="Diamicron 60 Mg, Comprimidos De Liberación Modificada"/>
              <xsd:enumeration value="Diamicron 60 Mr"/>
              <xsd:enumeration value="Diamicron 60mg"/>
              <xsd:enumeration value="Diamicron 60mg Comprimés A Libération Prolongée"/>
              <xsd:enumeration value="Diamicron 60mg MR"/>
              <xsd:enumeration value="Diamicron 60mg, Comprimé Sécable A Libération Modifiée"/>
              <xsd:enumeration value="Diamicron 80 Mg Compresse"/>
              <xsd:enumeration value="Diamicron 80 Mg Tablets"/>
              <xsd:enumeration value="Diamicron 80mg, Comprimé Sécable"/>
              <xsd:enumeration value="Diamicron Lm 30mg"/>
              <xsd:enumeration value="Diamicron Lm 60mg"/>
              <xsd:enumeration value="Diamicron Mr"/>
              <xsd:enumeration value="Diamicron Mr (30mg)"/>
              <xsd:enumeration value="Diamicron Mr (60mg)"/>
              <xsd:enumeration value="Diamicron Mr 30 Mg"/>
              <xsd:enumeration value="Diamicron Mr 30 Mg Tabletten Mit Veränderter Wirkstofffreisetzung"/>
              <xsd:enumeration value="Diamicron Mr 30 Mg, Modified Release Tablet"/>
              <xsd:enumeration value="Diamicron Mr 30 Mg, Δισκίο Ελεγχόμενης Αποδέσμευσης"/>
              <xsd:enumeration value="Diamicron Mr 30mg"/>
              <xsd:enumeration value="Diamicron Mr 60"/>
              <xsd:enumeration value="Diamicron Mr 60 Mg"/>
              <xsd:enumeration value="Diamicron Mr 60 Mg Tabletten Mit Veränderter Wirkstofffreisetzung"/>
              <xsd:enumeration value="Diamicron Mr 60 Mg, Modified Release Tablet"/>
              <xsd:enumeration value="Diamicron Mr 60 Mg, Δισκίο Ελεγχόμενης Αποδέσμευσης"/>
              <xsd:enumeration value="Diamicron Mr 60mg"/>
              <xsd:enumeration value="Diamicron Uno"/>
              <xsd:enumeration value="Diamicron Uno 30 Mg Tabletten Mit Veränderter Wirkstofffreisetzung"/>
              <xsd:enumeration value="Diamicron Uno 30 Mg, Töflur Með Breyttan Losunarhraða"/>
              <xsd:enumeration value="Diamicron Uno 60 Mg Tabletten Mit Veränderter Wirkstofffreisetzung"/>
              <xsd:enumeration value="Diamicron Uno 60 Mg, Töflur Með Breyttan Losunarhraða"/>
              <xsd:enumeration value="Diamicron Xr 60mg"/>
              <xsd:enumeration value="Diamicron Xr Mex 500"/>
              <xsd:enumeration value="Diamicron® 60 Mg Mr Tablets"/>
              <xsd:enumeration value="Dianorium 30 mg"/>
              <xsd:enumeration value="Dianorium 60 mg"/>
              <xsd:enumeration value="Dianormax"/>
              <xsd:enumeration value="Dianormax Mr"/>
              <xsd:enumeration value="Dianormax Mr 60 Mg"/>
              <xsd:enumeration value="Diaprel"/>
              <xsd:enumeration value="Diaprel Mr"/>
              <xsd:enumeration value="Diaprel Mr 30 Mg Modifikuoto Atpalaidavimo Tabletės"/>
              <xsd:enumeration value="Diaprel Mr 30 Mg Módosított Hatóanyagleadású Tabletta"/>
              <xsd:enumeration value="Diaprel Mr 30 Mg Tablete S Prirejenim Sproščanjem"/>
              <xsd:enumeration value="Diaprel Mr 30mg"/>
              <xsd:enumeration value="Diaprel Mr 30mg Ilgstošās Darbības Tabletes"/>
              <xsd:enumeration value="Diaprel Mr 60 Mg"/>
              <xsd:enumeration value="Diaprel Mr 60 Mg Comprimate Cu Eliberare Modificată"/>
              <xsd:enumeration value="Diaprel Mr 60 Mg Modifikuoto Atpalaidavimo Tabletės"/>
              <xsd:enumeration value="Diaprel Mr 60 Mg Módosított Hatóanyagleadású Tabletta"/>
              <xsd:enumeration value="Diaprel Mr 60 Mg Tablete S Prirejenim Sproščanjem"/>
              <xsd:enumeration value="Diaprel Mr 60mg"/>
              <xsd:enumeration value="Diaprel Mr 60mg Ilgstošās Darbības Tabletes"/>
              <xsd:enumeration value="Diaprel Mr Comprimate Cu Eliberare Modificată"/>
              <xsd:enumeration value="Diastal Mr 60 Mg"/>
              <xsd:enumeration value="Domanion Comp tabletter"/>
              <xsd:enumeration value="Domanion 2mg Comprimés"/>
              <xsd:enumeration value="Domanion 4 Mg Comprimidos"/>
              <xsd:enumeration value="Domanion 4mg Comprimés"/>
              <xsd:enumeration value="Dramion 30 Mg Compresse A Rilascio Modificato"/>
              <xsd:enumeration value="Duxaril (Susp)"/>
              <xsd:enumeration value="Duxaril (Tab)"/>
              <xsd:enumeration value="Duxil (Susp)"/>
              <xsd:enumeration value="Duxil (Tab)"/>
              <xsd:enumeration value="Dynoval"/>
              <xsd:enumeration value="Dyprelis"/>
              <xsd:enumeration value="Elartex"/>
              <xsd:enumeration value="Elatec"/>
              <xsd:enumeration value="Enerion"/>
              <xsd:enumeration value="Enerion 200 Mg Drajeuri"/>
              <xsd:enumeration value="Eudion 500mg, Comprimé Pelliculé"/>
              <xsd:enumeration value="Eurespal"/>
              <xsd:enumeration value="Eurespal 2 Mg/Ml Sirop"/>
              <xsd:enumeration value="Eurespal 80 Mg Comprimate Cu Eliberare Prelungită"/>
              <xsd:enumeration value="Eurespal 80mg"/>
              <xsd:enumeration value="Eurespal Sirop"/>
              <xsd:enumeration value="Extur 2,5 Mg Comprimidos Recubiertos"/>
              <xsd:enumeration value="Extur Retard 1,5 Mg,Comprimidos Recubiertos Con Película De Liberación Prolongada"/>
              <xsd:enumeration value="Flamipax"/>
              <xsd:enumeration value="Flamipax 10mg/10mg"/>
              <xsd:enumeration value="Flamipax 10mg/5mg"/>
              <xsd:enumeration value="Flamipax 5mg/10mg"/>
              <xsd:enumeration value="Flamipax 5mg/5mg"/>
              <xsd:enumeration value="Flavedon 20mg"/>
              <xsd:enumeration value="Flavedon Mr"/>
              <xsd:enumeration value="Fludex"/>
              <xsd:enumeration value="Fludex 1,5 Mg, Επικαλυμμένα Με Λεπτό Υμένιο Δισκία Παρατεταμένης Αποδέσμευσης"/>
              <xsd:enumeration value="Fludex 1.5mg"/>
              <xsd:enumeration value="Fludex 1.5mg Comprimés A Libération Prolongée"/>
              <xsd:enumeration value="Fludex 1.5mg Sr Tablets"/>
              <xsd:enumeration value="Fludex 1.5mg, Comprimé Pelliculé A Libération Prolongée"/>
              <xsd:enumeration value="Fludex 2,5 Mg Comprimés Enrobés"/>
              <xsd:enumeration value="Fludex 2,5 Mg Επικαλυμμένα Δισκία"/>
              <xsd:enumeration value="Fludex 2.5mg"/>
              <xsd:enumeration value="Fludex 2.5mg Comprimés Enrobés"/>
              <xsd:enumeration value="Fludex 2.5mg, Comprimé Pelliculé"/>
              <xsd:enumeration value="Fludex Lp"/>
              <xsd:enumeration value="Fludex Retard 1,5 Mg - Filmtabletten"/>
              <xsd:enumeration value="Fludex Sr"/>
              <xsd:enumeration value="Fludex Sr 1.5mg"/>
              <xsd:enumeration value="Framadion 2mg Comprimés"/>
              <xsd:enumeration value="Framadion 4mg Comprimés"/>
              <xsd:enumeration value="Fusaloyos® Solución"/>
              <xsd:enumeration value="Gliclazid Uno &quot;Servier&quot;"/>
              <xsd:enumeration value="Gliclazida Servier 60 Mg, Comprimidos De Liberación Modificada"/>
              <xsd:enumeration value="Gliclazide"/>
              <xsd:enumeration value="Gliclazide 60 Mg Mr Servier"/>
              <xsd:enumeration value="Gliclazide 60 Mg Mr Tablets"/>
              <xsd:enumeration value="Gliclazide Bgr 30mg, Comprimé A Libération Modifiée"/>
              <xsd:enumeration value="Gliclazide Bgr 30 mg Modified release tablet"/>
              <xsd:enumeration value="Gliclazide Bgr 60mg, Comprimé Sécable A Libération Modifiée"/>
              <xsd:enumeration value="Gliclazide Bgr 60 mg, Modified release tablet"/>
              <xsd:enumeration value="Gliclazide Biogaran 80mg, Comprimé Sécable"/>
              <xsd:enumeration value="Gliclazide Mr 30mg"/>
              <xsd:enumeration value="Gliclazide Mr Servier"/>
              <xsd:enumeration value="Gliclazide Mr Servier 30mg Ilgstošās Darbības Tabletes"/>
              <xsd:enumeration value="Gliclazide Mr Servier 60mg"/>
              <xsd:enumeration value="Gliclazide Mr Servier 60mg Ilgstošās Darbības Tabletes"/>
              <xsd:enumeration value="Gliclazide Servier 30 Mg"/>
              <xsd:enumeration value="Gliclazide Servier 30 Mg Mr Tablets"/>
              <xsd:enumeration value="Gliclazide Servier 30mg, Comprimé A Libération Modifiée"/>
              <xsd:enumeration value="Gliclazide Servier 60 Mg"/>
              <xsd:enumeration value="Gliclazide Servier 60mg Comprimés A Libération Modifiée"/>
              <xsd:enumeration value="Gliclazide Servier 60mg, Comprimé Sécable A Libération Modifiée"/>
              <xsd:enumeration value="Gliclazide Servier 60 mg Tabletten mit veränderter Wirkstofffreisetzung"/>
              <xsd:enumeration value="Gliclazide Tablets Bp 80mg"/>
              <xsd:enumeration value="Glimicron Tablets"/>
              <xsd:enumeration value="Gluctam"/>
              <xsd:enumeration value="Gluctam 60 Mg Módosított Hatóanyagleadású Tabletta"/>
              <xsd:enumeration value="Gluctam Mr 30 Mg"/>
              <xsd:enumeration value="Gluctam Mr 30mg"/>
              <xsd:enumeration value="Gluctam Mr 60 Mg"/>
              <xsd:enumeration value="Gluctam Mr 60 Mg Tabletten Mit Veränderter Wirkstofffreisetzung"/>
              <xsd:enumeration value="Gluctam Mr 60mg"/>
              <xsd:enumeration value="Glyade"/>
              <xsd:enumeration value="Glyade 60mg Mr"/>
              <xsd:enumeration value="Glyade Mr"/>
              <xsd:enumeration value="Glydium"/>
              <xsd:enumeration value="Glydium 30 Mg"/>
              <xsd:enumeration value="Glydium 60 mg"/>
              <xsd:enumeration value="Glydium 30 Mg Tabletten Mit Veränderter Wirkstofffreisetzung"/>
              <xsd:enumeration value="Glydium 30 Mg, Töflur Með Breyttan Losunarhraða"/>
              <xsd:enumeration value="Glydium 30mg"/>
              <xsd:enumeration value="Glydium 30mg Comprimés A Libération Modifiée"/>
              <xsd:enumeration value="Glydium 30mg Comprimés A Libération Prolongée"/>
              <xsd:enumeration value="Glydium 30mg Ilgstošās Darbības Tabletes"/>
              <xsd:enumeration value="Glydium 30mg, Comprimé A Libération Modifiée"/>
              <xsd:enumeration value="Glydium 60 Mg Tabletten Mit Veränderter Wirkstofffreisetzung"/>
              <xsd:enumeration value="Glydium 60 Mg, Töflur Með Breyttan Losunarhraða"/>
              <xsd:enumeration value="Glydium 60mg Comprimés A Libération Modifiée"/>
              <xsd:enumeration value="Glydium 60mg Ilgstošās Darbības Tabletes"/>
              <xsd:enumeration value="Glydium 60mg, Comprimé Sécable A Libération Modifiée"/>
              <xsd:enumeration value="Glydium Mr 30 Mg"/>
              <xsd:enumeration value="Glydium Mr 30 Mg Modified Release Tablet"/>
              <xsd:enumeration value="Glydium Mr 60 Mg"/>
              <xsd:enumeration value="Glydium Mr 60 Mg, Modified Release Tablet"/>
              <xsd:enumeration value="Glydium Mr 60mg"/>
              <xsd:enumeration value="Huile Essentielle De Menthe Servier 0.25 Pour Cent"/>
              <xsd:enumeration value="Huile Essentielle De Menthe Servier 0.25 Pour Cent, Solution Pour Pulvérisation Nasale Ou Buccale"/>
              <xsd:enumeration value="Hyperdix"/>
              <xsd:enumeration value="Hyperium"/>
              <xsd:enumeration value="Hyperium 1mg, Comprimé"/>
              <xsd:enumeration value="Hyperlex 1 Mg Tabletta"/>
              <xsd:enumeration value="Idaprex"/>
              <xsd:enumeration value="Idaprex 2"/>
              <xsd:enumeration value="Idaprex 4"/>
              <xsd:enumeration value="Idaprex 8"/>
              <xsd:enumeration value="Idaprex Arg"/>
              <xsd:enumeration value="Idaprex Arg Combi"/>
              <xsd:enumeration value="Idaprex Combi 4/1.25"/>
              <xsd:enumeration value="Idaptan 20 Mg Comprimidos Recubiertos Con Película"/>
              <xsd:enumeration value="Idaptan Mr"/>
              <xsd:enumeration value="Implicor"/>
              <xsd:enumeration value="Implicor 25mg / 5mg, apvalkotās tabletes"/>
              <xsd:enumeration value="Implicor 25mg / 5mg, comprimate filmate"/>
              <xsd:enumeration value="Implicor 25mg / 5mg filmtabletta"/>
              <xsd:enumeration value="Implicor 25mg / 5mg, kalvopäällysteinen tabletti"/>
              <xsd:enumeration value="Implicor 25mg / 5mg, potahované tablety"/>
              <xsd:enumeration value="Implicor 25mg / 5mg, филмирани таблетки"/>
              <xsd:enumeration value="Implicor 25mg / 7,5mg, apvalkotās tabletes"/>
              <xsd:enumeration value="Implicor 25mg / 7,5mg, comprimate filmate"/>
              <xsd:enumeration value="Implicor 25mg / 7,5mg filmtabletta"/>
              <xsd:enumeration value="Implicor 25mg / 7,5mg, kalvopäällysteinen tabletti"/>
              <xsd:enumeration value="Implicor 25mg / 7,5mg, potahované tablety"/>
              <xsd:enumeration value="Implicor 25mg / 7,5mg, филмирани таблетки"/>
              <xsd:enumeration value="Implicor 50mg / 5mg"/>
              <xsd:enumeration value="Implicor 50mg / 5mg, apvalkotās tabletes"/>
              <xsd:enumeration value="Implicor 50mg / 5mg, comprimate filmate"/>
              <xsd:enumeration value="Implicor 50mg / 5mg, comprimé pelliculé"/>
              <xsd:enumeration value="Implicor 50mg / 5mg, filmdragerade tabletter"/>
              <xsd:enumeration value="Implicor 50 mg / 5mg filmom obložene tablete"/>
              <xsd:enumeration value="Implicor 50mg / 5mg, filmsko obložene tablete"/>
              <xsd:enumeration value="Implicor 50mg / 5mg filmtabletta"/>
              <xsd:enumeration value="Implicor 50mg / 5mg, kalvopäällysteinen tabletti"/>
              <xsd:enumeration value="Implicor 50mg / 5mg, potahované tablety"/>
              <xsd:enumeration value="Implicor 50mg / 5mg, tabletter filmdrasjerte"/>
              <xsd:enumeration value="Implicor 50mg / 5mg, επικαλυμμένα με λεπτό υμένιο δισκία"/>
              <xsd:enumeration value="Implicor 50mg / 5mg, филмирани таблетки"/>
              <xsd:enumeration value="Implicor 50mg / 7,5mg, apvalkotās tabletes"/>
              <xsd:enumeration value="Implicor 50mg / 7,5mg comprimate filmate"/>
              <xsd:enumeration value="Implicor 50mg / 7,5mg, comprimé pelliculé"/>
              <xsd:enumeration value="Implicor 50mg / 7,5mg filmdragerade tabletter"/>
              <xsd:enumeration value="Implicor 50mg / 7,5mg filmsko obložene tablete"/>
              <xsd:enumeration value="Implicor 50mg / 7,5mg filmtabletta"/>
              <xsd:enumeration value="Implicor 50mg / 7,5mg, kalvopäällysteinen tabletti"/>
              <xsd:enumeration value="Implicor 50mg / 7,5mg, potahované tablety"/>
              <xsd:enumeration value="Implicor 50mg / 7,5mg, tabletter filmdrasjerte"/>
              <xsd:enumeration value="Implicor 50mg / 7,5mg, επικαλυμμένα με λεπτό υμένιο δισκία"/>
              <xsd:enumeration value="Implicor 50mg / 7,5mg, филмирани таблетки"/>
              <xsd:enumeration value="Indapamid Arrow Sr 1,5 Mg Filmsko Obložene Tablete S Podaljšanim Sproščanjem"/>
              <xsd:enumeration value="Indapamid Servier 1,5 mg Retardtabletten"/>
              <xsd:enumeration value="Indapamide Arrow 1.5 mg, Prolonged-release film-coated tablets"/>
              <xsd:enumeration value="Indapamida Normon 2,5 Mg Comprimidos Recubiertos Efg"/>
              <xsd:enumeration value="Indapamide 1,5 Mg Sr Servier"/>
              <xsd:enumeration value="Indapamide 1.5 Mg Sr, Prolonged-Release Film-Coated Tablets"/>
              <xsd:enumeration value="Indapamide Arrow 1,5mg, Comprimé Pelliculé A Libération Prolongée"/>
              <xsd:enumeration value="Indapamide Biogaran 1.5mg, Comprimé Pelliculé A Libération Prolongée"/>
              <xsd:enumeration value="Indapamide Biogaran 1.5 mg, Prolonged-release film-coated tablets"/>
              <xsd:enumeration value="Indapamide Biogaran 2.5mg, Comprimé Pelliculé"/>
              <xsd:enumeration value="Indapamide Hemihydrate (1.25mg)"/>
              <xsd:enumeration value="Indapamide Hemihydrate (2.5mg)"/>
              <xsd:enumeration value="Indapamide Retard &quot;Servier&quot;"/>
              <xsd:enumeration value="Indapamide Sr 1,5 Mg"/>
              <xsd:enumeration value="Indapamide Sr Arrow"/>
              <xsd:enumeration value="Indapamide Sr Servier"/>
              <xsd:enumeration value="Indapamide Sr Servier 1,5mg Ilgstošās Darbības Apvalkotās Tabletes"/>
              <xsd:enumeration value="Indosyl Combi 4/1.25"/>
              <xsd:enumeration value="Indosyl Mono"/>
              <xsd:enumeration value="Iperdix"/>
              <xsd:enumeration value="Irpax"/>
              <xsd:enumeration value="Irpax 4 Mg"/>
              <xsd:enumeration value="Iterium"/>
              <xsd:enumeration value="Iterium 1 Mg - Tabletten"/>
              <xsd:enumeration value="Locabiosol 0,125 Mg Pro Sprühstoß"/>
              <xsd:enumeration value="Locabiosol 0,5 Mg Pro Sprühstoß"/>
              <xsd:enumeration value="Locabiosol 1% - Dosierspray"/>
              <xsd:enumeration value="Locabiosol 125 Microgramas"/>
              <xsd:enumeration value="Locabiotal"/>
              <xsd:enumeration value="Locabiotal (1p100)"/>
              <xsd:enumeration value="Locabiotal (S06136)"/>
              <xsd:enumeration value="Locabiotal 0.25 Pour Cent, Solution Pour Pulvérisation Nasale Ou Buccale"/>
              <xsd:enumeration value="Locabiotal 1%"/>
              <xsd:enumeration value="Locabiotal 1% Solution Pour Pulvérisation Buccale Ou Nasale"/>
              <xsd:enumeration value="Locabiotal 125 Μg/Δόση, Στοματικό Εκνέφωμα Η Ρινικό Εκνέφωμα, Διάλυμα"/>
              <xsd:enumeration value="Locabiotal 125mcg"/>
              <xsd:enumeration value="Locabiotal 500 Micrograms Per Metered Dose, Nasal/Oromucosal Spray Solution"/>
              <xsd:enumeration value="Locabiotal Lp 1%"/>
              <xsd:enumeration value="Locabiotal Pressurised 125 Micrograms, Nasal/Oromucosal Spray Solution"/>
              <xsd:enumeration value="Locabiotal, Διάλυμα Για Εισπνοή 1%"/>
              <xsd:enumeration value="Lozide (1.25mg)"/>
              <xsd:enumeration value="Lozide (2.5mg)"/>
              <xsd:enumeration value="Lozol Tablets (1.25mg)"/>
              <xsd:enumeration value="Lozol Tablets (2.5mg)"/>
              <xsd:enumeration value="Megastene"/>
              <xsd:enumeration value="Melinor 25 Mg"/>
              <xsd:enumeration value="Melitor"/>
              <xsd:enumeration value="Mixanval 10mg/10mg Comprimés"/>
              <xsd:enumeration value="Mixanval 10mg/5mg Comprimés"/>
              <xsd:enumeration value="Mixanval 5mg/10mg Comprimés"/>
              <xsd:enumeration value="Mixanval 5mg/5mg Comprimés"/>
              <xsd:enumeration value="Muforan"/>
              <xsd:enumeration value="Muphoran"/>
              <xsd:enumeration value="Muphoran 200 Mg, Κόνις Και Διαλύτης Για Διάλυμα Προς Εγχυση"/>
              <xsd:enumeration value="Muphoran 208 Mg Polvere E Solvente Per Soluzione Per Infusione Endovenosa"/>
              <xsd:enumeration value="Muphoran 208mg Poudre Et Solvant Pour Solution Pour Perfusion"/>
              <xsd:enumeration value="Muphoran 208mg, Poudre Et Solvant Pour Solution Pour Perfusion"/>
              <xsd:enumeration value="Muphoran Trockensubstanz Zur Infusionsbereitung Mit Lösungsmittel"/>
              <xsd:enumeration value="Muphoran, Poudre Et Solution Pour Usage Parentéral A Diluer (Perfusion)"/>
              <xsd:enumeration value="Mustoforan"/>
              <xsd:enumeration value="Mustophoran"/>
              <xsd:enumeration value="Mustophoran 200 Mg/ 4 Ml Por Oldatos Infúzióhoz"/>
              <xsd:enumeration value="Mustophoran 200mg/ 4ml Pulveris Un Sķīdinātājs Infūziju Sķīdumu Pagatavošanai"/>
              <xsd:enumeration value="Mustophoran Liofilizat Si Solvent Pentru Soluţie Perfuzabilă, 208 Mg"/>
              <xsd:enumeration value="Natrilam"/>
              <xsd:enumeration value="Natrilix"/>
              <xsd:enumeration value="Natrilix 2,5 Mg Compresse Rivestite Con Film"/>
              <xsd:enumeration value="Natrilix 2,5 Mg Tabletti, Kalvopäällysteinen"/>
              <xsd:enumeration value="Natrilix 2.5mg"/>
              <xsd:enumeration value="Natrilix 2.5mg Tablets"/>
              <xsd:enumeration value="Natrilix Ap"/>
              <xsd:enumeration value="Natrilix Lp 1,5 Mg Compresse A Rilascio Prolungato"/>
              <xsd:enumeration value="Natrilix Retard"/>
              <xsd:enumeration value="Natrilix Retard 1,5 Mg Depotabletti"/>
              <xsd:enumeration value="Natrilix Retard 1,5 Mg Forðatöflur"/>
              <xsd:enumeration value="Natrilix Sr"/>
              <xsd:enumeration value="Natrilix Sr 1,5 Mg"/>
              <xsd:enumeration value="Natrilix Sr 1.5 Mg Tablets"/>
              <xsd:enumeration value="Natrilix Sr 1.5mg"/>
              <xsd:enumeration value="Natrilix Sr 1.5mg, Prolonged-Release Film-Coated Tablets"/>
              <xsd:enumeration value="Natrix"/>
              <xsd:enumeration value="Natrix (1mg)"/>
              <xsd:enumeration value="Natrix (2mg)"/>
              <xsd:enumeration value="Natrix Sr"/>
              <xsd:enumeration value="Natrixam"/>
              <xsd:enumeration value="Noliprel"/>
              <xsd:enumeration value="Noliprel 2 Mg/0,625 Mg Tablete"/>
              <xsd:enumeration value="Noliprel 2,5 Mg/0,625 Mg Plėvele Dengtos Tabletės"/>
              <xsd:enumeration value="Noliprel A"/>
              <xsd:enumeration value="Noliprel A Bi Forte"/>
              <xsd:enumeration value="Noliprel A Forte"/>
              <xsd:enumeration value="Noliprel Arg"/>
              <xsd:enumeration value="Noliprel Arg 2,5 Mg/0,625 Mg Comprimate Filmate"/>
              <xsd:enumeration value="Noliprel Arg Forte"/>
              <xsd:enumeration value="Noliprel Arg Forte 5 Mg/1,25 Mg Comprimate Filmate"/>
              <xsd:enumeration value="Noliprel Arginin Filmtabletta"/>
              <xsd:enumeration value="Noliprel Arginin Forte Filmtabletta"/>
              <xsd:enumeration value="Noliprel Arginine"/>
              <xsd:enumeration value="Noliprel Arginine 2,5mg/ 0,625mg Apvalkotās Tabletes"/>
              <xsd:enumeration value="Noliprel Arginine Forte"/>
              <xsd:enumeration value="Noliprel Bi-Forte"/>
              <xsd:enumeration value="Noliprel Bi-Forte A"/>
              <xsd:enumeration value="Noliprel Forte"/>
              <xsd:enumeration value="Noliprel Forte 4 Mg/1,25 Mg Tablete"/>
              <xsd:enumeration value="Noliprel Forte 5 Mg/1,25 Mg Plėvele Dengtos Tabletės"/>
              <xsd:enumeration value="Noliprel Forte A"/>
              <xsd:enumeration value="Noliprel Forte Arginine"/>
              <xsd:enumeration value="Noliprel Forte Arginine 5mg/ 1,25mg Apvalkotās Tabletes"/>
              <xsd:enumeration value="Noliprel Neo"/>
              <xsd:enumeration value="Noliterax"/>
              <xsd:enumeration value="Noliterax 10 Mg/2,5 Mg"/>
              <xsd:enumeration value="Noliterax 10 Mg/2,5 Mg Compresse Rivestite Con Film"/>
              <xsd:enumeration value="Noliterax 10 Mg/2,5 Mg Comprimate Filmate"/>
              <xsd:enumeration value="Noliterax 10 Mg/2,5 Mg Plėvele Dengtos Tabletės"/>
              <xsd:enumeration value="Noliterax 10mg / 2,5 Mg Filmtabletta"/>
              <xsd:enumeration value="Noliterax 10mg/ 2,5mg Apvalkotās Tabletes"/>
              <xsd:enumeration value="Noliterax 10mg/2,5mg Filmuhúðaðar Töflur"/>
              <xsd:enumeration value="Noliterax 10mg/2.5mg"/>
              <xsd:enumeration value="Noliterax 8 Mg/2,5 Mg"/>
              <xsd:enumeration value="Noliterax 8 Mg/2.5 Mg"/>
              <xsd:enumeration value="Noliterax 8mg-2,5 Mg Tabletti"/>
              <xsd:enumeration value="Norprexanil 10mg/10mg"/>
              <xsd:enumeration value="Norprexanil 10mg/5mg"/>
              <xsd:enumeration value="Norprexanil 5mg/10mg"/>
              <xsd:enumeration value="Norprexanil 5mg/5mg"/>
              <xsd:enumeration value="Octodiol"/>
              <xsd:enumeration value="Osseor (2g)"/>
              <xsd:enumeration value="Osseor 2 G Granules For Oral Suspension"/>
              <xsd:enumeration value="Paraterax"/>
              <xsd:enumeration value="Paraterax 8 Mg /2.5 Mg Töflur"/>
              <xsd:enumeration value="Paraterax 8mg/2,5mg, Comprimé"/>
              <xsd:enumeration value="Parostan 1g"/>
              <xsd:enumeration value="Parostan 2g"/>
              <xsd:enumeration value="Perindo"/>
              <xsd:enumeration value="Perindo 2mg"/>
              <xsd:enumeration value="Perindo 4mg"/>
              <xsd:enumeration value="Perindo 8mg"/>
              <xsd:enumeration value="Perindo Arg"/>
              <xsd:enumeration value="Perindo Arg Combi"/>
              <xsd:enumeration value="Perindo Combi 4/1.25"/>
              <xsd:enumeration value="Perindocyl 2mg Comprimés"/>
              <xsd:enumeration value="Perindocyl 4mg Comprimés"/>
              <xsd:enumeration value="Perindocyl 8mg Comprimés"/>
              <xsd:enumeration value="Perindopodimyl"/>
              <xsd:enumeration value="Perindopril - Indapamide 2mg/0.625mg Tablets"/>
              <xsd:enumeration value="Perindopril (2mg)"/>
              <xsd:enumeration value="Perindopril (4mg)"/>
              <xsd:enumeration value="Perindopril (8mg)"/>
              <xsd:enumeration value="Perindopril 10 Mg / Indapamide 2.5 Mg Servier"/>
              <xsd:enumeration value="Perindopril 2 Mg / Indapamid 0,625 Mg Servier Tablete"/>
              <xsd:enumeration value="Perindopril 2 Mg Tablets"/>
              <xsd:enumeration value="Perindopril 2.5mg/ Indapamide 0.625mg Servier Arginine"/>
              <xsd:enumeration value="Perindopril 2mg / Indapamide 0,625mg Servier"/>
              <xsd:enumeration value="Perindopril 4 Mg Tablets"/>
              <xsd:enumeration value="Perindopril 4mg Tablets"/>
              <xsd:enumeration value="Perindopril 8 Mg / Indapamide 2,5 Mg Servier"/>
              <xsd:enumeration value="Perindopril 8 Mg Tablets"/>
              <xsd:enumeration value="Perindopril Actavis"/>
              <xsd:enumeration value="Perindopril An"/>
              <xsd:enumeration value="Perindopril and Indapamide An 4mg/1.25mg"/>
              <xsd:enumeration value="Perindopril Arginina/Indapamida Servier 10mg/2,5mg Comprimidos Recubiertos Con Película"/>
              <xsd:enumeration value="Perindopril Arginine / Indapamide Servier 2,5mg / 0.625 Mg"/>
              <xsd:enumeration value="Perindopril Arginine 10 Mg / Amlodipine 10 Mg Servier"/>
              <xsd:enumeration value="Perindopril Arginine 10 Mg / Amlodipine 5 Mg Servier"/>
              <xsd:enumeration value="Perindopril Arginine 10 Mg / Indapamide 2,5 Mg Servier"/>
              <xsd:enumeration value="Perindopril Arginine 2,5 Mg Servier"/>
              <xsd:enumeration value="Perindopril Arginine 2,5 Mg Servier Orodisperzní Tablety"/>
              <xsd:enumeration value="Perindopril Arginine 2,5 Mg Szájban Diszpergálódó Tabletta"/>
              <xsd:enumeration value="Perindopril Arginine 5 Mg / Amlodipine 10 Mg Servier"/>
              <xsd:enumeration value="Perindopril Arginine 5 Mg / Amlodipine 5 Mg Servier"/>
              <xsd:enumeration value="Perindopril Arginine Servier 10mg, Comprimé Orodispersible"/>
              <xsd:enumeration value="Perindopril Arginine Servier 10mg, Comprimé Pelliculé"/>
              <xsd:enumeration value="Perindopril Arginine Servier 2,5mg, Comprimé Orodispersible"/>
              <xsd:enumeration value="Perindopril Arginine Servier 2.5mg, Comprimé Pelliculé"/>
              <xsd:enumeration value="Perindopril Arginine Servier 5mg, Comprimé Orodispersible"/>
              <xsd:enumeration value="Perindopril Arginine Servier 5mg, Comprimé Pelliculé Sécable"/>
              <xsd:enumeration value="Perindopril Arginine/ Amlodipine Servier 10 Mg/10 Mg"/>
              <xsd:enumeration value="Perindopril Arginine/ Amlodipine Servier 10 Mg/5 Mg"/>
              <xsd:enumeration value="Perindopril Arginine/ Amlodipine Servier 10mg/10mg Tabletes"/>
              <xsd:enumeration value="Perindopril Arginine/ Amlodipine Servier 10mg/5mg Tabletes"/>
              <xsd:enumeration value="Perindopril Arginine/ Amlodipine Servier 5 Mg/10 Mg"/>
              <xsd:enumeration value="Perindopril Arginine/ Amlodipine Servier 5 Mg/5 Mg"/>
              <xsd:enumeration value="Perindopril Arginine/ Amlodipine Servier 5mg/10mg Tabletes"/>
              <xsd:enumeration value="Perindopril Arginine/ Amlodipine Servier 5mg/5mg Tabletes"/>
              <xsd:enumeration value="Perindopril Arginine/ Indapamide Servier 10mg/ 2,5mg Apvalkotās Tabletes"/>
              <xsd:enumeration value="Perindopril Arginine/Amlodipine Biopharma 10mg/10mg, Comprimé"/>
              <xsd:enumeration value="Perindopril Arginine/Amlodipine Biopharma 10mg/5mg, Comprimé"/>
              <xsd:enumeration value="Perindopril Arginine/Amlodipine Biopharma 5mg/10mg, Comprimé"/>
              <xsd:enumeration value="Perindopril Arginine/Amlodipine Biopharma 5mg/5mg, Comprimé"/>
              <xsd:enumeration value="Perindopril Arginine/Amlodipine Servier 10mg/10mg Tablets"/>
              <xsd:enumeration value="Perindopril Arginine/Amlodipine Servier 10mg/10mg, Comprimé"/>
              <xsd:enumeration value="Perindopril Arginine/Amlodipine Servier 10mg/5mg Tablets"/>
              <xsd:enumeration value="Perindopril Arginine/Amlodipine Servier 10mg/5mg, Comprimé"/>
              <xsd:enumeration value="Perindopril Arginine/Amlodipine Servier 5mg/10mg Tablets"/>
              <xsd:enumeration value="Perindopril Arginine/Amlodipine Servier 5mg/10mg, Comprimé"/>
              <xsd:enumeration value="Perindopril Arginine/Amlodipine Servier 5mg/5mg Tablets"/>
              <xsd:enumeration value="Perindopril Arginine/Amlodipine Servier 5mg/5mg, Comprimé"/>
              <xsd:enumeration value="Perindopril Arginine/Indapamide Servier 10mg/2.5 Mg, Comprimé Pelliculé"/>
              <xsd:enumeration value="Perindopril Biogaran 2 Mg, Comprimé"/>
              <xsd:enumeration value="Perindopril Biogaran 4 Mg, Comprimé"/>
              <xsd:enumeration value="Perindopril Biogaran 8mg, Comprimé"/>
              <xsd:enumeration value="Perindopril Co Unicorn 4/1,25"/>
              <xsd:enumeration value="Perindopril Combi Actavis"/>
              <xsd:enumeration value="Perindopril Eg 2 Mg, Comprimé"/>
              <xsd:enumeration value="Perindopril Eg 4 Mg, Comprimé"/>
              <xsd:enumeration value="Perindopril Eg 8 Mg, Comprimé"/>
              <xsd:enumeration value="Perindopril Mylan 2mg, Comprimé"/>
              <xsd:enumeration value="Perindopril Mylan 4mg Comprimés"/>
              <xsd:enumeration value="Perindopril Mylan 4mg, Comprimé"/>
              <xsd:enumeration value="Perindopril Mylan 8mg Comprimés"/>
              <xsd:enumeration value="Perindopril Mylan 8mg, Comprimé"/>
              <xsd:enumeration value="Perindopril Servier 2mg, Comprimé"/>
              <xsd:enumeration value="Perindopril Servier 2mg tabletti"/>
              <xsd:enumeration value="Perindopril Servier 4mg"/>
              <xsd:enumeration value="Perindopril Servier 4mg, Comprimé"/>
              <xsd:enumeration value="Perindopril Servier 8 Mg Tablets"/>
              <xsd:enumeration value="Perindopril Servier 8mg"/>
              <xsd:enumeration value="Perindopril Servier 8mg, Comprimé"/>
              <xsd:enumeration value="Perindopril Tert.Butylamin Mylan 2 Mg"/>
              <xsd:enumeration value="Perindopril Tert.Butylamin Mylan 4 Mg"/>
              <xsd:enumeration value="Perindopril Tert.Butylamine Mylan 8 Mg"/>
              <xsd:enumeration value="Perindopril Tert-Butylamine / Indapamide EGIS 8mg/2.5mg"/>
              <xsd:enumeration value="Perindopril Tert-Butylamine /Indapamide Servier 8 Mg /2.5mg Tablets"/>
              <xsd:enumeration value="Perindopril Tert-Butylamin / Indapamid Servier 8 mg/2.5 mg Töflur"/>
              <xsd:enumeration value="Perindopril Tert-Butylamine Servier 2 Mg"/>
              <xsd:enumeration value="Perindopril Tert-Butylamine Servier 2 Mg Tablets"/>
              <xsd:enumeration value="Perindopril Tert-Butylamine Servier 4 Mg Tablets"/>
              <xsd:enumeration value="Perindopril Tert-Butylamine Servier 4mg"/>
              <xsd:enumeration value="Perindopril Tert-Butylamine 8 Mg / Indapamide 2,5 Mg Servier"/>
              <xsd:enumeration value="Perindopril Unicorn 4"/>
              <xsd:enumeration value="Perindopril Unicorn 8"/>
              <xsd:enumeration value="Perindopril/ Indapamide Biogaran 2mg/0,625mg, Comprimé Sécable"/>
              <xsd:enumeration value="Perindopril/ Indapamide Biogaran 4mg/1,25mg, Comprimé"/>
              <xsd:enumeration value="Perindopril/Indapamida Servier 8 Mg/2,5 Mg Comprimidos"/>
              <xsd:enumeration value="Perindopril/Indapamide Biogaran 8 Mg/2,5 Mg Comprimé"/>
              <xsd:enumeration value="Perindopril/Indapamide Servier 2 Mg/0,625 Mg Tabletės"/>
              <xsd:enumeration value="Perindopril/Indapamide Servier 8mg/2,5mg"/>
              <xsd:enumeration value="Perindopril/Indapamide Stroder 8mg/2,5mg"/>
              <xsd:enumeration value="Perindoprilarginin Servier 10 Mg Smeltetablett"/>
              <xsd:enumeration value="Perindoprilarginin Servier 10 Mg Tablett, Filmdrasjert"/>
              <xsd:enumeration value="Perindoprilarginin Servier 2,5 Mg Smeltetablett"/>
              <xsd:enumeration value="Perindoprilarginin Servier 2,5 Mg Tablett, Filmdrasjert"/>
              <xsd:enumeration value="Perindoprilarginin Servier 5 Mg Smeltetablett"/>
              <xsd:enumeration value="Perindoprilarginin Servier 5 Mg Tablett, Filmdrasjert"/>
              <xsd:enumeration value="Perindopril-Tert-Butylamine Indapamide 8mg / 2,5 Mg Tabletta"/>
              <xsd:enumeration value="Permetor 2 Mg"/>
              <xsd:enumeration value="Permetor 4 Mg"/>
              <xsd:enumeration value="Permetor 8 Mg"/>
              <xsd:enumeration value="Peryndopryl + Indapamid Servier"/>
              <xsd:enumeration value="Pneumorel"/>
              <xsd:enumeration value="Pneumorel 0.2 Pour Cent, Sirop"/>
              <xsd:enumeration value="Pneumorel 10 Mg/5ml Sciroppo"/>
              <xsd:enumeration value="Pneumorel 80mg"/>
              <xsd:enumeration value="Pneumorel 80mg, Comprimé Enrobé"/>
              <xsd:enumeration value="Pneumorel Retard"/>
              <xsd:enumeration value="Pneumorel Sirop"/>
              <xsd:enumeration value="Predian"/>
              <xsd:enumeration value="Predonium"/>
              <xsd:enumeration value="Predonium 2/0,625"/>
              <xsd:enumeration value="Predonium 2/0.625"/>
              <xsd:enumeration value="Predonium 2mg/0,625mg Tabletten"/>
              <xsd:enumeration value="Predonium Ds 4/1.25"/>
              <xsd:enumeration value="Preductal"/>
              <xsd:enumeration value="Preductal 20 Mg Comprimate Filmate"/>
              <xsd:enumeration value="Preductal Mr"/>
              <xsd:enumeration value="Preductal Mr 35 Mg Comprimate Filmate Cu Eliberare Modificată"/>
              <xsd:enumeration value="Preductal Mr 35 Mg Filmsko Obložene Tablete S Prirejenim Sproščanjem"/>
              <xsd:enumeration value="Preductal Mr 35 Mg Módosított Hatóanyagleadású Filmtabletta"/>
              <xsd:enumeration value="Preductal Mr 35mg Ilgstošās Darbības Apvalkotās Tabletes"/>
              <xsd:enumeration value="Preductal Mr 35mg Modifikuotai Veikliąją Medžiagą Atpalaiduojančios Tabletės Su Plėvele"/>
              <xsd:enumeration value="Prelectal 2 Mg/0,625 Mg Compresse"/>
              <xsd:enumeration value="Prelectal 2,5 Mg/0,625 Mg Compresse Rivestite Con Film"/>
              <xsd:enumeration value="Prelectal 5 Mg/1,25 Mg Compresse Rivestite Con Film"/>
              <xsd:enumeration value="Prelectal Forte 4 Mg/1,25 Mg Compresse"/>
              <xsd:enumeration value="Prenix"/>
              <xsd:enumeration value="Prenix N"/>
              <xsd:enumeration value="Prestalia 3.5mg/2.5mg"/>
              <xsd:enumeration value="Prestalia 7mg/5mg"/>
              <xsd:enumeration value="Prestalia 14mg/10mg"/>
              <xsd:enumeration value="Prestance (10mg/10mg)"/>
              <xsd:enumeration value="Prestance (10mg/5mg)"/>
              <xsd:enumeration value="Prestance (5mg/10mg)"/>
              <xsd:enumeration value="Prestance (5mg/5mg)"/>
              <xsd:enumeration value="Prestance 10 Mg/10 Mg"/>
              <xsd:enumeration value="Prestance 10 Mg/10 Mg Comprimate"/>
              <xsd:enumeration value="Prestance 10 Mg/10 Mg Tablete"/>
              <xsd:enumeration value="Prestance 10 Mg/5 Mg"/>
              <xsd:enumeration value="Prestance 10 Mg/5 Mg Comprimate"/>
              <xsd:enumeration value="Prestance 10 Mg/5 Mg Tablete"/>
              <xsd:enumeration value="Prestance 5 Mg/10 Mg"/>
              <xsd:enumeration value="Prestance 5 Mg/10 Mg Comprimate"/>
              <xsd:enumeration value="Prestance 5 Mg/10 Mg Tablete"/>
              <xsd:enumeration value="Prestance 5 Mg/5 Mg"/>
              <xsd:enumeration value="Prestance 5 Mg/5 Mg Comprimate"/>
              <xsd:enumeration value="Prestance 5 Mg/5 Mg Tablete"/>
              <xsd:enumeration value="Prestarium (2mg)"/>
              <xsd:enumeration value="Prestarium (4mg)"/>
              <xsd:enumeration value="Prestarium 10 Mg"/>
              <xsd:enumeration value="Prestarium 10 Mg Burnoje Disperguojamosios Tabletės"/>
              <xsd:enumeration value="Prestarium 10 Mg Comprimate Filmate"/>
              <xsd:enumeration value="Prestarium 10 Mg Comprimate Orodispersabile"/>
              <xsd:enumeration value="Prestarium 10 Mg Plėvele Dengtos Tabletės"/>
              <xsd:enumeration value="Prestarium 10mg Apvalkotās Tabletes"/>
              <xsd:enumeration value="Prestarium 10mg Mutē Disperģējamās Tabletes"/>
              <xsd:enumeration value="Prestarium 2,5 Mg"/>
              <xsd:enumeration value="Prestarium 2,5 Mg Burnoje Disperguojamosios Tabletės"/>
              <xsd:enumeration value="Prestarium 2,5 Mg Comprimate Orodispersabile"/>
              <xsd:enumeration value="Prestarium 2,5 Mg Plėvele Dengtos Tabletės"/>
              <xsd:enumeration value="Prestarium 2,5mg Apvalkotās Tabletes"/>
              <xsd:enumeration value="Prestarium 2,5mg Mutē Disperģējamās Tabletes"/>
              <xsd:enumeration value="Prestarium 2.5 Mg"/>
              <xsd:enumeration value="Prestarium 5 Mg"/>
              <xsd:enumeration value="Prestarium 5 Mg Burnoje Disperguojamosios Tabletės"/>
              <xsd:enumeration value="Prestarium 5 Mg Comprimate Filmate"/>
              <xsd:enumeration value="Prestarium 5 Mg Comprimate Orodispersabile"/>
              <xsd:enumeration value="Prestarium 5 Mg Plėvele Dengtos Tabletės"/>
              <xsd:enumeration value="Prestarium 5mg Apvalkotās Tabletes"/>
              <xsd:enumeration value="Prestarium 5mg Mutē Disperģējamās Tabletes"/>
              <xsd:enumeration value="Prestarium 8mg"/>
              <xsd:enumeration value="Prestarium A 10 Mg"/>
              <xsd:enumeration value="Prestarium A 10 Mg Orodispergovateľná Tableta"/>
              <xsd:enumeration value="Prestarium A 2,5 Mg Orodispergovateľná Tableta"/>
              <xsd:enumeration value="Prestarium A 2.5 Mg"/>
              <xsd:enumeration value="Prestarium A 5 Mg"/>
              <xsd:enumeration value="Prestarium A 5 Mg Orodispergovateľná Tableta"/>
              <xsd:enumeration value="Prestarium Arg Plus 5 Mg/1,25 Mg Comprimate Filmate"/>
              <xsd:enumeration value="Prestarium Arginine 10 Mg"/>
              <xsd:enumeration value="Prestarium Arginine 2,5 Mg"/>
              <xsd:enumeration value="Prestarium Arginine 5 Mg"/>
              <xsd:enumeration value="Prestarium Arginine Combi"/>
              <xsd:enumeration value="Prestarium Combi"/>
              <xsd:enumeration value="Prestarium Combi A"/>
              <xsd:enumeration value="Prestarium Combi Arginine"/>
              <xsd:enumeration value="Prestarium Combi Arginine 5mg/1,25mg Apvalkotās Tabletes"/>
              <xsd:enumeration value="Prestarium Forte"/>
              <xsd:enumeration value="Prestarium Forte Combi A"/>
              <xsd:enumeration value="Prestarium Neo"/>
              <xsd:enumeration value="Prestarium Neo Combi 10 Mg/2,5 Mg"/>
              <xsd:enumeration value="Prestarium Neo Combi 5 Mg/1,25 Mg"/>
              <xsd:enumeration value="Prestarium Neo Forte"/>
              <xsd:enumeration value="Prestarium Neo Forte Orodisperzní Tablety"/>
              <xsd:enumeration value="Prestarium Neo Orodisperzní Tablety"/>
              <xsd:enumeration value="Prestarium Oro 10 Mg"/>
              <xsd:enumeration value="Prestarium Oro 2,5 Mg"/>
              <xsd:enumeration value="Prestarium Oro 5 Mg"/>
              <xsd:enumeration value="Prestarium Plus"/>
              <xsd:enumeration value="Presteram 10 Mg/10 Mg Tabletės"/>
              <xsd:enumeration value="Presteram 10 Mg/5 Mg Tabletės"/>
              <xsd:enumeration value="Presteram 10mg/10mg Tabletes"/>
              <xsd:enumeration value="Presteram 10mg/5mg Tabletes"/>
              <xsd:enumeration value="Presteram 5 Mg/10 Mg Tabletės"/>
              <xsd:enumeration value="Presteram 5 Mg/5 Mg Tabletės"/>
              <xsd:enumeration value="Presteram 5mg/10mg Tabletes"/>
              <xsd:enumeration value="Presteram 5mg/5mg Tabletes"/>
              <xsd:enumeration value="Prestilol 5 mg/5 mg"/>
              <xsd:enumeration value="Prestilol 5 mg/10 mg"/>
              <xsd:enumeration value="Prestilol 10 mg/5 mg"/>
              <xsd:enumeration value="Prestilol 10 mg/10 mg"/>
              <xsd:enumeration value="Prestoril (10mg)"/>
              <xsd:enumeration value="Prestoril (5mg)"/>
              <xsd:enumeration value="Pretanix 1,5 Mg Retard Filmtabletta"/>
              <xsd:enumeration value="Pretanix Komb 4mg/ 1,25 Mg Tabletta"/>
              <xsd:enumeration value="Pretanix Komb Forte 8mg / 2,5 Mg Tabletta"/>
              <xsd:enumeration value="Preterax"/>
              <xsd:enumeration value="Preterax (2.5/0.625)"/>
              <xsd:enumeration value="Preterax 8 Mg/2,5 Mg Tablets"/>
              <xsd:enumeration value="Preterax 10 Mg"/>
              <xsd:enumeration value="Preterax 10 Mg /2.5 Mg"/>
              <xsd:enumeration value="Preterax 10 Mg /2.5 Mg Comprimés Pelliculés"/>
              <xsd:enumeration value="Preterax 10mg/2,5mg Επικαλυμμένα Με Λεπτό Υμένιο Δισκία"/>
              <xsd:enumeration value="Preterax 2 Mg/0,625 Mg Compresse"/>
              <xsd:enumeration value="Preterax 2 Mg/0,625 Mg Comprimidos"/>
              <xsd:enumeration value="Preterax 2 Mg-0,625 Mg Tabletti"/>
              <xsd:enumeration value="Preterax 2,5 Mg/0,625 Mg Compresse Rivestite Con Film"/>
              <xsd:enumeration value="Preterax 2,5 Mg/0,625 Mg Comprimidos Recubiertos Con Película"/>
              <xsd:enumeration value="Preterax 2,5mg/0,625mg Επικαλυμμένο Με Λεπτό Υμένιο Δισκίο"/>
              <xsd:enumeration value="Preterax 2.5 Mg"/>
              <xsd:enumeration value="Preterax 2.5/0.625mg"/>
              <xsd:enumeration value="Preterax 2.5mg/0.625mg"/>
              <xsd:enumeration value="Preterax 2.5mg/0.625mg Comprimés Pelliculés"/>
              <xsd:enumeration value="Preterax 2.5mg/0.625mg, Comprimé Pelliculé"/>
              <xsd:enumeration value="Preterax 2/0,625"/>
              <xsd:enumeration value="Preterax 2/0.625mg"/>
              <xsd:enumeration value="Preterax 2mg/0,625mg Comprimés"/>
              <xsd:enumeration value="Preterax 2mg/0,625mg Tabletten"/>
              <xsd:enumeration value="Preterax 2mg/0,625mg Δισκία"/>
              <xsd:enumeration value="Preterax 2mg/0.625mg Tablets"/>
              <xsd:enumeration value="Preterax 4/1,25"/>
              <xsd:enumeration value="Preterax 4/1.25mg"/>
              <xsd:enumeration value="Preterax 4mg/1,25mg Δισκία"/>
              <xsd:enumeration value="Preterax 5 Mg"/>
              <xsd:enumeration value="Preterax 5 Mg/1,25 Mg Compresse Rivestite Con Film"/>
              <xsd:enumeration value="Preterax 5mg/1,25mg Επικαλυμμένα Με Λεπτό Υμένιο Δισκία"/>
              <xsd:enumeration value="Preterax 5mg/1.25mg"/>
              <xsd:enumeration value="Preterax 5mg/1.25mg Comprimés Pelliculés"/>
              <xsd:enumeration value="Preterax 8mg/2,5mg Δισκία"/>
              <xsd:enumeration value="Preterax 8mg/2.5mg Comprimés"/>
              <xsd:enumeration value="Preterax Arg 2.5 Mg"/>
              <xsd:enumeration value="Preterax Arginine"/>
              <xsd:enumeration value="Preterax Arginine 2.5mg/0.625mg"/>
              <xsd:enumeration value="Preterax Arginine 2.5mg/0.625mg Film-Coated Tablets"/>
              <xsd:enumeration value="Preterax Forte"/>
              <xsd:enumeration value="Preterax Forte 4 Mg/1,25 Mg Compresse"/>
              <xsd:enumeration value="Preterax N 2,5mg/0,625mg Filmtabletten"/>
              <xsd:enumeration value="Preterax Novum 2,5 Mg-0,625 Mg Tabletti"/>
              <xsd:enumeration value="Preterax-Arginin - Filmtabletten"/>
              <xsd:enumeration value="Preterian 2.5 Mg/0.625 Mg"/>
              <xsd:enumeration value="Preterian 2mg/0,625mg, Comprimé Sécable"/>
              <xsd:enumeration value="Preterian 4mg/1,25mg, Comprimé"/>
              <xsd:enumeration value="Preterval 2.5mg/0.625mg, Comprimé Pelliculé"/>
              <xsd:enumeration value="Preterval 5mg/1.25mg, Comprimé Pelliculé"/>
              <xsd:enumeration value="Preterval 10mg /2.5mg"/>
              <xsd:enumeration value="Previlex Retard, Filmovertrukne depottabletter"/>
              <xsd:enumeration value="Prexanil (4mg)"/>
              <xsd:enumeration value="Prexanil 10mg"/>
              <xsd:enumeration value="Prexanil 4 Mg Tablete"/>
              <xsd:enumeration value="Prexanil 5mg"/>
              <xsd:enumeration value="Prexanil 8 Mg Tablete"/>
              <xsd:enumeration value="Prexanil 8mg"/>
              <xsd:enumeration value="Prexanil A 10mg"/>
              <xsd:enumeration value="Prexanil A 2.5 Mg"/>
              <xsd:enumeration value="Prexanil A 5 Mg"/>
              <xsd:enumeration value="Prexanil Combi"/>
              <xsd:enumeration value="Prexanil Combi (5mg)"/>
              <xsd:enumeration value="Prexanil Combi 4 Mg/1,25 Mg Tablete"/>
              <xsd:enumeration value="Prexanil Combi A 10mg"/>
              <xsd:enumeration value="Prexanil Combi A 2.5mg"/>
              <xsd:enumeration value="Prexanil Combi A 5mg"/>
              <xsd:enumeration value="Prexanil Combi Ld"/>
              <xsd:enumeration value="Prexanil Combi Ld (2.5 Mg)"/>
              <xsd:enumeration value="Prexanor (10mg/10mg)"/>
              <xsd:enumeration value="Prexanor (10mg/5mg)"/>
              <xsd:enumeration value="Prexanor (5mg/10mg)"/>
              <xsd:enumeration value="Prexanor (5mg/5mg)"/>
              <xsd:enumeration value="Prexarel 8 mg/2,5 mg comprimate"/>
              <xsd:enumeration value="Prexum"/>
              <xsd:enumeration value="Prexum (4mg)"/>
              <xsd:enumeration value="Prexum 10 Mg"/>
              <xsd:enumeration value="Prexum 2.5 Mg"/>
              <xsd:enumeration value="Prexum 5 Mg"/>
              <xsd:enumeration value="Prexum 8mg"/>
              <xsd:enumeration value="Prexum Combi"/>
              <xsd:enumeration value="Prexum Plus"/>
              <xsd:enumeration value="Prindace 2 Mg Tablets"/>
              <xsd:enumeration value="Prindace 4 Mg Tablets"/>
              <xsd:enumeration value="Prindace 8 Mg Tablets"/>
              <xsd:enumeration value="Proalta"/>
              <xsd:enumeration value="Proaltor"/>
              <xsd:enumeration value="Procaptan 10 Mg Compresse Orodispersibili"/>
              <xsd:enumeration value="Procaptan 10 Mg Compresse Rivestite Con Film"/>
              <xsd:enumeration value="Procaptan 2,5 Mg Compresse Orodispersibili"/>
              <xsd:enumeration value="Procaptan 2,5 Mg Compresse Rivestite Con Film"/>
              <xsd:enumeration value="Procaptan 4 Mg Compresse"/>
              <xsd:enumeration value="Procaptan 5 Mg Compresse Orodispersibili"/>
              <xsd:enumeration value="Procaptan 5 Mg Compresse Rivestite Con Film"/>
              <xsd:enumeration value="Procoralan (5mg)"/>
              <xsd:enumeration value="Procoralan (7.5mg)"/>
              <xsd:enumeration value="Procoralan 5 Mg Film-Coated Tablets"/>
              <xsd:enumeration value="Procoralan 5mg"/>
              <xsd:enumeration value="Procoralan 7.5 Mg Film Coated Tablets"/>
              <xsd:enumeration value="Procoralan 7.5mg"/>
              <xsd:enumeration value="Pronoran"/>
              <xsd:enumeration value="Pronoran 50 Mg Drajeuri Cu Eliberare Prelungită"/>
              <xsd:enumeration value="Pronoran 50 Mg Pailginto Atpalaidavimo Tabletės"/>
              <xsd:enumeration value="Pronoran 50mg Ilgstošas Darbības Apvalkotās Tabletes"/>
              <xsd:enumeration value="Protaxos (2g)"/>
              <xsd:enumeration value="Protelos (2g)"/>
              <xsd:enumeration value="Protelos 2 G Granules For Oral Suspension"/>
              <xsd:enumeration value="Protos (1g)"/>
              <xsd:enumeration value="Protos (2g)"/>
              <xsd:enumeration value="Pseudophage, Granulé Pour Solution Buvable En Sachet-Dose"/>
              <xsd:enumeration value="Reaptan"/>
              <xsd:enumeration value="Reaptan (10mg/10mg)"/>
              <xsd:enumeration value="Reaptan (10mg/5mg)"/>
              <xsd:enumeration value="Reaptan (5mg/10mg)"/>
              <xsd:enumeration value="Reaptan (5mg/5mg)"/>
              <xsd:enumeration value="Reaptan 10 Mg/10 Mg Compresse"/>
              <xsd:enumeration value="Reaptan 10 Mg/10 Mg Comprimate"/>
              <xsd:enumeration value="Reaptan 10 Mg/5 Mg Compresse"/>
              <xsd:enumeration value="Reaptan 10 Mg/5 Mg Comprimate"/>
              <xsd:enumeration value="Reaptan 10 Mg-10 Mg Tabletti"/>
              <xsd:enumeration value="Reaptan 10 Mg-5 Mg Tabletti"/>
              <xsd:enumeration value="Reaptan 10mg/10mg"/>
              <xsd:enumeration value="Reaptan 10mg/10mg Tablets"/>
              <xsd:enumeration value="Reaptan 10mg/5mg"/>
              <xsd:enumeration value="Reaptan 10mg/5mg Tablets"/>
              <xsd:enumeration value="Reaptan 5 Mg/10 Mg Compresse"/>
              <xsd:enumeration value="Reaptan 5 Mg/10 Mg Comprimate"/>
              <xsd:enumeration value="Reaptan 5 Mg/5 Mg Compresse"/>
              <xsd:enumeration value="Reaptan 5 Mg/5 Mg Comprimate"/>
              <xsd:enumeration value="Reaptan 5 Mg-10 Mg Tabletti"/>
              <xsd:enumeration value="Reaptan 5 Mg-5 Mg Tabletti"/>
              <xsd:enumeration value="Reaptan 5mg/10mg"/>
              <xsd:enumeration value="Reaptan 5mg/10mg Tablets"/>
              <xsd:enumeration value="Reaptan 5mg/5mg"/>
              <xsd:enumeration value="Reaptan 5mg/5mg Tablets"/>
              <xsd:enumeration value="Respan Syrup"/>
              <xsd:enumeration value="Rilmenidine Biogaran 1mg, Comprimé"/>
              <xsd:enumeration value="Scaliant 5 mg/5 mg"/>
              <xsd:enumeration value="Scaliant 5 mg/10 mg"/>
              <xsd:enumeration value="Scaliant 10 mg/5 mg"/>
              <xsd:enumeration value="Scaliant 10 mg/10 mg"/>
              <xsd:enumeration value="Scaliant 5 mg/5 mg filmtabletta"/>
              <xsd:enumeration value="Scaliant 5 mg/10 mg filmtabletta"/>
              <xsd:enumeration value="Scaliant 10 mg/5 mg filmtabletta"/>
              <xsd:enumeration value="Scaliant 10 mg/10 mg filmtabletta"/>
              <xsd:enumeration value="Scaliant 5 mg/5 mg tabletki powlekane"/>
              <xsd:enumeration value="Scaliant 5 mg/10 mg tabletki powlekane"/>
              <xsd:enumeration value="Scaliant 10 mg/5 mg tabletki powlekane"/>
              <xsd:enumeration value="Scaliant 10 mg/10 mg tabletki powlekane"/>
              <xsd:enumeration value="Servier Indapamide Sr"/>
              <xsd:enumeration value="Stablon"/>
              <xsd:enumeration value="Stablon - Dragees"/>
              <xsd:enumeration value="Stablon 12.5mg"/>
              <xsd:enumeration value="Stablon 12.5mg, Comprimé Enrobé"/>
              <xsd:enumeration value="Stapressial"/>
              <xsd:enumeration value="Stromos 1g"/>
              <xsd:enumeration value="Stromos 2g"/>
              <xsd:enumeration value="Tacirel Lm"/>
              <xsd:enumeration value="Tandix"/>
              <xsd:enumeration value="Tandix Lp"/>
              <xsd:enumeration value="Tatinol"/>
              <xsd:enumeration value="Tenaxil (1mg)"/>
              <xsd:enumeration value="Tenaxil (2mg)"/>
              <xsd:enumeration value="Tenaxum"/>
              <xsd:enumeration value="Tenaxum 1 Mg Comprimate"/>
              <xsd:enumeration value="Tenaxum 1 Mg Tabletės"/>
              <xsd:enumeration value="Tenaxum 1mg Tabletes"/>
              <xsd:enumeration value="Tenaxum 1 Mg Tabletta"/>
              <xsd:enumeration value="Teraxans 8mg/2,5mg"/>
              <xsd:enumeration value="Teraxans 8mg/2,5mg δισκία"/>
              <xsd:enumeration value="Teraxans 8 mg/2,5 mg tabletit"/>
              <xsd:enumeration value="Teraxans, 8 mg/2,5 mg, tabletki"/>
              <xsd:enumeration value="Teraxans 8 mg/2.5mg tablets"/>
              <xsd:enumeration value="Teraxans 10 Mg/2,5 Mg Compresse Rivestite Con Film"/>
              <xsd:enumeration value="Teraxans 10 Mg/2,5 Mg Comprimate Filmate"/>
              <xsd:enumeration value="Teraxans 10 Mg/2,5 Mg Plėvele Dengtos Tabletės"/>
              <xsd:enumeration value="Teraxans 10 Mg-2,5 Mg Tabletti"/>
              <xsd:enumeration value="Teraxans 10mg/2.5mg Film-Coated Tablets"/>
              <xsd:enumeration value="Tertensif"/>
              <xsd:enumeration value="Tertensif 2,5 Mg Plėvele Dengtos Tabletės"/>
              <xsd:enumeration value="Tertensif 2,5 Mg Tabletti, Kalvopäällysteinen"/>
              <xsd:enumeration value="Tertensif 2,5 Mg, Comprimidos Recubiertos Con Película"/>
              <xsd:enumeration value="Tertensif 2,5mg Apvalkotās Tabletes"/>
              <xsd:enumeration value="Tertensif Bi-Kombi"/>
              <xsd:enumeration value="Tertensif Kombi"/>
              <xsd:enumeration value="Tertensif Retard 1,5 Mg Depotabletti"/>
              <xsd:enumeration value="Tertensif Retard 1,5 Mg, Comprimidos Recubiertos Con Película De Liberación Prolongada."/>
              <xsd:enumeration value="Tertensif Sr"/>
              <xsd:enumeration value="Tertensif Sr 1,5 Mg Comprimate Cu Eliberare Prelungită"/>
              <xsd:enumeration value="Tertensif Sr 1,5 Mg Filmsko Obložene Tablete S Podaljšanim Sproščanjem"/>
              <xsd:enumeration value="Tertensif Sr 1,5 Mg Pailginto Atpalaidavimo Tabletės"/>
              <xsd:enumeration value="Tertensif Sr 1,5mg Ilgstošas Darbības Apvalkotās Tabletes"/>
              <xsd:enumeration value="Tertensifkomb 10 Mg/2,5 Mg Filmsko Obložene Tablete"/>
              <xsd:enumeration value="Thymanax 25 Mg Film-Coated Tablets"/>
              <xsd:enumeration value="Tianeptine Bgr 12,5 Mg, Comprimé Enrobé"/>
              <xsd:enumeration value="Tianeptine Biogaran 12.5mg, Comprimé Enrobé"/>
              <xsd:enumeration value="Timalium 25 Mg"/>
              <xsd:enumeration value="Trastal"/>
              <xsd:enumeration value="Trimetazidine Bgr 35mg, Comprimé Pelliculé A Libération Modifiée"/>
              <xsd:enumeration value="Trimetazidine Biogaran 20mg, Comprimé Pelliculé"/>
              <xsd:enumeration value="Trimetazidine Biogaran 20mg/Ml, Solution Buvable, Gouttes"/>
              <xsd:enumeration value="Trimetazidine Biogaran 35mg, Comprimé Pelliculé A Libération Modifiée"/>
              <xsd:enumeration value="Trimetazidine Eg 35mg, Comprimé Pelliculé A Libération Modifiée"/>
              <xsd:enumeration value="Trimetazidine Mr Servier"/>
              <xsd:enumeration value="Trimetazidine Mr Servier 35mg Ilgstošās Darbības Apvalkotās Tabletes"/>
              <xsd:enumeration value="Trimetazidine Mr Servier 35mg Modifikuotai Veikliąją Medžiagą Atpalaiduojančios Tabletės Su Plėvele"/>
              <xsd:enumeration value="Trimetazidine Ref 20mg, Comprimé Pelliculé"/>
              <xsd:enumeration value="Trimetazidine Teva 35mg, Comprimé Pelliculé A Libération Modifiée"/>
              <xsd:enumeration value="Trimetazidine 35 mg Prolonged-Release Tablets"/>
              <xsd:enumeration value="Triplixam"/>
              <xsd:enumeration value="Triplixam 2,5 mg/0,625 mg/5 mg comprimidos recubiertos con película"/>
              <xsd:enumeration value="Triplixam 5mg/1,25mg/5mg comprimidos recubiertos con película"/>
              <xsd:enumeration value="Triplixam 5mg/1,25mg/10mg comprimidos recubiertos con película"/>
              <xsd:enumeration value="Triplixam 10mg/2,5mg/5mg comprimidos recubiertos con película"/>
              <xsd:enumeration value="Triplixam 10mg/2,5mg/10mg comprimidos recubiertos con película"/>
              <xsd:enumeration value="Trivastal (20mg)"/>
              <xsd:enumeration value="Trivastal 20mg"/>
              <xsd:enumeration value="Trivastal 20mg, Comprimé Enrobé"/>
              <xsd:enumeration value="Trivastal 50 Mg, Δισκία Ελεγχόμενης Αποδέσμευσης Επικαλυμμένα Με Λεπτό Υμένιο"/>
              <xsd:enumeration value="Trivastal 50 Retard"/>
              <xsd:enumeration value="Trivastal 50mg Lp"/>
              <xsd:enumeration value="Trivastal 50mg Lp, Comprimé Enrobé A Libération Prolongée"/>
              <xsd:enumeration value="Trivastal 50 mg, Δισκίο Παρατεταμένης Αποδέσμευσης"/>
              <xsd:enumeration value="Trivastal Accion Prolongada 50 Mg"/>
              <xsd:enumeration value="Trivastal Injectable 3mg/1ml, Solution Injectable"/>
              <xsd:enumeration value="Trivastal La"/>
              <xsd:enumeration value="Trivastal Retard 50"/>
              <xsd:enumeration value="Trivastal Retard Grageas 50 Mg"/>
              <xsd:enumeration value="Trivastan 20 Mg Compresse Rivestite"/>
              <xsd:enumeration value="Trivastan 50 Mg Compresse A Rilascio Prolungato"/>
              <xsd:enumeration value="Triveram"/>
              <xsd:enumeration value="Trizedon MR 80"/>
              <xsd:enumeration value="Trizedon MrUni Diamicron 30mg Comprimés A Libération Modifiée"/>
              <xsd:enumeration value="Uni Diamicron 60mg Comprimés A Libération Modifiée"/>
              <xsd:enumeration value="Uni Diamicron 30 mg, Comprimés à libération modifiée"/>
              <xsd:enumeration value="Valdoxan"/>
              <xsd:enumeration value="Valdoxan (25mg)"/>
              <xsd:enumeration value="Valdoxan 25 Mg Film-Coated Tablets"/>
              <xsd:enumeration value="Valdoxan 25mg"/>
              <xsd:enumeration value="Valdoxane 25 Mg"/>
              <xsd:enumeration value="Valongix 10 mg/5 mg/5 mg filmtabletta"/>
              <xsd:enumeration value="Valongix 20 mg/5 mg/5 mg filmtabletta"/>
              <xsd:enumeration value="Valongix 20 mg/10 mg/5 mg filmtabletta"/>
              <xsd:enumeration value="Valongix 20 mg/10 mg/10 mg filmtabletta"/>
              <xsd:enumeration value="Valongix 40 mg/10 mg/10 mg filmtabletta"/>
              <xsd:enumeration value="Vasorel"/>
              <xsd:enumeration value="Vasorel Mr"/>
              <xsd:enumeration value="Vastarel"/>
              <xsd:enumeration value="Vastarel 20 Mg Compresse Rivestite"/>
              <xsd:enumeration value="Vastarel 20 Mg Film-Coated Tablets"/>
              <xsd:enumeration value="Vastarel 20 Mg, Επικαλυμμένο Με Λεπτό Υμένιο Δισκίο"/>
              <xsd:enumeration value="Vastarel 20 Mg/Ml, Πόσιμες Σταγόνες, Διάλυμα"/>
              <xsd:enumeration value="Vastarel 20mg"/>
              <xsd:enumeration value="Vastarel 20mg, Comprimé Pelliculé"/>
              <xsd:enumeration value="Vastarel 20mg/Ml"/>
              <xsd:enumeration value="Vastarel 20mg/Ml, Solution Buvable, Gouttes"/>
              <xsd:enumeration value="Vastarel 35 Mg - Filmtabletten Mit Veränderter Wirkstofffreisetzung"/>
              <xsd:enumeration value="Vastarel 35 Mg, Δισκίο Ελεγχόμενης Αποδέσμευσης"/>
              <xsd:enumeration value="Vastarel 35mg"/>
              <xsd:enumeration value="Vastarel 35mg Prolonged-Release Tablets"/>
              <xsd:enumeration value="Vastarel 35mg, Comprimé Pelliculé A Libération Modifiée"/>
              <xsd:enumeration value="Vastarel F (Granule 1%)"/>
              <xsd:enumeration value="Vastarel F (Tablet 3mg)"/>
              <xsd:enumeration value="Vastarel Lm"/>
              <xsd:enumeration value="Vastarel Lp"/>
              <xsd:enumeration value="Vastarel Mr"/>
              <xsd:enumeration value="Vastinan Mr"/>
              <xsd:enumeration value="Vastinan Tablet"/>
              <xsd:enumeration value="Vectarion"/>
              <xsd:enumeration value="Vectarion 50mg"/>
              <xsd:enumeration value="Vectarion 50mg, Comprimé Pelliculé Sécable"/>
              <xsd:enumeration value="Vectarion Injectable, Lyophilisat Et Solution Pour Préparation Injectable"/>
              <xsd:enumeration value="Vectoryl 4mg"/>
              <xsd:enumeration value="Vectoryl 8mg"/>
              <xsd:enumeration value="Vectoryl Plus"/>
              <xsd:enumeration value="Venitol"/>
              <xsd:enumeration value="Viacoram 3.5 mg/2.5 mg"/>
              <xsd:enumeration value="Viacoram 7 mg/5 mg"/>
              <xsd:enumeration value="Vialibram 3.5 mg/2.5 mg"/>
              <xsd:enumeration value="Vialibram 7 mg/5 mg"/>
              <xsd:enumeration value="Vitathion"/>
              <xsd:enumeration value="Vitathion Atp"/>
              <xsd:enumeration value="Vitathion, Granulé Effervescent En Sachet-Dose"/>
              <xsd:enumeration value="Биопарокс 0,125 Mg/Доза Спрей За Устна Лигавица И Нос, Разтвор"/>
              <xsd:enumeration value="Детралекс 500 Mg Филмирани Таблетки"/>
              <xsd:enumeration value="Диапрел Mr 30 Mg Таблетки С Изменено Освобождаване"/>
              <xsd:enumeration value="Диапрел Mr 60 Mg Таблетки С Изменено Освобождаване"/>
              <xsd:enumeration value="Еуреспал 0,2% Сироп"/>
              <xsd:enumeration value="Еуреспал 80 Mg Таблетки С Удължено Освобождаване"/>
              <xsd:enumeration value="Коаксил 12,5 Mg Обвити Таблетки"/>
              <xsd:enumeration value="Коверекс 4mg Таблетки"/>
              <xsd:enumeration value="Мустофоран 208 Mg Прах И Разтворител За Инфузионен Разтвор"/>
              <xsd:enumeration value="Нолипрел 2,5 Mg / 0,625 Mg Филмирани Таблетки"/>
              <xsd:enumeration value="Нолипрел Би-Форте 10 Mg/2,5 Mg Филмирани Таблетки"/>
              <xsd:enumeration value="Нолипрел Форте 5 Mg / 1,25 Mg Филмирани Таблетки"/>
              <xsd:enumeration value="Нолитеракс 8 Mg/2,5 Mg Таблетки"/>
              <xsd:enumeration value="Предуктал Mr 35 Mg Таблетки С Изменено Освобождаване"/>
              <xsd:enumeration value="Престариум 10 Mg Таблетки, Диспергиращи Се В Устата"/>
              <xsd:enumeration value="Престариум 10 Mg Филмирани Таблетки"/>
              <xsd:enumeration value="Престариум 2,5 Mg Таблетки, Диспергиращи Се В Устата"/>
              <xsd:enumeration value="Престариум 5 Mg Таблетки, Диспергиращи Се В Устата"/>
              <xsd:enumeration value="Престариум 5 Mg Филмирани Таблетки"/>
              <xsd:enumeration value="Престариум-Ко 10mg/10mg Таблетки"/>
              <xsd:enumeration value="Престариум-Ко 10mg/5mg Таблетки"/>
              <xsd:enumeration value="Престариум-Ко 5mg/10mg Таблетки"/>
              <xsd:enumeration value="Престариум-Ко 5mg/5mg Таблетки"/>
              <xsd:enumeration value="Проноран 50 Mg Таблетки С Удължено Освобождаване"/>
              <xsd:enumeration value="Тенаксум 1mg Таблетки"/>
              <xsd:enumeration value="Тераксанс 8 Mg/2,5 Mg Таблетки"/>
              <xsd:enumeration value="Тертенсиф Sr 1,5 Mg Таблетки С Удължено Освобождаване"/>
              <xsd:enumeration value="Тертенсиф Комби 10 Mg/2,5 Mg Филмирани Таблетки"/>
            </xsd:restriction>
          </xsd:simpleType>
        </xsd:union>
      </xsd:simpleType>
    </xsd:element>
    <xsd:element name="Procedure_x0020_number" ma:index="5" nillable="true" ma:displayName="Procedure number" ma:internalName="Procedure_x0020_number">
      <xsd:simpleType>
        <xsd:restriction base="dms:Text">
          <xsd:maxLength value="255"/>
        </xsd:restriction>
      </xsd:simpleType>
    </xsd:element>
    <xsd:element name="Procedure_x0020_type" ma:index="6" nillable="true" ma:displayName="Procedure type" ma:internalName="Procedure_x0020_type">
      <xsd:simpleType>
        <xsd:restriction base="dms:Text">
          <xsd:maxLength value="255"/>
        </xsd:restriction>
      </xsd:simpleType>
    </xsd:element>
    <xsd:element name="Country" ma:index="8" ma:displayName="Country" ma:default="Reference" ma:format="Dropdown" ma:internalName="Country" ma:readOnly="false">
      <xsd:simpleType>
        <xsd:restriction base="dms:Choice">
          <xsd:enumeration value="Reference"/>
          <xsd:enumeration value="Algeria"/>
          <xsd:enumeration value="Argentina"/>
          <xsd:enumeration value="Armenia"/>
          <xsd:enumeration value="Aruba"/>
          <xsd:enumeration value="Australia"/>
          <xsd:enumeration value="Austria"/>
          <xsd:enumeration value="Azerbaijan"/>
          <xsd:enumeration value="Bahrain"/>
          <xsd:enumeration value="Bangladesh"/>
          <xsd:enumeration value="Belarus"/>
          <xsd:enumeration value="Belgium"/>
          <xsd:enumeration value="Benin"/>
          <xsd:enumeration value="Bolivia"/>
          <xsd:enumeration value="Brazil"/>
          <xsd:enumeration value="Brunei"/>
          <xsd:enumeration value="Bulgaria"/>
          <xsd:enumeration value="Burkina Faso"/>
          <xsd:enumeration value="Burundi"/>
          <xsd:enumeration value="Cambodia"/>
          <xsd:enumeration value="Cameroon"/>
          <xsd:enumeration value="Canada"/>
          <xsd:enumeration value="Central African Republic"/>
          <xsd:enumeration value="Chad"/>
          <xsd:enumeration value="Chile"/>
          <xsd:enumeration value="China"/>
          <xsd:enumeration value="Colombia"/>
          <xsd:enumeration value="Congo"/>
          <xsd:enumeration value="Congo Democratic Republic"/>
          <xsd:enumeration value="Costa Rica"/>
          <xsd:enumeration value="Cote d'Ivoire"/>
          <xsd:enumeration value="Croatia"/>
          <xsd:enumeration value="Cuba"/>
          <xsd:enumeration value="Curacao"/>
          <xsd:enumeration value="Cyprus"/>
          <xsd:enumeration value="Czech Republic"/>
          <xsd:enumeration value="Denmark"/>
          <xsd:enumeration value="Dominican Republic"/>
          <xsd:enumeration value="Ecuador"/>
          <xsd:enumeration value="Egypt"/>
          <xsd:enumeration value="El Salvador"/>
          <xsd:enumeration value="Estonia"/>
          <xsd:enumeration value="Finland"/>
          <xsd:enumeration value="France"/>
          <xsd:enumeration value="Gabon"/>
          <xsd:enumeration value="GCC"/>
          <xsd:enumeration value="Georgia"/>
          <xsd:enumeration value="Germany"/>
          <xsd:enumeration value="Ghana"/>
          <xsd:enumeration value="Greece"/>
          <xsd:enumeration value="Guatemala"/>
          <xsd:enumeration value="Guinea"/>
          <xsd:enumeration value="Guyana"/>
          <xsd:enumeration value="Haiti"/>
          <xsd:enumeration value="Honduras"/>
          <xsd:enumeration value="Hong Kong"/>
          <xsd:enumeration value="Hungary"/>
          <xsd:enumeration value="Iceland"/>
          <xsd:enumeration value="India"/>
          <xsd:enumeration value="Indonesia"/>
          <xsd:enumeration value="Iran"/>
          <xsd:enumeration value="Irak"/>
          <xsd:enumeration value="Ireland"/>
          <xsd:enumeration value="Israel"/>
          <xsd:enumeration value="Italy"/>
          <xsd:enumeration value="Jamaica"/>
          <xsd:enumeration value="Japan"/>
          <xsd:enumeration value="Jordan"/>
          <xsd:enumeration value="Kazakstan"/>
          <xsd:enumeration value="Kenya"/>
          <xsd:enumeration value="Kuweit"/>
          <xsd:enumeration value="Kyrgyzstan"/>
          <xsd:enumeration value="Latvia"/>
          <xsd:enumeration value="Lebanon"/>
          <xsd:enumeration value="Lithuania"/>
          <xsd:enumeration value="Luxembourg"/>
          <xsd:enumeration value="Madagascar"/>
          <xsd:enumeration value="Malaysia"/>
          <xsd:enumeration value="Maldives"/>
          <xsd:enumeration value="Mali"/>
          <xsd:enumeration value="Malta"/>
          <xsd:enumeration value="Mauritania"/>
          <xsd:enumeration value="Mauritius"/>
          <xsd:enumeration value="Mexico"/>
          <xsd:enumeration value="Moldova (Republic of)"/>
          <xsd:enumeration value="Morocco"/>
          <xsd:enumeration value="Myanmar"/>
          <xsd:enumeration value="Namibia"/>
          <xsd:enumeration value="Netherlands"/>
          <xsd:enumeration value="New Zealand"/>
          <xsd:enumeration value="Nicaragua"/>
          <xsd:enumeration value="Niger"/>
          <xsd:enumeration value="Nigeria"/>
          <xsd:enumeration value="Norway"/>
          <xsd:enumeration value="Oman"/>
          <xsd:enumeration value="Pakistan"/>
          <xsd:enumeration value="Panama"/>
          <xsd:enumeration value="Paraguay"/>
          <xsd:enumeration value="Peru"/>
          <xsd:enumeration value="Philippines"/>
          <xsd:enumeration value="Poland"/>
          <xsd:enumeration value="Portugal"/>
          <xsd:enumeration value="Qatar"/>
          <xsd:enumeration value="Romania"/>
          <xsd:enumeration value="Russian Federation"/>
          <xsd:enumeration value="Saudi Arabia"/>
          <xsd:enumeration value="Senegal"/>
          <xsd:enumeration value="Serbia"/>
          <xsd:enumeration value="Singapore"/>
          <xsd:enumeration value="Slovak Republic"/>
          <xsd:enumeration value="Slovenia"/>
          <xsd:enumeration value="South Africa"/>
          <xsd:enumeration value="South Korea"/>
          <xsd:enumeration value="Spain"/>
          <xsd:enumeration value="Sri Lanka"/>
          <xsd:enumeration value="Sudan"/>
          <xsd:enumeration value="Sweden"/>
          <xsd:enumeration value="Switzerland"/>
          <xsd:enumeration value="Syrian Arab Republic"/>
          <xsd:enumeration value="Taiwan"/>
          <xsd:enumeration value="Thailand"/>
          <xsd:enumeration value="Togo"/>
          <xsd:enumeration value="Trinidad and Tobago"/>
          <xsd:enumeration value="Tunisia"/>
          <xsd:enumeration value="Turkey"/>
          <xsd:enumeration value="Turkmenistan"/>
          <xsd:enumeration value="Uganda"/>
          <xsd:enumeration value="Ukraine"/>
          <xsd:enumeration value="United Arab Emirates"/>
          <xsd:enumeration value="United Kingdom"/>
          <xsd:enumeration value="United States"/>
          <xsd:enumeration value="Uruguay"/>
          <xsd:enumeration value="Uzbekistan"/>
          <xsd:enumeration value="Venezuela"/>
          <xsd:enumeration value="Vietnam"/>
          <xsd:enumeration value="Yemen"/>
          <xsd:enumeration value="Zambia"/>
          <xsd:enumeration value="Zimbabwe"/>
        </xsd:restriction>
      </xsd:simpleType>
    </xsd:element>
    <xsd:element name="Code_x0020_event" ma:index="10" nillable="true" ma:displayName="Code event" ma:internalName="Code_x0020_event">
      <xsd:simpleType>
        <xsd:restriction base="dms:Text">
          <xsd:maxLength value="255"/>
        </xsd:restriction>
      </xsd:simpleType>
    </xsd:element>
    <xsd:element name="Submission_x0020_date" ma:index="11" nillable="true" ma:displayName="Submission date" ma:format="DateOnly" ma:internalName="Submission_x0020_date" ma:readOnly="false">
      <xsd:simpleType>
        <xsd:restriction base="dms:DateTime"/>
      </xsd:simpleType>
    </xsd:element>
    <xsd:element name="Approval_x0020_date" ma:index="12" nillable="true" ma:displayName="Approval date" ma:format="DateOnly" ma:internalName="Approval_x0020_date">
      <xsd:simpleType>
        <xsd:restriction base="dms:DateTime"/>
      </xsd:simpleType>
    </xsd:element>
    <xsd:element name="Comment1" ma:index="13" nillable="true" ma:displayName="Comment" ma:internalName="Comment1">
      <xsd:simpleType>
        <xsd:restriction base="dms:Note"/>
      </xsd:simpleType>
    </xsd:element>
    <xsd:element name="Dosage" ma:index="14" nillable="true" ma:displayName="Dosage" ma:internalName="Dosage">
      <xsd:simpleType>
        <xsd:restriction base="dms:Text">
          <xsd:maxLength value="255"/>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9" nillable="true" ma:displayName="Status" ma:default="Pending" ma:format="Dropdown" ma:internalName="_Status">
      <xsd:simpleType>
        <xsd:restriction base="dms:Choice">
          <xsd:enumeration value="Approved"/>
          <xsd:enumeration value="Pending"/>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AE3C5-4127-4A4E-92CD-E6D5A087D281}">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baaa482c-c3c1-4b1c-a895-2de17a8ea74e"/>
  </ds:schemaRefs>
</ds:datastoreItem>
</file>

<file path=customXml/itemProps2.xml><?xml version="1.0" encoding="utf-8"?>
<ds:datastoreItem xmlns:ds="http://schemas.openxmlformats.org/officeDocument/2006/customXml" ds:itemID="{981F898B-B470-40FC-8E00-A87310E48278}">
  <ds:schemaRefs>
    <ds:schemaRef ds:uri="http://schemas.microsoft.com/office/2006/metadata/longProperties"/>
  </ds:schemaRefs>
</ds:datastoreItem>
</file>

<file path=customXml/itemProps3.xml><?xml version="1.0" encoding="utf-8"?>
<ds:datastoreItem xmlns:ds="http://schemas.openxmlformats.org/officeDocument/2006/customXml" ds:itemID="{1E1C2BA5-C234-4B28-8F12-38B50EF3946A}">
  <ds:schemaRefs>
    <ds:schemaRef ds:uri="http://schemas.microsoft.com/sharepoint/v3/contenttype/forms"/>
  </ds:schemaRefs>
</ds:datastoreItem>
</file>

<file path=customXml/itemProps4.xml><?xml version="1.0" encoding="utf-8"?>
<ds:datastoreItem xmlns:ds="http://schemas.openxmlformats.org/officeDocument/2006/customXml" ds:itemID="{FE3D069D-E92F-4FB2-9786-8C00C48D3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aa482c-c3c1-4b1c-a895-2de17a8ea74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04010AA-98F0-459D-827B-D357102B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3424</Words>
  <Characters>18492</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Version 7</vt:lpstr>
    </vt:vector>
  </TitlesOfParts>
  <Company>EMEA</Company>
  <LinksUpToDate>false</LinksUpToDate>
  <CharactersWithSpaces>21873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dc:title>
  <dc:subject>General-EMEA/234611/2006</dc:subject>
  <dc:creator>BELETSI Alexandra GREECE</dc:creator>
  <cp:lastModifiedBy>ΚΑΡΥΔΑ ΕΥΑΓΓΕΛΙΑ</cp:lastModifiedBy>
  <cp:revision>2</cp:revision>
  <cp:lastPrinted>2018-10-09T11:20:00Z</cp:lastPrinted>
  <dcterms:created xsi:type="dcterms:W3CDTF">2018-10-10T05:06:00Z</dcterms:created>
  <dcterms:modified xsi:type="dcterms:W3CDTF">2018-10-10T05:06:00Z</dcterms:modified>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General-EMEA/234611/2006</vt:lpwstr>
  </property>
  <property fmtid="{D5CDD505-2E9C-101B-9397-08002B2CF9AE}" pid="6" name="DM_Title">
    <vt:lpwstr/>
  </property>
  <property fmtid="{D5CDD505-2E9C-101B-9397-08002B2CF9AE}" pid="7" name="DM_Language">
    <vt:lpwstr/>
  </property>
  <property fmtid="{D5CDD505-2E9C-101B-9397-08002B2CF9AE}" pid="8" name="DM_Name">
    <vt:lpwstr>H01a EL SPC-II-lab-pl v7.1</vt:lpwstr>
  </property>
  <property fmtid="{D5CDD505-2E9C-101B-9397-08002B2CF9AE}" pid="9" name="DM_Owner">
    <vt:lpwstr>Holemarova Zuzana</vt:lpwstr>
  </property>
  <property fmtid="{D5CDD505-2E9C-101B-9397-08002B2CF9AE}" pid="10" name="DM_Creation_Date">
    <vt:lpwstr>23/06/2006 09:46:26</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23/06/2006 10:11:43</vt:lpwstr>
  </property>
  <property fmtid="{D5CDD505-2E9C-101B-9397-08002B2CF9AE}" pid="14" name="DM_Type">
    <vt:lpwstr>emea_document</vt:lpwstr>
  </property>
  <property fmtid="{D5CDD505-2E9C-101B-9397-08002B2CF9AE}" pid="15" name="DM_Version">
    <vt:lpwstr>0.1, CURRENT</vt:lpwstr>
  </property>
  <property fmtid="{D5CDD505-2E9C-101B-9397-08002B2CF9AE}" pid="16" name="DM_emea_doc_ref_id">
    <vt:lpwstr>EMEA/234611/2006</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234611</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2006</vt:lpwstr>
  </property>
  <property fmtid="{D5CDD505-2E9C-101B-9397-08002B2CF9AE}" pid="30" name="DM_emea_sent_date">
    <vt:lpwstr>nulldate</vt:lpwstr>
  </property>
  <property fmtid="{D5CDD505-2E9C-101B-9397-08002B2CF9AE}" pid="31" name="DM_emea_doc_lang">
    <vt:lpwstr/>
  </property>
  <property fmtid="{D5CDD505-2E9C-101B-9397-08002B2CF9AE}" pid="32" name="DCI">
    <vt:lpwstr>Perindopril arginine</vt:lpwstr>
  </property>
  <property fmtid="{D5CDD505-2E9C-101B-9397-08002B2CF9AE}" pid="33" name="Comment">
    <vt:lpwstr>Variation type IAin n°A.1 : Change in the address of the marketing authorisation holder - Servier HELLAS (Greece)</vt:lpwstr>
  </property>
  <property fmtid="{D5CDD505-2E9C-101B-9397-08002B2CF9AE}" pid="34" name="ContentType">
    <vt:lpwstr>PI MRP DCP</vt:lpwstr>
  </property>
  <property fmtid="{D5CDD505-2E9C-101B-9397-08002B2CF9AE}" pid="35" name="ContentTypeId">
    <vt:lpwstr>0x0101005B6D7C0EFF6AC942B1A65B9FB77E801700031873881979F14A8B84E29977DF3E9C</vt:lpwstr>
  </property>
  <property fmtid="{D5CDD505-2E9C-101B-9397-08002B2CF9AE}" pid="36" name="Submission date">
    <vt:lpwstr>2016-10-11T22:00:00+00:00</vt:lpwstr>
  </property>
  <property fmtid="{D5CDD505-2E9C-101B-9397-08002B2CF9AE}" pid="37" name="Procedure number">
    <vt:lpwstr>FR/H/265/02</vt:lpwstr>
  </property>
  <property fmtid="{D5CDD505-2E9C-101B-9397-08002B2CF9AE}" pid="38" name="Language">
    <vt:lpwstr>EL</vt:lpwstr>
  </property>
  <property fmtid="{D5CDD505-2E9C-101B-9397-08002B2CF9AE}" pid="39" name="Code event">
    <vt:lpwstr>FR/H/265/01-03/IA/059G</vt:lpwstr>
  </property>
  <property fmtid="{D5CDD505-2E9C-101B-9397-08002B2CF9AE}" pid="40" name="S number">
    <vt:lpwstr>S06490</vt:lpwstr>
  </property>
  <property fmtid="{D5CDD505-2E9C-101B-9397-08002B2CF9AE}" pid="41" name="Country">
    <vt:lpwstr>Greece</vt:lpwstr>
  </property>
  <property fmtid="{D5CDD505-2E9C-101B-9397-08002B2CF9AE}" pid="42" name="Dosage">
    <vt:lpwstr>5mg</vt:lpwstr>
  </property>
  <property fmtid="{D5CDD505-2E9C-101B-9397-08002B2CF9AE}" pid="43" name="Procedure type">
    <vt:lpwstr>MRP</vt:lpwstr>
  </property>
  <property fmtid="{D5CDD505-2E9C-101B-9397-08002B2CF9AE}" pid="44" name="Reference trade name">
    <vt:lpwstr>Coversyl 5mg</vt:lpwstr>
  </property>
  <property fmtid="{D5CDD505-2E9C-101B-9397-08002B2CF9AE}" pid="45" name="INN">
    <vt:lpwstr>Perindopril Arginine</vt:lpwstr>
  </property>
  <property fmtid="{D5CDD505-2E9C-101B-9397-08002B2CF9AE}" pid="46" name="Local trade name">
    <vt:lpwstr>Coversyl 5 Mg Επικαλυμμένα Με Λεπτό Υμένιο Δισκία</vt:lpwstr>
  </property>
  <property fmtid="{D5CDD505-2E9C-101B-9397-08002B2CF9AE}" pid="47" name="Approval date">
    <vt:lpwstr>2016-10-11T22:00:00+00:00</vt:lpwstr>
  </property>
  <property fmtid="{D5CDD505-2E9C-101B-9397-08002B2CF9AE}" pid="48" name="Comment1">
    <vt:lpwstr>Implementation of the outcome of the PSUR Perindopril. The variation has been applied on 12/10/2016 as it was a IAIN variation.</vt:lpwstr>
  </property>
</Properties>
</file>