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EF" w:rsidRDefault="007E26EF">
      <w:pPr>
        <w:jc w:val="center"/>
        <w:rPr>
          <w:noProof/>
        </w:rPr>
      </w:pPr>
      <w:bookmarkStart w:id="0" w:name="_GoBack"/>
      <w:bookmarkEnd w:id="0"/>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lang w:val="en-GB"/>
        </w:rPr>
      </w:pPr>
    </w:p>
    <w:p w:rsidR="007E26EF" w:rsidRDefault="007E26EF">
      <w:pPr>
        <w:jc w:val="center"/>
        <w:rPr>
          <w:noProof/>
          <w:lang w:val="en-GB"/>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noProof/>
        </w:rPr>
      </w:pPr>
    </w:p>
    <w:p w:rsidR="007E26EF" w:rsidRDefault="007E26EF">
      <w:pPr>
        <w:jc w:val="center"/>
        <w:rPr>
          <w:b/>
          <w:noProof/>
        </w:rPr>
      </w:pPr>
      <w:r>
        <w:rPr>
          <w:b/>
          <w:noProof/>
        </w:rPr>
        <w:t>ΦΥΛΛΟ ΟΔΗΓΙΩΝ ΧΡΗΣΗΣ</w:t>
      </w:r>
    </w:p>
    <w:p w:rsidR="007E26EF" w:rsidRDefault="007E26EF">
      <w:pPr>
        <w:jc w:val="center"/>
        <w:rPr>
          <w:b/>
          <w:noProof/>
        </w:rPr>
      </w:pPr>
      <w:r>
        <w:rPr>
          <w:noProof/>
        </w:rPr>
        <w:br w:type="page"/>
      </w:r>
      <w:r>
        <w:rPr>
          <w:b/>
          <w:noProof/>
        </w:rPr>
        <w:lastRenderedPageBreak/>
        <w:t>ΦΥΛΛΟ ΟΔΗΓΙΩΝ ΧΡΗΣΗΣ: ΠΛΗΡΟΦΟΡΙΕΣ ΓΙΑ ΤΟΝ ΧΡΗΣΤΗ</w:t>
      </w:r>
    </w:p>
    <w:p w:rsidR="007E26EF" w:rsidRDefault="007E26EF">
      <w:pPr>
        <w:jc w:val="center"/>
        <w:rPr>
          <w:b/>
          <w:noProof/>
        </w:rPr>
      </w:pPr>
    </w:p>
    <w:p w:rsidR="001D1386" w:rsidRDefault="001D1386" w:rsidP="001D1386">
      <w:pPr>
        <w:jc w:val="center"/>
        <w:rPr>
          <w:b/>
        </w:rPr>
      </w:pPr>
      <w:r>
        <w:rPr>
          <w:b/>
        </w:rPr>
        <w:t xml:space="preserve">Refresh Plus </w:t>
      </w:r>
      <w:r>
        <w:rPr>
          <w:b/>
          <w:vertAlign w:val="superscript"/>
        </w:rPr>
        <w:t>®</w:t>
      </w:r>
      <w:r>
        <w:rPr>
          <w:b/>
        </w:rPr>
        <w:t>, οφθαλμικές σταγόνες, διάλυμα, περιέκτες μιας δόσης</w:t>
      </w:r>
    </w:p>
    <w:p w:rsidR="001D1386" w:rsidRDefault="001D1386" w:rsidP="001D1386">
      <w:pPr>
        <w:jc w:val="center"/>
        <w:rPr>
          <w:b/>
        </w:rPr>
      </w:pPr>
    </w:p>
    <w:p w:rsidR="001D1386" w:rsidRDefault="00911746" w:rsidP="001D1386">
      <w:pPr>
        <w:jc w:val="center"/>
      </w:pPr>
      <w:r>
        <w:t>Κ</w:t>
      </w:r>
      <w:r w:rsidRPr="00FC018E">
        <w:t>αρμελλόζη νατριούχο</w:t>
      </w:r>
      <w:r>
        <w:t>ς</w:t>
      </w:r>
    </w:p>
    <w:p w:rsidR="007E26EF" w:rsidRDefault="007E26EF">
      <w:pPr>
        <w:jc w:val="center"/>
        <w:rPr>
          <w:noProof/>
        </w:rPr>
      </w:pPr>
    </w:p>
    <w:p w:rsidR="007E26EF" w:rsidRDefault="007E26EF">
      <w:pPr>
        <w:rPr>
          <w:b/>
          <w:noProof/>
        </w:rPr>
      </w:pPr>
    </w:p>
    <w:p w:rsidR="001D1386" w:rsidRDefault="001D1386" w:rsidP="001D1386">
      <w:pPr>
        <w:pBdr>
          <w:top w:val="single" w:sz="4" w:space="1" w:color="auto"/>
          <w:left w:val="single" w:sz="4" w:space="4" w:color="auto"/>
          <w:bottom w:val="single" w:sz="4" w:space="1" w:color="auto"/>
          <w:right w:val="single" w:sz="4" w:space="4" w:color="auto"/>
        </w:pBdr>
        <w:rPr>
          <w:b/>
          <w:noProof/>
        </w:rPr>
      </w:pPr>
      <w:r>
        <w:rPr>
          <w:b/>
          <w:noProof/>
        </w:rPr>
        <w:t>Διαβάστε προσεκτικά ολόκληρο το φύλλο οδηγιών χρήσης</w:t>
      </w:r>
      <w:r w:rsidR="00AE2C3A" w:rsidRPr="00AE2C3A">
        <w:rPr>
          <w:b/>
          <w:noProof/>
        </w:rPr>
        <w:t xml:space="preserve"> </w:t>
      </w:r>
      <w:r w:rsidR="00AE2C3A" w:rsidRPr="00786D07">
        <w:rPr>
          <w:b/>
          <w:noProof/>
        </w:rPr>
        <w:t>προτού αρχίσετε να χρησιμοποιείτε αυτό το φάρμακο</w:t>
      </w:r>
      <w:r>
        <w:rPr>
          <w:b/>
          <w:noProof/>
        </w:rPr>
        <w:t xml:space="preserve">, διότι </w:t>
      </w:r>
      <w:r w:rsidR="00AE2C3A" w:rsidRPr="00786D07">
        <w:rPr>
          <w:b/>
          <w:noProof/>
        </w:rPr>
        <w:t xml:space="preserve">περιλαμβάνει σημαντικές </w:t>
      </w:r>
      <w:r>
        <w:rPr>
          <w:b/>
          <w:noProof/>
        </w:rPr>
        <w:t>πληροφορίες για σας.</w:t>
      </w:r>
    </w:p>
    <w:p w:rsidR="001D1386" w:rsidRDefault="00AE2C3A" w:rsidP="001D1386">
      <w:pPr>
        <w:pBdr>
          <w:top w:val="single" w:sz="4" w:space="1" w:color="auto"/>
          <w:left w:val="single" w:sz="4" w:space="4" w:color="auto"/>
          <w:bottom w:val="single" w:sz="4" w:space="1" w:color="auto"/>
          <w:right w:val="single" w:sz="4" w:space="4" w:color="auto"/>
        </w:pBdr>
        <w:rPr>
          <w:noProof/>
        </w:rPr>
      </w:pPr>
      <w:r>
        <w:rPr>
          <w:noProof/>
        </w:rPr>
        <w:t>Αυτό το</w:t>
      </w:r>
      <w:r w:rsidR="001D1386">
        <w:rPr>
          <w:noProof/>
        </w:rPr>
        <w:t xml:space="preserve"> φάρμακο </w:t>
      </w:r>
      <w:r>
        <w:rPr>
          <w:noProof/>
        </w:rPr>
        <w:t xml:space="preserve">είναι </w:t>
      </w:r>
      <w:r w:rsidR="001D1386">
        <w:rPr>
          <w:noProof/>
        </w:rPr>
        <w:t>δια</w:t>
      </w:r>
      <w:r>
        <w:rPr>
          <w:noProof/>
        </w:rPr>
        <w:t>θέσιμο</w:t>
      </w:r>
      <w:r w:rsidR="001D1386">
        <w:rPr>
          <w:noProof/>
        </w:rPr>
        <w:t xml:space="preserve"> χωρίς ιατρική συνταγή</w:t>
      </w:r>
      <w:r>
        <w:rPr>
          <w:noProof/>
        </w:rPr>
        <w:t xml:space="preserve"> από τα φαρμακεία</w:t>
      </w:r>
      <w:r w:rsidR="001D1386">
        <w:rPr>
          <w:noProof/>
        </w:rPr>
        <w:t xml:space="preserve">. </w:t>
      </w:r>
      <w:r>
        <w:rPr>
          <w:noProof/>
        </w:rPr>
        <w:t xml:space="preserve">Πρέπει </w:t>
      </w:r>
      <w:r w:rsidRPr="00786D07">
        <w:rPr>
          <w:noProof/>
        </w:rPr>
        <w:t>πάντοτε να χρησιμοποιείτε αυτό το φάρμακο ακριβώς όπως περιγράφεται στο παρόν φύλλο οδηγιών χρήσης ή σύμφωνα με τις οδηγίες του</w:t>
      </w:r>
      <w:r>
        <w:rPr>
          <w:noProof/>
        </w:rPr>
        <w:t xml:space="preserve"> </w:t>
      </w:r>
      <w:r w:rsidRPr="00786D07">
        <w:rPr>
          <w:noProof/>
        </w:rPr>
        <w:t>φαρμακοποιού</w:t>
      </w:r>
      <w:r>
        <w:rPr>
          <w:noProof/>
        </w:rPr>
        <w:t xml:space="preserve"> </w:t>
      </w:r>
      <w:r w:rsidRPr="00786D07">
        <w:rPr>
          <w:noProof/>
        </w:rPr>
        <w:t>ή του νοσοκόμου σας</w:t>
      </w:r>
      <w:r w:rsidR="001D1386">
        <w:rPr>
          <w:noProof/>
        </w:rPr>
        <w:t>.</w:t>
      </w:r>
    </w:p>
    <w:p w:rsidR="001D1386" w:rsidRDefault="001D1386" w:rsidP="001D1386">
      <w:pPr>
        <w:pBdr>
          <w:top w:val="single" w:sz="4" w:space="1" w:color="auto"/>
          <w:left w:val="single" w:sz="4" w:space="4" w:color="auto"/>
          <w:bottom w:val="single" w:sz="4" w:space="1" w:color="auto"/>
          <w:right w:val="single" w:sz="4" w:space="4" w:color="auto"/>
        </w:pBdr>
        <w:rPr>
          <w:noProof/>
        </w:rPr>
      </w:pPr>
      <w:r>
        <w:rPr>
          <w:noProof/>
        </w:rPr>
        <w:t>-</w:t>
      </w:r>
      <w:r>
        <w:rPr>
          <w:noProof/>
        </w:rPr>
        <w:tab/>
        <w:t>Φυλάξτε αυτό το φύλλο οδηγιών χρήσης. Ίσως χρειαστεί να το διαβάσετε ξανά.</w:t>
      </w:r>
    </w:p>
    <w:p w:rsidR="001D1386" w:rsidRDefault="001D1386" w:rsidP="001D1386">
      <w:pPr>
        <w:pBdr>
          <w:top w:val="single" w:sz="4" w:space="1" w:color="auto"/>
          <w:left w:val="single" w:sz="4" w:space="4" w:color="auto"/>
          <w:bottom w:val="single" w:sz="4" w:space="1" w:color="auto"/>
          <w:right w:val="single" w:sz="4" w:space="4" w:color="auto"/>
        </w:pBdr>
        <w:ind w:left="720" w:hanging="720"/>
        <w:rPr>
          <w:noProof/>
        </w:rPr>
      </w:pPr>
      <w:r>
        <w:rPr>
          <w:noProof/>
        </w:rPr>
        <w:t>-</w:t>
      </w:r>
      <w:r>
        <w:rPr>
          <w:noProof/>
        </w:rPr>
        <w:tab/>
        <w:t>Απευθυνθείτε στο φαρμακοποιό σας, εάν χρειαστείτε περισσότερες πληροφορίες ή συμβουλές.</w:t>
      </w:r>
    </w:p>
    <w:p w:rsidR="001D1386" w:rsidRDefault="001D1386" w:rsidP="001D1386">
      <w:pPr>
        <w:pBdr>
          <w:top w:val="single" w:sz="4" w:space="1" w:color="auto"/>
          <w:left w:val="single" w:sz="4" w:space="4" w:color="auto"/>
          <w:bottom w:val="single" w:sz="4" w:space="1" w:color="auto"/>
          <w:right w:val="single" w:sz="4" w:space="4" w:color="auto"/>
        </w:pBdr>
        <w:ind w:left="720" w:hanging="720"/>
        <w:rPr>
          <w:noProof/>
        </w:rPr>
      </w:pPr>
      <w:r>
        <w:rPr>
          <w:noProof/>
        </w:rPr>
        <w:t>-</w:t>
      </w:r>
      <w:r>
        <w:rPr>
          <w:noProof/>
        </w:rPr>
        <w:tab/>
      </w:r>
      <w:r w:rsidR="00961D27" w:rsidRPr="00786D07">
        <w:rPr>
          <w:noProof/>
        </w:rPr>
        <w:t>Εάν παρατηρήσετε κάποια ανεπιθύμητη ενέργεια που δεν αναφέρεται στο παρόν φύλλο οδηγιών, παρακαλείσθε να ενημερώσετε το γιατρό</w:t>
      </w:r>
      <w:r w:rsidR="00961D27">
        <w:rPr>
          <w:noProof/>
        </w:rPr>
        <w:t xml:space="preserve"> </w:t>
      </w:r>
      <w:r w:rsidR="00961D27" w:rsidRPr="00786D07">
        <w:rPr>
          <w:noProof/>
        </w:rPr>
        <w:t>ή</w:t>
      </w:r>
      <w:r w:rsidR="00961D27">
        <w:rPr>
          <w:noProof/>
        </w:rPr>
        <w:t xml:space="preserve"> το </w:t>
      </w:r>
      <w:r w:rsidR="00961D27" w:rsidRPr="00786D07">
        <w:rPr>
          <w:noProof/>
        </w:rPr>
        <w:t>φαρμακοποιό</w:t>
      </w:r>
      <w:r w:rsidR="00961D27">
        <w:rPr>
          <w:noProof/>
        </w:rPr>
        <w:t xml:space="preserve"> ή </w:t>
      </w:r>
      <w:r w:rsidR="00961D27" w:rsidRPr="00786D07">
        <w:rPr>
          <w:noProof/>
        </w:rPr>
        <w:t>τον νοσοκόμο σας.</w:t>
      </w:r>
      <w:r w:rsidR="00961D27">
        <w:rPr>
          <w:noProof/>
        </w:rPr>
        <w:t xml:space="preserve"> </w:t>
      </w:r>
      <w:r w:rsidR="00961D27" w:rsidRPr="00786D07">
        <w:rPr>
          <w:noProof/>
        </w:rPr>
        <w:t>Αυτό ισχύει και για κάθε πιθανή ανεπιθύμητη ενέργεια που δεν αναφέρεται στο παρόν φύλλο οδηγιών χρήσης.</w:t>
      </w:r>
      <w:r w:rsidR="00961D27">
        <w:rPr>
          <w:noProof/>
        </w:rPr>
        <w:t xml:space="preserve"> </w:t>
      </w:r>
      <w:r w:rsidR="00961D27" w:rsidRPr="00684E83">
        <w:rPr>
          <w:noProof/>
          <w:szCs w:val="22"/>
        </w:rPr>
        <w:t xml:space="preserve">Βλέπε </w:t>
      </w:r>
      <w:r w:rsidR="00961D27">
        <w:rPr>
          <w:noProof/>
          <w:szCs w:val="22"/>
        </w:rPr>
        <w:t>παράγραφο 4.</w:t>
      </w:r>
    </w:p>
    <w:p w:rsidR="001D1386" w:rsidRDefault="001D1386" w:rsidP="001D1386">
      <w:pPr>
        <w:pBdr>
          <w:top w:val="single" w:sz="4" w:space="1" w:color="auto"/>
          <w:left w:val="single" w:sz="4" w:space="4" w:color="auto"/>
          <w:bottom w:val="single" w:sz="4" w:space="1" w:color="auto"/>
          <w:right w:val="single" w:sz="4" w:space="4" w:color="auto"/>
        </w:pBdr>
        <w:ind w:left="720" w:hanging="720"/>
        <w:rPr>
          <w:noProof/>
        </w:rPr>
      </w:pPr>
      <w:r>
        <w:rPr>
          <w:noProof/>
        </w:rPr>
        <w:t>-</w:t>
      </w:r>
      <w:r>
        <w:rPr>
          <w:noProof/>
        </w:rPr>
        <w:tab/>
      </w:r>
      <w:r w:rsidR="00961D27" w:rsidRPr="00786D07">
        <w:rPr>
          <w:noProof/>
        </w:rPr>
        <w:t>Πρέπει να απευθυνθείτε σε γιατρό εάν δεν αισθάνεσθε καλύτερα ή εάν αισθάνεσθε χειρότερα</w:t>
      </w:r>
      <w:r>
        <w:rPr>
          <w:noProof/>
        </w:rPr>
        <w:t>.</w:t>
      </w:r>
    </w:p>
    <w:p w:rsidR="007E26EF" w:rsidRDefault="007E26EF">
      <w:pPr>
        <w:rPr>
          <w:noProof/>
        </w:rPr>
      </w:pPr>
    </w:p>
    <w:p w:rsidR="007E26EF" w:rsidRDefault="00FF0D97">
      <w:pPr>
        <w:rPr>
          <w:noProof/>
        </w:rPr>
      </w:pPr>
      <w:r>
        <w:rPr>
          <w:b/>
          <w:noProof/>
        </w:rPr>
        <w:t>Τι περιέχει τ</w:t>
      </w:r>
      <w:r w:rsidR="007E26EF">
        <w:rPr>
          <w:b/>
          <w:noProof/>
        </w:rPr>
        <w:t>ο παρόν φύλλο οδηγιών:</w:t>
      </w:r>
    </w:p>
    <w:p w:rsidR="007E26EF" w:rsidRDefault="007E26EF">
      <w:pPr>
        <w:rPr>
          <w:noProof/>
        </w:rPr>
      </w:pPr>
      <w:r>
        <w:rPr>
          <w:noProof/>
        </w:rPr>
        <w:t>1</w:t>
      </w:r>
      <w:r>
        <w:rPr>
          <w:noProof/>
        </w:rPr>
        <w:tab/>
        <w:t xml:space="preserve">Τι είναι το </w:t>
      </w:r>
      <w:r w:rsidR="001D1386">
        <w:rPr>
          <w:noProof/>
          <w:lang w:val="en-US"/>
        </w:rPr>
        <w:t>Refresh</w:t>
      </w:r>
      <w:r w:rsidR="001D1386" w:rsidRPr="001D1386">
        <w:rPr>
          <w:noProof/>
        </w:rPr>
        <w:t xml:space="preserve"> </w:t>
      </w:r>
      <w:r w:rsidR="001D1386">
        <w:rPr>
          <w:noProof/>
          <w:lang w:val="en-US"/>
        </w:rPr>
        <w:t>Plus</w:t>
      </w:r>
      <w:r>
        <w:rPr>
          <w:noProof/>
        </w:rPr>
        <w:t xml:space="preserve"> και ποια είναι η χρήση του</w:t>
      </w:r>
    </w:p>
    <w:p w:rsidR="007E26EF" w:rsidRDefault="007E26EF">
      <w:pPr>
        <w:rPr>
          <w:noProof/>
        </w:rPr>
      </w:pPr>
      <w:r>
        <w:rPr>
          <w:noProof/>
        </w:rPr>
        <w:t>2</w:t>
      </w:r>
      <w:r>
        <w:rPr>
          <w:noProof/>
        </w:rPr>
        <w:tab/>
        <w:t xml:space="preserve">Τι πρέπει να γνωρίζετε προτού χρησιμοποιήσετε το </w:t>
      </w:r>
      <w:r w:rsidR="001D1386">
        <w:rPr>
          <w:noProof/>
          <w:lang w:val="en-US"/>
        </w:rPr>
        <w:t>Refresh</w:t>
      </w:r>
      <w:r w:rsidR="001D1386" w:rsidRPr="001D1386">
        <w:rPr>
          <w:noProof/>
        </w:rPr>
        <w:t xml:space="preserve"> </w:t>
      </w:r>
      <w:r w:rsidR="001D1386">
        <w:rPr>
          <w:noProof/>
          <w:lang w:val="en-US"/>
        </w:rPr>
        <w:t>Plus</w:t>
      </w:r>
    </w:p>
    <w:p w:rsidR="007E26EF" w:rsidRDefault="007E26EF">
      <w:pPr>
        <w:rPr>
          <w:noProof/>
        </w:rPr>
      </w:pPr>
      <w:r>
        <w:rPr>
          <w:noProof/>
        </w:rPr>
        <w:t>3</w:t>
      </w:r>
      <w:r>
        <w:rPr>
          <w:noProof/>
        </w:rPr>
        <w:tab/>
        <w:t xml:space="preserve">Πώς να χρησιμοποιήσετε το </w:t>
      </w:r>
      <w:r w:rsidR="001D1386">
        <w:rPr>
          <w:noProof/>
          <w:lang w:val="en-US"/>
        </w:rPr>
        <w:t>Refresh</w:t>
      </w:r>
      <w:r w:rsidR="001D1386" w:rsidRPr="001D1386">
        <w:rPr>
          <w:noProof/>
        </w:rPr>
        <w:t xml:space="preserve"> </w:t>
      </w:r>
      <w:r w:rsidR="001D1386">
        <w:rPr>
          <w:noProof/>
          <w:lang w:val="en-US"/>
        </w:rPr>
        <w:t>Plus</w:t>
      </w:r>
    </w:p>
    <w:p w:rsidR="007E26EF" w:rsidRDefault="007E26EF">
      <w:pPr>
        <w:rPr>
          <w:noProof/>
        </w:rPr>
      </w:pPr>
      <w:r>
        <w:rPr>
          <w:noProof/>
        </w:rPr>
        <w:t>4</w:t>
      </w:r>
      <w:r>
        <w:rPr>
          <w:noProof/>
        </w:rPr>
        <w:tab/>
        <w:t>Πιθανές ανεπιθύμητες ενέργειες</w:t>
      </w:r>
    </w:p>
    <w:p w:rsidR="007E26EF" w:rsidRDefault="007E26EF">
      <w:pPr>
        <w:rPr>
          <w:noProof/>
        </w:rPr>
      </w:pPr>
      <w:r>
        <w:rPr>
          <w:noProof/>
        </w:rPr>
        <w:t>5</w:t>
      </w:r>
      <w:r>
        <w:rPr>
          <w:noProof/>
        </w:rPr>
        <w:tab/>
        <w:t xml:space="preserve">Πώς να φυλάσσεται το </w:t>
      </w:r>
      <w:r w:rsidR="001D1386">
        <w:rPr>
          <w:noProof/>
          <w:lang w:val="en-US"/>
        </w:rPr>
        <w:t>Refresh</w:t>
      </w:r>
      <w:r w:rsidR="001D1386" w:rsidRPr="001D1386">
        <w:rPr>
          <w:noProof/>
        </w:rPr>
        <w:t xml:space="preserve"> </w:t>
      </w:r>
      <w:r w:rsidR="001D1386">
        <w:rPr>
          <w:noProof/>
          <w:lang w:val="en-US"/>
        </w:rPr>
        <w:t>Plus</w:t>
      </w:r>
    </w:p>
    <w:p w:rsidR="007E26EF" w:rsidRDefault="007E26EF">
      <w:pPr>
        <w:rPr>
          <w:noProof/>
        </w:rPr>
      </w:pPr>
      <w:r>
        <w:rPr>
          <w:noProof/>
        </w:rPr>
        <w:t>6.</w:t>
      </w:r>
      <w:r>
        <w:rPr>
          <w:noProof/>
        </w:rPr>
        <w:tab/>
      </w:r>
      <w:r w:rsidR="00F64AA5" w:rsidRPr="00786D07">
        <w:rPr>
          <w:noProof/>
        </w:rPr>
        <w:t>Περιεχόμενο της συσκευασίας και λ</w:t>
      </w:r>
      <w:r>
        <w:rPr>
          <w:noProof/>
        </w:rPr>
        <w:t>οιπές πληροφορίες</w:t>
      </w:r>
    </w:p>
    <w:p w:rsidR="007E26EF" w:rsidRDefault="007E26EF">
      <w:pPr>
        <w:pStyle w:val="a3"/>
        <w:tabs>
          <w:tab w:val="clear" w:pos="4153"/>
          <w:tab w:val="clear" w:pos="8306"/>
        </w:tabs>
        <w:rPr>
          <w:noProof/>
        </w:rPr>
      </w:pPr>
    </w:p>
    <w:p w:rsidR="007E26EF" w:rsidRDefault="007E26EF">
      <w:pPr>
        <w:rPr>
          <w:noProof/>
        </w:rPr>
      </w:pPr>
    </w:p>
    <w:p w:rsidR="007E26EF" w:rsidRDefault="007E26EF">
      <w:pPr>
        <w:rPr>
          <w:noProof/>
        </w:rPr>
      </w:pPr>
      <w:r>
        <w:rPr>
          <w:b/>
          <w:noProof/>
        </w:rPr>
        <w:t>1.</w:t>
      </w:r>
      <w:r>
        <w:rPr>
          <w:b/>
          <w:noProof/>
        </w:rPr>
        <w:tab/>
      </w:r>
      <w:r w:rsidR="00234708">
        <w:rPr>
          <w:b/>
          <w:noProof/>
          <w:lang w:val="en-US"/>
        </w:rPr>
        <w:t>T</w:t>
      </w:r>
      <w:r w:rsidR="00F64AA5">
        <w:rPr>
          <w:b/>
          <w:noProof/>
        </w:rPr>
        <w:t xml:space="preserve">ι είναι το </w:t>
      </w:r>
      <w:r w:rsidR="00F64AA5">
        <w:rPr>
          <w:b/>
          <w:noProof/>
          <w:lang w:val="en-US"/>
        </w:rPr>
        <w:t>Refresh</w:t>
      </w:r>
      <w:r w:rsidR="00F64AA5" w:rsidRPr="00F64AA5">
        <w:rPr>
          <w:b/>
          <w:noProof/>
        </w:rPr>
        <w:t xml:space="preserve"> </w:t>
      </w:r>
      <w:r w:rsidR="00F64AA5">
        <w:rPr>
          <w:b/>
          <w:noProof/>
          <w:lang w:val="en-US"/>
        </w:rPr>
        <w:t>Plus</w:t>
      </w:r>
      <w:r>
        <w:rPr>
          <w:b/>
          <w:noProof/>
        </w:rPr>
        <w:t xml:space="preserve"> </w:t>
      </w:r>
      <w:r w:rsidR="00F64AA5">
        <w:rPr>
          <w:b/>
          <w:noProof/>
        </w:rPr>
        <w:t>και ποια είναι η χρήση του</w:t>
      </w:r>
    </w:p>
    <w:p w:rsidR="007E26EF" w:rsidRDefault="007E26EF">
      <w:pPr>
        <w:rPr>
          <w:noProof/>
        </w:rPr>
      </w:pPr>
    </w:p>
    <w:p w:rsidR="007E26EF" w:rsidRPr="001D1386" w:rsidRDefault="001D1386">
      <w:pPr>
        <w:rPr>
          <w:noProof/>
        </w:rPr>
      </w:pPr>
      <w:r>
        <w:rPr>
          <w:noProof/>
        </w:rPr>
        <w:t xml:space="preserve">Το </w:t>
      </w:r>
      <w:r>
        <w:rPr>
          <w:noProof/>
          <w:lang w:val="en-US"/>
        </w:rPr>
        <w:t>Refresh</w:t>
      </w:r>
      <w:r w:rsidRPr="001D1386">
        <w:rPr>
          <w:noProof/>
        </w:rPr>
        <w:t xml:space="preserve"> </w:t>
      </w:r>
      <w:r>
        <w:rPr>
          <w:noProof/>
          <w:lang w:val="en-US"/>
        </w:rPr>
        <w:t>Plus</w:t>
      </w:r>
      <w:r>
        <w:rPr>
          <w:noProof/>
        </w:rPr>
        <w:t xml:space="preserve"> είναι ένα υποκατάστατο δακρύων και περιέχει τη λιπαντική ουσία που ονομάζεται </w:t>
      </w:r>
      <w:r w:rsidR="00911746">
        <w:t>κ</w:t>
      </w:r>
      <w:r w:rsidR="00911746" w:rsidRPr="00FC018E">
        <w:t>αρμελλόζη νατριούχο</w:t>
      </w:r>
      <w:r w:rsidR="00911746">
        <w:t>ς</w:t>
      </w:r>
      <w:r>
        <w:rPr>
          <w:noProof/>
        </w:rPr>
        <w:t xml:space="preserve">. Χρησιμοποιείται </w:t>
      </w:r>
      <w:bookmarkStart w:id="1" w:name="OLE_LINK3"/>
      <w:bookmarkStart w:id="2" w:name="OLE_LINK4"/>
      <w:r>
        <w:rPr>
          <w:noProof/>
        </w:rPr>
        <w:t xml:space="preserve">για τη θεραπεία των συμπτωμάτων της ξηροφθαλμίας (όπως άλγος, </w:t>
      </w:r>
      <w:r w:rsidR="00C66983">
        <w:rPr>
          <w:noProof/>
        </w:rPr>
        <w:t>κάψιμο</w:t>
      </w:r>
      <w:r>
        <w:rPr>
          <w:noProof/>
        </w:rPr>
        <w:t>, ερεθισμός ή ξηρότητα)</w:t>
      </w:r>
      <w:r w:rsidR="00911746">
        <w:rPr>
          <w:noProof/>
        </w:rPr>
        <w:t xml:space="preserve"> </w:t>
      </w:r>
      <w:bookmarkEnd w:id="1"/>
      <w:bookmarkEnd w:id="2"/>
      <w:r w:rsidR="00911746">
        <w:rPr>
          <w:noProof/>
        </w:rPr>
        <w:t xml:space="preserve">που προκαλείται από </w:t>
      </w:r>
      <w:r w:rsidR="00911746" w:rsidRPr="00911746">
        <w:rPr>
          <w:noProof/>
        </w:rPr>
        <w:t>την μη παραγωγή αρκετών δακρ</w:t>
      </w:r>
      <w:r w:rsidR="00911746">
        <w:rPr>
          <w:noProof/>
        </w:rPr>
        <w:t>ύ</w:t>
      </w:r>
      <w:r w:rsidR="00911746" w:rsidRPr="00911746">
        <w:rPr>
          <w:noProof/>
        </w:rPr>
        <w:t>ων για να κρατηθεί το μάτι υγρό</w:t>
      </w:r>
      <w:r w:rsidRPr="001D1386">
        <w:rPr>
          <w:noProof/>
        </w:rPr>
        <w:t>.</w:t>
      </w:r>
    </w:p>
    <w:p w:rsidR="007E26EF" w:rsidRDefault="007E26EF">
      <w:pPr>
        <w:rPr>
          <w:noProof/>
        </w:rPr>
      </w:pPr>
    </w:p>
    <w:p w:rsidR="007E26EF" w:rsidRDefault="007E26EF">
      <w:pPr>
        <w:rPr>
          <w:noProof/>
        </w:rPr>
      </w:pPr>
    </w:p>
    <w:p w:rsidR="007E26EF" w:rsidRPr="001D1386" w:rsidRDefault="007E26EF">
      <w:pPr>
        <w:rPr>
          <w:noProof/>
        </w:rPr>
      </w:pPr>
      <w:r>
        <w:rPr>
          <w:b/>
          <w:noProof/>
        </w:rPr>
        <w:t>2.</w:t>
      </w:r>
      <w:r>
        <w:rPr>
          <w:b/>
          <w:noProof/>
        </w:rPr>
        <w:tab/>
      </w:r>
      <w:r w:rsidR="00234708">
        <w:rPr>
          <w:b/>
          <w:noProof/>
        </w:rPr>
        <w:t xml:space="preserve">Τι </w:t>
      </w:r>
      <w:r w:rsidR="00234708" w:rsidRPr="00786D07">
        <w:rPr>
          <w:b/>
          <w:noProof/>
        </w:rPr>
        <w:t>πρέπει να γνωρίζετε πριν να χρησιμοποιήσετε το</w:t>
      </w:r>
      <w:r>
        <w:rPr>
          <w:b/>
          <w:noProof/>
        </w:rPr>
        <w:t xml:space="preserve"> </w:t>
      </w:r>
      <w:r w:rsidR="00234708">
        <w:rPr>
          <w:b/>
          <w:noProof/>
          <w:lang w:val="en-US"/>
        </w:rPr>
        <w:t>Refresh</w:t>
      </w:r>
      <w:r w:rsidR="00234708" w:rsidRPr="00234708">
        <w:rPr>
          <w:b/>
          <w:noProof/>
        </w:rPr>
        <w:t xml:space="preserve"> </w:t>
      </w:r>
      <w:r w:rsidR="00234708">
        <w:rPr>
          <w:b/>
          <w:noProof/>
          <w:lang w:val="en-US"/>
        </w:rPr>
        <w:t>Plus</w:t>
      </w:r>
    </w:p>
    <w:p w:rsidR="007E26EF" w:rsidRDefault="007E26EF">
      <w:pPr>
        <w:rPr>
          <w:noProof/>
        </w:rPr>
      </w:pPr>
    </w:p>
    <w:p w:rsidR="007E26EF" w:rsidRDefault="007E26EF">
      <w:pPr>
        <w:rPr>
          <w:b/>
          <w:noProof/>
        </w:rPr>
      </w:pPr>
      <w:r>
        <w:rPr>
          <w:b/>
          <w:noProof/>
        </w:rPr>
        <w:t xml:space="preserve">Μη χρησιμοποιήσετε το </w:t>
      </w:r>
      <w:r w:rsidR="001D1386">
        <w:rPr>
          <w:b/>
          <w:noProof/>
          <w:lang w:val="en-US"/>
        </w:rPr>
        <w:t>Refresh</w:t>
      </w:r>
      <w:r w:rsidR="001D1386" w:rsidRPr="001D1386">
        <w:rPr>
          <w:b/>
          <w:noProof/>
        </w:rPr>
        <w:t xml:space="preserve"> </w:t>
      </w:r>
      <w:r w:rsidR="001D1386">
        <w:rPr>
          <w:b/>
          <w:noProof/>
          <w:lang w:val="en-US"/>
        </w:rPr>
        <w:t>Plus</w:t>
      </w:r>
    </w:p>
    <w:p w:rsidR="007E26EF" w:rsidRDefault="007E26EF">
      <w:pPr>
        <w:ind w:left="720" w:hanging="720"/>
        <w:rPr>
          <w:noProof/>
        </w:rPr>
      </w:pPr>
      <w:r>
        <w:rPr>
          <w:noProof/>
        </w:rPr>
        <w:t>-</w:t>
      </w:r>
      <w:r>
        <w:rPr>
          <w:noProof/>
        </w:rPr>
        <w:tab/>
      </w:r>
      <w:r w:rsidR="001D1386">
        <w:rPr>
          <w:noProof/>
        </w:rPr>
        <w:t xml:space="preserve">σε περίπτωση αλλεργίας (υπερευαισθησίας) στην </w:t>
      </w:r>
      <w:r w:rsidR="00911746">
        <w:rPr>
          <w:noProof/>
        </w:rPr>
        <w:t>κ</w:t>
      </w:r>
      <w:r w:rsidR="00911746" w:rsidRPr="00FC018E">
        <w:t>αρμελλόζη νατριούχο</w:t>
      </w:r>
      <w:r w:rsidR="001D1386">
        <w:rPr>
          <w:noProof/>
        </w:rPr>
        <w:t xml:space="preserve"> ή σε οποιοδήποτε άλλο </w:t>
      </w:r>
      <w:r w:rsidR="001E7ABF">
        <w:rPr>
          <w:noProof/>
        </w:rPr>
        <w:t xml:space="preserve">από τα </w:t>
      </w:r>
      <w:r w:rsidR="001D1386">
        <w:rPr>
          <w:noProof/>
        </w:rPr>
        <w:t>συστατικ</w:t>
      </w:r>
      <w:r w:rsidR="001E7ABF">
        <w:rPr>
          <w:noProof/>
        </w:rPr>
        <w:t>ά</w:t>
      </w:r>
      <w:r w:rsidR="001D1386">
        <w:rPr>
          <w:noProof/>
        </w:rPr>
        <w:t xml:space="preserve"> </w:t>
      </w:r>
      <w:r w:rsidR="001E7ABF" w:rsidRPr="00786D07">
        <w:rPr>
          <w:noProof/>
        </w:rPr>
        <w:t>αυτού του φαρμάκου (αναφέρονται στ</w:t>
      </w:r>
      <w:r w:rsidR="001E7ABF">
        <w:rPr>
          <w:noProof/>
        </w:rPr>
        <w:t>ην παράγραφο</w:t>
      </w:r>
      <w:r w:rsidR="001E7ABF" w:rsidRPr="00786D07">
        <w:rPr>
          <w:noProof/>
        </w:rPr>
        <w:t xml:space="preserve"> 6)</w:t>
      </w:r>
      <w:r w:rsidR="001D1386">
        <w:rPr>
          <w:noProof/>
        </w:rPr>
        <w:t>.</w:t>
      </w:r>
    </w:p>
    <w:p w:rsidR="007E26EF" w:rsidRDefault="007E26EF">
      <w:pPr>
        <w:rPr>
          <w:noProof/>
        </w:rPr>
      </w:pPr>
    </w:p>
    <w:p w:rsidR="007E26EF" w:rsidRDefault="00F012AB">
      <w:pPr>
        <w:rPr>
          <w:noProof/>
        </w:rPr>
      </w:pPr>
      <w:r w:rsidRPr="00786D07">
        <w:rPr>
          <w:b/>
          <w:noProof/>
        </w:rPr>
        <w:t>Προειδοποιήσεις και προφυλάξεις</w:t>
      </w:r>
    </w:p>
    <w:p w:rsidR="007E26EF" w:rsidRDefault="007E26EF" w:rsidP="00A413F1">
      <w:pPr>
        <w:ind w:left="709" w:hanging="709"/>
        <w:rPr>
          <w:noProof/>
        </w:rPr>
      </w:pPr>
      <w:r>
        <w:rPr>
          <w:noProof/>
        </w:rPr>
        <w:t>-</w:t>
      </w:r>
      <w:r>
        <w:rPr>
          <w:noProof/>
        </w:rPr>
        <w:tab/>
      </w:r>
      <w:r w:rsidR="00A413F1">
        <w:t>Εάν παρουσιαστεί ερεθισμός, πόνος, κοκκινίλα και αλλαγές στην όραση ή αισθανθείτε ότι η κατάστασή σας επιδεινώνεται, διακόψτε τη θεραπεία και συμβουλευτείτε το γιατρό ή το φαρμακοποιό σας.</w:t>
      </w:r>
    </w:p>
    <w:p w:rsidR="007E26EF" w:rsidRDefault="007E26EF">
      <w:pPr>
        <w:rPr>
          <w:b/>
          <w:bCs/>
          <w:noProof/>
        </w:rPr>
      </w:pPr>
    </w:p>
    <w:p w:rsidR="007E26EF" w:rsidRPr="00F64E6B" w:rsidRDefault="0026338B">
      <w:pPr>
        <w:rPr>
          <w:b/>
          <w:bCs/>
          <w:noProof/>
        </w:rPr>
      </w:pPr>
      <w:r>
        <w:rPr>
          <w:b/>
          <w:bCs/>
          <w:noProof/>
        </w:rPr>
        <w:t>Άλλα</w:t>
      </w:r>
      <w:r w:rsidR="007E26EF">
        <w:rPr>
          <w:b/>
          <w:bCs/>
          <w:noProof/>
        </w:rPr>
        <w:t xml:space="preserve"> φ</w:t>
      </w:r>
      <w:r>
        <w:rPr>
          <w:b/>
          <w:bCs/>
          <w:noProof/>
        </w:rPr>
        <w:t>ά</w:t>
      </w:r>
      <w:r w:rsidR="007E26EF">
        <w:rPr>
          <w:b/>
          <w:bCs/>
          <w:noProof/>
        </w:rPr>
        <w:t>ρμ</w:t>
      </w:r>
      <w:r>
        <w:rPr>
          <w:b/>
          <w:bCs/>
          <w:noProof/>
        </w:rPr>
        <w:t xml:space="preserve">ακα και </w:t>
      </w:r>
      <w:r>
        <w:rPr>
          <w:b/>
          <w:bCs/>
          <w:noProof/>
          <w:lang w:val="en-US"/>
        </w:rPr>
        <w:t>Refresh</w:t>
      </w:r>
      <w:r w:rsidRPr="00F64E6B">
        <w:rPr>
          <w:b/>
          <w:bCs/>
          <w:noProof/>
        </w:rPr>
        <w:t xml:space="preserve"> </w:t>
      </w:r>
      <w:r>
        <w:rPr>
          <w:b/>
          <w:bCs/>
          <w:noProof/>
          <w:lang w:val="en-US"/>
        </w:rPr>
        <w:t>Plus</w:t>
      </w:r>
    </w:p>
    <w:p w:rsidR="00A413F1" w:rsidRDefault="00A413F1" w:rsidP="00A413F1">
      <w:pPr>
        <w:rPr>
          <w:noProof/>
        </w:rPr>
      </w:pPr>
      <w:r>
        <w:rPr>
          <w:noProof/>
        </w:rPr>
        <w:t xml:space="preserve">Παρακαλείσθε να ενημερώσετε το γιατρό ή το φαρμακοποιό σας εάν </w:t>
      </w:r>
      <w:r w:rsidR="00F64E6B" w:rsidRPr="00786D07">
        <w:rPr>
          <w:noProof/>
        </w:rPr>
        <w:t>χρησιμοποιείτε</w:t>
      </w:r>
      <w:r w:rsidR="00F64E6B" w:rsidRPr="00F64E6B">
        <w:rPr>
          <w:noProof/>
        </w:rPr>
        <w:t>,</w:t>
      </w:r>
      <w:r w:rsidR="00F64E6B" w:rsidDel="00F64E6B">
        <w:rPr>
          <w:noProof/>
        </w:rPr>
        <w:t xml:space="preserve"> </w:t>
      </w:r>
      <w:r>
        <w:rPr>
          <w:noProof/>
        </w:rPr>
        <w:t xml:space="preserve">έχετε πρόσφατα </w:t>
      </w:r>
      <w:r w:rsidR="00F64E6B" w:rsidRPr="00786D07">
        <w:rPr>
          <w:noProof/>
        </w:rPr>
        <w:t>χρησιμοποιήσει</w:t>
      </w:r>
      <w:r w:rsidR="00F64E6B">
        <w:rPr>
          <w:noProof/>
        </w:rPr>
        <w:t xml:space="preserve"> ή μπορεί να </w:t>
      </w:r>
      <w:r w:rsidR="00F64E6B" w:rsidRPr="00786D07">
        <w:rPr>
          <w:noProof/>
        </w:rPr>
        <w:t>χρησιμοποιήσετε</w:t>
      </w:r>
      <w:r w:rsidR="00F64E6B">
        <w:rPr>
          <w:noProof/>
        </w:rPr>
        <w:t xml:space="preserve"> </w:t>
      </w:r>
      <w:r>
        <w:rPr>
          <w:noProof/>
        </w:rPr>
        <w:t>άλλα φάρμακα, ακόμα και αυτά που δεν σας έχουν χορηγηθεί με συνταγή.</w:t>
      </w:r>
    </w:p>
    <w:p w:rsidR="007E26EF" w:rsidRDefault="00A413F1" w:rsidP="00A413F1">
      <w:pPr>
        <w:rPr>
          <w:noProof/>
        </w:rPr>
      </w:pPr>
      <w:r>
        <w:rPr>
          <w:noProof/>
        </w:rPr>
        <w:t xml:space="preserve">Εάν χρησιμοποιείτε και άλλες οφθαλμικές σταγόνες, περιμένετε τουλάχιστον 15 λεπτά ανάμεσα στις άλλες σταγόνες και στο </w:t>
      </w:r>
      <w:r>
        <w:rPr>
          <w:noProof/>
          <w:lang w:val="en-US"/>
        </w:rPr>
        <w:t>Refresh</w:t>
      </w:r>
      <w:r w:rsidRPr="00AA2BC6">
        <w:rPr>
          <w:noProof/>
        </w:rPr>
        <w:t xml:space="preserve"> </w:t>
      </w:r>
      <w:r>
        <w:rPr>
          <w:noProof/>
          <w:lang w:val="en-US"/>
        </w:rPr>
        <w:t>Plus</w:t>
      </w:r>
      <w:r>
        <w:rPr>
          <w:noProof/>
        </w:rPr>
        <w:t>.</w:t>
      </w:r>
    </w:p>
    <w:p w:rsidR="007E26EF" w:rsidRDefault="007E26EF">
      <w:pPr>
        <w:rPr>
          <w:noProof/>
        </w:rPr>
      </w:pPr>
    </w:p>
    <w:p w:rsidR="007E26EF" w:rsidRDefault="007E26EF">
      <w:pPr>
        <w:rPr>
          <w:noProof/>
        </w:rPr>
      </w:pPr>
      <w:r>
        <w:rPr>
          <w:b/>
          <w:noProof/>
        </w:rPr>
        <w:t>Κύηση και θηλασμός</w:t>
      </w:r>
    </w:p>
    <w:p w:rsidR="007E26EF" w:rsidRPr="00A413F1" w:rsidRDefault="00A413F1">
      <w:pPr>
        <w:rPr>
          <w:noProof/>
        </w:rPr>
      </w:pPr>
      <w:r>
        <w:rPr>
          <w:noProof/>
        </w:rPr>
        <w:lastRenderedPageBreak/>
        <w:t xml:space="preserve">Το </w:t>
      </w:r>
      <w:r>
        <w:rPr>
          <w:noProof/>
          <w:lang w:val="en-US"/>
        </w:rPr>
        <w:t>Refresh</w:t>
      </w:r>
      <w:r w:rsidRPr="00AA2BC6">
        <w:rPr>
          <w:noProof/>
        </w:rPr>
        <w:t xml:space="preserve"> </w:t>
      </w:r>
      <w:r>
        <w:rPr>
          <w:noProof/>
          <w:lang w:val="en-US"/>
        </w:rPr>
        <w:t>Plus</w:t>
      </w:r>
      <w:r>
        <w:rPr>
          <w:noProof/>
        </w:rPr>
        <w:t xml:space="preserve"> μπορεί να χρησιμοποιηθεί κατά τη διάρκεια του θηλασμού και της κύησης</w:t>
      </w:r>
      <w:r w:rsidRPr="00A413F1">
        <w:rPr>
          <w:noProof/>
        </w:rPr>
        <w:t>.</w:t>
      </w:r>
    </w:p>
    <w:p w:rsidR="007E26EF" w:rsidRDefault="007E26EF">
      <w:pPr>
        <w:rPr>
          <w:noProof/>
        </w:rPr>
      </w:pPr>
    </w:p>
    <w:p w:rsidR="007E26EF" w:rsidRDefault="007E26EF">
      <w:pPr>
        <w:pStyle w:val="a3"/>
        <w:tabs>
          <w:tab w:val="clear" w:pos="4153"/>
          <w:tab w:val="clear" w:pos="8306"/>
        </w:tabs>
        <w:rPr>
          <w:b/>
          <w:noProof/>
        </w:rPr>
      </w:pPr>
      <w:r>
        <w:rPr>
          <w:b/>
          <w:noProof/>
        </w:rPr>
        <w:t>Οδήγηση και χειρισμός μηχανών</w:t>
      </w:r>
    </w:p>
    <w:p w:rsidR="00A413F1" w:rsidRDefault="00A413F1" w:rsidP="00A413F1">
      <w:pPr>
        <w:tabs>
          <w:tab w:val="left" w:pos="360"/>
          <w:tab w:val="left" w:pos="720"/>
        </w:tabs>
      </w:pPr>
      <w:r>
        <w:t xml:space="preserve">Το </w:t>
      </w:r>
      <w:r>
        <w:rPr>
          <w:lang w:val="en-US"/>
        </w:rPr>
        <w:t>Refresh</w:t>
      </w:r>
      <w:r w:rsidRPr="00AA2BC6">
        <w:t xml:space="preserve"> </w:t>
      </w:r>
      <w:r>
        <w:rPr>
          <w:lang w:val="en-US"/>
        </w:rPr>
        <w:t>Plus</w:t>
      </w:r>
      <w:r>
        <w:t xml:space="preserve"> </w:t>
      </w:r>
      <w:r w:rsidR="00CB5539">
        <w:t>μπορεί</w:t>
      </w:r>
      <w:r>
        <w:t xml:space="preserve"> να προκαλέσει </w:t>
      </w:r>
      <w:r w:rsidR="00CB5539">
        <w:t>παροδικά θαμπή όραση</w:t>
      </w:r>
      <w:r>
        <w:t>. Σε περίπτωση που παρουσιάσετε παροδικ</w:t>
      </w:r>
      <w:r w:rsidR="00CB5539">
        <w:t>ά</w:t>
      </w:r>
      <w:r>
        <w:t xml:space="preserve"> </w:t>
      </w:r>
      <w:r w:rsidR="00CB5539">
        <w:t>θαμπή</w:t>
      </w:r>
      <w:r>
        <w:t xml:space="preserve"> </w:t>
      </w:r>
      <w:r w:rsidR="00CB5539">
        <w:t>όραση</w:t>
      </w:r>
      <w:r>
        <w:t>, πρέπει να περιμένετε μέχρι να αποκατασταθεί η όρασή σας πριν οδηγήσετε ή χειριστείτε μηχανές.</w:t>
      </w:r>
    </w:p>
    <w:p w:rsidR="00A413F1" w:rsidRDefault="00A413F1" w:rsidP="00A413F1">
      <w:pPr>
        <w:tabs>
          <w:tab w:val="left" w:pos="360"/>
          <w:tab w:val="left" w:pos="720"/>
        </w:tabs>
      </w:pPr>
      <w:r>
        <w:t>Διαβάστε όλες τις πληροφορίες που υπάρχουν στο φύλλο οδηγιών χρήσης.</w:t>
      </w:r>
    </w:p>
    <w:p w:rsidR="007E26EF" w:rsidRDefault="00A413F1" w:rsidP="00A413F1">
      <w:pPr>
        <w:rPr>
          <w:noProof/>
        </w:rPr>
      </w:pPr>
      <w:r>
        <w:rPr>
          <w:noProof/>
        </w:rPr>
        <w:t>Εάν έχετε αμφιβολίες, ρωτήστε τον γιατρό ή τον φαρμακοποιό σας.</w:t>
      </w:r>
    </w:p>
    <w:p w:rsidR="007E26EF" w:rsidRDefault="007E26EF">
      <w:pPr>
        <w:rPr>
          <w:noProof/>
        </w:rPr>
      </w:pPr>
    </w:p>
    <w:p w:rsidR="007E26EF" w:rsidRDefault="007E26EF">
      <w:pPr>
        <w:rPr>
          <w:noProof/>
        </w:rPr>
      </w:pPr>
    </w:p>
    <w:p w:rsidR="007E26EF" w:rsidRDefault="007E26EF">
      <w:pPr>
        <w:rPr>
          <w:noProof/>
        </w:rPr>
      </w:pPr>
      <w:r>
        <w:rPr>
          <w:b/>
          <w:noProof/>
        </w:rPr>
        <w:t>3.</w:t>
      </w:r>
      <w:r>
        <w:rPr>
          <w:b/>
          <w:noProof/>
        </w:rPr>
        <w:tab/>
      </w:r>
      <w:r w:rsidR="000E6B1C">
        <w:rPr>
          <w:b/>
          <w:noProof/>
        </w:rPr>
        <w:t xml:space="preserve">Πώς να </w:t>
      </w:r>
      <w:r w:rsidR="000E6B1C" w:rsidRPr="00786D07">
        <w:rPr>
          <w:b/>
          <w:noProof/>
        </w:rPr>
        <w:t>χρησιμοποιήσετε</w:t>
      </w:r>
      <w:r w:rsidR="000E6B1C">
        <w:rPr>
          <w:b/>
          <w:noProof/>
        </w:rPr>
        <w:t xml:space="preserve"> το</w:t>
      </w:r>
      <w:r w:rsidR="000E6B1C" w:rsidRPr="00B60DB8">
        <w:rPr>
          <w:b/>
          <w:noProof/>
        </w:rPr>
        <w:t xml:space="preserve"> </w:t>
      </w:r>
      <w:r w:rsidR="000E6B1C">
        <w:rPr>
          <w:b/>
          <w:noProof/>
          <w:lang w:val="en-US"/>
        </w:rPr>
        <w:t>Refresh</w:t>
      </w:r>
      <w:r w:rsidR="000E6B1C" w:rsidRPr="000E6B1C">
        <w:rPr>
          <w:b/>
          <w:noProof/>
        </w:rPr>
        <w:t xml:space="preserve"> </w:t>
      </w:r>
      <w:r w:rsidR="000E6B1C">
        <w:rPr>
          <w:b/>
          <w:noProof/>
          <w:lang w:val="en-US"/>
        </w:rPr>
        <w:t>Plus</w:t>
      </w:r>
    </w:p>
    <w:p w:rsidR="00A413F1" w:rsidRDefault="00A413F1" w:rsidP="00A413F1">
      <w:pPr>
        <w:rPr>
          <w:noProof/>
        </w:rPr>
      </w:pPr>
    </w:p>
    <w:p w:rsidR="00A413F1" w:rsidRDefault="00B60DB8" w:rsidP="00A413F1">
      <w:pPr>
        <w:rPr>
          <w:noProof/>
        </w:rPr>
      </w:pPr>
      <w:r>
        <w:rPr>
          <w:noProof/>
        </w:rPr>
        <w:t xml:space="preserve">Πάντοτε να </w:t>
      </w:r>
      <w:r w:rsidRPr="00786D07">
        <w:rPr>
          <w:noProof/>
        </w:rPr>
        <w:t xml:space="preserve">χρησιμοποιείτε το φάρμακο αυτό αυστηρά σύμφωνα με τις οδηγίες του γιατρού ή του φαρμακοποιού σας. Εάν έχετε αμφιβολίες, ρωτήστε τον γιατρό ή τον φαρμακοποιό </w:t>
      </w:r>
      <w:r>
        <w:rPr>
          <w:noProof/>
        </w:rPr>
        <w:t>σ</w:t>
      </w:r>
      <w:r w:rsidRPr="00786D07">
        <w:rPr>
          <w:noProof/>
        </w:rPr>
        <w:t>ας.</w:t>
      </w:r>
      <w:r w:rsidR="00A413F1">
        <w:rPr>
          <w:noProof/>
        </w:rPr>
        <w:t>.</w:t>
      </w:r>
    </w:p>
    <w:p w:rsidR="00A413F1" w:rsidRDefault="00A413F1" w:rsidP="00A413F1">
      <w:pPr>
        <w:rPr>
          <w:noProof/>
        </w:rPr>
      </w:pPr>
    </w:p>
    <w:p w:rsidR="00A413F1" w:rsidRDefault="00A413F1" w:rsidP="00A413F1">
      <w:pPr>
        <w:rPr>
          <w:noProof/>
          <w:highlight w:val="lightGray"/>
        </w:rPr>
      </w:pPr>
      <w:r>
        <w:rPr>
          <w:noProof/>
        </w:rPr>
        <w:t xml:space="preserve">Η </w:t>
      </w:r>
      <w:r w:rsidR="00E17410">
        <w:rPr>
          <w:noProof/>
        </w:rPr>
        <w:t xml:space="preserve">συνιστώμενη </w:t>
      </w:r>
      <w:r>
        <w:rPr>
          <w:noProof/>
        </w:rPr>
        <w:t xml:space="preserve">δόση είναι </w:t>
      </w:r>
      <w:r>
        <w:t xml:space="preserve">1-2 σταγόνες </w:t>
      </w:r>
      <w:r>
        <w:rPr>
          <w:lang w:val="en-US"/>
        </w:rPr>
        <w:t>Refresh</w:t>
      </w:r>
      <w:r w:rsidRPr="00AA2BC6">
        <w:t xml:space="preserve"> </w:t>
      </w:r>
      <w:r>
        <w:rPr>
          <w:lang w:val="en-US"/>
        </w:rPr>
        <w:t>Plus</w:t>
      </w:r>
      <w:r>
        <w:t xml:space="preserve"> στο προσβεβλημένο μάτι, 4 φορές την ημέρα ή όπως απαιτείται.</w:t>
      </w:r>
    </w:p>
    <w:p w:rsidR="00A413F1" w:rsidRDefault="00A413F1" w:rsidP="00A413F1">
      <w:pPr>
        <w:rPr>
          <w:noProof/>
        </w:rPr>
      </w:pPr>
    </w:p>
    <w:p w:rsidR="00A413F1" w:rsidRDefault="00A413F1" w:rsidP="00A413F1">
      <w:pPr>
        <w:rPr>
          <w:noProof/>
        </w:rPr>
      </w:pPr>
      <w:r>
        <w:rPr>
          <w:noProof/>
        </w:rPr>
        <w:t xml:space="preserve">Δε χρειάζεται να αφαιρέσετε τους φακούς επαφής πριν χρησιμοποιήσετε το </w:t>
      </w:r>
      <w:r>
        <w:rPr>
          <w:noProof/>
          <w:lang w:val="en-US"/>
        </w:rPr>
        <w:t>Refresh</w:t>
      </w:r>
      <w:r w:rsidRPr="00AA2BC6">
        <w:rPr>
          <w:noProof/>
        </w:rPr>
        <w:t xml:space="preserve"> </w:t>
      </w:r>
      <w:r>
        <w:rPr>
          <w:noProof/>
          <w:lang w:val="en-US"/>
        </w:rPr>
        <w:t>Plus</w:t>
      </w:r>
      <w:r>
        <w:rPr>
          <w:noProof/>
        </w:rPr>
        <w:t>.</w:t>
      </w:r>
    </w:p>
    <w:p w:rsidR="00A413F1" w:rsidRPr="00AA2BC6" w:rsidRDefault="00A413F1" w:rsidP="00A413F1">
      <w:pPr>
        <w:rPr>
          <w:noProof/>
        </w:rPr>
      </w:pPr>
    </w:p>
    <w:p w:rsidR="00A413F1" w:rsidRDefault="00A413F1" w:rsidP="00A413F1">
      <w:r>
        <w:t xml:space="preserve">Βεβαιωθείτε ότι ο περιέκτης μιας δόσης είναι άθικτος πριν από τη χρήση. Οι οφθαλμικές σταγόνες, πρέπει να χρησιμοποιηθούν αμέσως μετά το άνοιγμα. Για να αποφευχθεί μόλυνση </w:t>
      </w:r>
      <w:r w:rsidR="00C40C1F">
        <w:t xml:space="preserve">ή πιθανή κάκωση του ματιού </w:t>
      </w:r>
      <w:r>
        <w:t>θα πρέπει η σταγονομετρική προεξοχή του περιέκτη μιας δόσης να μην έρθει σε επαφή με τα μάτια ή με άλλη επιφάνεια. Πλύνετε τα χέρια σας πριν από τη χρήση.</w:t>
      </w:r>
    </w:p>
    <w:p w:rsidR="00A413F1" w:rsidRDefault="00A413F1" w:rsidP="00A413F1"/>
    <w:p w:rsidR="00A413F1" w:rsidRDefault="003E5D18" w:rsidP="00A413F1">
      <w:pPr>
        <w:rPr>
          <w:color w:val="FF0000"/>
        </w:rPr>
      </w:pPr>
      <w:r>
        <w:rPr>
          <w:noProof/>
          <w:color w:val="FF0000"/>
          <w:lang w:eastAsia="el-GR"/>
        </w:rPr>
        <w:drawing>
          <wp:inline distT="0" distB="0" distL="0" distR="0">
            <wp:extent cx="4366895" cy="1250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6895" cy="1250950"/>
                    </a:xfrm>
                    <a:prstGeom prst="rect">
                      <a:avLst/>
                    </a:prstGeom>
                    <a:noFill/>
                    <a:ln w="9525">
                      <a:noFill/>
                      <a:miter lim="800000"/>
                      <a:headEnd/>
                      <a:tailEnd/>
                    </a:ln>
                  </pic:spPr>
                </pic:pic>
              </a:graphicData>
            </a:graphic>
          </wp:inline>
        </w:drawing>
      </w:r>
    </w:p>
    <w:p w:rsidR="00A413F1" w:rsidRDefault="00A413F1" w:rsidP="00A413F1">
      <w:pPr>
        <w:ind w:left="397"/>
      </w:pPr>
      <w:r>
        <w:t>1.</w:t>
      </w:r>
      <w:r w:rsidR="00DF57E8">
        <w:tab/>
      </w:r>
      <w:r>
        <w:t>Αποσπάστε ένα περιέκτη μιας δόσης από την ταινία.</w:t>
      </w:r>
    </w:p>
    <w:p w:rsidR="00A413F1" w:rsidRDefault="00A413F1" w:rsidP="00DF57E8">
      <w:pPr>
        <w:ind w:left="709" w:hanging="283"/>
      </w:pPr>
      <w:r>
        <w:t>2.</w:t>
      </w:r>
      <w:r w:rsidR="00DF57E8">
        <w:tab/>
      </w:r>
      <w:r>
        <w:t>Κρατήστε τον περιέκτη μιας δόσης κατακόρυφα (με το πώμα προς τα πάνω), Στρέψτε και τραβήξτε το πώμα.</w:t>
      </w:r>
    </w:p>
    <w:p w:rsidR="00A413F1" w:rsidRDefault="00A413F1" w:rsidP="00DF57E8">
      <w:pPr>
        <w:ind w:left="709" w:hanging="283"/>
      </w:pPr>
      <w:r>
        <w:t>3.</w:t>
      </w:r>
      <w:r w:rsidR="00DF57E8">
        <w:tab/>
      </w:r>
      <w:r>
        <w:t xml:space="preserve">Κατεβάστε προσεκτικά το κάτω βλέφαρο, ώστε να δημιουργήσετε ένα σάκκο. Στρέψτε τον περιέκτη μιας δόσης προς τα κάτω και πιέστε ώστε να απελευθερωθεί 1 σταγόνα σε κάθε μάτι. </w:t>
      </w:r>
      <w:r w:rsidRPr="00531451">
        <w:t xml:space="preserve">Ανοιγοκλείστε τα βλέφαρα </w:t>
      </w:r>
      <w:r>
        <w:t>μερικές φορές.</w:t>
      </w:r>
    </w:p>
    <w:p w:rsidR="00DF57E8" w:rsidRDefault="00DF57E8" w:rsidP="00A413F1">
      <w:pPr>
        <w:rPr>
          <w:noProof/>
        </w:rPr>
      </w:pPr>
    </w:p>
    <w:p w:rsidR="00A413F1" w:rsidRDefault="00A413F1" w:rsidP="00A413F1">
      <w:pPr>
        <w:rPr>
          <w:noProof/>
        </w:rPr>
      </w:pPr>
      <w:r>
        <w:rPr>
          <w:noProof/>
        </w:rPr>
        <w:t>Μη χρησιμοποιήσετε ξανά τον ίδιο περιέκτη μιας δόσης, ακόμη και αν υπάρχει υπόλοιπο διαλύματος σε αυτόν.</w:t>
      </w:r>
    </w:p>
    <w:p w:rsidR="007E26EF" w:rsidRDefault="007E26EF">
      <w:pPr>
        <w:rPr>
          <w:noProof/>
        </w:rPr>
      </w:pPr>
    </w:p>
    <w:p w:rsidR="00757EF8" w:rsidRDefault="007E26EF">
      <w:pPr>
        <w:rPr>
          <w:noProof/>
        </w:rPr>
      </w:pPr>
      <w:r>
        <w:rPr>
          <w:b/>
          <w:noProof/>
        </w:rPr>
        <w:t xml:space="preserve">Εάν χρησιμοποιήσετε μεγαλύτερη δόση </w:t>
      </w:r>
      <w:r w:rsidR="00A413F1">
        <w:rPr>
          <w:b/>
          <w:noProof/>
          <w:lang w:val="en-US"/>
        </w:rPr>
        <w:t>Refresh</w:t>
      </w:r>
      <w:r w:rsidR="00A413F1" w:rsidRPr="00A413F1">
        <w:rPr>
          <w:b/>
          <w:noProof/>
        </w:rPr>
        <w:t xml:space="preserve"> </w:t>
      </w:r>
      <w:r w:rsidR="00A413F1">
        <w:rPr>
          <w:b/>
          <w:noProof/>
          <w:lang w:val="en-US"/>
        </w:rPr>
        <w:t>Plus</w:t>
      </w:r>
      <w:r>
        <w:rPr>
          <w:b/>
          <w:noProof/>
        </w:rPr>
        <w:t xml:space="preserve"> από την κανονική</w:t>
      </w:r>
    </w:p>
    <w:p w:rsidR="007E26EF" w:rsidRDefault="00757EF8">
      <w:pPr>
        <w:rPr>
          <w:noProof/>
        </w:rPr>
      </w:pPr>
      <w:r>
        <w:rPr>
          <w:noProof/>
        </w:rPr>
        <w:t>Δ</w:t>
      </w:r>
      <w:r w:rsidR="00A413F1">
        <w:rPr>
          <w:noProof/>
        </w:rPr>
        <w:t>ε θα προκληθεί κάποια βλάβη. Εάν ανησυχείτε, συζητείστε με το γιατρό η το φαρμακοποιό σας.</w:t>
      </w:r>
    </w:p>
    <w:p w:rsidR="007E26EF" w:rsidRDefault="007E26EF">
      <w:pPr>
        <w:rPr>
          <w:noProof/>
        </w:rPr>
      </w:pPr>
    </w:p>
    <w:p w:rsidR="00757EF8" w:rsidRDefault="007E26EF">
      <w:pPr>
        <w:rPr>
          <w:noProof/>
        </w:rPr>
      </w:pPr>
      <w:r>
        <w:rPr>
          <w:b/>
          <w:noProof/>
        </w:rPr>
        <w:t>Εάν ξεχάσετε να χρησιμοποιήσετε</w:t>
      </w:r>
      <w:r w:rsidR="00A413F1" w:rsidRPr="00A413F1">
        <w:rPr>
          <w:b/>
          <w:noProof/>
        </w:rPr>
        <w:t xml:space="preserve"> </w:t>
      </w:r>
      <w:r>
        <w:rPr>
          <w:b/>
          <w:noProof/>
        </w:rPr>
        <w:t xml:space="preserve">το </w:t>
      </w:r>
      <w:r w:rsidR="00A413F1">
        <w:rPr>
          <w:b/>
          <w:noProof/>
          <w:lang w:val="en-US"/>
        </w:rPr>
        <w:t>Refresh</w:t>
      </w:r>
      <w:r w:rsidR="00A413F1" w:rsidRPr="00A413F1">
        <w:rPr>
          <w:b/>
          <w:noProof/>
        </w:rPr>
        <w:t xml:space="preserve"> </w:t>
      </w:r>
      <w:r w:rsidR="00A413F1">
        <w:rPr>
          <w:b/>
          <w:noProof/>
          <w:lang w:val="en-US"/>
        </w:rPr>
        <w:t>Plus</w:t>
      </w:r>
    </w:p>
    <w:p w:rsidR="007E26EF" w:rsidRPr="00A413F1" w:rsidRDefault="00757EF8">
      <w:pPr>
        <w:rPr>
          <w:b/>
          <w:noProof/>
        </w:rPr>
      </w:pPr>
      <w:r>
        <w:rPr>
          <w:noProof/>
        </w:rPr>
        <w:t>Χ</w:t>
      </w:r>
      <w:r w:rsidR="00A413F1">
        <w:rPr>
          <w:noProof/>
        </w:rPr>
        <w:t>ρησιμοποιείστε μια σταγόνα σε κάθε μάτι που χρειάζεται θεραπεία αμέσως μόλις το θυμηθείτε, και μετά επιστρέψτε στην κανονική σας ρουτίνα. Μη πάρετε  διπλή δόση για να αναπληρώσετε τη δόση που ξεχάσατε.</w:t>
      </w:r>
    </w:p>
    <w:p w:rsidR="007E26EF" w:rsidRDefault="007E26EF">
      <w:pPr>
        <w:rPr>
          <w:b/>
          <w:noProof/>
        </w:rPr>
      </w:pPr>
    </w:p>
    <w:p w:rsidR="007E26EF" w:rsidRDefault="007E26EF">
      <w:pPr>
        <w:rPr>
          <w:noProof/>
        </w:rPr>
      </w:pPr>
      <w:r>
        <w:rPr>
          <w:noProof/>
        </w:rPr>
        <w:t xml:space="preserve">Εάν έχετε περισσότερες ερωτήσεις σχετικά με τη χρήση αυτού του </w:t>
      </w:r>
      <w:r w:rsidR="00736A3E">
        <w:rPr>
          <w:noProof/>
        </w:rPr>
        <w:t xml:space="preserve">φαρμάκου </w:t>
      </w:r>
      <w:r>
        <w:rPr>
          <w:noProof/>
        </w:rPr>
        <w:t>ρωτήστε το</w:t>
      </w:r>
      <w:r w:rsidR="00736A3E">
        <w:rPr>
          <w:noProof/>
        </w:rPr>
        <w:t>ν</w:t>
      </w:r>
      <w:r>
        <w:rPr>
          <w:noProof/>
        </w:rPr>
        <w:t xml:space="preserve"> γιατρό</w:t>
      </w:r>
      <w:r w:rsidR="00736A3E">
        <w:rPr>
          <w:noProof/>
        </w:rPr>
        <w:t>,</w:t>
      </w:r>
      <w:r w:rsidR="00A413F1" w:rsidRPr="00A413F1">
        <w:rPr>
          <w:noProof/>
        </w:rPr>
        <w:t xml:space="preserve"> </w:t>
      </w:r>
      <w:r>
        <w:rPr>
          <w:noProof/>
        </w:rPr>
        <w:t>το</w:t>
      </w:r>
      <w:r w:rsidR="00736A3E">
        <w:rPr>
          <w:noProof/>
        </w:rPr>
        <w:t>ν</w:t>
      </w:r>
      <w:r>
        <w:rPr>
          <w:noProof/>
        </w:rPr>
        <w:t xml:space="preserve"> φαρμακοποιό </w:t>
      </w:r>
      <w:r w:rsidR="00736A3E">
        <w:rPr>
          <w:noProof/>
        </w:rPr>
        <w:t xml:space="preserve">ή τον νοσοκόμο </w:t>
      </w:r>
      <w:r>
        <w:rPr>
          <w:noProof/>
        </w:rPr>
        <w:t>σας.</w:t>
      </w:r>
    </w:p>
    <w:p w:rsidR="007E26EF" w:rsidRDefault="007E26EF">
      <w:pPr>
        <w:rPr>
          <w:noProof/>
        </w:rPr>
      </w:pPr>
    </w:p>
    <w:p w:rsidR="007E26EF" w:rsidRDefault="007E26EF">
      <w:pPr>
        <w:rPr>
          <w:noProof/>
        </w:rPr>
      </w:pPr>
    </w:p>
    <w:p w:rsidR="007E26EF" w:rsidRDefault="007E26EF">
      <w:pPr>
        <w:rPr>
          <w:noProof/>
        </w:rPr>
      </w:pPr>
      <w:r>
        <w:rPr>
          <w:b/>
          <w:noProof/>
        </w:rPr>
        <w:t>4.</w:t>
      </w:r>
      <w:r>
        <w:rPr>
          <w:b/>
          <w:noProof/>
        </w:rPr>
        <w:tab/>
      </w:r>
      <w:r w:rsidR="00EE1A1A" w:rsidRPr="00786D07">
        <w:rPr>
          <w:b/>
          <w:noProof/>
        </w:rPr>
        <w:t>Πιθανές ανεπιθύμητες ενέργειες</w:t>
      </w:r>
    </w:p>
    <w:p w:rsidR="007E26EF" w:rsidRDefault="007E26EF">
      <w:pPr>
        <w:rPr>
          <w:noProof/>
        </w:rPr>
      </w:pPr>
    </w:p>
    <w:p w:rsidR="007E26EF" w:rsidRDefault="007E26EF">
      <w:pPr>
        <w:rPr>
          <w:noProof/>
        </w:rPr>
      </w:pPr>
      <w:r>
        <w:rPr>
          <w:noProof/>
        </w:rPr>
        <w:lastRenderedPageBreak/>
        <w:t xml:space="preserve">Όπως όλα τα φάρμακα, έτσι και </w:t>
      </w:r>
      <w:r w:rsidR="006F6F24" w:rsidRPr="00786D07">
        <w:rPr>
          <w:noProof/>
        </w:rPr>
        <w:t xml:space="preserve">αυτό το φάρμακο </w:t>
      </w:r>
      <w:r>
        <w:rPr>
          <w:noProof/>
        </w:rPr>
        <w:t>μπορεί να προκαλέσει ανεπιθύμητες ενέργειες αν και δεν παρουσιάζονται σε όλους τους ανθρώπους.</w:t>
      </w:r>
    </w:p>
    <w:p w:rsidR="00A413F1" w:rsidRDefault="00A413F1" w:rsidP="00A413F1">
      <w:pPr>
        <w:rPr>
          <w:noProof/>
        </w:rPr>
      </w:pPr>
    </w:p>
    <w:p w:rsidR="007D0C42" w:rsidRPr="007D0C42" w:rsidRDefault="007D0C42" w:rsidP="007D0C42">
      <w:pPr>
        <w:keepNext/>
        <w:keepLines/>
        <w:numPr>
          <w:ilvl w:val="12"/>
          <w:numId w:val="0"/>
        </w:numPr>
        <w:rPr>
          <w:szCs w:val="22"/>
        </w:rPr>
      </w:pPr>
      <w:r>
        <w:rPr>
          <w:szCs w:val="22"/>
        </w:rPr>
        <w:t>Οι</w:t>
      </w:r>
      <w:r w:rsidRPr="007D0C42">
        <w:rPr>
          <w:szCs w:val="22"/>
        </w:rPr>
        <w:t xml:space="preserve"> </w:t>
      </w:r>
      <w:r>
        <w:rPr>
          <w:szCs w:val="22"/>
        </w:rPr>
        <w:t>ανεπιθύμητες</w:t>
      </w:r>
      <w:r w:rsidRPr="007D0C42">
        <w:rPr>
          <w:szCs w:val="22"/>
        </w:rPr>
        <w:t xml:space="preserve"> </w:t>
      </w:r>
      <w:r>
        <w:rPr>
          <w:szCs w:val="22"/>
        </w:rPr>
        <w:t>ενέργειες</w:t>
      </w:r>
      <w:r w:rsidRPr="007D0C42">
        <w:rPr>
          <w:szCs w:val="22"/>
        </w:rPr>
        <w:t xml:space="preserve"> </w:t>
      </w:r>
      <w:r>
        <w:rPr>
          <w:szCs w:val="22"/>
        </w:rPr>
        <w:t>κατατάσσονται στις</w:t>
      </w:r>
      <w:r w:rsidRPr="007D0C42">
        <w:rPr>
          <w:szCs w:val="22"/>
        </w:rPr>
        <w:t xml:space="preserve"> </w:t>
      </w:r>
      <w:r>
        <w:rPr>
          <w:szCs w:val="22"/>
        </w:rPr>
        <w:t>πιο</w:t>
      </w:r>
      <w:r w:rsidRPr="007D0C42">
        <w:rPr>
          <w:szCs w:val="22"/>
        </w:rPr>
        <w:t xml:space="preserve"> </w:t>
      </w:r>
      <w:r>
        <w:rPr>
          <w:szCs w:val="22"/>
        </w:rPr>
        <w:t>κάτω</w:t>
      </w:r>
      <w:r w:rsidRPr="007D0C42">
        <w:rPr>
          <w:szCs w:val="22"/>
        </w:rPr>
        <w:t xml:space="preserve"> </w:t>
      </w:r>
      <w:r>
        <w:rPr>
          <w:szCs w:val="22"/>
        </w:rPr>
        <w:t>κατηγορίες</w:t>
      </w:r>
      <w:r w:rsidRPr="007D0C42">
        <w:rPr>
          <w:szCs w:val="22"/>
        </w:rPr>
        <w:t xml:space="preserve"> </w:t>
      </w:r>
      <w:r>
        <w:rPr>
          <w:szCs w:val="22"/>
        </w:rPr>
        <w:t>ανάλογα με το πόσο συχνά συμβαίνουν</w:t>
      </w:r>
      <w:r w:rsidRPr="007D0C42">
        <w:rPr>
          <w:szCs w:val="22"/>
        </w:rPr>
        <w:t>:</w:t>
      </w:r>
    </w:p>
    <w:p w:rsidR="007D0C42" w:rsidRPr="007D0C42" w:rsidRDefault="007D0C42" w:rsidP="007D0C42">
      <w:pPr>
        <w:keepNext/>
        <w:keepLines/>
        <w:numPr>
          <w:ilvl w:val="12"/>
          <w:numId w:val="0"/>
        </w:num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662"/>
      </w:tblGrid>
      <w:tr w:rsidR="007D0C42" w:rsidRPr="001F660B" w:rsidTr="00B15F2E">
        <w:tc>
          <w:tcPr>
            <w:tcW w:w="1668" w:type="dxa"/>
          </w:tcPr>
          <w:p w:rsidR="007D0C42" w:rsidRPr="002B6C87" w:rsidRDefault="00FA5AF6" w:rsidP="00FA5AF6">
            <w:pPr>
              <w:rPr>
                <w:szCs w:val="22"/>
              </w:rPr>
            </w:pPr>
            <w:r>
              <w:rPr>
                <w:szCs w:val="22"/>
              </w:rPr>
              <w:t>Πολύ συχνές</w:t>
            </w:r>
          </w:p>
        </w:tc>
        <w:tc>
          <w:tcPr>
            <w:tcW w:w="6662" w:type="dxa"/>
          </w:tcPr>
          <w:p w:rsidR="007D0C42" w:rsidRPr="001F660B" w:rsidRDefault="001F660B" w:rsidP="001F660B">
            <w:pPr>
              <w:rPr>
                <w:szCs w:val="22"/>
              </w:rPr>
            </w:pPr>
            <w:r w:rsidRPr="001F660B">
              <w:rPr>
                <w:rStyle w:val="hps"/>
                <w:color w:val="222222"/>
                <w:szCs w:val="22"/>
              </w:rPr>
              <w:t>μπορεί να επηρεάσ</w:t>
            </w:r>
            <w:r>
              <w:rPr>
                <w:rStyle w:val="hps"/>
                <w:color w:val="222222"/>
                <w:szCs w:val="22"/>
              </w:rPr>
              <w:t>ει</w:t>
            </w:r>
            <w:r w:rsidRPr="001F660B">
              <w:rPr>
                <w:rStyle w:val="hps"/>
                <w:color w:val="222222"/>
                <w:szCs w:val="22"/>
              </w:rPr>
              <w:t xml:space="preserve"> περισσότερα</w:t>
            </w:r>
            <w:r w:rsidRPr="001F660B">
              <w:rPr>
                <w:color w:val="222222"/>
                <w:szCs w:val="22"/>
              </w:rPr>
              <w:t xml:space="preserve"> </w:t>
            </w:r>
            <w:r w:rsidRPr="001F660B">
              <w:rPr>
                <w:rStyle w:val="hps"/>
                <w:color w:val="222222"/>
                <w:szCs w:val="22"/>
              </w:rPr>
              <w:t>από 1</w:t>
            </w:r>
            <w:r w:rsidRPr="001F660B">
              <w:rPr>
                <w:color w:val="222222"/>
                <w:szCs w:val="22"/>
              </w:rPr>
              <w:t xml:space="preserve"> </w:t>
            </w:r>
            <w:r w:rsidRPr="001F660B">
              <w:rPr>
                <w:rStyle w:val="hps"/>
                <w:color w:val="222222"/>
                <w:szCs w:val="22"/>
              </w:rPr>
              <w:t>στα 10 άτομα</w:t>
            </w:r>
          </w:p>
        </w:tc>
      </w:tr>
      <w:tr w:rsidR="007D0C42" w:rsidRPr="001F660B" w:rsidTr="00B15F2E">
        <w:tc>
          <w:tcPr>
            <w:tcW w:w="1668" w:type="dxa"/>
          </w:tcPr>
          <w:p w:rsidR="007D0C42" w:rsidRPr="002B6C87" w:rsidRDefault="00FA5AF6" w:rsidP="00B15F2E">
            <w:pPr>
              <w:rPr>
                <w:szCs w:val="22"/>
              </w:rPr>
            </w:pPr>
            <w:r>
              <w:rPr>
                <w:szCs w:val="22"/>
              </w:rPr>
              <w:t>Συχνές</w:t>
            </w:r>
          </w:p>
        </w:tc>
        <w:tc>
          <w:tcPr>
            <w:tcW w:w="6662" w:type="dxa"/>
          </w:tcPr>
          <w:p w:rsidR="007D0C42" w:rsidRPr="001F660B" w:rsidRDefault="001F660B" w:rsidP="001F660B">
            <w:pPr>
              <w:rPr>
                <w:szCs w:val="22"/>
              </w:rPr>
            </w:pPr>
            <w:r w:rsidRPr="001F660B">
              <w:rPr>
                <w:rStyle w:val="hps"/>
                <w:color w:val="222222"/>
                <w:szCs w:val="22"/>
              </w:rPr>
              <w:t>μπορεί να επηρεάσ</w:t>
            </w:r>
            <w:r>
              <w:rPr>
                <w:rStyle w:val="hps"/>
                <w:color w:val="222222"/>
                <w:szCs w:val="22"/>
              </w:rPr>
              <w:t>ει</w:t>
            </w:r>
            <w:r w:rsidRPr="001F660B">
              <w:rPr>
                <w:rStyle w:val="hps"/>
                <w:color w:val="222222"/>
                <w:szCs w:val="22"/>
              </w:rPr>
              <w:t xml:space="preserve"> </w:t>
            </w:r>
            <w:r>
              <w:rPr>
                <w:rStyle w:val="hps"/>
                <w:color w:val="222222"/>
                <w:szCs w:val="22"/>
              </w:rPr>
              <w:t>έως</w:t>
            </w:r>
            <w:r w:rsidRPr="001F660B">
              <w:rPr>
                <w:rStyle w:val="hps"/>
                <w:color w:val="222222"/>
                <w:szCs w:val="22"/>
              </w:rPr>
              <w:t xml:space="preserve"> 1</w:t>
            </w:r>
            <w:r w:rsidRPr="001F660B">
              <w:rPr>
                <w:color w:val="222222"/>
                <w:szCs w:val="22"/>
              </w:rPr>
              <w:t xml:space="preserve"> </w:t>
            </w:r>
            <w:r w:rsidRPr="001F660B">
              <w:rPr>
                <w:rStyle w:val="hps"/>
                <w:color w:val="222222"/>
                <w:szCs w:val="22"/>
              </w:rPr>
              <w:t>στα 10 άτομα</w:t>
            </w:r>
          </w:p>
        </w:tc>
      </w:tr>
      <w:tr w:rsidR="007D0C42" w:rsidRPr="001F660B" w:rsidTr="00B15F2E">
        <w:tc>
          <w:tcPr>
            <w:tcW w:w="1668" w:type="dxa"/>
          </w:tcPr>
          <w:p w:rsidR="007D0C42" w:rsidRPr="002B6C87" w:rsidRDefault="00FA5AF6" w:rsidP="00B15F2E">
            <w:pPr>
              <w:rPr>
                <w:szCs w:val="22"/>
              </w:rPr>
            </w:pPr>
            <w:r>
              <w:rPr>
                <w:szCs w:val="22"/>
              </w:rPr>
              <w:t>Όχι συχνές</w:t>
            </w:r>
          </w:p>
        </w:tc>
        <w:tc>
          <w:tcPr>
            <w:tcW w:w="6662" w:type="dxa"/>
          </w:tcPr>
          <w:p w:rsidR="007D0C42" w:rsidRPr="001F660B" w:rsidRDefault="001F660B" w:rsidP="00B15F2E">
            <w:pPr>
              <w:ind w:right="-28"/>
              <w:rPr>
                <w:szCs w:val="22"/>
              </w:rPr>
            </w:pPr>
            <w:r w:rsidRPr="001F660B">
              <w:rPr>
                <w:rStyle w:val="hps"/>
                <w:color w:val="222222"/>
                <w:szCs w:val="22"/>
              </w:rPr>
              <w:t>μπορεί να επηρεάσ</w:t>
            </w:r>
            <w:r>
              <w:rPr>
                <w:rStyle w:val="hps"/>
                <w:color w:val="222222"/>
                <w:szCs w:val="22"/>
              </w:rPr>
              <w:t>ει</w:t>
            </w:r>
            <w:r w:rsidRPr="001F660B">
              <w:rPr>
                <w:rStyle w:val="hps"/>
                <w:color w:val="222222"/>
                <w:szCs w:val="22"/>
              </w:rPr>
              <w:t xml:space="preserve"> </w:t>
            </w:r>
            <w:r>
              <w:rPr>
                <w:rStyle w:val="hps"/>
                <w:color w:val="222222"/>
                <w:szCs w:val="22"/>
              </w:rPr>
              <w:t>έως</w:t>
            </w:r>
            <w:r w:rsidRPr="001F660B">
              <w:rPr>
                <w:rStyle w:val="hps"/>
                <w:color w:val="222222"/>
                <w:szCs w:val="22"/>
              </w:rPr>
              <w:t xml:space="preserve"> 1</w:t>
            </w:r>
            <w:r w:rsidRPr="001F660B">
              <w:rPr>
                <w:color w:val="222222"/>
                <w:szCs w:val="22"/>
              </w:rPr>
              <w:t xml:space="preserve"> </w:t>
            </w:r>
            <w:r w:rsidRPr="001F660B">
              <w:rPr>
                <w:rStyle w:val="hps"/>
                <w:color w:val="222222"/>
                <w:szCs w:val="22"/>
              </w:rPr>
              <w:t>στα 10</w:t>
            </w:r>
            <w:r>
              <w:rPr>
                <w:rStyle w:val="hps"/>
                <w:color w:val="222222"/>
                <w:szCs w:val="22"/>
              </w:rPr>
              <w:t>0</w:t>
            </w:r>
            <w:r w:rsidRPr="001F660B">
              <w:rPr>
                <w:rStyle w:val="hps"/>
                <w:color w:val="222222"/>
                <w:szCs w:val="22"/>
              </w:rPr>
              <w:t xml:space="preserve"> άτομα</w:t>
            </w:r>
          </w:p>
        </w:tc>
      </w:tr>
      <w:tr w:rsidR="007D0C42" w:rsidRPr="001F660B" w:rsidTr="00B15F2E">
        <w:tc>
          <w:tcPr>
            <w:tcW w:w="1668" w:type="dxa"/>
          </w:tcPr>
          <w:p w:rsidR="007D0C42" w:rsidRPr="002B6C87" w:rsidRDefault="00FA5AF6" w:rsidP="00B15F2E">
            <w:pPr>
              <w:rPr>
                <w:szCs w:val="22"/>
              </w:rPr>
            </w:pPr>
            <w:r>
              <w:rPr>
                <w:szCs w:val="22"/>
              </w:rPr>
              <w:t>Σπάνιες</w:t>
            </w:r>
          </w:p>
        </w:tc>
        <w:tc>
          <w:tcPr>
            <w:tcW w:w="6662" w:type="dxa"/>
          </w:tcPr>
          <w:p w:rsidR="007D0C42" w:rsidRPr="001F660B" w:rsidRDefault="001F660B" w:rsidP="00B15F2E">
            <w:pPr>
              <w:ind w:right="-28"/>
              <w:rPr>
                <w:szCs w:val="22"/>
              </w:rPr>
            </w:pPr>
            <w:r w:rsidRPr="001F660B">
              <w:rPr>
                <w:rStyle w:val="hps"/>
                <w:color w:val="222222"/>
                <w:szCs w:val="22"/>
              </w:rPr>
              <w:t>μπορεί να επηρεάσ</w:t>
            </w:r>
            <w:r>
              <w:rPr>
                <w:rStyle w:val="hps"/>
                <w:color w:val="222222"/>
                <w:szCs w:val="22"/>
              </w:rPr>
              <w:t>ει</w:t>
            </w:r>
            <w:r w:rsidRPr="001F660B">
              <w:rPr>
                <w:rStyle w:val="hps"/>
                <w:color w:val="222222"/>
                <w:szCs w:val="22"/>
              </w:rPr>
              <w:t xml:space="preserve"> </w:t>
            </w:r>
            <w:r>
              <w:rPr>
                <w:rStyle w:val="hps"/>
                <w:color w:val="222222"/>
                <w:szCs w:val="22"/>
              </w:rPr>
              <w:t>έως</w:t>
            </w:r>
            <w:r w:rsidRPr="001F660B">
              <w:rPr>
                <w:rStyle w:val="hps"/>
                <w:color w:val="222222"/>
                <w:szCs w:val="22"/>
              </w:rPr>
              <w:t xml:space="preserve"> 1</w:t>
            </w:r>
            <w:r w:rsidRPr="001F660B">
              <w:rPr>
                <w:color w:val="222222"/>
                <w:szCs w:val="22"/>
              </w:rPr>
              <w:t xml:space="preserve"> </w:t>
            </w:r>
            <w:r w:rsidRPr="001F660B">
              <w:rPr>
                <w:rStyle w:val="hps"/>
                <w:color w:val="222222"/>
                <w:szCs w:val="22"/>
              </w:rPr>
              <w:t>στα 1</w:t>
            </w:r>
            <w:r>
              <w:rPr>
                <w:rStyle w:val="hps"/>
                <w:color w:val="222222"/>
                <w:szCs w:val="22"/>
              </w:rPr>
              <w:t>.</w:t>
            </w:r>
            <w:r w:rsidRPr="001F660B">
              <w:rPr>
                <w:rStyle w:val="hps"/>
                <w:color w:val="222222"/>
                <w:szCs w:val="22"/>
              </w:rPr>
              <w:t>0</w:t>
            </w:r>
            <w:r>
              <w:rPr>
                <w:rStyle w:val="hps"/>
                <w:color w:val="222222"/>
                <w:szCs w:val="22"/>
              </w:rPr>
              <w:t>00</w:t>
            </w:r>
            <w:r w:rsidRPr="001F660B">
              <w:rPr>
                <w:rStyle w:val="hps"/>
                <w:color w:val="222222"/>
                <w:szCs w:val="22"/>
              </w:rPr>
              <w:t xml:space="preserve"> άτομα</w:t>
            </w:r>
          </w:p>
        </w:tc>
      </w:tr>
      <w:tr w:rsidR="007D0C42" w:rsidRPr="001F660B" w:rsidTr="00B15F2E">
        <w:tc>
          <w:tcPr>
            <w:tcW w:w="1668" w:type="dxa"/>
          </w:tcPr>
          <w:p w:rsidR="007D0C42" w:rsidRPr="002B6C87" w:rsidRDefault="00FA5AF6" w:rsidP="00FA5AF6">
            <w:pPr>
              <w:rPr>
                <w:szCs w:val="22"/>
              </w:rPr>
            </w:pPr>
            <w:r>
              <w:rPr>
                <w:szCs w:val="22"/>
              </w:rPr>
              <w:t>Πολύ σπάνιες</w:t>
            </w:r>
          </w:p>
        </w:tc>
        <w:tc>
          <w:tcPr>
            <w:tcW w:w="6662" w:type="dxa"/>
          </w:tcPr>
          <w:p w:rsidR="007D0C42" w:rsidRPr="001F660B" w:rsidRDefault="001F660B" w:rsidP="00B15F2E">
            <w:pPr>
              <w:ind w:right="-28"/>
              <w:rPr>
                <w:szCs w:val="22"/>
              </w:rPr>
            </w:pPr>
            <w:r w:rsidRPr="001F660B">
              <w:rPr>
                <w:rStyle w:val="hps"/>
                <w:color w:val="222222"/>
                <w:szCs w:val="22"/>
              </w:rPr>
              <w:t>μπορεί να επηρεάσ</w:t>
            </w:r>
            <w:r>
              <w:rPr>
                <w:rStyle w:val="hps"/>
                <w:color w:val="222222"/>
                <w:szCs w:val="22"/>
              </w:rPr>
              <w:t>ει</w:t>
            </w:r>
            <w:r w:rsidRPr="001F660B">
              <w:rPr>
                <w:rStyle w:val="hps"/>
                <w:color w:val="222222"/>
                <w:szCs w:val="22"/>
              </w:rPr>
              <w:t xml:space="preserve"> </w:t>
            </w:r>
            <w:r>
              <w:rPr>
                <w:rStyle w:val="hps"/>
                <w:color w:val="222222"/>
                <w:szCs w:val="22"/>
              </w:rPr>
              <w:t>έως</w:t>
            </w:r>
            <w:r w:rsidRPr="001F660B">
              <w:rPr>
                <w:rStyle w:val="hps"/>
                <w:color w:val="222222"/>
                <w:szCs w:val="22"/>
              </w:rPr>
              <w:t xml:space="preserve"> 1</w:t>
            </w:r>
            <w:r w:rsidRPr="001F660B">
              <w:rPr>
                <w:color w:val="222222"/>
                <w:szCs w:val="22"/>
              </w:rPr>
              <w:t xml:space="preserve"> </w:t>
            </w:r>
            <w:r w:rsidRPr="001F660B">
              <w:rPr>
                <w:rStyle w:val="hps"/>
                <w:color w:val="222222"/>
                <w:szCs w:val="22"/>
              </w:rPr>
              <w:t>στα 10</w:t>
            </w:r>
            <w:r>
              <w:rPr>
                <w:rStyle w:val="hps"/>
                <w:color w:val="222222"/>
                <w:szCs w:val="22"/>
              </w:rPr>
              <w:t>.000</w:t>
            </w:r>
            <w:r w:rsidRPr="001F660B">
              <w:rPr>
                <w:rStyle w:val="hps"/>
                <w:color w:val="222222"/>
                <w:szCs w:val="22"/>
              </w:rPr>
              <w:t xml:space="preserve"> άτομα</w:t>
            </w:r>
          </w:p>
        </w:tc>
      </w:tr>
      <w:tr w:rsidR="007D0C42" w:rsidRPr="001B19A5" w:rsidTr="00B15F2E">
        <w:tc>
          <w:tcPr>
            <w:tcW w:w="1668" w:type="dxa"/>
          </w:tcPr>
          <w:p w:rsidR="007D0C42" w:rsidRPr="002B6C87" w:rsidRDefault="00FA5AF6" w:rsidP="00FA5AF6">
            <w:pPr>
              <w:rPr>
                <w:szCs w:val="22"/>
              </w:rPr>
            </w:pPr>
            <w:r>
              <w:t>Μη γνωστές</w:t>
            </w:r>
          </w:p>
        </w:tc>
        <w:tc>
          <w:tcPr>
            <w:tcW w:w="6662" w:type="dxa"/>
          </w:tcPr>
          <w:p w:rsidR="007D0C42" w:rsidRPr="001B19A5" w:rsidRDefault="001B19A5" w:rsidP="001B19A5">
            <w:r w:rsidRPr="001B19A5">
              <w:rPr>
                <w:noProof/>
              </w:rPr>
              <w:t xml:space="preserve">Η συχνότητα </w:t>
            </w:r>
            <w:r w:rsidRPr="001B19A5">
              <w:rPr>
                <w:noProof/>
                <w:lang w:val="de-DE"/>
              </w:rPr>
              <w:t>δεν μπορ</w:t>
            </w:r>
            <w:r w:rsidRPr="001B19A5">
              <w:rPr>
                <w:noProof/>
              </w:rPr>
              <w:t>εί</w:t>
            </w:r>
            <w:r w:rsidRPr="001B19A5">
              <w:rPr>
                <w:noProof/>
                <w:lang w:val="de-DE"/>
              </w:rPr>
              <w:t xml:space="preserve"> να εκτιμηθ</w:t>
            </w:r>
            <w:r w:rsidRPr="001B19A5">
              <w:rPr>
                <w:noProof/>
              </w:rPr>
              <w:t>εί</w:t>
            </w:r>
            <w:r w:rsidRPr="001B19A5">
              <w:rPr>
                <w:noProof/>
                <w:lang w:val="de-DE"/>
              </w:rPr>
              <w:t xml:space="preserve"> με βάση τα διαθέσιμα δεδομένα</w:t>
            </w:r>
          </w:p>
        </w:tc>
      </w:tr>
    </w:tbl>
    <w:p w:rsidR="007D0C42" w:rsidRPr="001B19A5" w:rsidRDefault="007D0C42" w:rsidP="007D0C42">
      <w:pPr>
        <w:rPr>
          <w:color w:val="000000"/>
        </w:rPr>
      </w:pPr>
    </w:p>
    <w:p w:rsidR="007D0C42" w:rsidRPr="00FA5AF6" w:rsidRDefault="00FA5AF6" w:rsidP="007D0C42">
      <w:pPr>
        <w:rPr>
          <w:color w:val="000000"/>
        </w:rPr>
      </w:pPr>
      <w:r>
        <w:rPr>
          <w:color w:val="000000"/>
        </w:rPr>
        <w:t>Οι</w:t>
      </w:r>
      <w:r w:rsidRPr="00FA5AF6">
        <w:rPr>
          <w:color w:val="000000"/>
        </w:rPr>
        <w:t xml:space="preserve"> </w:t>
      </w:r>
      <w:r>
        <w:rPr>
          <w:color w:val="000000"/>
        </w:rPr>
        <w:t>πιο</w:t>
      </w:r>
      <w:r w:rsidRPr="00FA5AF6">
        <w:rPr>
          <w:color w:val="000000"/>
        </w:rPr>
        <w:t xml:space="preserve"> </w:t>
      </w:r>
      <w:r>
        <w:rPr>
          <w:color w:val="000000"/>
        </w:rPr>
        <w:t>κάτω</w:t>
      </w:r>
      <w:r w:rsidRPr="00FA5AF6">
        <w:rPr>
          <w:color w:val="000000"/>
        </w:rPr>
        <w:t xml:space="preserve"> </w:t>
      </w:r>
      <w:r>
        <w:rPr>
          <w:color w:val="000000"/>
        </w:rPr>
        <w:t>ανεπιθύμητες</w:t>
      </w:r>
      <w:r w:rsidRPr="00FA5AF6">
        <w:rPr>
          <w:color w:val="000000"/>
        </w:rPr>
        <w:t xml:space="preserve"> </w:t>
      </w:r>
      <w:r>
        <w:rPr>
          <w:color w:val="000000"/>
        </w:rPr>
        <w:t>ενέργειες</w:t>
      </w:r>
      <w:r w:rsidRPr="00FA5AF6">
        <w:rPr>
          <w:color w:val="000000"/>
        </w:rPr>
        <w:t xml:space="preserve"> </w:t>
      </w:r>
      <w:r>
        <w:rPr>
          <w:color w:val="000000"/>
        </w:rPr>
        <w:t xml:space="preserve">μπορεί να </w:t>
      </w:r>
      <w:r w:rsidR="00215630">
        <w:rPr>
          <w:snapToGrid w:val="0"/>
          <w:color w:val="000000"/>
          <w:szCs w:val="22"/>
        </w:rPr>
        <w:t xml:space="preserve">παρατηρηθούν </w:t>
      </w:r>
      <w:r>
        <w:rPr>
          <w:color w:val="000000"/>
        </w:rPr>
        <w:t xml:space="preserve">με το </w:t>
      </w:r>
      <w:r>
        <w:rPr>
          <w:color w:val="000000"/>
          <w:lang w:val="en-US"/>
        </w:rPr>
        <w:t>Refresh</w:t>
      </w:r>
      <w:r w:rsidRPr="00215630">
        <w:rPr>
          <w:color w:val="000000"/>
        </w:rPr>
        <w:t xml:space="preserve"> </w:t>
      </w:r>
      <w:r>
        <w:rPr>
          <w:color w:val="000000"/>
          <w:lang w:val="en-US"/>
        </w:rPr>
        <w:t>Plus</w:t>
      </w:r>
      <w:r w:rsidR="007D0C42" w:rsidRPr="00FA5AF6">
        <w:rPr>
          <w:color w:val="000000"/>
        </w:rPr>
        <w:t>:</w:t>
      </w:r>
    </w:p>
    <w:p w:rsidR="007D0C42" w:rsidRPr="00FA5AF6" w:rsidRDefault="007D0C42" w:rsidP="007D0C4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804"/>
      </w:tblGrid>
      <w:tr w:rsidR="007D0C42" w:rsidRPr="00E6790D" w:rsidTr="00B15F2E">
        <w:tc>
          <w:tcPr>
            <w:tcW w:w="1526" w:type="dxa"/>
            <w:shd w:val="clear" w:color="auto" w:fill="auto"/>
          </w:tcPr>
          <w:p w:rsidR="007D0C42" w:rsidRPr="00215630" w:rsidRDefault="00215630" w:rsidP="00B15F2E">
            <w:pPr>
              <w:rPr>
                <w:color w:val="000000"/>
              </w:rPr>
            </w:pPr>
            <w:r>
              <w:rPr>
                <w:szCs w:val="22"/>
              </w:rPr>
              <w:t>Συχνές</w:t>
            </w:r>
          </w:p>
        </w:tc>
        <w:tc>
          <w:tcPr>
            <w:tcW w:w="6804" w:type="dxa"/>
            <w:shd w:val="clear" w:color="auto" w:fill="auto"/>
          </w:tcPr>
          <w:p w:rsidR="007D0C42" w:rsidRPr="00E6790D" w:rsidRDefault="00E6790D" w:rsidP="0002511B">
            <w:pPr>
              <w:rPr>
                <w:color w:val="000000"/>
              </w:rPr>
            </w:pPr>
            <w:r>
              <w:t>Ερεθισμός</w:t>
            </w:r>
            <w:r w:rsidRPr="00E6790D">
              <w:t xml:space="preserve"> </w:t>
            </w:r>
            <w:r>
              <w:t>του ματιού</w:t>
            </w:r>
            <w:r w:rsidR="007D0C42" w:rsidRPr="00E6790D">
              <w:t xml:space="preserve"> (</w:t>
            </w:r>
            <w:r>
              <w:t>περιλαμβάνεται</w:t>
            </w:r>
            <w:r w:rsidRPr="00E6790D">
              <w:t xml:space="preserve"> </w:t>
            </w:r>
            <w:r>
              <w:t>κάψιμο και δυσφορία)</w:t>
            </w:r>
            <w:r w:rsidR="007D0C42" w:rsidRPr="00E6790D">
              <w:t xml:space="preserve">, </w:t>
            </w:r>
            <w:r>
              <w:t>πόνος του ματιού</w:t>
            </w:r>
            <w:r w:rsidR="007D0C42" w:rsidRPr="00E6790D">
              <w:t xml:space="preserve">, </w:t>
            </w:r>
            <w:r>
              <w:t>τσούξιμο του ματιού</w:t>
            </w:r>
            <w:r w:rsidR="007D0C42" w:rsidRPr="00E6790D">
              <w:t xml:space="preserve">, </w:t>
            </w:r>
            <w:r>
              <w:t>διαταραχή του ματιού</w:t>
            </w:r>
            <w:r w:rsidR="007D0C42" w:rsidRPr="00E6790D">
              <w:t>.</w:t>
            </w:r>
          </w:p>
        </w:tc>
      </w:tr>
      <w:tr w:rsidR="007D0C42" w:rsidRPr="00E6790D" w:rsidTr="00B15F2E">
        <w:tc>
          <w:tcPr>
            <w:tcW w:w="1526" w:type="dxa"/>
            <w:shd w:val="clear" w:color="auto" w:fill="auto"/>
          </w:tcPr>
          <w:p w:rsidR="007D0C42" w:rsidRPr="002B6C87" w:rsidRDefault="00215630" w:rsidP="00B15F2E">
            <w:pPr>
              <w:rPr>
                <w:color w:val="000000"/>
              </w:rPr>
            </w:pPr>
            <w:r>
              <w:t>Μη γνωστές</w:t>
            </w:r>
          </w:p>
        </w:tc>
        <w:tc>
          <w:tcPr>
            <w:tcW w:w="6804" w:type="dxa"/>
            <w:shd w:val="clear" w:color="auto" w:fill="auto"/>
          </w:tcPr>
          <w:p w:rsidR="007D0C42" w:rsidRPr="00E6790D" w:rsidRDefault="00E6790D" w:rsidP="001869F6">
            <w:pPr>
              <w:rPr>
                <w:color w:val="000000"/>
              </w:rPr>
            </w:pPr>
            <w:r>
              <w:rPr>
                <w:color w:val="000000"/>
              </w:rPr>
              <w:t>Αλλεργικές</w:t>
            </w:r>
            <w:r w:rsidRPr="00E6790D">
              <w:rPr>
                <w:color w:val="000000"/>
              </w:rPr>
              <w:t xml:space="preserve"> </w:t>
            </w:r>
            <w:r>
              <w:rPr>
                <w:color w:val="000000"/>
              </w:rPr>
              <w:t>αντιδράσεις</w:t>
            </w:r>
            <w:r w:rsidRPr="00E6790D">
              <w:rPr>
                <w:color w:val="000000"/>
              </w:rPr>
              <w:t xml:space="preserve"> (</w:t>
            </w:r>
            <w:r>
              <w:rPr>
                <w:color w:val="000000"/>
              </w:rPr>
              <w:t>περιλαμβάνεται</w:t>
            </w:r>
            <w:r w:rsidRPr="00E6790D">
              <w:rPr>
                <w:color w:val="000000"/>
              </w:rPr>
              <w:t xml:space="preserve"> </w:t>
            </w:r>
            <w:r>
              <w:rPr>
                <w:color w:val="000000"/>
              </w:rPr>
              <w:t>αλλεργία</w:t>
            </w:r>
            <w:r w:rsidRPr="00E6790D">
              <w:rPr>
                <w:color w:val="000000"/>
              </w:rPr>
              <w:t xml:space="preserve"> </w:t>
            </w:r>
            <w:r>
              <w:rPr>
                <w:color w:val="000000"/>
              </w:rPr>
              <w:t>του</w:t>
            </w:r>
            <w:r w:rsidRPr="00E6790D">
              <w:rPr>
                <w:color w:val="000000"/>
              </w:rPr>
              <w:t xml:space="preserve"> </w:t>
            </w:r>
            <w:r>
              <w:rPr>
                <w:color w:val="000000"/>
              </w:rPr>
              <w:t>ματιού</w:t>
            </w:r>
            <w:r w:rsidRPr="00E6790D">
              <w:rPr>
                <w:color w:val="000000"/>
              </w:rPr>
              <w:t xml:space="preserve">), </w:t>
            </w:r>
            <w:r>
              <w:rPr>
                <w:color w:val="000000"/>
              </w:rPr>
              <w:t>θαμπή</w:t>
            </w:r>
            <w:r w:rsidRPr="00E6790D">
              <w:rPr>
                <w:color w:val="000000"/>
              </w:rPr>
              <w:t xml:space="preserve"> </w:t>
            </w:r>
            <w:r>
              <w:rPr>
                <w:color w:val="000000"/>
              </w:rPr>
              <w:t>όραση</w:t>
            </w:r>
            <w:r w:rsidRPr="00E6790D">
              <w:rPr>
                <w:color w:val="000000"/>
              </w:rPr>
              <w:t xml:space="preserve">, </w:t>
            </w:r>
            <w:r>
              <w:rPr>
                <w:color w:val="000000"/>
              </w:rPr>
              <w:t>μάτια</w:t>
            </w:r>
            <w:r w:rsidRPr="00E6790D">
              <w:rPr>
                <w:color w:val="000000"/>
              </w:rPr>
              <w:t xml:space="preserve"> </w:t>
            </w:r>
            <w:r>
              <w:rPr>
                <w:color w:val="000000"/>
              </w:rPr>
              <w:t>που</w:t>
            </w:r>
            <w:r w:rsidRPr="00E6790D">
              <w:rPr>
                <w:color w:val="000000"/>
              </w:rPr>
              <w:t xml:space="preserve"> </w:t>
            </w:r>
            <w:r>
              <w:rPr>
                <w:color w:val="000000"/>
              </w:rPr>
              <w:t>κολλάνε</w:t>
            </w:r>
            <w:r w:rsidRPr="00E6790D">
              <w:rPr>
                <w:color w:val="000000"/>
              </w:rPr>
              <w:t xml:space="preserve">, </w:t>
            </w:r>
            <w:r>
              <w:rPr>
                <w:color w:val="000000"/>
              </w:rPr>
              <w:t>υγρά μάτια</w:t>
            </w:r>
            <w:r w:rsidR="007D0C42" w:rsidRPr="00E6790D">
              <w:rPr>
                <w:color w:val="000000"/>
              </w:rPr>
              <w:t xml:space="preserve">, </w:t>
            </w:r>
            <w:r>
              <w:rPr>
                <w:color w:val="000000"/>
              </w:rPr>
              <w:t>ερυθρότητα του ματιού</w:t>
            </w:r>
            <w:r w:rsidR="007D0C42" w:rsidRPr="00E6790D">
              <w:rPr>
                <w:color w:val="000000"/>
              </w:rPr>
              <w:t xml:space="preserve">, </w:t>
            </w:r>
            <w:r w:rsidR="0002511B">
              <w:rPr>
                <w:color w:val="000000"/>
              </w:rPr>
              <w:t>κάκωση της επιφάνειας του ματιού λόγω της σταγονομετρικής προεξοχής του φιαλιδίου που α</w:t>
            </w:r>
            <w:r w:rsidR="001869F6">
              <w:rPr>
                <w:color w:val="000000"/>
              </w:rPr>
              <w:t>γγίζει</w:t>
            </w:r>
            <w:r w:rsidR="0002511B">
              <w:rPr>
                <w:color w:val="000000"/>
              </w:rPr>
              <w:t xml:space="preserve"> στο μάτι κατά τη χρήση</w:t>
            </w:r>
            <w:r w:rsidR="007D0C42" w:rsidRPr="00E6790D">
              <w:rPr>
                <w:color w:val="000000"/>
              </w:rPr>
              <w:t>.</w:t>
            </w:r>
          </w:p>
        </w:tc>
      </w:tr>
    </w:tbl>
    <w:p w:rsidR="007E26EF" w:rsidRDefault="007E26EF" w:rsidP="00A413F1">
      <w:pPr>
        <w:rPr>
          <w:noProof/>
        </w:rPr>
      </w:pPr>
    </w:p>
    <w:p w:rsidR="00E96ED7" w:rsidRDefault="00E96ED7" w:rsidP="00E96ED7">
      <w:pPr>
        <w:pStyle w:val="a8"/>
        <w:rPr>
          <w:rFonts w:ascii="Times New Roman" w:hAnsi="Times New Roman" w:cs="Times New Roman"/>
          <w:b/>
          <w:sz w:val="22"/>
          <w:szCs w:val="22"/>
        </w:rPr>
      </w:pPr>
      <w:r>
        <w:rPr>
          <w:rFonts w:ascii="Times New Roman" w:hAnsi="Times New Roman" w:cs="Times New Roman"/>
          <w:b/>
          <w:sz w:val="22"/>
          <w:szCs w:val="22"/>
        </w:rPr>
        <w:t>Αναφορά ανεπιθύμητων ενεργειών</w:t>
      </w:r>
    </w:p>
    <w:p w:rsidR="00E96ED7" w:rsidRDefault="00E96ED7" w:rsidP="00E96ED7">
      <w:pPr>
        <w:pStyle w:val="a8"/>
        <w:rPr>
          <w:rFonts w:ascii="Times New Roman" w:hAnsi="Times New Roman" w:cs="Times New Roman"/>
          <w:sz w:val="22"/>
          <w:szCs w:val="22"/>
        </w:rPr>
      </w:pPr>
      <w:r>
        <w:rPr>
          <w:rFonts w:ascii="Times New Roman" w:hAnsi="Times New Roman" w:cs="Times New Roman"/>
          <w:sz w:val="22"/>
          <w:szCs w:val="22"/>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15562 Χολαργός, Αθήνα, Τηλ: + 30 21 32040380/337, Φαξ: + 30 21 06549585. Ιστότοπος: </w:t>
      </w:r>
      <w:hyperlink r:id="rId9" w:history="1">
        <w:r>
          <w:rPr>
            <w:rStyle w:val="-"/>
            <w:rFonts w:ascii="Times New Roman" w:hAnsi="Times New Roman" w:cs="Times New Roman"/>
            <w:sz w:val="22"/>
            <w:szCs w:val="22"/>
          </w:rPr>
          <w:t>http://www.eof.gr</w:t>
        </w:r>
      </w:hyperlink>
      <w:r>
        <w:rPr>
          <w:rFonts w:ascii="Times New Roman" w:hAnsi="Times New Roman" w:cs="Times New Roman"/>
          <w:sz w:val="22"/>
          <w:szCs w:val="22"/>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7E26EF" w:rsidRDefault="007E26EF">
      <w:pPr>
        <w:rPr>
          <w:b/>
          <w:noProof/>
        </w:rPr>
      </w:pPr>
    </w:p>
    <w:p w:rsidR="007E26EF" w:rsidRDefault="007E26EF">
      <w:pPr>
        <w:rPr>
          <w:b/>
          <w:noProof/>
        </w:rPr>
      </w:pPr>
    </w:p>
    <w:p w:rsidR="007E26EF" w:rsidRDefault="007E26EF">
      <w:pPr>
        <w:rPr>
          <w:noProof/>
        </w:rPr>
      </w:pPr>
      <w:r>
        <w:rPr>
          <w:b/>
          <w:noProof/>
        </w:rPr>
        <w:t>5.</w:t>
      </w:r>
      <w:r>
        <w:rPr>
          <w:b/>
          <w:noProof/>
        </w:rPr>
        <w:tab/>
      </w:r>
      <w:r w:rsidR="00E1638B" w:rsidRPr="00786D07">
        <w:rPr>
          <w:b/>
          <w:noProof/>
        </w:rPr>
        <w:t>Πώς</w:t>
      </w:r>
      <w:r w:rsidR="00E1638B" w:rsidRPr="00786D07">
        <w:rPr>
          <w:b/>
        </w:rPr>
        <w:t xml:space="preserve"> </w:t>
      </w:r>
      <w:r w:rsidR="00E1638B">
        <w:rPr>
          <w:b/>
          <w:noProof/>
        </w:rPr>
        <w:t xml:space="preserve">φυλάσσεται το </w:t>
      </w:r>
      <w:r w:rsidR="00E1638B">
        <w:rPr>
          <w:b/>
          <w:noProof/>
          <w:lang w:val="en-US"/>
        </w:rPr>
        <w:t>Refresh</w:t>
      </w:r>
      <w:r w:rsidR="00E1638B" w:rsidRPr="00E96ED7">
        <w:rPr>
          <w:b/>
          <w:noProof/>
        </w:rPr>
        <w:t xml:space="preserve"> </w:t>
      </w:r>
      <w:r w:rsidR="00E1638B">
        <w:rPr>
          <w:b/>
          <w:noProof/>
          <w:lang w:val="en-US"/>
        </w:rPr>
        <w:t>Plus</w:t>
      </w:r>
    </w:p>
    <w:p w:rsidR="00A413F1" w:rsidRDefault="00A413F1" w:rsidP="00A413F1">
      <w:pPr>
        <w:rPr>
          <w:noProof/>
        </w:rPr>
      </w:pPr>
    </w:p>
    <w:p w:rsidR="00A413F1" w:rsidRDefault="00E96ED7" w:rsidP="00A413F1">
      <w:pPr>
        <w:rPr>
          <w:noProof/>
        </w:rPr>
      </w:pPr>
      <w:r w:rsidRPr="00786D07">
        <w:rPr>
          <w:noProof/>
        </w:rPr>
        <w:t>Το φάρμακο αυτό πρέπει ν</w:t>
      </w:r>
      <w:r w:rsidR="00A413F1">
        <w:rPr>
          <w:noProof/>
        </w:rPr>
        <w:t xml:space="preserve">α φυλάσσεται σε μέρη που δεν το </w:t>
      </w:r>
      <w:r>
        <w:rPr>
          <w:noProof/>
        </w:rPr>
        <w:t xml:space="preserve">βλέπουν </w:t>
      </w:r>
      <w:r w:rsidR="00A413F1">
        <w:rPr>
          <w:noProof/>
        </w:rPr>
        <w:t xml:space="preserve">και δεν το </w:t>
      </w:r>
      <w:r>
        <w:rPr>
          <w:noProof/>
        </w:rPr>
        <w:t>φθάνουν</w:t>
      </w:r>
      <w:r w:rsidR="00A413F1">
        <w:rPr>
          <w:noProof/>
        </w:rPr>
        <w:t xml:space="preserve"> τα παιδιά.</w:t>
      </w:r>
    </w:p>
    <w:p w:rsidR="00A413F1" w:rsidRDefault="00DB70AB" w:rsidP="00A413F1">
      <w:pPr>
        <w:tabs>
          <w:tab w:val="left" w:pos="360"/>
          <w:tab w:val="left" w:pos="720"/>
        </w:tabs>
      </w:pPr>
      <w:r>
        <w:t>Μ</w:t>
      </w:r>
      <w:r w:rsidR="00A413F1">
        <w:t>η φυλάσσετε σε θερμοκρασία μεγαλύτερη των 25</w:t>
      </w:r>
      <w:r w:rsidR="00A413F1">
        <w:rPr>
          <w:vertAlign w:val="superscript"/>
        </w:rPr>
        <w:t>ο</w:t>
      </w:r>
      <w:r w:rsidR="00A413F1">
        <w:t>C.</w:t>
      </w:r>
    </w:p>
    <w:p w:rsidR="00A413F1" w:rsidRDefault="00A413F1" w:rsidP="00A413F1">
      <w:pPr>
        <w:rPr>
          <w:noProof/>
        </w:rPr>
      </w:pPr>
      <w:r>
        <w:rPr>
          <w:noProof/>
        </w:rPr>
        <w:t xml:space="preserve">Να μη χρησιμοποιείτε </w:t>
      </w:r>
      <w:r w:rsidR="00E96ED7" w:rsidRPr="00786D07">
        <w:rPr>
          <w:noProof/>
        </w:rPr>
        <w:t xml:space="preserve">αυτό το φάρμακο </w:t>
      </w:r>
      <w:r>
        <w:rPr>
          <w:noProof/>
        </w:rPr>
        <w:t>μετά την ημερομηνία λήξης που αναφέρεται στην επισήμανση του περιέκτη μιας δόσης μετά το «</w:t>
      </w:r>
      <w:r>
        <w:rPr>
          <w:noProof/>
          <w:lang w:val="en-US"/>
        </w:rPr>
        <w:t>EXP</w:t>
      </w:r>
      <w:r>
        <w:rPr>
          <w:noProof/>
        </w:rPr>
        <w:t>» και στο κουτί μετά το «ΛΗΞΗ». Η ημερομηνία λήξης είναι η τελευταία ημέρα του μήνα που αναφέρεται</w:t>
      </w:r>
      <w:r w:rsidR="00E96ED7">
        <w:rPr>
          <w:noProof/>
        </w:rPr>
        <w:t xml:space="preserve"> εκεί</w:t>
      </w:r>
      <w:r>
        <w:rPr>
          <w:noProof/>
        </w:rPr>
        <w:t>.</w:t>
      </w:r>
    </w:p>
    <w:p w:rsidR="00E96ED7" w:rsidRDefault="00E96ED7" w:rsidP="00A413F1">
      <w:pPr>
        <w:rPr>
          <w:color w:val="222222"/>
          <w:szCs w:val="22"/>
        </w:rPr>
      </w:pPr>
      <w:r w:rsidRPr="00E96ED7">
        <w:rPr>
          <w:rStyle w:val="hps"/>
          <w:color w:val="222222"/>
          <w:szCs w:val="22"/>
        </w:rPr>
        <w:t xml:space="preserve">Μη χρησιμοποιείτε </w:t>
      </w:r>
      <w:r>
        <w:rPr>
          <w:rStyle w:val="hps"/>
          <w:color w:val="222222"/>
          <w:szCs w:val="22"/>
        </w:rPr>
        <w:t xml:space="preserve">το </w:t>
      </w:r>
      <w:r>
        <w:rPr>
          <w:rStyle w:val="hps"/>
          <w:color w:val="222222"/>
          <w:szCs w:val="22"/>
          <w:lang w:val="en-US"/>
        </w:rPr>
        <w:t>Refresh</w:t>
      </w:r>
      <w:r w:rsidRPr="00E96ED7">
        <w:rPr>
          <w:rStyle w:val="hps"/>
          <w:color w:val="222222"/>
          <w:szCs w:val="22"/>
        </w:rPr>
        <w:t xml:space="preserve"> </w:t>
      </w:r>
      <w:r>
        <w:rPr>
          <w:rStyle w:val="hps"/>
          <w:color w:val="222222"/>
          <w:szCs w:val="22"/>
          <w:lang w:val="en-US"/>
        </w:rPr>
        <w:t>Plus</w:t>
      </w:r>
      <w:r w:rsidRPr="00E96ED7">
        <w:rPr>
          <w:rStyle w:val="hps"/>
          <w:color w:val="222222"/>
          <w:szCs w:val="22"/>
        </w:rPr>
        <w:t xml:space="preserve"> εάν</w:t>
      </w:r>
      <w:r w:rsidRPr="00E96ED7">
        <w:rPr>
          <w:color w:val="222222"/>
          <w:szCs w:val="22"/>
        </w:rPr>
        <w:t xml:space="preserve"> </w:t>
      </w:r>
      <w:r>
        <w:rPr>
          <w:color w:val="222222"/>
          <w:szCs w:val="22"/>
        </w:rPr>
        <w:t>η</w:t>
      </w:r>
      <w:r w:rsidRPr="00E96ED7">
        <w:rPr>
          <w:color w:val="222222"/>
          <w:szCs w:val="22"/>
        </w:rPr>
        <w:t xml:space="preserve"> </w:t>
      </w:r>
      <w:r w:rsidRPr="00E96ED7">
        <w:rPr>
          <w:rStyle w:val="hps"/>
          <w:color w:val="222222"/>
          <w:szCs w:val="22"/>
        </w:rPr>
        <w:t>συσκευασία</w:t>
      </w:r>
      <w:r w:rsidRPr="00E96ED7">
        <w:rPr>
          <w:color w:val="222222"/>
          <w:szCs w:val="22"/>
        </w:rPr>
        <w:t xml:space="preserve"> </w:t>
      </w:r>
      <w:r w:rsidRPr="00E96ED7">
        <w:rPr>
          <w:rStyle w:val="hps"/>
          <w:color w:val="222222"/>
          <w:szCs w:val="22"/>
        </w:rPr>
        <w:t>παρουσιάζει ενδείξεις</w:t>
      </w:r>
      <w:r w:rsidRPr="00E96ED7">
        <w:rPr>
          <w:color w:val="222222"/>
          <w:szCs w:val="22"/>
        </w:rPr>
        <w:t xml:space="preserve"> </w:t>
      </w:r>
      <w:r w:rsidRPr="00E96ED7">
        <w:rPr>
          <w:rStyle w:val="hps"/>
          <w:color w:val="222222"/>
          <w:szCs w:val="22"/>
        </w:rPr>
        <w:t>αλλοίωσης</w:t>
      </w:r>
      <w:r w:rsidRPr="00E96ED7">
        <w:rPr>
          <w:color w:val="222222"/>
          <w:szCs w:val="22"/>
        </w:rPr>
        <w:t xml:space="preserve">. </w:t>
      </w:r>
      <w:r w:rsidRPr="00E96ED7">
        <w:rPr>
          <w:rStyle w:val="hps"/>
          <w:color w:val="222222"/>
          <w:szCs w:val="22"/>
        </w:rPr>
        <w:t>Μην το χρησιμοποιείτε</w:t>
      </w:r>
      <w:r w:rsidRPr="00E96ED7">
        <w:rPr>
          <w:color w:val="222222"/>
          <w:szCs w:val="22"/>
        </w:rPr>
        <w:t xml:space="preserve"> </w:t>
      </w:r>
      <w:r w:rsidRPr="00E96ED7">
        <w:rPr>
          <w:rStyle w:val="hps"/>
          <w:color w:val="222222"/>
          <w:szCs w:val="22"/>
        </w:rPr>
        <w:t xml:space="preserve">εάν </w:t>
      </w:r>
      <w:r>
        <w:rPr>
          <w:rStyle w:val="hps"/>
          <w:color w:val="222222"/>
          <w:szCs w:val="22"/>
        </w:rPr>
        <w:t xml:space="preserve">το διάλυμα </w:t>
      </w:r>
      <w:r w:rsidRPr="00E96ED7">
        <w:rPr>
          <w:rStyle w:val="hps"/>
          <w:color w:val="222222"/>
          <w:szCs w:val="22"/>
        </w:rPr>
        <w:t>αλλάζει χρώμα</w:t>
      </w:r>
      <w:r w:rsidRPr="00E96ED7">
        <w:rPr>
          <w:color w:val="222222"/>
          <w:szCs w:val="22"/>
        </w:rPr>
        <w:t xml:space="preserve"> </w:t>
      </w:r>
      <w:r w:rsidRPr="00E96ED7">
        <w:rPr>
          <w:rStyle w:val="hps"/>
          <w:color w:val="222222"/>
          <w:szCs w:val="22"/>
        </w:rPr>
        <w:t>ή</w:t>
      </w:r>
      <w:r w:rsidRPr="00E96ED7">
        <w:rPr>
          <w:color w:val="222222"/>
          <w:szCs w:val="22"/>
        </w:rPr>
        <w:t xml:space="preserve"> </w:t>
      </w:r>
      <w:r w:rsidRPr="00E96ED7">
        <w:rPr>
          <w:rStyle w:val="hps"/>
          <w:color w:val="222222"/>
          <w:szCs w:val="22"/>
        </w:rPr>
        <w:t>γίνεται θολό</w:t>
      </w:r>
      <w:r w:rsidRPr="00E96ED7">
        <w:rPr>
          <w:color w:val="222222"/>
          <w:szCs w:val="22"/>
        </w:rPr>
        <w:t>.</w:t>
      </w:r>
    </w:p>
    <w:p w:rsidR="00A413F1" w:rsidRPr="00AE2C3A" w:rsidRDefault="0050516C" w:rsidP="0050516C">
      <w:pPr>
        <w:rPr>
          <w:noProof/>
        </w:rPr>
      </w:pPr>
      <w:r>
        <w:rPr>
          <w:color w:val="222222"/>
          <w:szCs w:val="22"/>
        </w:rPr>
        <w:t xml:space="preserve">Οι χρησιμοποιημένοι περιέκτες των οφθαλμικών σταγόνων </w:t>
      </w:r>
      <w:r>
        <w:rPr>
          <w:color w:val="222222"/>
          <w:szCs w:val="22"/>
          <w:lang w:val="en-US"/>
        </w:rPr>
        <w:t>Refresh</w:t>
      </w:r>
      <w:r w:rsidRPr="0050516C">
        <w:rPr>
          <w:color w:val="222222"/>
          <w:szCs w:val="22"/>
        </w:rPr>
        <w:t xml:space="preserve"> </w:t>
      </w:r>
      <w:r>
        <w:rPr>
          <w:color w:val="222222"/>
          <w:szCs w:val="22"/>
          <w:lang w:val="en-US"/>
        </w:rPr>
        <w:t>Plus</w:t>
      </w:r>
      <w:r w:rsidRPr="0050516C">
        <w:rPr>
          <w:color w:val="222222"/>
          <w:szCs w:val="22"/>
        </w:rPr>
        <w:t xml:space="preserve"> </w:t>
      </w:r>
      <w:r w:rsidR="00E96ED7" w:rsidRPr="00E96ED7">
        <w:rPr>
          <w:rStyle w:val="hps"/>
          <w:color w:val="222222"/>
          <w:szCs w:val="22"/>
        </w:rPr>
        <w:t>μπορεί</w:t>
      </w:r>
      <w:r w:rsidR="00E96ED7" w:rsidRPr="00E96ED7">
        <w:rPr>
          <w:color w:val="222222"/>
          <w:szCs w:val="22"/>
        </w:rPr>
        <w:t xml:space="preserve"> </w:t>
      </w:r>
      <w:r w:rsidR="00E96ED7" w:rsidRPr="00E96ED7">
        <w:rPr>
          <w:rStyle w:val="hps"/>
          <w:color w:val="222222"/>
          <w:szCs w:val="22"/>
        </w:rPr>
        <w:t>να απορρίπτονται</w:t>
      </w:r>
      <w:r w:rsidR="00E96ED7" w:rsidRPr="00E96ED7">
        <w:rPr>
          <w:color w:val="222222"/>
          <w:szCs w:val="22"/>
        </w:rPr>
        <w:t xml:space="preserve"> </w:t>
      </w:r>
      <w:r w:rsidR="00E96ED7" w:rsidRPr="00E96ED7">
        <w:rPr>
          <w:rStyle w:val="hps"/>
          <w:color w:val="222222"/>
          <w:szCs w:val="22"/>
        </w:rPr>
        <w:t xml:space="preserve">μαζί με τα </w:t>
      </w:r>
      <w:r>
        <w:rPr>
          <w:rStyle w:val="hps"/>
          <w:color w:val="222222"/>
          <w:szCs w:val="22"/>
        </w:rPr>
        <w:t>σκουπίδια</w:t>
      </w:r>
      <w:r w:rsidR="00E96ED7" w:rsidRPr="00E96ED7">
        <w:rPr>
          <w:color w:val="222222"/>
          <w:szCs w:val="22"/>
        </w:rPr>
        <w:t xml:space="preserve">. </w:t>
      </w:r>
      <w:r>
        <w:rPr>
          <w:color w:val="222222"/>
          <w:szCs w:val="22"/>
        </w:rPr>
        <w:t>Οι</w:t>
      </w:r>
      <w:r w:rsidR="00E96ED7" w:rsidRPr="00E96ED7">
        <w:rPr>
          <w:rStyle w:val="hps"/>
          <w:color w:val="222222"/>
          <w:szCs w:val="22"/>
        </w:rPr>
        <w:t xml:space="preserve"> μη χρησιμοποιη</w:t>
      </w:r>
      <w:r>
        <w:rPr>
          <w:rStyle w:val="hps"/>
          <w:color w:val="222222"/>
          <w:szCs w:val="22"/>
        </w:rPr>
        <w:t>μ</w:t>
      </w:r>
      <w:r w:rsidR="00E96ED7" w:rsidRPr="00E96ED7">
        <w:rPr>
          <w:rStyle w:val="hps"/>
          <w:color w:val="222222"/>
          <w:szCs w:val="22"/>
        </w:rPr>
        <w:t>έν</w:t>
      </w:r>
      <w:r>
        <w:rPr>
          <w:rStyle w:val="hps"/>
          <w:color w:val="222222"/>
          <w:szCs w:val="22"/>
        </w:rPr>
        <w:t>οι περιέκτες</w:t>
      </w:r>
      <w:r w:rsidR="00E96ED7" w:rsidRPr="00E96ED7">
        <w:rPr>
          <w:rStyle w:val="hps"/>
          <w:color w:val="222222"/>
          <w:szCs w:val="22"/>
        </w:rPr>
        <w:t xml:space="preserve"> μπορούν να επιστρέφονται</w:t>
      </w:r>
      <w:r w:rsidR="00E96ED7" w:rsidRPr="00E96ED7">
        <w:rPr>
          <w:color w:val="222222"/>
          <w:szCs w:val="22"/>
        </w:rPr>
        <w:t xml:space="preserve"> </w:t>
      </w:r>
      <w:r w:rsidR="00E96ED7" w:rsidRPr="00E96ED7">
        <w:rPr>
          <w:rStyle w:val="hps"/>
          <w:color w:val="222222"/>
          <w:szCs w:val="22"/>
        </w:rPr>
        <w:t>στον φαρμακοποιό</w:t>
      </w:r>
      <w:r w:rsidR="00E96ED7" w:rsidRPr="00E96ED7">
        <w:rPr>
          <w:color w:val="222222"/>
          <w:szCs w:val="22"/>
        </w:rPr>
        <w:t xml:space="preserve"> </w:t>
      </w:r>
      <w:r w:rsidR="00E96ED7" w:rsidRPr="00E96ED7">
        <w:rPr>
          <w:rStyle w:val="hps"/>
          <w:color w:val="222222"/>
          <w:szCs w:val="22"/>
        </w:rPr>
        <w:t xml:space="preserve">ή μπορεί </w:t>
      </w:r>
      <w:r>
        <w:rPr>
          <w:rStyle w:val="hps"/>
          <w:color w:val="222222"/>
          <w:szCs w:val="22"/>
        </w:rPr>
        <w:t xml:space="preserve">εκείνος </w:t>
      </w:r>
      <w:r w:rsidR="00E96ED7" w:rsidRPr="00E96ED7">
        <w:rPr>
          <w:rStyle w:val="hps"/>
          <w:color w:val="222222"/>
          <w:szCs w:val="22"/>
        </w:rPr>
        <w:t>να</w:t>
      </w:r>
      <w:r w:rsidR="00E96ED7" w:rsidRPr="00E96ED7">
        <w:rPr>
          <w:color w:val="222222"/>
          <w:szCs w:val="22"/>
        </w:rPr>
        <w:t xml:space="preserve"> </w:t>
      </w:r>
      <w:r w:rsidR="00E96ED7" w:rsidRPr="00E96ED7">
        <w:rPr>
          <w:rStyle w:val="hps"/>
          <w:color w:val="222222"/>
          <w:szCs w:val="22"/>
        </w:rPr>
        <w:t>σας πει πώς να</w:t>
      </w:r>
      <w:r w:rsidR="00E96ED7" w:rsidRPr="00E96ED7">
        <w:rPr>
          <w:color w:val="222222"/>
          <w:szCs w:val="22"/>
        </w:rPr>
        <w:t xml:space="preserve"> </w:t>
      </w:r>
      <w:r>
        <w:rPr>
          <w:rStyle w:val="hps"/>
          <w:color w:val="222222"/>
          <w:szCs w:val="22"/>
        </w:rPr>
        <w:t xml:space="preserve">τους </w:t>
      </w:r>
      <w:r w:rsidR="00E96ED7" w:rsidRPr="00E96ED7">
        <w:rPr>
          <w:rStyle w:val="hps"/>
          <w:color w:val="222222"/>
          <w:szCs w:val="22"/>
        </w:rPr>
        <w:t>διαθέσε</w:t>
      </w:r>
      <w:r>
        <w:rPr>
          <w:rStyle w:val="hps"/>
          <w:color w:val="222222"/>
          <w:szCs w:val="22"/>
        </w:rPr>
        <w:t>τε</w:t>
      </w:r>
      <w:r w:rsidR="00E96ED7" w:rsidRPr="00E96ED7">
        <w:rPr>
          <w:color w:val="222222"/>
          <w:szCs w:val="22"/>
        </w:rPr>
        <w:t xml:space="preserve"> </w:t>
      </w:r>
      <w:r w:rsidR="00E96ED7" w:rsidRPr="00E96ED7">
        <w:rPr>
          <w:rStyle w:val="hps"/>
          <w:color w:val="222222"/>
          <w:szCs w:val="22"/>
        </w:rPr>
        <w:t>με ασφάλεια</w:t>
      </w:r>
      <w:r w:rsidR="00E96ED7" w:rsidRPr="00E96ED7">
        <w:rPr>
          <w:color w:val="222222"/>
          <w:szCs w:val="22"/>
        </w:rPr>
        <w:t xml:space="preserve"> </w:t>
      </w:r>
      <w:r w:rsidR="00E96ED7" w:rsidRPr="00E96ED7">
        <w:rPr>
          <w:rStyle w:val="hps"/>
          <w:color w:val="222222"/>
          <w:szCs w:val="22"/>
        </w:rPr>
        <w:t>(</w:t>
      </w:r>
      <w:r w:rsidR="00E96ED7" w:rsidRPr="00E96ED7">
        <w:rPr>
          <w:color w:val="222222"/>
          <w:szCs w:val="22"/>
        </w:rPr>
        <w:t xml:space="preserve">με σκοπό την προστασία </w:t>
      </w:r>
      <w:r w:rsidR="00E96ED7" w:rsidRPr="00E96ED7">
        <w:rPr>
          <w:rStyle w:val="hps"/>
          <w:color w:val="222222"/>
          <w:szCs w:val="22"/>
        </w:rPr>
        <w:t>του περιβάλλοντος</w:t>
      </w:r>
      <w:r w:rsidR="00E96ED7" w:rsidRPr="00E96ED7">
        <w:rPr>
          <w:color w:val="222222"/>
          <w:szCs w:val="22"/>
        </w:rPr>
        <w:t>).</w:t>
      </w:r>
    </w:p>
    <w:p w:rsidR="00A413F1" w:rsidRPr="00AE2C3A" w:rsidRDefault="00A413F1" w:rsidP="00A413F1">
      <w:pPr>
        <w:rPr>
          <w:noProof/>
        </w:rPr>
      </w:pPr>
    </w:p>
    <w:p w:rsidR="007E26EF" w:rsidRDefault="007E26EF">
      <w:pPr>
        <w:rPr>
          <w:noProof/>
        </w:rPr>
      </w:pPr>
    </w:p>
    <w:p w:rsidR="007E26EF" w:rsidRDefault="007E26EF">
      <w:pPr>
        <w:rPr>
          <w:noProof/>
        </w:rPr>
      </w:pPr>
      <w:r>
        <w:rPr>
          <w:b/>
          <w:noProof/>
        </w:rPr>
        <w:t>6.</w:t>
      </w:r>
      <w:r>
        <w:rPr>
          <w:b/>
          <w:noProof/>
        </w:rPr>
        <w:tab/>
      </w:r>
      <w:r w:rsidR="00884203" w:rsidRPr="00786D07">
        <w:rPr>
          <w:b/>
          <w:noProof/>
        </w:rPr>
        <w:t>Περιεχόμενο της συσκευασίας και λοιπές πληροφορίες</w:t>
      </w:r>
    </w:p>
    <w:p w:rsidR="007E26EF" w:rsidRDefault="007E26EF">
      <w:pPr>
        <w:rPr>
          <w:noProof/>
        </w:rPr>
      </w:pPr>
    </w:p>
    <w:p w:rsidR="007E26EF" w:rsidRDefault="007E26EF">
      <w:pPr>
        <w:rPr>
          <w:b/>
          <w:bCs/>
          <w:noProof/>
        </w:rPr>
      </w:pPr>
      <w:r>
        <w:rPr>
          <w:b/>
          <w:bCs/>
          <w:noProof/>
        </w:rPr>
        <w:t xml:space="preserve">Τι περιέχει το </w:t>
      </w:r>
      <w:r w:rsidR="00580C24">
        <w:rPr>
          <w:b/>
          <w:noProof/>
          <w:lang w:val="en-US"/>
        </w:rPr>
        <w:t>Refresh</w:t>
      </w:r>
      <w:r w:rsidR="00580C24" w:rsidRPr="00AA2BC6">
        <w:rPr>
          <w:b/>
          <w:noProof/>
        </w:rPr>
        <w:t xml:space="preserve"> </w:t>
      </w:r>
      <w:r w:rsidR="00580C24">
        <w:rPr>
          <w:b/>
          <w:noProof/>
          <w:lang w:val="en-US"/>
        </w:rPr>
        <w:t>Plus</w:t>
      </w:r>
    </w:p>
    <w:p w:rsidR="007E26EF" w:rsidRDefault="007E26EF">
      <w:pPr>
        <w:pStyle w:val="a3"/>
        <w:tabs>
          <w:tab w:val="clear" w:pos="4153"/>
          <w:tab w:val="clear" w:pos="8306"/>
        </w:tabs>
        <w:rPr>
          <w:noProof/>
        </w:rPr>
      </w:pPr>
    </w:p>
    <w:p w:rsidR="007E26EF" w:rsidRDefault="007E26EF">
      <w:pPr>
        <w:numPr>
          <w:ilvl w:val="0"/>
          <w:numId w:val="16"/>
        </w:numPr>
        <w:tabs>
          <w:tab w:val="clear" w:pos="1050"/>
          <w:tab w:val="num" w:pos="709"/>
        </w:tabs>
        <w:ind w:left="709" w:hanging="709"/>
        <w:rPr>
          <w:noProof/>
        </w:rPr>
      </w:pPr>
      <w:r>
        <w:rPr>
          <w:noProof/>
        </w:rPr>
        <w:t xml:space="preserve">Η δραστική ουσία είναι </w:t>
      </w:r>
      <w:r w:rsidR="00580C24">
        <w:rPr>
          <w:noProof/>
          <w:lang w:val="en-US"/>
        </w:rPr>
        <w:t>carmellose</w:t>
      </w:r>
      <w:r w:rsidR="00580C24">
        <w:rPr>
          <w:noProof/>
        </w:rPr>
        <w:t xml:space="preserve"> </w:t>
      </w:r>
      <w:r w:rsidR="00580C24">
        <w:rPr>
          <w:noProof/>
          <w:lang w:val="en-US"/>
        </w:rPr>
        <w:t>sodium</w:t>
      </w:r>
      <w:r w:rsidR="00580C24">
        <w:rPr>
          <w:noProof/>
        </w:rPr>
        <w:t xml:space="preserve"> 5 </w:t>
      </w:r>
      <w:r w:rsidR="00580C24">
        <w:rPr>
          <w:noProof/>
          <w:lang w:val="en-US"/>
        </w:rPr>
        <w:t>mg</w:t>
      </w:r>
      <w:r w:rsidR="00580C24">
        <w:rPr>
          <w:noProof/>
        </w:rPr>
        <w:t>/</w:t>
      </w:r>
      <w:r w:rsidR="00580C24">
        <w:rPr>
          <w:noProof/>
          <w:lang w:val="en-US"/>
        </w:rPr>
        <w:t>ml</w:t>
      </w:r>
      <w:r w:rsidR="00580C24">
        <w:rPr>
          <w:noProof/>
        </w:rPr>
        <w:t>.</w:t>
      </w:r>
    </w:p>
    <w:p w:rsidR="007E26EF" w:rsidRDefault="007E26EF" w:rsidP="00580C24">
      <w:pPr>
        <w:numPr>
          <w:ilvl w:val="0"/>
          <w:numId w:val="16"/>
        </w:numPr>
        <w:tabs>
          <w:tab w:val="clear" w:pos="1050"/>
          <w:tab w:val="num" w:pos="709"/>
        </w:tabs>
        <w:ind w:left="709" w:hanging="709"/>
        <w:rPr>
          <w:noProof/>
        </w:rPr>
      </w:pPr>
      <w:r>
        <w:rPr>
          <w:noProof/>
        </w:rPr>
        <w:t>Τα άλλα συστατικά είναι</w:t>
      </w:r>
      <w:r w:rsidR="00580C24" w:rsidRPr="00580C24">
        <w:rPr>
          <w:noProof/>
        </w:rPr>
        <w:t xml:space="preserve"> </w:t>
      </w:r>
      <w:r w:rsidR="00DF57E8">
        <w:rPr>
          <w:noProof/>
        </w:rPr>
        <w:t>ν</w:t>
      </w:r>
      <w:r w:rsidR="00DF57E8" w:rsidRPr="006D28C4">
        <w:t>άτριο χλωριούχο</w:t>
      </w:r>
      <w:r w:rsidR="00580C24">
        <w:t xml:space="preserve">, </w:t>
      </w:r>
      <w:r w:rsidR="00DF57E8">
        <w:t>ν</w:t>
      </w:r>
      <w:r w:rsidR="00DF57E8" w:rsidRPr="006D28C4">
        <w:t>άτριο γαλακτικό</w:t>
      </w:r>
      <w:r w:rsidR="00580C24">
        <w:t xml:space="preserve">, </w:t>
      </w:r>
      <w:r w:rsidR="00DF57E8">
        <w:t>κ</w:t>
      </w:r>
      <w:r w:rsidR="00DF57E8" w:rsidRPr="006D28C4">
        <w:t>άλιο χλωριούχο</w:t>
      </w:r>
      <w:r w:rsidR="00580C24">
        <w:t xml:space="preserve">, </w:t>
      </w:r>
      <w:r w:rsidR="00DF57E8">
        <w:t>α</w:t>
      </w:r>
      <w:r w:rsidR="00DF57E8" w:rsidRPr="006D28C4">
        <w:t>σβέστιο χλωριούχο διυδρικό</w:t>
      </w:r>
      <w:r w:rsidR="00580C24">
        <w:t xml:space="preserve">, </w:t>
      </w:r>
      <w:r w:rsidR="00DF57E8">
        <w:t>μ</w:t>
      </w:r>
      <w:r w:rsidR="00DF57E8" w:rsidRPr="006D28C4">
        <w:t>αγνήσιο χλωριούχο εξαϋδρικό</w:t>
      </w:r>
      <w:r w:rsidR="00580C24">
        <w:t xml:space="preserve"> και </w:t>
      </w:r>
      <w:r w:rsidR="00DF57E8">
        <w:t>ύ</w:t>
      </w:r>
      <w:r w:rsidR="00DF57E8" w:rsidRPr="00F22474">
        <w:t>δωρ κεκαθαρμένο</w:t>
      </w:r>
      <w:r w:rsidR="00580C24">
        <w:t xml:space="preserve">. Μικρές ποσότητες </w:t>
      </w:r>
      <w:r w:rsidR="00DF57E8">
        <w:t>ν</w:t>
      </w:r>
      <w:r w:rsidR="00DF57E8" w:rsidRPr="00F22474">
        <w:t>ατρίου υδροξείδιο</w:t>
      </w:r>
      <w:r w:rsidR="00580C24">
        <w:t xml:space="preserve"> ή </w:t>
      </w:r>
      <w:r w:rsidR="00DF57E8">
        <w:t>υ</w:t>
      </w:r>
      <w:r w:rsidR="00DF57E8" w:rsidRPr="00F22474">
        <w:t>δροχλωρικ</w:t>
      </w:r>
      <w:r w:rsidR="00DF57E8">
        <w:t>ού</w:t>
      </w:r>
      <w:r w:rsidR="00DF57E8" w:rsidRPr="00F22474">
        <w:t xml:space="preserve"> οξ</w:t>
      </w:r>
      <w:r w:rsidR="00DF57E8">
        <w:t>έος</w:t>
      </w:r>
      <w:r w:rsidR="00580C24">
        <w:t xml:space="preserve"> μπορεί να έχουν προστεθεί για να ρυθμίσουν το διάλυμα στο σωστό </w:t>
      </w:r>
      <w:r w:rsidR="00580C24">
        <w:rPr>
          <w:lang w:val="en-US"/>
        </w:rPr>
        <w:t>pH</w:t>
      </w:r>
      <w:r w:rsidR="00580C24">
        <w:t xml:space="preserve"> (μια μέτρηση της οξύτητας ή της αλκαλικότητας του διαλύματος).</w:t>
      </w:r>
    </w:p>
    <w:p w:rsidR="00580C24" w:rsidRPr="00DF57E8" w:rsidRDefault="00580C24" w:rsidP="00DF57E8"/>
    <w:p w:rsidR="00580C24" w:rsidRDefault="00580C24" w:rsidP="00580C24">
      <w:pPr>
        <w:rPr>
          <w:noProof/>
        </w:rPr>
      </w:pPr>
      <w:r>
        <w:t xml:space="preserve">Τα συστατικά του </w:t>
      </w:r>
      <w:r>
        <w:rPr>
          <w:lang w:val="en-US"/>
        </w:rPr>
        <w:t>Refresh</w:t>
      </w:r>
      <w:r w:rsidRPr="00AA2BC6">
        <w:t xml:space="preserve"> </w:t>
      </w:r>
      <w:r>
        <w:rPr>
          <w:lang w:val="en-US"/>
        </w:rPr>
        <w:t>Plus</w:t>
      </w:r>
      <w:r>
        <w:t xml:space="preserve"> σχεδιάστηκαν ώστε να μοιάζουν με τη σύνθεση των φυσικών δακρύων.</w:t>
      </w:r>
    </w:p>
    <w:p w:rsidR="00580C24" w:rsidRDefault="00580C24" w:rsidP="00580C24">
      <w:pPr>
        <w:rPr>
          <w:b/>
          <w:bCs/>
          <w:noProof/>
        </w:rPr>
      </w:pPr>
    </w:p>
    <w:p w:rsidR="007E26EF" w:rsidRDefault="007E26EF">
      <w:pPr>
        <w:rPr>
          <w:b/>
          <w:bCs/>
          <w:noProof/>
        </w:rPr>
      </w:pPr>
      <w:r>
        <w:rPr>
          <w:b/>
          <w:bCs/>
          <w:noProof/>
        </w:rPr>
        <w:t xml:space="preserve">Εμφάνιση του </w:t>
      </w:r>
      <w:r w:rsidR="00580C24">
        <w:rPr>
          <w:b/>
          <w:noProof/>
          <w:lang w:val="en-US"/>
        </w:rPr>
        <w:t>Refresh</w:t>
      </w:r>
      <w:r w:rsidR="00580C24" w:rsidRPr="00AA2BC6">
        <w:rPr>
          <w:b/>
          <w:noProof/>
        </w:rPr>
        <w:t xml:space="preserve"> </w:t>
      </w:r>
      <w:r w:rsidR="00580C24">
        <w:rPr>
          <w:b/>
          <w:noProof/>
          <w:lang w:val="en-US"/>
        </w:rPr>
        <w:t>Plus</w:t>
      </w:r>
      <w:r>
        <w:rPr>
          <w:b/>
          <w:bCs/>
          <w:noProof/>
        </w:rPr>
        <w:t xml:space="preserve"> και περιεχόμενο της συσκευασίας</w:t>
      </w:r>
    </w:p>
    <w:p w:rsidR="007E26EF" w:rsidRDefault="007E26EF">
      <w:pPr>
        <w:rPr>
          <w:b/>
          <w:bCs/>
          <w:noProof/>
        </w:rPr>
      </w:pPr>
    </w:p>
    <w:p w:rsidR="00580C24" w:rsidRDefault="00580C24" w:rsidP="00580C24">
      <w:r>
        <w:t xml:space="preserve">Το </w:t>
      </w:r>
      <w:r>
        <w:rPr>
          <w:lang w:val="en-US"/>
        </w:rPr>
        <w:t>Refresh</w:t>
      </w:r>
      <w:r w:rsidRPr="00AA2BC6">
        <w:t xml:space="preserve"> </w:t>
      </w:r>
      <w:r>
        <w:rPr>
          <w:lang w:val="en-US"/>
        </w:rPr>
        <w:t>Plus</w:t>
      </w:r>
      <w:r>
        <w:t xml:space="preserve"> είναι ένα διαυγές, άχρωμο έως ελαφρώς κίτρινο διάλυμα</w:t>
      </w:r>
      <w:r w:rsidR="00DB70AB" w:rsidRPr="00DB70AB">
        <w:t xml:space="preserve"> </w:t>
      </w:r>
      <w:r w:rsidR="00DB70AB">
        <w:t>οφθαλμικών σταγόνων</w:t>
      </w:r>
      <w:r>
        <w:t xml:space="preserve">, σε μικρές διαφανείς (σαν σταγόνες) συσκευασίες (γνωστές </w:t>
      </w:r>
      <w:r w:rsidR="00DF57E8">
        <w:t xml:space="preserve">σαν </w:t>
      </w:r>
      <w:r>
        <w:t>περιέκτες μιας δόσης). Ο περιέκτης μιας δόσης έχει μια αποσπώμενη προεξοχή (</w:t>
      </w:r>
      <w:r>
        <w:rPr>
          <w:lang w:val="en-US"/>
        </w:rPr>
        <w:t>twist</w:t>
      </w:r>
      <w:r>
        <w:t xml:space="preserve"> </w:t>
      </w:r>
      <w:r>
        <w:rPr>
          <w:lang w:val="en-US"/>
        </w:rPr>
        <w:t>off</w:t>
      </w:r>
      <w:r>
        <w:t>). Κάθε περιέκτης μιας δόσης περιέχει 0.4</w:t>
      </w:r>
      <w:r w:rsidRPr="00AE2C3A">
        <w:t xml:space="preserve"> </w:t>
      </w:r>
      <w:r>
        <w:rPr>
          <w:lang w:val="en-US"/>
        </w:rPr>
        <w:t>ml</w:t>
      </w:r>
      <w:r w:rsidRPr="00AE2C3A">
        <w:t xml:space="preserve"> </w:t>
      </w:r>
      <w:r>
        <w:t>διαλύματος</w:t>
      </w:r>
      <w:r w:rsidR="00DB70AB">
        <w:t xml:space="preserve"> οφθαλμικών σταγόνων</w:t>
      </w:r>
      <w:r>
        <w:t>.</w:t>
      </w:r>
    </w:p>
    <w:p w:rsidR="007E26EF" w:rsidRDefault="00580C24" w:rsidP="00580C24">
      <w:pPr>
        <w:rPr>
          <w:noProof/>
        </w:rPr>
      </w:pPr>
      <w:r>
        <w:t>Κάθε συσκευασία περιέχει 5, 30 ή 90 περιέκτες μιας δόσης. Μπορεί να μη κυκλοφορούν όλες οι συσκευασίες.</w:t>
      </w:r>
    </w:p>
    <w:p w:rsidR="007E26EF" w:rsidRDefault="007E26EF">
      <w:pPr>
        <w:rPr>
          <w:b/>
          <w:bCs/>
          <w:noProof/>
        </w:rPr>
      </w:pPr>
    </w:p>
    <w:p w:rsidR="007E26EF" w:rsidRDefault="007E26EF">
      <w:pPr>
        <w:rPr>
          <w:noProof/>
        </w:rPr>
      </w:pPr>
      <w:r>
        <w:rPr>
          <w:b/>
          <w:bCs/>
          <w:noProof/>
        </w:rPr>
        <w:t>Κάτοχος αδείας κυκλοφορία και παραγωγός</w:t>
      </w:r>
    </w:p>
    <w:p w:rsidR="007E26EF" w:rsidRDefault="007E26EF">
      <w:pPr>
        <w:pStyle w:val="a3"/>
        <w:tabs>
          <w:tab w:val="clear" w:pos="4153"/>
          <w:tab w:val="clear" w:pos="8306"/>
        </w:tabs>
        <w:rPr>
          <w:noProof/>
        </w:rPr>
      </w:pPr>
    </w:p>
    <w:p w:rsidR="00580C24" w:rsidRPr="00AE2C3A" w:rsidRDefault="00580C24" w:rsidP="00580C24">
      <w:r>
        <w:rPr>
          <w:lang w:val="en-GB"/>
        </w:rPr>
        <w:t>Allergan</w:t>
      </w:r>
      <w:r w:rsidRPr="00AE2C3A">
        <w:t xml:space="preserve"> </w:t>
      </w:r>
      <w:r>
        <w:rPr>
          <w:lang w:val="en-GB"/>
        </w:rPr>
        <w:t>Pharmaceuticals</w:t>
      </w:r>
      <w:r w:rsidRPr="00AE2C3A">
        <w:t xml:space="preserve"> </w:t>
      </w:r>
      <w:smartTag w:uri="urn:schemas-microsoft-com:office:smarttags" w:element="place">
        <w:smartTag w:uri="urn:schemas-microsoft-com:office:smarttags" w:element="country-region">
          <w:r>
            <w:rPr>
              <w:lang w:val="en-GB"/>
            </w:rPr>
            <w:t>Ireland</w:t>
          </w:r>
        </w:smartTag>
      </w:smartTag>
    </w:p>
    <w:p w:rsidR="00580C24" w:rsidRDefault="00580C24" w:rsidP="00580C24">
      <w:pPr>
        <w:rPr>
          <w:lang w:val="en-GB"/>
        </w:rPr>
      </w:pPr>
      <w:smartTag w:uri="urn:schemas-microsoft-com:office:smarttags" w:element="Street">
        <w:smartTag w:uri="urn:schemas-microsoft-com:office:smarttags" w:element="address">
          <w:r>
            <w:rPr>
              <w:lang w:val="en-GB"/>
            </w:rPr>
            <w:t>Castlebar Road</w:t>
          </w:r>
        </w:smartTag>
      </w:smartTag>
    </w:p>
    <w:p w:rsidR="00580C24" w:rsidRDefault="00580C24" w:rsidP="00580C24">
      <w:pPr>
        <w:rPr>
          <w:lang w:val="en-GB"/>
        </w:rPr>
      </w:pPr>
      <w:smartTag w:uri="urn:schemas-microsoft-com:office:smarttags" w:element="place">
        <w:smartTag w:uri="urn:schemas-microsoft-com:office:smarttags" w:element="City">
          <w:r>
            <w:rPr>
              <w:lang w:val="en-GB"/>
            </w:rPr>
            <w:t>Westport</w:t>
          </w:r>
        </w:smartTag>
      </w:smartTag>
    </w:p>
    <w:p w:rsidR="00580C24" w:rsidRPr="00AE2C3A" w:rsidRDefault="00580C24" w:rsidP="00580C24">
      <w:pPr>
        <w:rPr>
          <w:lang w:val="en-US"/>
        </w:rPr>
      </w:pPr>
      <w:smartTag w:uri="urn:schemas-microsoft-com:office:smarttags" w:element="PlaceType">
        <w:r>
          <w:rPr>
            <w:lang w:val="en-GB"/>
          </w:rPr>
          <w:t>Co</w:t>
        </w:r>
        <w:r>
          <w:rPr>
            <w:lang w:val="en-US"/>
          </w:rPr>
          <w:t>unty</w:t>
        </w:r>
      </w:smartTag>
      <w:r w:rsidRPr="00AE2C3A">
        <w:rPr>
          <w:lang w:val="en-US"/>
        </w:rPr>
        <w:t xml:space="preserve"> </w:t>
      </w:r>
      <w:smartTag w:uri="urn:schemas-microsoft-com:office:smarttags" w:element="PlaceName">
        <w:r>
          <w:rPr>
            <w:lang w:val="en-GB"/>
          </w:rPr>
          <w:t>Mayo</w:t>
        </w:r>
      </w:smartTag>
    </w:p>
    <w:p w:rsidR="00580C24" w:rsidRPr="00AE2C3A" w:rsidRDefault="00580C24" w:rsidP="00580C24">
      <w:pPr>
        <w:rPr>
          <w:lang w:val="en-US"/>
        </w:rPr>
      </w:pPr>
      <w:smartTag w:uri="urn:schemas-microsoft-com:office:smarttags" w:element="place">
        <w:smartTag w:uri="urn:schemas-microsoft-com:office:smarttags" w:element="country-region">
          <w:r>
            <w:rPr>
              <w:lang w:val="en-GB"/>
            </w:rPr>
            <w:t>Ireland</w:t>
          </w:r>
        </w:smartTag>
      </w:smartTag>
    </w:p>
    <w:p w:rsidR="007E26EF" w:rsidRPr="00AE2C3A" w:rsidRDefault="007E26EF">
      <w:pPr>
        <w:rPr>
          <w:noProof/>
          <w:lang w:val="en-US"/>
        </w:rPr>
      </w:pPr>
    </w:p>
    <w:p w:rsidR="00580C24" w:rsidRDefault="00580C24" w:rsidP="00580C24">
      <w:pPr>
        <w:rPr>
          <w:noProof/>
        </w:rPr>
      </w:pPr>
      <w:r>
        <w:rPr>
          <w:noProof/>
        </w:rPr>
        <w:t xml:space="preserve">Για περαιτέρω πληροφορίες σχετικά με αυτό το </w:t>
      </w:r>
      <w:r w:rsidR="00884203">
        <w:rPr>
          <w:noProof/>
        </w:rPr>
        <w:t>φάρμακο</w:t>
      </w:r>
      <w:r>
        <w:rPr>
          <w:noProof/>
        </w:rPr>
        <w:t>, παρακαλώ απευθυνθείτε στον τοπικό αντιπρόσωπο του κατόχου αδείας κυκλοφορίας.</w:t>
      </w:r>
    </w:p>
    <w:p w:rsidR="00580C24" w:rsidRPr="00AE2C3A" w:rsidRDefault="00580C24" w:rsidP="00580C24">
      <w:pPr>
        <w:rPr>
          <w:noProof/>
        </w:rPr>
      </w:pPr>
    </w:p>
    <w:p w:rsidR="00580C24" w:rsidRPr="00AE2C3A" w:rsidRDefault="00580C24" w:rsidP="00580C24">
      <w:pPr>
        <w:rPr>
          <w:noProof/>
        </w:rPr>
      </w:pPr>
    </w:p>
    <w:p w:rsidR="00580C24" w:rsidRDefault="00580C24" w:rsidP="00580C24">
      <w:r>
        <w:t>Αντιπρόσωπος στην Ελλάδα:</w:t>
      </w:r>
    </w:p>
    <w:p w:rsidR="003E5D18" w:rsidRPr="00AE2C3A" w:rsidRDefault="003E5D18" w:rsidP="003E5D18">
      <w:pPr>
        <w:pStyle w:val="a3"/>
        <w:tabs>
          <w:tab w:val="clear" w:pos="4153"/>
          <w:tab w:val="clear" w:pos="8306"/>
        </w:tabs>
        <w:rPr>
          <w:b/>
          <w:noProof/>
        </w:rPr>
      </w:pPr>
      <w:r w:rsidRPr="003E5D18">
        <w:rPr>
          <w:b/>
          <w:noProof/>
          <w:lang w:val="en-US"/>
        </w:rPr>
        <w:t>Nexus</w:t>
      </w:r>
      <w:r w:rsidRPr="00AE2C3A">
        <w:rPr>
          <w:b/>
          <w:noProof/>
        </w:rPr>
        <w:t xml:space="preserve"> </w:t>
      </w:r>
      <w:r w:rsidRPr="003E5D18">
        <w:rPr>
          <w:b/>
          <w:noProof/>
          <w:lang w:val="en-US"/>
        </w:rPr>
        <w:t>Medicals</w:t>
      </w:r>
      <w:r w:rsidRPr="00AE2C3A">
        <w:rPr>
          <w:b/>
          <w:noProof/>
        </w:rPr>
        <w:t xml:space="preserve"> </w:t>
      </w:r>
      <w:r w:rsidRPr="003E5D18">
        <w:rPr>
          <w:b/>
          <w:noProof/>
          <w:lang w:val="en-US"/>
        </w:rPr>
        <w:t>A</w:t>
      </w:r>
      <w:r w:rsidRPr="00AE2C3A">
        <w:rPr>
          <w:b/>
          <w:noProof/>
        </w:rPr>
        <w:t>.</w:t>
      </w:r>
      <w:r w:rsidRPr="003E5D18">
        <w:rPr>
          <w:b/>
          <w:noProof/>
          <w:lang w:val="en-US"/>
        </w:rPr>
        <w:t>E</w:t>
      </w:r>
      <w:r w:rsidRPr="00AE2C3A">
        <w:rPr>
          <w:b/>
          <w:noProof/>
        </w:rPr>
        <w:t>.</w:t>
      </w:r>
    </w:p>
    <w:p w:rsidR="003E5D18" w:rsidRDefault="003E5D18" w:rsidP="003E5D18">
      <w:pPr>
        <w:widowControl/>
        <w:autoSpaceDE w:val="0"/>
        <w:autoSpaceDN w:val="0"/>
        <w:adjustRightInd w:val="0"/>
        <w:rPr>
          <w:szCs w:val="22"/>
          <w:lang w:eastAsia="el-GR"/>
        </w:rPr>
      </w:pPr>
      <w:r>
        <w:rPr>
          <w:szCs w:val="22"/>
          <w:lang w:eastAsia="el-GR"/>
        </w:rPr>
        <w:t>Λεωφ</w:t>
      </w:r>
      <w:r w:rsidRPr="00AE2C3A">
        <w:rPr>
          <w:szCs w:val="22"/>
          <w:lang w:eastAsia="el-GR"/>
        </w:rPr>
        <w:t xml:space="preserve">. </w:t>
      </w:r>
      <w:r>
        <w:rPr>
          <w:szCs w:val="22"/>
          <w:lang w:eastAsia="el-GR"/>
        </w:rPr>
        <w:t xml:space="preserve">Μαραθώνος </w:t>
      </w:r>
      <w:r w:rsidR="0084524B">
        <w:rPr>
          <w:szCs w:val="22"/>
          <w:lang w:eastAsia="el-GR"/>
        </w:rPr>
        <w:t>106</w:t>
      </w:r>
    </w:p>
    <w:p w:rsidR="003E5D18" w:rsidRDefault="003E5D18" w:rsidP="003E5D18">
      <w:pPr>
        <w:widowControl/>
        <w:autoSpaceDE w:val="0"/>
        <w:autoSpaceDN w:val="0"/>
        <w:adjustRightInd w:val="0"/>
        <w:rPr>
          <w:szCs w:val="22"/>
          <w:lang w:eastAsia="el-GR"/>
        </w:rPr>
      </w:pPr>
      <w:r>
        <w:rPr>
          <w:szCs w:val="22"/>
          <w:lang w:eastAsia="el-GR"/>
        </w:rPr>
        <w:t>190 09 Πικέρμι Αττικής</w:t>
      </w:r>
    </w:p>
    <w:p w:rsidR="003E5D18" w:rsidRDefault="003E5D18" w:rsidP="003E5D18">
      <w:pPr>
        <w:widowControl/>
        <w:autoSpaceDE w:val="0"/>
        <w:autoSpaceDN w:val="0"/>
        <w:adjustRightInd w:val="0"/>
        <w:rPr>
          <w:szCs w:val="22"/>
          <w:u w:val="single"/>
          <w:lang w:eastAsia="el-GR"/>
        </w:rPr>
      </w:pPr>
      <w:r>
        <w:rPr>
          <w:szCs w:val="22"/>
          <w:u w:val="single"/>
          <w:lang w:eastAsia="el-GR"/>
        </w:rPr>
        <w:t>Γραφείο Επιστημονικής Ενημέρωσης</w:t>
      </w:r>
    </w:p>
    <w:p w:rsidR="003E5D18" w:rsidRDefault="003E5D18" w:rsidP="003E5D18">
      <w:pPr>
        <w:widowControl/>
        <w:autoSpaceDE w:val="0"/>
        <w:autoSpaceDN w:val="0"/>
        <w:adjustRightInd w:val="0"/>
        <w:rPr>
          <w:szCs w:val="22"/>
          <w:lang w:eastAsia="el-GR"/>
        </w:rPr>
      </w:pPr>
      <w:r>
        <w:rPr>
          <w:szCs w:val="22"/>
          <w:lang w:eastAsia="el-GR"/>
        </w:rPr>
        <w:t>Λεωφ. Κηφισίας 48-50, 115 26 Αθήνα</w:t>
      </w:r>
    </w:p>
    <w:p w:rsidR="003E5D18" w:rsidRPr="003E5D18" w:rsidRDefault="003E5D18" w:rsidP="003E5D18">
      <w:r>
        <w:rPr>
          <w:szCs w:val="22"/>
          <w:lang w:eastAsia="el-GR"/>
        </w:rPr>
        <w:t>Τηλ</w:t>
      </w:r>
      <w:r w:rsidRPr="003E5D18">
        <w:rPr>
          <w:szCs w:val="22"/>
          <w:lang w:eastAsia="el-GR"/>
        </w:rPr>
        <w:t xml:space="preserve">: 210 74 73 300, </w:t>
      </w:r>
      <w:r>
        <w:rPr>
          <w:szCs w:val="22"/>
          <w:lang w:val="en-US" w:eastAsia="el-GR"/>
        </w:rPr>
        <w:t>fax</w:t>
      </w:r>
      <w:r w:rsidRPr="003E5D18">
        <w:rPr>
          <w:szCs w:val="22"/>
          <w:lang w:eastAsia="el-GR"/>
        </w:rPr>
        <w:t xml:space="preserve">: 210 74 73 500 </w:t>
      </w:r>
      <w:r>
        <w:rPr>
          <w:lang w:val="en-US"/>
        </w:rPr>
        <w:t>Email</w:t>
      </w:r>
      <w:r w:rsidRPr="003E5D18">
        <w:t xml:space="preserve">: </w:t>
      </w:r>
      <w:hyperlink r:id="rId10" w:history="1">
        <w:r>
          <w:rPr>
            <w:rStyle w:val="-"/>
            <w:lang w:val="en-US"/>
          </w:rPr>
          <w:t>info</w:t>
        </w:r>
        <w:r w:rsidRPr="003E5D18">
          <w:rPr>
            <w:rStyle w:val="-"/>
          </w:rPr>
          <w:t>@</w:t>
        </w:r>
        <w:r>
          <w:rPr>
            <w:rStyle w:val="-"/>
            <w:lang w:val="en-US"/>
          </w:rPr>
          <w:t>nexusmedicals</w:t>
        </w:r>
        <w:r w:rsidRPr="003E5D18">
          <w:rPr>
            <w:rStyle w:val="-"/>
          </w:rPr>
          <w:t>.</w:t>
        </w:r>
        <w:r>
          <w:rPr>
            <w:rStyle w:val="-"/>
            <w:lang w:val="en-US"/>
          </w:rPr>
          <w:t>gr</w:t>
        </w:r>
      </w:hyperlink>
    </w:p>
    <w:p w:rsidR="00580C24" w:rsidRPr="00580C24" w:rsidRDefault="00580C24" w:rsidP="00580C24">
      <w:pPr>
        <w:rPr>
          <w:noProof/>
        </w:rPr>
      </w:pPr>
    </w:p>
    <w:p w:rsidR="00580C24" w:rsidRPr="00DF57E8" w:rsidRDefault="00580C24" w:rsidP="00580C24">
      <w:pPr>
        <w:rPr>
          <w:noProof/>
        </w:rPr>
      </w:pPr>
      <w:r>
        <w:rPr>
          <w:b/>
          <w:noProof/>
        </w:rPr>
        <w:t xml:space="preserve">Το παρόν φύλλο οδηγιών χρήσης εγκρίθηκε για τελευταία φορά στις </w:t>
      </w:r>
    </w:p>
    <w:p w:rsidR="007E26EF" w:rsidRDefault="007E26EF" w:rsidP="00580C24">
      <w:pPr>
        <w:rPr>
          <w:noProof/>
        </w:rPr>
      </w:pPr>
    </w:p>
    <w:sectPr w:rsidR="007E26EF" w:rsidSect="00464EC9">
      <w:footerReference w:type="default" r:id="rId11"/>
      <w:footerReference w:type="first" r:id="rId12"/>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5E" w:rsidRDefault="00AC495E">
      <w:r>
        <w:separator/>
      </w:r>
    </w:p>
  </w:endnote>
  <w:endnote w:type="continuationSeparator" w:id="0">
    <w:p w:rsidR="00AC495E" w:rsidRDefault="00AC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19" w:rsidRDefault="00464EC9">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BE5E19">
      <w:rPr>
        <w:rFonts w:ascii="Helvetica" w:hAnsi="Helvetica"/>
        <w:sz w:val="16"/>
        <w:lang w:val="fr-FR"/>
      </w:rPr>
      <w:instrText xml:space="preserve">PAGE  </w:instrText>
    </w:r>
    <w:r>
      <w:rPr>
        <w:rFonts w:ascii="Helvetica" w:hAnsi="Helvetica"/>
        <w:sz w:val="16"/>
        <w:lang w:val="fr-FR"/>
      </w:rPr>
      <w:fldChar w:fldCharType="separate"/>
    </w:r>
    <w:r w:rsidR="00F74B6E">
      <w:rPr>
        <w:rFonts w:ascii="Helvetica" w:hAnsi="Helvetica"/>
        <w:noProof/>
        <w:sz w:val="16"/>
        <w:lang w:val="fr-FR"/>
      </w:rPr>
      <w:t>2</w:t>
    </w:r>
    <w:r>
      <w:rPr>
        <w:rFonts w:ascii="Helvetica" w:hAnsi="Helvetica"/>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19" w:rsidRDefault="00464EC9">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BE5E19">
      <w:rPr>
        <w:rFonts w:ascii="Helvetica" w:hAnsi="Helvetica"/>
        <w:sz w:val="16"/>
        <w:lang w:val="fr-FR"/>
      </w:rPr>
      <w:instrText xml:space="preserve">PAGE  </w:instrText>
    </w:r>
    <w:r>
      <w:rPr>
        <w:rFonts w:ascii="Helvetica" w:hAnsi="Helvetica"/>
        <w:sz w:val="16"/>
        <w:lang w:val="fr-FR"/>
      </w:rPr>
      <w:fldChar w:fldCharType="separate"/>
    </w:r>
    <w:r w:rsidR="00F74B6E">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5E" w:rsidRDefault="00AC495E">
      <w:r>
        <w:separator/>
      </w:r>
    </w:p>
  </w:footnote>
  <w:footnote w:type="continuationSeparator" w:id="0">
    <w:p w:rsidR="00AC495E" w:rsidRDefault="00AC4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978CD"/>
    <w:multiLevelType w:val="singleLevel"/>
    <w:tmpl w:val="31304CA6"/>
    <w:lvl w:ilvl="0">
      <w:start w:val="1"/>
      <w:numFmt w:val="decimal"/>
      <w:lvlText w:val="%1."/>
      <w:legacy w:legacy="1" w:legacySpace="0" w:legacyIndent="360"/>
      <w:lvlJc w:val="left"/>
      <w:pPr>
        <w:ind w:left="360" w:hanging="360"/>
      </w:pPr>
    </w:lvl>
  </w:abstractNum>
  <w:abstractNum w:abstractNumId="3">
    <w:nsid w:val="1EA37FC5"/>
    <w:multiLevelType w:val="singleLevel"/>
    <w:tmpl w:val="FFFFFFFF"/>
    <w:lvl w:ilvl="0">
      <w:start w:val="1"/>
      <w:numFmt w:val="bullet"/>
      <w:lvlText w:val="-"/>
      <w:legacy w:legacy="1" w:legacySpace="0" w:legacyIndent="360"/>
      <w:lvlJc w:val="left"/>
      <w:pPr>
        <w:ind w:left="1800" w:hanging="360"/>
      </w:pPr>
    </w:lvl>
  </w:abstractNum>
  <w:abstractNum w:abstractNumId="4">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A810019"/>
    <w:multiLevelType w:val="singleLevel"/>
    <w:tmpl w:val="FFFFFFFF"/>
    <w:lvl w:ilvl="0">
      <w:start w:val="1"/>
      <w:numFmt w:val="bullet"/>
      <w:lvlText w:val="-"/>
      <w:legacy w:legacy="1" w:legacySpace="0" w:legacyIndent="360"/>
      <w:lvlJc w:val="left"/>
      <w:pPr>
        <w:ind w:left="1800" w:hanging="360"/>
      </w:pPr>
    </w:lvl>
  </w:abstractNum>
  <w:abstractNum w:abstractNumId="9">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2">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3">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5">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3"/>
  </w:num>
  <w:num w:numId="7">
    <w:abstractNumId w:val="5"/>
  </w:num>
  <w:num w:numId="8">
    <w:abstractNumId w:val="10"/>
  </w:num>
  <w:num w:numId="9">
    <w:abstractNumId w:val="8"/>
  </w:num>
  <w:num w:numId="10">
    <w:abstractNumId w:val="3"/>
  </w:num>
  <w:num w:numId="11">
    <w:abstractNumId w:val="12"/>
  </w:num>
  <w:num w:numId="12">
    <w:abstractNumId w:val="1"/>
  </w:num>
  <w:num w:numId="13">
    <w:abstractNumId w:val="9"/>
  </w:num>
  <w:num w:numId="14">
    <w:abstractNumId w:val="17"/>
  </w:num>
  <w:num w:numId="15">
    <w:abstractNumId w:val="4"/>
  </w:num>
  <w:num w:numId="16">
    <w:abstractNumId w:val="6"/>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6C6645"/>
    <w:rsid w:val="00005D4A"/>
    <w:rsid w:val="0002511B"/>
    <w:rsid w:val="000E6B1C"/>
    <w:rsid w:val="001869F6"/>
    <w:rsid w:val="001B19A5"/>
    <w:rsid w:val="001D1386"/>
    <w:rsid w:val="001E7ABF"/>
    <w:rsid w:val="001F660B"/>
    <w:rsid w:val="00215630"/>
    <w:rsid w:val="00234708"/>
    <w:rsid w:val="0026338B"/>
    <w:rsid w:val="003E5D18"/>
    <w:rsid w:val="00464EC9"/>
    <w:rsid w:val="004949B6"/>
    <w:rsid w:val="0050516C"/>
    <w:rsid w:val="00580C24"/>
    <w:rsid w:val="00690C51"/>
    <w:rsid w:val="006C6645"/>
    <w:rsid w:val="006E08C0"/>
    <w:rsid w:val="006F6F24"/>
    <w:rsid w:val="00736A3E"/>
    <w:rsid w:val="00757EF8"/>
    <w:rsid w:val="007D0C42"/>
    <w:rsid w:val="007E26EF"/>
    <w:rsid w:val="0084524B"/>
    <w:rsid w:val="008473B5"/>
    <w:rsid w:val="00884203"/>
    <w:rsid w:val="00911746"/>
    <w:rsid w:val="00961D27"/>
    <w:rsid w:val="00A413F1"/>
    <w:rsid w:val="00A877C9"/>
    <w:rsid w:val="00AC495E"/>
    <w:rsid w:val="00AE2C3A"/>
    <w:rsid w:val="00B60DB8"/>
    <w:rsid w:val="00BD56B6"/>
    <w:rsid w:val="00BE5E19"/>
    <w:rsid w:val="00C34E6B"/>
    <w:rsid w:val="00C40C1F"/>
    <w:rsid w:val="00C66983"/>
    <w:rsid w:val="00CB5539"/>
    <w:rsid w:val="00D16975"/>
    <w:rsid w:val="00D41B93"/>
    <w:rsid w:val="00DB70AB"/>
    <w:rsid w:val="00DF57E8"/>
    <w:rsid w:val="00E1638B"/>
    <w:rsid w:val="00E17410"/>
    <w:rsid w:val="00E6790D"/>
    <w:rsid w:val="00E96ED7"/>
    <w:rsid w:val="00EE1A1A"/>
    <w:rsid w:val="00F012AB"/>
    <w:rsid w:val="00F32407"/>
    <w:rsid w:val="00F64AA5"/>
    <w:rsid w:val="00F64E6B"/>
    <w:rsid w:val="00F714EF"/>
    <w:rsid w:val="00F74B6E"/>
    <w:rsid w:val="00FA5AF6"/>
    <w:rsid w:val="00FF0D97"/>
    <w:rsid w:val="00FF3BA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EC9"/>
    <w:pPr>
      <w:widowControl w:val="0"/>
    </w:pPr>
    <w:rPr>
      <w:sz w:val="22"/>
      <w:lang w:eastAsia="en-US"/>
    </w:rPr>
  </w:style>
  <w:style w:type="paragraph" w:styleId="1">
    <w:name w:val="heading 1"/>
    <w:basedOn w:val="a"/>
    <w:next w:val="a"/>
    <w:qFormat/>
    <w:rsid w:val="00464EC9"/>
    <w:pPr>
      <w:keepNext/>
      <w:jc w:val="center"/>
      <w:outlineLvl w:val="0"/>
    </w:pPr>
    <w:rPr>
      <w:b/>
    </w:rPr>
  </w:style>
  <w:style w:type="paragraph" w:styleId="2">
    <w:name w:val="heading 2"/>
    <w:basedOn w:val="a"/>
    <w:next w:val="a"/>
    <w:qFormat/>
    <w:rsid w:val="00464EC9"/>
    <w:pPr>
      <w:keepNext/>
      <w:outlineLvl w:val="1"/>
    </w:pPr>
    <w:rPr>
      <w:b/>
    </w:rPr>
  </w:style>
  <w:style w:type="paragraph" w:styleId="6">
    <w:name w:val="heading 6"/>
    <w:basedOn w:val="a"/>
    <w:next w:val="a"/>
    <w:qFormat/>
    <w:rsid w:val="00464EC9"/>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464EC9"/>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4EC9"/>
    <w:pPr>
      <w:tabs>
        <w:tab w:val="center" w:pos="4153"/>
        <w:tab w:val="right" w:pos="8306"/>
      </w:tabs>
    </w:pPr>
  </w:style>
  <w:style w:type="paragraph" w:styleId="a4">
    <w:name w:val="footer"/>
    <w:basedOn w:val="a"/>
    <w:rsid w:val="00464EC9"/>
    <w:pPr>
      <w:tabs>
        <w:tab w:val="center" w:pos="4153"/>
        <w:tab w:val="right" w:pos="8306"/>
      </w:tabs>
    </w:pPr>
  </w:style>
  <w:style w:type="character" w:styleId="a5">
    <w:name w:val="page number"/>
    <w:basedOn w:val="a0"/>
    <w:rsid w:val="00464EC9"/>
  </w:style>
  <w:style w:type="character" w:styleId="-">
    <w:name w:val="Hyperlink"/>
    <w:basedOn w:val="a0"/>
    <w:rsid w:val="00464EC9"/>
    <w:rPr>
      <w:color w:val="0000FF"/>
      <w:u w:val="single"/>
    </w:rPr>
  </w:style>
  <w:style w:type="paragraph" w:styleId="a6">
    <w:name w:val="Body Text"/>
    <w:basedOn w:val="a"/>
    <w:rsid w:val="00464EC9"/>
    <w:pPr>
      <w:jc w:val="center"/>
    </w:pPr>
  </w:style>
  <w:style w:type="paragraph" w:styleId="20">
    <w:name w:val="Body Text 2"/>
    <w:basedOn w:val="a"/>
    <w:rsid w:val="00464EC9"/>
    <w:rPr>
      <w:color w:val="FF0000"/>
    </w:rPr>
  </w:style>
  <w:style w:type="paragraph" w:customStyle="1" w:styleId="EMEAEnBodyText">
    <w:name w:val="EMEA En Body Text"/>
    <w:basedOn w:val="a"/>
    <w:rsid w:val="00464EC9"/>
    <w:pPr>
      <w:widowControl/>
      <w:spacing w:before="120" w:after="120"/>
      <w:jc w:val="both"/>
    </w:pPr>
    <w:rPr>
      <w:lang w:val="en-US"/>
    </w:rPr>
  </w:style>
  <w:style w:type="paragraph" w:styleId="a7">
    <w:name w:val="Balloon Text"/>
    <w:basedOn w:val="a"/>
    <w:semiHidden/>
    <w:rsid w:val="00911746"/>
    <w:rPr>
      <w:rFonts w:ascii="Tahoma" w:hAnsi="Tahoma" w:cs="Tahoma"/>
      <w:sz w:val="16"/>
      <w:szCs w:val="16"/>
    </w:rPr>
  </w:style>
  <w:style w:type="character" w:customStyle="1" w:styleId="Char">
    <w:name w:val="Κεφαλίδα Char"/>
    <w:basedOn w:val="a0"/>
    <w:link w:val="a3"/>
    <w:rsid w:val="003E5D18"/>
    <w:rPr>
      <w:sz w:val="22"/>
      <w:lang w:eastAsia="en-US"/>
    </w:rPr>
  </w:style>
  <w:style w:type="paragraph" w:styleId="a8">
    <w:name w:val="Plain Text"/>
    <w:basedOn w:val="a"/>
    <w:link w:val="Char0"/>
    <w:uiPriority w:val="99"/>
    <w:unhideWhenUsed/>
    <w:rsid w:val="00E96ED7"/>
    <w:pPr>
      <w:widowControl/>
    </w:pPr>
    <w:rPr>
      <w:rFonts w:ascii="Consolas" w:eastAsiaTheme="minorEastAsia" w:hAnsi="Consolas" w:cs="Consolas"/>
      <w:sz w:val="21"/>
      <w:szCs w:val="21"/>
      <w:lang w:eastAsia="zh-CN"/>
    </w:rPr>
  </w:style>
  <w:style w:type="character" w:customStyle="1" w:styleId="Char0">
    <w:name w:val="Απλό κείμενο Char"/>
    <w:basedOn w:val="a0"/>
    <w:link w:val="a8"/>
    <w:uiPriority w:val="99"/>
    <w:rsid w:val="00E96ED7"/>
    <w:rPr>
      <w:rFonts w:ascii="Consolas" w:eastAsiaTheme="minorEastAsia" w:hAnsi="Consolas" w:cs="Consolas"/>
      <w:sz w:val="21"/>
      <w:szCs w:val="21"/>
    </w:rPr>
  </w:style>
  <w:style w:type="character" w:customStyle="1" w:styleId="hps">
    <w:name w:val="hps"/>
    <w:basedOn w:val="a0"/>
    <w:rsid w:val="00E96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EC9"/>
    <w:pPr>
      <w:widowControl w:val="0"/>
    </w:pPr>
    <w:rPr>
      <w:sz w:val="22"/>
      <w:lang w:eastAsia="en-US"/>
    </w:rPr>
  </w:style>
  <w:style w:type="paragraph" w:styleId="1">
    <w:name w:val="heading 1"/>
    <w:basedOn w:val="a"/>
    <w:next w:val="a"/>
    <w:qFormat/>
    <w:rsid w:val="00464EC9"/>
    <w:pPr>
      <w:keepNext/>
      <w:jc w:val="center"/>
      <w:outlineLvl w:val="0"/>
    </w:pPr>
    <w:rPr>
      <w:b/>
    </w:rPr>
  </w:style>
  <w:style w:type="paragraph" w:styleId="2">
    <w:name w:val="heading 2"/>
    <w:basedOn w:val="a"/>
    <w:next w:val="a"/>
    <w:qFormat/>
    <w:rsid w:val="00464EC9"/>
    <w:pPr>
      <w:keepNext/>
      <w:outlineLvl w:val="1"/>
    </w:pPr>
    <w:rPr>
      <w:b/>
    </w:rPr>
  </w:style>
  <w:style w:type="paragraph" w:styleId="6">
    <w:name w:val="heading 6"/>
    <w:basedOn w:val="a"/>
    <w:next w:val="a"/>
    <w:qFormat/>
    <w:rsid w:val="00464EC9"/>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464EC9"/>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4EC9"/>
    <w:pPr>
      <w:tabs>
        <w:tab w:val="center" w:pos="4153"/>
        <w:tab w:val="right" w:pos="8306"/>
      </w:tabs>
    </w:pPr>
  </w:style>
  <w:style w:type="paragraph" w:styleId="a4">
    <w:name w:val="footer"/>
    <w:basedOn w:val="a"/>
    <w:rsid w:val="00464EC9"/>
    <w:pPr>
      <w:tabs>
        <w:tab w:val="center" w:pos="4153"/>
        <w:tab w:val="right" w:pos="8306"/>
      </w:tabs>
    </w:pPr>
  </w:style>
  <w:style w:type="character" w:styleId="a5">
    <w:name w:val="page number"/>
    <w:basedOn w:val="a0"/>
    <w:rsid w:val="00464EC9"/>
  </w:style>
  <w:style w:type="character" w:styleId="-">
    <w:name w:val="Hyperlink"/>
    <w:basedOn w:val="a0"/>
    <w:rsid w:val="00464EC9"/>
    <w:rPr>
      <w:color w:val="0000FF"/>
      <w:u w:val="single"/>
    </w:rPr>
  </w:style>
  <w:style w:type="paragraph" w:styleId="a6">
    <w:name w:val="Body Text"/>
    <w:basedOn w:val="a"/>
    <w:rsid w:val="00464EC9"/>
    <w:pPr>
      <w:jc w:val="center"/>
    </w:pPr>
  </w:style>
  <w:style w:type="paragraph" w:styleId="20">
    <w:name w:val="Body Text 2"/>
    <w:basedOn w:val="a"/>
    <w:rsid w:val="00464EC9"/>
    <w:rPr>
      <w:color w:val="FF0000"/>
    </w:rPr>
  </w:style>
  <w:style w:type="paragraph" w:customStyle="1" w:styleId="EMEAEnBodyText">
    <w:name w:val="EMEA En Body Text"/>
    <w:basedOn w:val="a"/>
    <w:rsid w:val="00464EC9"/>
    <w:pPr>
      <w:widowControl/>
      <w:spacing w:before="120" w:after="120"/>
      <w:jc w:val="both"/>
    </w:pPr>
    <w:rPr>
      <w:lang w:val="en-US"/>
    </w:rPr>
  </w:style>
  <w:style w:type="paragraph" w:styleId="a7">
    <w:name w:val="Balloon Text"/>
    <w:basedOn w:val="a"/>
    <w:semiHidden/>
    <w:rsid w:val="00911746"/>
    <w:rPr>
      <w:rFonts w:ascii="Tahoma" w:hAnsi="Tahoma" w:cs="Tahoma"/>
      <w:sz w:val="16"/>
      <w:szCs w:val="16"/>
    </w:rPr>
  </w:style>
  <w:style w:type="character" w:customStyle="1" w:styleId="Char">
    <w:name w:val="Κεφαλίδα Char"/>
    <w:basedOn w:val="a0"/>
    <w:link w:val="a3"/>
    <w:rsid w:val="003E5D18"/>
    <w:rPr>
      <w:sz w:val="22"/>
      <w:lang w:eastAsia="en-US"/>
    </w:rPr>
  </w:style>
  <w:style w:type="paragraph" w:styleId="a8">
    <w:name w:val="Plain Text"/>
    <w:basedOn w:val="a"/>
    <w:link w:val="Char0"/>
    <w:uiPriority w:val="99"/>
    <w:unhideWhenUsed/>
    <w:rsid w:val="00E96ED7"/>
    <w:pPr>
      <w:widowControl/>
    </w:pPr>
    <w:rPr>
      <w:rFonts w:ascii="Consolas" w:eastAsiaTheme="minorEastAsia" w:hAnsi="Consolas" w:cs="Consolas"/>
      <w:sz w:val="21"/>
      <w:szCs w:val="21"/>
      <w:lang w:eastAsia="zh-CN"/>
    </w:rPr>
  </w:style>
  <w:style w:type="character" w:customStyle="1" w:styleId="Char0">
    <w:name w:val="Απλό κείμενο Char"/>
    <w:basedOn w:val="a0"/>
    <w:link w:val="a8"/>
    <w:uiPriority w:val="99"/>
    <w:rsid w:val="00E96ED7"/>
    <w:rPr>
      <w:rFonts w:ascii="Consolas" w:eastAsiaTheme="minorEastAsia" w:hAnsi="Consolas" w:cs="Consolas"/>
      <w:sz w:val="21"/>
      <w:szCs w:val="21"/>
    </w:rPr>
  </w:style>
  <w:style w:type="character" w:customStyle="1" w:styleId="hps">
    <w:name w:val="hps"/>
    <w:basedOn w:val="a0"/>
    <w:rsid w:val="00E9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nexusmedicals.gr" TargetMode="External"/><Relationship Id="rId4" Type="http://schemas.openxmlformats.org/officeDocument/2006/relationships/settings" Target="settings.xml"/><Relationship Id="rId9" Type="http://schemas.openxmlformats.org/officeDocument/2006/relationships/hyperlink" Target="http://www.eof.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7731</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vt:lpstr>
      <vt:lpstr>ΦΥΛΛΟ ΟΔΗΓΙΩΝ ΧΡΗΣΗΣ</vt:lpstr>
    </vt:vector>
  </TitlesOfParts>
  <Company>EMEA</Company>
  <LinksUpToDate>false</LinksUpToDate>
  <CharactersWithSpaces>9144</CharactersWithSpaces>
  <SharedDoc>false</SharedDoc>
  <HLinks>
    <vt:vector size="12" baseType="variant">
      <vt:variant>
        <vt:i4>6488147</vt:i4>
      </vt:variant>
      <vt:variant>
        <vt:i4>3</vt:i4>
      </vt:variant>
      <vt:variant>
        <vt:i4>0</vt:i4>
      </vt:variant>
      <vt:variant>
        <vt:i4>5</vt:i4>
      </vt:variant>
      <vt:variant>
        <vt:lpwstr>mailto:info@alvia.net</vt:lpwstr>
      </vt:variant>
      <vt:variant>
        <vt:lpwstr/>
      </vt:variant>
      <vt:variant>
        <vt:i4>6750295</vt:i4>
      </vt:variant>
      <vt:variant>
        <vt:i4>0</vt:i4>
      </vt:variant>
      <vt:variant>
        <vt:i4>0</vt:i4>
      </vt:variant>
      <vt:variant>
        <vt:i4>5</vt:i4>
      </vt:variant>
      <vt:variant>
        <vt:lpwstr>mailto:info@nexusmedicals.gr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subject>General-EMEA/384890/2006</dc:subject>
  <dc:creator>Kliafa Vasso</dc:creator>
  <cp:lastModifiedBy>user244</cp:lastModifiedBy>
  <cp:revision>3</cp:revision>
  <cp:lastPrinted>2000-06-30T05:47:00Z</cp:lastPrinted>
  <dcterms:created xsi:type="dcterms:W3CDTF">2014-05-26T12:31:00Z</dcterms:created>
  <dcterms:modified xsi:type="dcterms:W3CDTF">2015-06-16T08:46:00Z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General-EMEA/384890/2006</vt:lpwstr>
  </property>
  <property fmtid="{D5CDD505-2E9C-101B-9397-08002B2CF9AE}" pid="6" name="DM_Title">
    <vt:lpwstr/>
  </property>
  <property fmtid="{D5CDD505-2E9C-101B-9397-08002B2CF9AE}" pid="7" name="DM_Language">
    <vt:lpwstr/>
  </property>
  <property fmtid="{D5CDD505-2E9C-101B-9397-08002B2CF9AE}" pid="8" name="DM_Name">
    <vt:lpwstr>H-EL_ referral_SPC-lab-pl_v 1.2</vt:lpwstr>
  </property>
  <property fmtid="{D5CDD505-2E9C-101B-9397-08002B2CF9AE}" pid="9" name="DM_Owner">
    <vt:lpwstr>Holemarova Zuzana</vt:lpwstr>
  </property>
  <property fmtid="{D5CDD505-2E9C-101B-9397-08002B2CF9AE}" pid="10" name="DM_Creation_Date">
    <vt:lpwstr>11/10/2006 14:30:38</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11/10/2006 14:30:38</vt:lpwstr>
  </property>
  <property fmtid="{D5CDD505-2E9C-101B-9397-08002B2CF9AE}" pid="14" name="DM_Type">
    <vt:lpwstr>emea_document</vt:lpwstr>
  </property>
  <property fmtid="{D5CDD505-2E9C-101B-9397-08002B2CF9AE}" pid="15" name="DM_Version">
    <vt:lpwstr>0.2, CURRENT</vt:lpwstr>
  </property>
  <property fmtid="{D5CDD505-2E9C-101B-9397-08002B2CF9AE}" pid="16" name="DM_emea_doc_ref_id">
    <vt:lpwstr>EMEA/384890/2006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384890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