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1A" w:rsidRPr="0012521A" w:rsidRDefault="0012521A" w:rsidP="0012521A">
      <w:pPr>
        <w:pStyle w:val="Style1"/>
        <w:widowControl/>
        <w:spacing w:before="43" w:line="240" w:lineRule="auto"/>
        <w:rPr>
          <w:rStyle w:val="FontStyle41"/>
          <w:sz w:val="24"/>
          <w:szCs w:val="24"/>
          <w:lang w:val="el-GR" w:eastAsia="el-GR"/>
        </w:rPr>
      </w:pPr>
      <w:r w:rsidRPr="0012521A">
        <w:rPr>
          <w:rStyle w:val="FontStyle41"/>
          <w:sz w:val="24"/>
          <w:szCs w:val="24"/>
          <w:lang w:val="el-GR" w:eastAsia="el-GR"/>
        </w:rPr>
        <w:t>Φύλλο οδηγιών χρήσης: Πληροφορίες για το χρήστη</w:t>
      </w:r>
    </w:p>
    <w:p w:rsidR="0012521A" w:rsidRPr="000361BF" w:rsidRDefault="0012521A" w:rsidP="0012521A">
      <w:pPr>
        <w:pStyle w:val="Style1"/>
        <w:widowControl/>
        <w:spacing w:line="240" w:lineRule="exact"/>
        <w:rPr>
          <w:sz w:val="20"/>
          <w:szCs w:val="20"/>
          <w:lang w:val="el-GR"/>
        </w:rPr>
      </w:pPr>
    </w:p>
    <w:p w:rsidR="0012521A" w:rsidRPr="0012521A" w:rsidRDefault="0012521A" w:rsidP="0012521A">
      <w:pPr>
        <w:pStyle w:val="Style7"/>
        <w:widowControl/>
        <w:spacing w:before="34" w:line="240" w:lineRule="auto"/>
        <w:jc w:val="center"/>
        <w:rPr>
          <w:rStyle w:val="FontStyle41"/>
          <w:lang w:val="el-GR"/>
        </w:rPr>
      </w:pPr>
      <w:r>
        <w:rPr>
          <w:rStyle w:val="FontStyle41"/>
        </w:rPr>
        <w:t>TADALAFIL</w:t>
      </w:r>
      <w:r w:rsidRPr="000361BF">
        <w:rPr>
          <w:rStyle w:val="FontStyle41"/>
          <w:lang w:val="el-GR"/>
        </w:rPr>
        <w:t>/</w:t>
      </w:r>
      <w:r>
        <w:rPr>
          <w:rStyle w:val="FontStyle41"/>
        </w:rPr>
        <w:t>HEREMCO</w:t>
      </w:r>
      <w:r w:rsidRPr="000361BF">
        <w:rPr>
          <w:rStyle w:val="FontStyle41"/>
          <w:lang w:val="el-GR"/>
        </w:rPr>
        <w:t xml:space="preserve"> </w:t>
      </w:r>
      <w:r>
        <w:rPr>
          <w:rStyle w:val="FontStyle41"/>
          <w:lang w:val="el-GR"/>
        </w:rPr>
        <w:t xml:space="preserve">5 </w:t>
      </w:r>
      <w:r>
        <w:rPr>
          <w:rStyle w:val="FontStyle41"/>
        </w:rPr>
        <w:t>mg</w:t>
      </w:r>
      <w:r w:rsidRPr="000361BF">
        <w:rPr>
          <w:rStyle w:val="FontStyle41"/>
          <w:lang w:val="el-GR"/>
        </w:rPr>
        <w:t xml:space="preserve"> </w:t>
      </w:r>
    </w:p>
    <w:p w:rsidR="0012521A" w:rsidRDefault="0012521A" w:rsidP="0012521A">
      <w:pPr>
        <w:pStyle w:val="Style7"/>
        <w:widowControl/>
        <w:spacing w:before="34" w:line="240" w:lineRule="auto"/>
        <w:jc w:val="center"/>
        <w:rPr>
          <w:rStyle w:val="FontStyle43"/>
          <w:lang w:val="el-GR"/>
        </w:rPr>
      </w:pPr>
      <w:r>
        <w:rPr>
          <w:rStyle w:val="FontStyle43"/>
          <w:lang w:val="el-GR"/>
        </w:rPr>
        <w:t xml:space="preserve">δισκία επικαλυμμένα με λεπτό </w:t>
      </w:r>
      <w:proofErr w:type="spellStart"/>
      <w:r>
        <w:rPr>
          <w:rStyle w:val="FontStyle43"/>
          <w:lang w:val="el-GR"/>
        </w:rPr>
        <w:t>υμένιο</w:t>
      </w:r>
      <w:proofErr w:type="spellEnd"/>
    </w:p>
    <w:p w:rsidR="0012521A" w:rsidRDefault="0012521A" w:rsidP="0012521A">
      <w:pPr>
        <w:pStyle w:val="Style7"/>
        <w:widowControl/>
        <w:spacing w:before="29" w:line="240" w:lineRule="auto"/>
        <w:jc w:val="center"/>
        <w:rPr>
          <w:rStyle w:val="FontStyle43"/>
          <w:lang w:val="el-GR" w:eastAsia="el-GR"/>
        </w:rPr>
      </w:pPr>
      <w:proofErr w:type="spellStart"/>
      <w:r>
        <w:rPr>
          <w:rStyle w:val="FontStyle43"/>
          <w:lang w:val="el-GR" w:eastAsia="el-GR"/>
        </w:rPr>
        <w:t>Ταδαλαφίλη</w:t>
      </w:r>
      <w:proofErr w:type="spellEnd"/>
    </w:p>
    <w:p w:rsidR="0012521A" w:rsidRPr="000361BF" w:rsidRDefault="0012521A" w:rsidP="0012521A">
      <w:pPr>
        <w:pStyle w:val="Style9"/>
        <w:widowControl/>
        <w:spacing w:line="240" w:lineRule="exact"/>
        <w:rPr>
          <w:sz w:val="20"/>
          <w:szCs w:val="20"/>
          <w:lang w:val="el-GR"/>
        </w:rPr>
      </w:pPr>
    </w:p>
    <w:p w:rsidR="0012521A" w:rsidRDefault="0012521A" w:rsidP="0012521A">
      <w:pPr>
        <w:pStyle w:val="Style9"/>
        <w:widowControl/>
        <w:spacing w:before="12" w:line="238" w:lineRule="exact"/>
        <w:rPr>
          <w:rStyle w:val="FontStyle43"/>
          <w:lang w:val="el-GR" w:eastAsia="el-GR"/>
        </w:rPr>
      </w:pPr>
      <w:r>
        <w:rPr>
          <w:rStyle w:val="FontStyle43"/>
          <w:lang w:val="el-GR" w:eastAsia="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12521A" w:rsidRDefault="0012521A" w:rsidP="00C157DF">
      <w:pPr>
        <w:pStyle w:val="Style9"/>
        <w:widowControl/>
        <w:numPr>
          <w:ilvl w:val="0"/>
          <w:numId w:val="2"/>
        </w:numPr>
        <w:spacing w:line="238" w:lineRule="exact"/>
        <w:jc w:val="left"/>
        <w:rPr>
          <w:rStyle w:val="FontStyle43"/>
          <w:lang w:val="el-GR" w:eastAsia="el-GR"/>
        </w:rPr>
      </w:pPr>
      <w:r>
        <w:rPr>
          <w:rStyle w:val="FontStyle43"/>
          <w:lang w:val="el-GR" w:eastAsia="el-GR"/>
        </w:rPr>
        <w:t>Φυλάξτε αυτό το φύλλο οδηγιών χρήσης. Ίσως χρειασθεί να το διαβάσετε ξανά.</w:t>
      </w:r>
    </w:p>
    <w:p w:rsidR="0012521A" w:rsidRDefault="0012521A" w:rsidP="00C157DF">
      <w:pPr>
        <w:pStyle w:val="Style9"/>
        <w:widowControl/>
        <w:numPr>
          <w:ilvl w:val="0"/>
          <w:numId w:val="2"/>
        </w:numPr>
        <w:spacing w:line="238" w:lineRule="exact"/>
        <w:jc w:val="left"/>
        <w:rPr>
          <w:rStyle w:val="FontStyle43"/>
          <w:lang w:val="el-GR" w:eastAsia="el-GR"/>
        </w:rPr>
      </w:pPr>
      <w:r>
        <w:rPr>
          <w:rStyle w:val="FontStyle43"/>
          <w:lang w:val="el-GR" w:eastAsia="el-GR"/>
        </w:rPr>
        <w:t>Εάν έχετε περαιτέρω απορίες, ρωτήστε το γιατρό ή το φαρμακοποιό σας.</w:t>
      </w:r>
    </w:p>
    <w:p w:rsidR="0012521A" w:rsidRDefault="0012521A" w:rsidP="00C157DF">
      <w:pPr>
        <w:pStyle w:val="Style9"/>
        <w:widowControl/>
        <w:numPr>
          <w:ilvl w:val="0"/>
          <w:numId w:val="2"/>
        </w:numPr>
        <w:spacing w:line="238" w:lineRule="exact"/>
        <w:jc w:val="left"/>
        <w:rPr>
          <w:rStyle w:val="FontStyle43"/>
          <w:lang w:val="el-GR" w:eastAsia="el-GR"/>
        </w:rPr>
      </w:pPr>
      <w:r>
        <w:rPr>
          <w:rStyle w:val="FontStyle43"/>
          <w:lang w:val="el-GR" w:eastAsia="el-GR"/>
        </w:rPr>
        <w:t>Η συνταγή για αυτό το φάρμακο χορηγήθηκε αποκλειστικά για σας. Δεν πρέπει να δώσετε το</w:t>
      </w:r>
    </w:p>
    <w:p w:rsidR="0012521A" w:rsidRDefault="0012521A" w:rsidP="00C157DF">
      <w:pPr>
        <w:pStyle w:val="Style9"/>
        <w:widowControl/>
        <w:numPr>
          <w:ilvl w:val="0"/>
          <w:numId w:val="2"/>
        </w:numPr>
        <w:spacing w:line="238" w:lineRule="exact"/>
        <w:jc w:val="left"/>
        <w:rPr>
          <w:rStyle w:val="FontStyle43"/>
          <w:lang w:val="el-GR" w:eastAsia="el-GR"/>
        </w:rPr>
      </w:pPr>
      <w:r>
        <w:rPr>
          <w:rStyle w:val="FontStyle43"/>
          <w:lang w:val="el-GR" w:eastAsia="el-GR"/>
        </w:rPr>
        <w:t>φάρμακο σε άλλους. Μπορεί να τους προκαλέσει βλάβη, ακόμα και όταν τα σημεία της</w:t>
      </w:r>
    </w:p>
    <w:p w:rsidR="0012521A" w:rsidRDefault="0012521A" w:rsidP="00C157DF">
      <w:pPr>
        <w:pStyle w:val="Style9"/>
        <w:widowControl/>
        <w:numPr>
          <w:ilvl w:val="0"/>
          <w:numId w:val="2"/>
        </w:numPr>
        <w:spacing w:line="238" w:lineRule="exact"/>
        <w:jc w:val="left"/>
        <w:rPr>
          <w:rStyle w:val="FontStyle43"/>
          <w:lang w:val="el-GR" w:eastAsia="el-GR"/>
        </w:rPr>
      </w:pPr>
      <w:r>
        <w:rPr>
          <w:rStyle w:val="FontStyle43"/>
          <w:lang w:val="el-GR" w:eastAsia="el-GR"/>
        </w:rPr>
        <w:t>ασθένειας τους είναι ίδια με τα δικά σας.</w:t>
      </w:r>
    </w:p>
    <w:p w:rsidR="0012521A" w:rsidRDefault="0012521A" w:rsidP="00C157DF">
      <w:pPr>
        <w:pStyle w:val="Style9"/>
        <w:widowControl/>
        <w:numPr>
          <w:ilvl w:val="0"/>
          <w:numId w:val="2"/>
        </w:numPr>
        <w:spacing w:line="238" w:lineRule="exact"/>
        <w:rPr>
          <w:rStyle w:val="FontStyle43"/>
          <w:lang w:val="el-GR" w:eastAsia="el-GR"/>
        </w:rPr>
      </w:pPr>
      <w:r>
        <w:rPr>
          <w:rStyle w:val="FontStyle43"/>
          <w:lang w:val="el-GR" w:eastAsia="el-GR"/>
        </w:rPr>
        <w:t>Εάν παρατηρήσετε κάποια ανεπιθύμητη ενέργεια, ενημερώστε το γιατρό ή το φαρμακοποιό σας. Αυτό ισχύει και για κάθε πιθα</w:t>
      </w:r>
      <w:r w:rsidR="00806999">
        <w:rPr>
          <w:rStyle w:val="FontStyle43"/>
          <w:lang w:val="el-GR" w:eastAsia="el-GR"/>
        </w:rPr>
        <w:t>νή</w:t>
      </w:r>
      <w:r>
        <w:rPr>
          <w:rStyle w:val="FontStyle43"/>
          <w:lang w:val="el-GR" w:eastAsia="el-GR"/>
        </w:rPr>
        <w:t xml:space="preserve"> ανεπιθύμητη ενέργεια που δεν αναφέρεται στο παρόν φύλλο </w:t>
      </w:r>
      <w:r w:rsidR="00806999">
        <w:rPr>
          <w:rStyle w:val="FontStyle43"/>
          <w:lang w:val="el-GR" w:eastAsia="el-GR"/>
        </w:rPr>
        <w:t>οδηγιών</w:t>
      </w:r>
      <w:r>
        <w:rPr>
          <w:rStyle w:val="FontStyle43"/>
          <w:lang w:val="el-GR" w:eastAsia="el-GR"/>
        </w:rPr>
        <w:t xml:space="preserve"> χρήσης. Βλέπε παράγραφο 4.</w:t>
      </w:r>
    </w:p>
    <w:p w:rsidR="0012521A" w:rsidRPr="00C157DF" w:rsidRDefault="0012521A" w:rsidP="0012521A">
      <w:pPr>
        <w:pStyle w:val="Style9"/>
        <w:widowControl/>
        <w:spacing w:line="240" w:lineRule="exact"/>
        <w:jc w:val="left"/>
        <w:rPr>
          <w:sz w:val="20"/>
          <w:szCs w:val="20"/>
          <w:lang w:val="el-GR"/>
        </w:rPr>
      </w:pPr>
    </w:p>
    <w:p w:rsidR="0012521A" w:rsidRDefault="0012521A" w:rsidP="0012521A">
      <w:pPr>
        <w:pStyle w:val="Style9"/>
        <w:widowControl/>
        <w:spacing w:before="5" w:line="238" w:lineRule="exact"/>
        <w:jc w:val="left"/>
        <w:rPr>
          <w:rStyle w:val="FontStyle43"/>
          <w:lang w:val="el-GR" w:eastAsia="el-GR"/>
        </w:rPr>
      </w:pPr>
      <w:r>
        <w:rPr>
          <w:rStyle w:val="FontStyle43"/>
          <w:lang w:val="el-GR" w:eastAsia="el-GR"/>
        </w:rPr>
        <w:t>Τι περιέχει το παρόν φύλλο οδηγιών:</w:t>
      </w:r>
    </w:p>
    <w:p w:rsidR="0012521A" w:rsidRDefault="0012521A" w:rsidP="0012521A">
      <w:pPr>
        <w:pStyle w:val="Style20"/>
        <w:widowControl/>
        <w:numPr>
          <w:ilvl w:val="0"/>
          <w:numId w:val="1"/>
        </w:numPr>
        <w:tabs>
          <w:tab w:val="left" w:pos="547"/>
        </w:tabs>
        <w:spacing w:line="238" w:lineRule="exact"/>
        <w:rPr>
          <w:rStyle w:val="FontStyle43"/>
          <w:lang w:val="el-GR" w:eastAsia="el-GR"/>
        </w:rPr>
      </w:pPr>
      <w:r>
        <w:rPr>
          <w:rStyle w:val="FontStyle43"/>
          <w:lang w:val="el-GR" w:eastAsia="el-GR"/>
        </w:rPr>
        <w:t xml:space="preserve">Τι είναι το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και ποια είναι η χρήση του</w:t>
      </w:r>
    </w:p>
    <w:p w:rsidR="0012521A" w:rsidRDefault="0012521A" w:rsidP="0012521A">
      <w:pPr>
        <w:pStyle w:val="Style20"/>
        <w:widowControl/>
        <w:numPr>
          <w:ilvl w:val="0"/>
          <w:numId w:val="1"/>
        </w:numPr>
        <w:tabs>
          <w:tab w:val="left" w:pos="547"/>
        </w:tabs>
        <w:spacing w:line="238" w:lineRule="exact"/>
        <w:rPr>
          <w:rStyle w:val="FontStyle43"/>
          <w:lang w:val="el-GR" w:eastAsia="el-GR"/>
        </w:rPr>
      </w:pPr>
      <w:r>
        <w:rPr>
          <w:rStyle w:val="FontStyle43"/>
          <w:lang w:val="el-GR" w:eastAsia="el-GR"/>
        </w:rPr>
        <w:t xml:space="preserve">Τι πρέπει να γνωρίζετε προτού πάρετε το </w:t>
      </w:r>
      <w:r>
        <w:rPr>
          <w:rStyle w:val="FontStyle43"/>
          <w:lang w:eastAsia="el-GR"/>
        </w:rPr>
        <w:t>TADALAFIL</w:t>
      </w:r>
      <w:r w:rsidRPr="000361BF">
        <w:rPr>
          <w:rStyle w:val="FontStyle43"/>
          <w:lang w:val="el-GR" w:eastAsia="el-GR"/>
        </w:rPr>
        <w:t>/</w:t>
      </w:r>
      <w:r>
        <w:rPr>
          <w:rStyle w:val="FontStyle43"/>
          <w:lang w:eastAsia="el-GR"/>
        </w:rPr>
        <w:t>HEREMCO</w:t>
      </w:r>
    </w:p>
    <w:p w:rsidR="0012521A" w:rsidRDefault="0012521A" w:rsidP="0012521A">
      <w:pPr>
        <w:pStyle w:val="Style20"/>
        <w:widowControl/>
        <w:numPr>
          <w:ilvl w:val="0"/>
          <w:numId w:val="1"/>
        </w:numPr>
        <w:tabs>
          <w:tab w:val="left" w:pos="547"/>
        </w:tabs>
        <w:spacing w:line="238" w:lineRule="exact"/>
        <w:rPr>
          <w:rStyle w:val="FontStyle41"/>
          <w:lang w:val="el-GR" w:eastAsia="el-GR"/>
        </w:rPr>
      </w:pPr>
      <w:r>
        <w:rPr>
          <w:rStyle w:val="FontStyle43"/>
          <w:lang w:val="el-GR" w:eastAsia="el-GR"/>
        </w:rPr>
        <w:t xml:space="preserve">Πώς να πάρετε το </w:t>
      </w:r>
      <w:r>
        <w:rPr>
          <w:rStyle w:val="FontStyle43"/>
          <w:lang w:eastAsia="el-GR"/>
        </w:rPr>
        <w:t>TADALAFIL</w:t>
      </w:r>
      <w:r w:rsidRPr="000361BF">
        <w:rPr>
          <w:rStyle w:val="FontStyle43"/>
          <w:lang w:val="el-GR" w:eastAsia="el-GR"/>
        </w:rPr>
        <w:t>/</w:t>
      </w:r>
      <w:r>
        <w:rPr>
          <w:rStyle w:val="FontStyle43"/>
          <w:lang w:eastAsia="el-GR"/>
        </w:rPr>
        <w:t>HEREMCO</w:t>
      </w:r>
    </w:p>
    <w:p w:rsidR="0012521A" w:rsidRDefault="0012521A" w:rsidP="0012521A">
      <w:pPr>
        <w:pStyle w:val="Style20"/>
        <w:widowControl/>
        <w:numPr>
          <w:ilvl w:val="0"/>
          <w:numId w:val="1"/>
        </w:numPr>
        <w:tabs>
          <w:tab w:val="left" w:pos="547"/>
        </w:tabs>
        <w:spacing w:line="238" w:lineRule="exact"/>
        <w:rPr>
          <w:rStyle w:val="FontStyle43"/>
          <w:lang w:val="el-GR" w:eastAsia="el-GR"/>
        </w:rPr>
      </w:pPr>
      <w:r>
        <w:rPr>
          <w:rStyle w:val="FontStyle43"/>
          <w:lang w:val="el-GR" w:eastAsia="el-GR"/>
        </w:rPr>
        <w:t>Πιθανές ανεπιθύμητες ενέργειες</w:t>
      </w:r>
    </w:p>
    <w:p w:rsidR="0012521A" w:rsidRDefault="0012521A" w:rsidP="0012521A">
      <w:pPr>
        <w:pStyle w:val="Style20"/>
        <w:widowControl/>
        <w:numPr>
          <w:ilvl w:val="0"/>
          <w:numId w:val="1"/>
        </w:numPr>
        <w:tabs>
          <w:tab w:val="left" w:pos="547"/>
        </w:tabs>
        <w:spacing w:line="238" w:lineRule="exact"/>
        <w:rPr>
          <w:rStyle w:val="FontStyle43"/>
          <w:lang w:val="el-GR" w:eastAsia="el-GR"/>
        </w:rPr>
      </w:pPr>
      <w:r>
        <w:rPr>
          <w:rStyle w:val="FontStyle43"/>
          <w:lang w:val="el-GR" w:eastAsia="el-GR"/>
        </w:rPr>
        <w:t xml:space="preserve">Πώς να </w:t>
      </w:r>
      <w:r w:rsidR="00806999">
        <w:rPr>
          <w:rStyle w:val="FontStyle43"/>
          <w:lang w:val="el-GR" w:eastAsia="el-GR"/>
        </w:rPr>
        <w:t xml:space="preserve">φυλάσσετε </w:t>
      </w:r>
      <w:r>
        <w:rPr>
          <w:rStyle w:val="FontStyle43"/>
          <w:lang w:val="el-GR" w:eastAsia="el-GR"/>
        </w:rPr>
        <w:t xml:space="preserve">το </w:t>
      </w:r>
      <w:r>
        <w:rPr>
          <w:rStyle w:val="FontStyle43"/>
          <w:lang w:eastAsia="el-GR"/>
        </w:rPr>
        <w:t>TADALAFIL</w:t>
      </w:r>
      <w:r w:rsidRPr="000361BF">
        <w:rPr>
          <w:rStyle w:val="FontStyle43"/>
          <w:lang w:val="el-GR" w:eastAsia="el-GR"/>
        </w:rPr>
        <w:t>/</w:t>
      </w:r>
      <w:r>
        <w:rPr>
          <w:rStyle w:val="FontStyle43"/>
          <w:lang w:eastAsia="el-GR"/>
        </w:rPr>
        <w:t>HEREMCO</w:t>
      </w:r>
    </w:p>
    <w:p w:rsidR="0012521A" w:rsidRDefault="0012521A" w:rsidP="0012521A">
      <w:pPr>
        <w:pStyle w:val="Style20"/>
        <w:widowControl/>
        <w:numPr>
          <w:ilvl w:val="0"/>
          <w:numId w:val="1"/>
        </w:numPr>
        <w:tabs>
          <w:tab w:val="left" w:pos="547"/>
        </w:tabs>
        <w:spacing w:line="238" w:lineRule="exact"/>
        <w:rPr>
          <w:rStyle w:val="FontStyle41"/>
          <w:lang w:val="el-GR" w:eastAsia="el-GR"/>
        </w:rPr>
      </w:pPr>
      <w:r>
        <w:rPr>
          <w:rStyle w:val="FontStyle43"/>
          <w:lang w:val="el-GR" w:eastAsia="el-GR"/>
        </w:rPr>
        <w:t>Περιεχόμενο της συσκευασίας και λοιπές πληροφορίες</w:t>
      </w:r>
    </w:p>
    <w:p w:rsidR="0012521A" w:rsidRPr="00623B2E" w:rsidRDefault="0012521A" w:rsidP="0012521A">
      <w:pPr>
        <w:pStyle w:val="Style20"/>
        <w:widowControl/>
        <w:spacing w:line="240" w:lineRule="exact"/>
        <w:rPr>
          <w:sz w:val="20"/>
          <w:szCs w:val="20"/>
          <w:lang w:val="el-GR"/>
        </w:rPr>
      </w:pPr>
    </w:p>
    <w:p w:rsidR="0012521A" w:rsidRDefault="0012521A" w:rsidP="0012521A">
      <w:pPr>
        <w:pStyle w:val="Style20"/>
        <w:widowControl/>
        <w:tabs>
          <w:tab w:val="left" w:pos="540"/>
        </w:tabs>
        <w:spacing w:before="2" w:line="238" w:lineRule="exact"/>
        <w:rPr>
          <w:rStyle w:val="FontStyle43"/>
          <w:lang w:val="el-GR" w:eastAsia="el-GR"/>
        </w:rPr>
      </w:pPr>
      <w:r>
        <w:rPr>
          <w:rStyle w:val="FontStyle41"/>
          <w:lang w:val="el-GR" w:eastAsia="el-GR"/>
        </w:rPr>
        <w:t>1.</w:t>
      </w:r>
      <w:r>
        <w:rPr>
          <w:rStyle w:val="FontStyle41"/>
          <w:b w:val="0"/>
          <w:bCs w:val="0"/>
          <w:sz w:val="20"/>
          <w:szCs w:val="20"/>
          <w:lang w:val="el-GR" w:eastAsia="el-GR"/>
        </w:rPr>
        <w:tab/>
      </w:r>
      <w:r w:rsidRPr="00C157DF">
        <w:rPr>
          <w:rStyle w:val="FontStyle43"/>
          <w:b/>
          <w:lang w:val="el-GR" w:eastAsia="el-GR"/>
        </w:rPr>
        <w:t xml:space="preserve">Τι είναι το </w:t>
      </w:r>
      <w:r w:rsidRPr="003B5F1F">
        <w:rPr>
          <w:rStyle w:val="FontStyle41"/>
          <w:lang w:eastAsia="el-GR"/>
        </w:rPr>
        <w:t>TADALAFIL</w:t>
      </w:r>
      <w:r w:rsidRPr="003B5F1F">
        <w:rPr>
          <w:rStyle w:val="FontStyle41"/>
          <w:lang w:val="el-GR" w:eastAsia="el-GR"/>
        </w:rPr>
        <w:t>/</w:t>
      </w:r>
      <w:r w:rsidRPr="003B5F1F">
        <w:rPr>
          <w:rStyle w:val="FontStyle41"/>
          <w:lang w:eastAsia="el-GR"/>
        </w:rPr>
        <w:t>HEREMCO</w:t>
      </w:r>
      <w:r w:rsidRPr="003B5F1F">
        <w:rPr>
          <w:rStyle w:val="FontStyle41"/>
          <w:lang w:val="el-GR" w:eastAsia="el-GR"/>
        </w:rPr>
        <w:t xml:space="preserve"> </w:t>
      </w:r>
      <w:r w:rsidRPr="00C157DF">
        <w:rPr>
          <w:rStyle w:val="FontStyle43"/>
          <w:b/>
          <w:lang w:val="el-GR" w:eastAsia="el-GR"/>
        </w:rPr>
        <w:t>και ποια είναι η χρήση του</w:t>
      </w:r>
    </w:p>
    <w:p w:rsidR="003B5F1F" w:rsidRPr="00C157DF" w:rsidRDefault="0012521A" w:rsidP="00C157DF">
      <w:pPr>
        <w:pStyle w:val="Style9"/>
        <w:widowControl/>
        <w:spacing w:before="230" w:line="238" w:lineRule="exact"/>
        <w:jc w:val="left"/>
        <w:rPr>
          <w:rStyle w:val="FontStyle43"/>
          <w:lang w:val="el-GR" w:eastAsia="el-GR"/>
        </w:rPr>
      </w:pPr>
      <w:proofErr w:type="gramStart"/>
      <w:r>
        <w:rPr>
          <w:rStyle w:val="FontStyle43"/>
        </w:rPr>
        <w:t>To</w:t>
      </w:r>
      <w:r w:rsidRPr="000361BF">
        <w:rPr>
          <w:rStyle w:val="FontStyle43"/>
          <w:lang w:val="el-GR"/>
        </w:rPr>
        <w:t xml:space="preserve"> </w:t>
      </w:r>
      <w:r>
        <w:rPr>
          <w:rStyle w:val="FontStyle43"/>
        </w:rPr>
        <w:t>TADALAFIL</w:t>
      </w:r>
      <w:r w:rsidRPr="000361BF">
        <w:rPr>
          <w:rStyle w:val="FontStyle43"/>
          <w:lang w:val="el-GR"/>
        </w:rPr>
        <w:t>/</w:t>
      </w:r>
      <w:r>
        <w:rPr>
          <w:rStyle w:val="FontStyle43"/>
        </w:rPr>
        <w:t>HEREMCO</w:t>
      </w:r>
      <w:r w:rsidRPr="000361BF">
        <w:rPr>
          <w:rStyle w:val="FontStyle43"/>
          <w:lang w:val="el-GR"/>
        </w:rPr>
        <w:t xml:space="preserve"> </w:t>
      </w:r>
      <w:r>
        <w:rPr>
          <w:rStyle w:val="FontStyle43"/>
          <w:lang w:val="el-GR"/>
        </w:rPr>
        <w:t xml:space="preserve">5 </w:t>
      </w:r>
      <w:r>
        <w:rPr>
          <w:rStyle w:val="FontStyle43"/>
        </w:rPr>
        <w:t>mg</w:t>
      </w:r>
      <w:r w:rsidRPr="000361BF">
        <w:rPr>
          <w:rStyle w:val="FontStyle43"/>
          <w:lang w:val="el-GR"/>
        </w:rPr>
        <w:t xml:space="preserve"> </w:t>
      </w:r>
      <w:r>
        <w:rPr>
          <w:rStyle w:val="FontStyle43"/>
          <w:lang w:val="el-GR"/>
        </w:rPr>
        <w:t>χρησιμοποιείται για τη θεραπεία ενήλικων ανδρών με</w:t>
      </w:r>
      <w:r w:rsidR="00806999">
        <w:rPr>
          <w:rStyle w:val="FontStyle43"/>
          <w:lang w:val="el-GR" w:eastAsia="el-GR"/>
        </w:rPr>
        <w:t xml:space="preserve"> </w:t>
      </w:r>
      <w:r>
        <w:rPr>
          <w:rStyle w:val="FontStyle43"/>
          <w:lang w:val="el-GR" w:eastAsia="el-GR"/>
        </w:rPr>
        <w:t>στυτική δυσλειτουργία.</w:t>
      </w:r>
      <w:proofErr w:type="gramEnd"/>
      <w:r>
        <w:rPr>
          <w:rStyle w:val="FontStyle43"/>
          <w:lang w:val="el-GR" w:eastAsia="el-GR"/>
        </w:rPr>
        <w:t xml:space="preserve"> Στην κατάσταση αυτή ένας άνδρας δεν έχει στύση ή δεν μπορεί να διατηρήσει ικανοποιητική στύση για σεξουαλική πράξη. </w:t>
      </w:r>
      <w:proofErr w:type="gramStart"/>
      <w:r>
        <w:rPr>
          <w:rStyle w:val="FontStyle43"/>
          <w:lang w:eastAsia="el-GR"/>
        </w:rPr>
        <w:t>To</w:t>
      </w:r>
      <w:r w:rsidRPr="000361BF">
        <w:rPr>
          <w:rStyle w:val="FontStyle43"/>
          <w:lang w:val="el-GR" w:eastAsia="el-GR"/>
        </w:rPr>
        <w:t xml:space="preserve">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έχει αποδειχθεί ότι βελτιώνει σημαντικά την ικανότητα επίτευξης ικανοποιητικής στύσης για σεξουαλική πράξη.</w:t>
      </w:r>
      <w:proofErr w:type="gramEnd"/>
      <w:r>
        <w:rPr>
          <w:rStyle w:val="FontStyle43"/>
          <w:lang w:val="el-GR" w:eastAsia="el-GR"/>
        </w:rPr>
        <w:t xml:space="preserve"> </w:t>
      </w:r>
    </w:p>
    <w:p w:rsidR="003B5F1F" w:rsidRPr="00C157DF" w:rsidRDefault="003B5F1F" w:rsidP="003B5F1F">
      <w:pPr>
        <w:pStyle w:val="Style9"/>
        <w:widowControl/>
        <w:spacing w:line="238" w:lineRule="exact"/>
        <w:jc w:val="left"/>
        <w:rPr>
          <w:rStyle w:val="FontStyle43"/>
          <w:lang w:val="el-GR"/>
        </w:rPr>
      </w:pPr>
    </w:p>
    <w:p w:rsidR="00806999" w:rsidRDefault="003B5F1F" w:rsidP="00C157DF">
      <w:pPr>
        <w:pStyle w:val="Style9"/>
        <w:widowControl/>
        <w:spacing w:line="238" w:lineRule="exact"/>
        <w:jc w:val="left"/>
        <w:rPr>
          <w:rStyle w:val="FontStyle43"/>
          <w:rFonts w:eastAsiaTheme="minorHAnsi"/>
          <w:lang w:val="el-GR" w:eastAsia="el-GR"/>
        </w:rPr>
      </w:pPr>
      <w:proofErr w:type="gramStart"/>
      <w:r>
        <w:rPr>
          <w:rStyle w:val="FontStyle43"/>
        </w:rPr>
        <w:t>To</w:t>
      </w:r>
      <w:r w:rsidRPr="000361BF">
        <w:rPr>
          <w:rStyle w:val="FontStyle43"/>
          <w:lang w:val="el-GR"/>
        </w:rPr>
        <w:t xml:space="preserve"> </w:t>
      </w:r>
      <w:r>
        <w:rPr>
          <w:rStyle w:val="FontStyle43"/>
        </w:rPr>
        <w:t>TADALAFIL</w:t>
      </w:r>
      <w:r w:rsidRPr="000361BF">
        <w:rPr>
          <w:rStyle w:val="FontStyle43"/>
          <w:lang w:val="el-GR"/>
        </w:rPr>
        <w:t>/</w:t>
      </w:r>
      <w:r>
        <w:rPr>
          <w:rStyle w:val="FontStyle43"/>
        </w:rPr>
        <w:t>HEREMCO</w:t>
      </w:r>
      <w:r w:rsidRPr="000361BF">
        <w:rPr>
          <w:rStyle w:val="FontStyle43"/>
          <w:lang w:val="el-GR"/>
        </w:rPr>
        <w:t xml:space="preserve"> </w:t>
      </w:r>
      <w:r>
        <w:rPr>
          <w:rStyle w:val="FontStyle43"/>
          <w:lang w:val="el-GR"/>
        </w:rPr>
        <w:t xml:space="preserve">περιέχει τη δραστική ουσία </w:t>
      </w:r>
      <w:proofErr w:type="spellStart"/>
      <w:r>
        <w:rPr>
          <w:rStyle w:val="FontStyle43"/>
          <w:lang w:val="el-GR"/>
        </w:rPr>
        <w:t>ταδαλαφίλη</w:t>
      </w:r>
      <w:proofErr w:type="spellEnd"/>
      <w:r>
        <w:rPr>
          <w:rStyle w:val="FontStyle43"/>
          <w:lang w:val="el-GR"/>
        </w:rPr>
        <w:t xml:space="preserve"> η οποία ανήκει σε μία ομάδα φαρμάκων που ονομάζονται αναστολείς της </w:t>
      </w:r>
      <w:proofErr w:type="spellStart"/>
      <w:r>
        <w:rPr>
          <w:rStyle w:val="FontStyle43"/>
          <w:lang w:val="el-GR"/>
        </w:rPr>
        <w:t>φωσφοδιεστεράσης</w:t>
      </w:r>
      <w:proofErr w:type="spellEnd"/>
      <w:r>
        <w:rPr>
          <w:rStyle w:val="FontStyle43"/>
          <w:lang w:val="el-GR"/>
        </w:rPr>
        <w:t xml:space="preserve"> τύπου 5</w:t>
      </w:r>
      <w:r w:rsidRPr="00C157DF">
        <w:rPr>
          <w:rStyle w:val="FontStyle43"/>
          <w:lang w:val="el-GR" w:eastAsia="el-GR"/>
        </w:rPr>
        <w:t>.</w:t>
      </w:r>
      <w:proofErr w:type="gramEnd"/>
      <w:r w:rsidRPr="00C157DF">
        <w:rPr>
          <w:rStyle w:val="FontStyle43"/>
          <w:lang w:val="el-GR" w:eastAsia="el-GR"/>
        </w:rPr>
        <w:t xml:space="preserve"> </w:t>
      </w:r>
      <w:r w:rsidR="0012521A">
        <w:rPr>
          <w:rStyle w:val="FontStyle43"/>
          <w:lang w:val="el-GR" w:eastAsia="el-GR"/>
        </w:rPr>
        <w:t xml:space="preserve">Με τη σεξουαλική διέγερση, το </w:t>
      </w:r>
      <w:r w:rsidR="0012521A">
        <w:rPr>
          <w:rStyle w:val="FontStyle43"/>
          <w:lang w:eastAsia="el-GR"/>
        </w:rPr>
        <w:t>TADALAFIL</w:t>
      </w:r>
      <w:r w:rsidR="0012521A" w:rsidRPr="000361BF">
        <w:rPr>
          <w:rStyle w:val="FontStyle43"/>
          <w:lang w:val="el-GR" w:eastAsia="el-GR"/>
        </w:rPr>
        <w:t>/</w:t>
      </w:r>
      <w:r w:rsidR="0012521A">
        <w:rPr>
          <w:rStyle w:val="FontStyle43"/>
          <w:lang w:eastAsia="el-GR"/>
        </w:rPr>
        <w:t>HEREMCO</w:t>
      </w:r>
      <w:r w:rsidR="0012521A" w:rsidRPr="000361BF">
        <w:rPr>
          <w:rStyle w:val="FontStyle43"/>
          <w:lang w:val="el-GR" w:eastAsia="el-GR"/>
        </w:rPr>
        <w:t xml:space="preserve"> </w:t>
      </w:r>
      <w:r w:rsidR="0012521A">
        <w:rPr>
          <w:rStyle w:val="FontStyle43"/>
          <w:lang w:val="el-GR" w:eastAsia="el-GR"/>
        </w:rPr>
        <w:t xml:space="preserve">δρα βοηθώντας στη χαλάρωση των αιμοφόρων αγγείων του πέους, επιτρέποντας τη ροή αίματος μέσα στο πέος. Αποτέλεσμα αυτού είναι η βελτιωμένη λειτουργία της στύσης. </w:t>
      </w:r>
      <w:proofErr w:type="gramStart"/>
      <w:r w:rsidR="0012521A">
        <w:rPr>
          <w:rStyle w:val="FontStyle43"/>
          <w:lang w:eastAsia="el-GR"/>
        </w:rPr>
        <w:t>To</w:t>
      </w:r>
      <w:r w:rsidR="0012521A" w:rsidRPr="000361BF">
        <w:rPr>
          <w:rStyle w:val="FontStyle43"/>
          <w:lang w:val="el-GR" w:eastAsia="el-GR"/>
        </w:rPr>
        <w:t xml:space="preserve"> </w:t>
      </w:r>
      <w:r w:rsidR="0012521A">
        <w:rPr>
          <w:rStyle w:val="FontStyle43"/>
          <w:lang w:eastAsia="el-GR"/>
        </w:rPr>
        <w:t>TADALAFIL</w:t>
      </w:r>
      <w:r w:rsidR="0012521A" w:rsidRPr="000361BF">
        <w:rPr>
          <w:rStyle w:val="FontStyle43"/>
          <w:lang w:val="el-GR" w:eastAsia="el-GR"/>
        </w:rPr>
        <w:t>/</w:t>
      </w:r>
      <w:r w:rsidR="0012521A">
        <w:rPr>
          <w:rStyle w:val="FontStyle43"/>
          <w:lang w:eastAsia="el-GR"/>
        </w:rPr>
        <w:t>HEREMCO</w:t>
      </w:r>
      <w:r w:rsidR="0012521A" w:rsidRPr="000361BF">
        <w:rPr>
          <w:rStyle w:val="FontStyle43"/>
          <w:lang w:val="el-GR" w:eastAsia="el-GR"/>
        </w:rPr>
        <w:t xml:space="preserve"> </w:t>
      </w:r>
      <w:r w:rsidR="0012521A">
        <w:rPr>
          <w:rStyle w:val="FontStyle43"/>
          <w:lang w:val="el-GR" w:eastAsia="el-GR"/>
        </w:rPr>
        <w:t>δεν θα σας βοηθήσει εάν δεν έχετε δυσλειτουργία στύσης.</w:t>
      </w:r>
      <w:proofErr w:type="gramEnd"/>
      <w:r w:rsidR="0012521A">
        <w:rPr>
          <w:rStyle w:val="FontStyle43"/>
          <w:lang w:val="el-GR" w:eastAsia="el-GR"/>
        </w:rPr>
        <w:t xml:space="preserve"> </w:t>
      </w:r>
    </w:p>
    <w:p w:rsidR="0012521A" w:rsidRDefault="0012521A" w:rsidP="00C157DF">
      <w:pPr>
        <w:pStyle w:val="Style9"/>
        <w:widowControl/>
        <w:spacing w:before="230" w:line="238" w:lineRule="exact"/>
        <w:jc w:val="left"/>
        <w:rPr>
          <w:rStyle w:val="FontStyle43"/>
          <w:rFonts w:eastAsiaTheme="minorHAnsi"/>
          <w:lang w:val="el-GR" w:eastAsia="el-GR"/>
        </w:rPr>
      </w:pPr>
      <w:r>
        <w:rPr>
          <w:rStyle w:val="FontStyle43"/>
          <w:lang w:val="el-GR" w:eastAsia="el-GR"/>
        </w:rPr>
        <w:t xml:space="preserve">Είναι σημαντικό να τονιστεί ότι το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δεν δρα για τη θεραπεία της στυτικής δυσλειτουργίας εάν δεν υπάρχει σεξουαλική διέγερση. Για να είναι αποτελεσματικό το φάρμακο αυτό, εσείς και η σύντροφος σας θα πρέπει να πραγματοποιείτε τη διαδικασία της σεξουαλικής πράξης όπως και όταν δεν λαμβάνατε φάρμακο για τη δυσλειτουργία στύσης.</w:t>
      </w:r>
    </w:p>
    <w:p w:rsidR="0012521A" w:rsidRPr="000361BF" w:rsidRDefault="0012521A" w:rsidP="0012521A">
      <w:pPr>
        <w:pStyle w:val="Style20"/>
        <w:widowControl/>
        <w:spacing w:line="240" w:lineRule="exact"/>
        <w:rPr>
          <w:sz w:val="20"/>
          <w:szCs w:val="20"/>
          <w:lang w:val="el-GR"/>
        </w:rPr>
      </w:pPr>
    </w:p>
    <w:p w:rsidR="003B5F1F" w:rsidRPr="00C157DF" w:rsidRDefault="003B5F1F" w:rsidP="0012521A">
      <w:pPr>
        <w:pStyle w:val="Style20"/>
        <w:widowControl/>
        <w:tabs>
          <w:tab w:val="left" w:pos="540"/>
        </w:tabs>
        <w:spacing w:before="31" w:line="240" w:lineRule="auto"/>
        <w:rPr>
          <w:rStyle w:val="FontStyle41"/>
          <w:lang w:val="el-GR" w:eastAsia="el-GR"/>
        </w:rPr>
      </w:pPr>
    </w:p>
    <w:p w:rsidR="0012521A" w:rsidRPr="00111BD0" w:rsidRDefault="0012521A" w:rsidP="0012521A">
      <w:pPr>
        <w:pStyle w:val="Style20"/>
        <w:widowControl/>
        <w:tabs>
          <w:tab w:val="left" w:pos="540"/>
        </w:tabs>
        <w:spacing w:before="31" w:line="240" w:lineRule="auto"/>
        <w:rPr>
          <w:rStyle w:val="FontStyle41"/>
          <w:lang w:val="el-GR" w:eastAsia="el-GR"/>
        </w:rPr>
      </w:pPr>
      <w:r w:rsidRPr="00111BD0">
        <w:rPr>
          <w:rStyle w:val="FontStyle41"/>
          <w:lang w:val="el-GR" w:eastAsia="el-GR"/>
        </w:rPr>
        <w:t>2.</w:t>
      </w:r>
      <w:r w:rsidRPr="00C157DF">
        <w:rPr>
          <w:rStyle w:val="FontStyle41"/>
          <w:bCs w:val="0"/>
          <w:sz w:val="20"/>
          <w:szCs w:val="20"/>
          <w:lang w:val="el-GR" w:eastAsia="el-GR"/>
        </w:rPr>
        <w:tab/>
      </w:r>
      <w:r w:rsidRPr="00C157DF">
        <w:rPr>
          <w:rStyle w:val="FontStyle43"/>
          <w:b/>
          <w:lang w:val="el-GR" w:eastAsia="el-GR"/>
        </w:rPr>
        <w:t xml:space="preserve">Τι πρέπει να γνωρίζετε προτού πάρετε το </w:t>
      </w:r>
      <w:r w:rsidRPr="00111BD0">
        <w:rPr>
          <w:rStyle w:val="FontStyle41"/>
          <w:lang w:eastAsia="el-GR"/>
        </w:rPr>
        <w:t>TADALAFIL</w:t>
      </w:r>
      <w:r w:rsidRPr="00111BD0">
        <w:rPr>
          <w:rStyle w:val="FontStyle41"/>
          <w:lang w:val="el-GR" w:eastAsia="el-GR"/>
        </w:rPr>
        <w:t>/</w:t>
      </w:r>
      <w:r w:rsidRPr="00111BD0">
        <w:rPr>
          <w:rStyle w:val="FontStyle41"/>
          <w:lang w:eastAsia="el-GR"/>
        </w:rPr>
        <w:t>HEREMCO</w:t>
      </w:r>
    </w:p>
    <w:p w:rsidR="0012521A" w:rsidRPr="000361BF" w:rsidRDefault="0012521A" w:rsidP="0012521A">
      <w:pPr>
        <w:pStyle w:val="Style9"/>
        <w:widowControl/>
        <w:spacing w:line="240" w:lineRule="exact"/>
        <w:jc w:val="left"/>
        <w:rPr>
          <w:sz w:val="20"/>
          <w:szCs w:val="20"/>
          <w:lang w:val="el-GR"/>
        </w:rPr>
      </w:pPr>
    </w:p>
    <w:p w:rsidR="0012521A" w:rsidRDefault="0012521A" w:rsidP="0012521A">
      <w:pPr>
        <w:pStyle w:val="Style9"/>
        <w:widowControl/>
        <w:spacing w:before="34" w:line="240" w:lineRule="auto"/>
        <w:jc w:val="left"/>
        <w:rPr>
          <w:rStyle w:val="FontStyle43"/>
          <w:lang w:val="el-GR" w:eastAsia="el-GR"/>
        </w:rPr>
      </w:pPr>
      <w:r>
        <w:rPr>
          <w:rStyle w:val="FontStyle43"/>
          <w:lang w:val="el-GR" w:eastAsia="el-GR"/>
        </w:rPr>
        <w:t xml:space="preserve">Μην πάρετε το </w:t>
      </w:r>
      <w:r>
        <w:rPr>
          <w:rStyle w:val="FontStyle41"/>
          <w:lang w:eastAsia="el-GR"/>
        </w:rPr>
        <w:t>TADALAFIL</w:t>
      </w:r>
      <w:r w:rsidRPr="000361BF">
        <w:rPr>
          <w:rStyle w:val="FontStyle41"/>
          <w:lang w:val="el-GR" w:eastAsia="el-GR"/>
        </w:rPr>
        <w:t>/</w:t>
      </w:r>
      <w:r>
        <w:rPr>
          <w:rStyle w:val="FontStyle41"/>
          <w:lang w:eastAsia="el-GR"/>
        </w:rPr>
        <w:t>HEREMCO</w:t>
      </w:r>
      <w:r w:rsidRPr="000361BF">
        <w:rPr>
          <w:rStyle w:val="FontStyle41"/>
          <w:lang w:val="el-GR" w:eastAsia="el-GR"/>
        </w:rPr>
        <w:t xml:space="preserve"> </w:t>
      </w:r>
      <w:r>
        <w:rPr>
          <w:rStyle w:val="FontStyle43"/>
          <w:lang w:val="el-GR" w:eastAsia="el-GR"/>
        </w:rPr>
        <w:t>εάν:</w:t>
      </w:r>
    </w:p>
    <w:p w:rsidR="0012521A" w:rsidRDefault="0012521A" w:rsidP="00C157DF">
      <w:pPr>
        <w:pStyle w:val="Style7"/>
        <w:widowControl/>
        <w:numPr>
          <w:ilvl w:val="0"/>
          <w:numId w:val="3"/>
        </w:numPr>
        <w:spacing w:line="245" w:lineRule="exact"/>
        <w:rPr>
          <w:rStyle w:val="FontStyle41"/>
          <w:lang w:val="el-GR" w:eastAsia="el-GR"/>
        </w:rPr>
      </w:pPr>
      <w:r>
        <w:rPr>
          <w:rStyle w:val="FontStyle43"/>
          <w:lang w:val="el-GR" w:eastAsia="el-GR"/>
        </w:rPr>
        <w:t>έχετε αλλεργία στη</w:t>
      </w:r>
      <w:r w:rsidR="003B5F1F">
        <w:rPr>
          <w:rStyle w:val="FontStyle43"/>
          <w:lang w:val="el-GR" w:eastAsia="el-GR"/>
        </w:rPr>
        <w:t>ν</w:t>
      </w:r>
      <w:r>
        <w:rPr>
          <w:rStyle w:val="FontStyle43"/>
          <w:lang w:val="el-GR" w:eastAsia="el-GR"/>
        </w:rPr>
        <w:t xml:space="preserve"> </w:t>
      </w:r>
      <w:proofErr w:type="spellStart"/>
      <w:r>
        <w:rPr>
          <w:rStyle w:val="FontStyle43"/>
          <w:lang w:val="el-GR" w:eastAsia="el-GR"/>
        </w:rPr>
        <w:t>ταδαλαφίλη</w:t>
      </w:r>
      <w:proofErr w:type="spellEnd"/>
      <w:r>
        <w:rPr>
          <w:rStyle w:val="FontStyle43"/>
          <w:lang w:val="el-GR" w:eastAsia="el-GR"/>
        </w:rPr>
        <w:t xml:space="preserve"> ή οποιοδήποτε άλλο από τα συστατικά αυτού του φαρμάκου (αναφέρονται στην παράγραφο </w:t>
      </w:r>
      <w:r>
        <w:rPr>
          <w:rStyle w:val="FontStyle41"/>
          <w:lang w:val="el-GR" w:eastAsia="el-GR"/>
        </w:rPr>
        <w:t>6).</w:t>
      </w:r>
    </w:p>
    <w:p w:rsidR="0012521A" w:rsidRDefault="0012521A" w:rsidP="00C157DF">
      <w:pPr>
        <w:pStyle w:val="Style7"/>
        <w:widowControl/>
        <w:numPr>
          <w:ilvl w:val="0"/>
          <w:numId w:val="3"/>
        </w:numPr>
        <w:spacing w:line="238" w:lineRule="exact"/>
        <w:rPr>
          <w:rStyle w:val="FontStyle43"/>
          <w:lang w:val="el-GR" w:eastAsia="el-GR"/>
        </w:rPr>
      </w:pPr>
      <w:r>
        <w:rPr>
          <w:rStyle w:val="FontStyle43"/>
          <w:lang w:val="el-GR" w:eastAsia="el-GR"/>
        </w:rPr>
        <w:t xml:space="preserve">παίρνετε φάρμακα που περιέχουν οποιασδήποτε μορφής νιτρώδη ή δότες οξειδίου του αζώτου όπως το νιτρώδες </w:t>
      </w:r>
      <w:proofErr w:type="spellStart"/>
      <w:r>
        <w:rPr>
          <w:rStyle w:val="FontStyle43"/>
          <w:lang w:val="el-GR" w:eastAsia="el-GR"/>
        </w:rPr>
        <w:t>αμύλιο</w:t>
      </w:r>
      <w:proofErr w:type="spellEnd"/>
      <w:r>
        <w:rPr>
          <w:rStyle w:val="FontStyle43"/>
          <w:lang w:val="el-GR" w:eastAsia="el-GR"/>
        </w:rPr>
        <w:t xml:space="preserve">. </w:t>
      </w:r>
      <w:r w:rsidR="003B5F1F">
        <w:rPr>
          <w:rStyle w:val="FontStyle43"/>
          <w:lang w:val="el-GR" w:eastAsia="el-GR"/>
        </w:rPr>
        <w:t xml:space="preserve">Αυτή </w:t>
      </w:r>
      <w:r>
        <w:rPr>
          <w:rStyle w:val="FontStyle43"/>
          <w:lang w:val="el-GR" w:eastAsia="el-GR"/>
        </w:rPr>
        <w:t>η ομάδα φαρμάκων (</w:t>
      </w:r>
      <w:r w:rsidR="003B5F1F">
        <w:rPr>
          <w:rStyle w:val="FontStyle43"/>
          <w:lang w:val="el-GR" w:eastAsia="el-GR"/>
        </w:rPr>
        <w:t>«</w:t>
      </w:r>
      <w:r>
        <w:rPr>
          <w:rStyle w:val="FontStyle43"/>
          <w:lang w:val="el-GR" w:eastAsia="el-GR"/>
        </w:rPr>
        <w:t>νιτρώδη</w:t>
      </w:r>
      <w:r w:rsidR="003B5F1F">
        <w:rPr>
          <w:rStyle w:val="FontStyle43"/>
          <w:lang w:val="el-GR" w:eastAsia="el-GR"/>
        </w:rPr>
        <w:t>»</w:t>
      </w:r>
      <w:r>
        <w:rPr>
          <w:rStyle w:val="FontStyle43"/>
          <w:lang w:val="el-GR" w:eastAsia="el-GR"/>
        </w:rPr>
        <w:t>) χορηγείται για τη θεραπεία της στηθάγχης (</w:t>
      </w:r>
      <w:r w:rsidR="003B5F1F">
        <w:rPr>
          <w:rStyle w:val="FontStyle43"/>
          <w:vertAlign w:val="superscript"/>
          <w:lang w:val="el-GR" w:eastAsia="el-GR"/>
        </w:rPr>
        <w:t>«</w:t>
      </w:r>
      <w:r w:rsidR="003B5F1F">
        <w:rPr>
          <w:rStyle w:val="FontStyle43"/>
          <w:lang w:val="el-GR" w:eastAsia="el-GR"/>
        </w:rPr>
        <w:t>θωρακικός</w:t>
      </w:r>
      <w:r>
        <w:rPr>
          <w:rStyle w:val="FontStyle43"/>
          <w:lang w:val="el-GR" w:eastAsia="el-GR"/>
        </w:rPr>
        <w:t xml:space="preserve"> πόνος</w:t>
      </w:r>
      <w:r w:rsidR="003B5F1F">
        <w:rPr>
          <w:rStyle w:val="FontStyle43"/>
          <w:lang w:val="el-GR" w:eastAsia="el-GR"/>
        </w:rPr>
        <w:t>»</w:t>
      </w:r>
      <w:r>
        <w:rPr>
          <w:rStyle w:val="FontStyle43"/>
          <w:lang w:val="el-GR" w:eastAsia="el-GR"/>
        </w:rPr>
        <w:t xml:space="preserve">). </w:t>
      </w:r>
      <w:r>
        <w:rPr>
          <w:rStyle w:val="FontStyle43"/>
          <w:lang w:eastAsia="el-GR"/>
        </w:rPr>
        <w:t>To</w:t>
      </w:r>
      <w:r w:rsidRPr="000361BF">
        <w:rPr>
          <w:rStyle w:val="FontStyle43"/>
          <w:lang w:val="el-GR" w:eastAsia="el-GR"/>
        </w:rPr>
        <w:t xml:space="preserve">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έχει δειχθεί ότι ενισχύει τη δράση των φαρμάκων αυτών. Εάν παίρνετε νιτρώδη οποιασδήποτε μορφής ή εάν δεν είστε βέβαιοι </w:t>
      </w:r>
      <w:r w:rsidR="003B5F1F">
        <w:rPr>
          <w:rStyle w:val="FontStyle43"/>
          <w:lang w:val="el-GR" w:eastAsia="el-GR"/>
        </w:rPr>
        <w:t>επικοινωνήστε</w:t>
      </w:r>
      <w:r>
        <w:rPr>
          <w:rStyle w:val="FontStyle43"/>
          <w:lang w:val="el-GR" w:eastAsia="el-GR"/>
        </w:rPr>
        <w:t xml:space="preserve"> με το γιατρό σας.</w:t>
      </w:r>
    </w:p>
    <w:p w:rsidR="0012521A" w:rsidRPr="00C157DF" w:rsidRDefault="0012521A" w:rsidP="00C157DF">
      <w:pPr>
        <w:pStyle w:val="Style7"/>
        <w:widowControl/>
        <w:numPr>
          <w:ilvl w:val="0"/>
          <w:numId w:val="3"/>
        </w:numPr>
        <w:spacing w:line="245" w:lineRule="exact"/>
        <w:rPr>
          <w:sz w:val="20"/>
          <w:szCs w:val="20"/>
          <w:lang w:val="el-GR"/>
        </w:rPr>
      </w:pPr>
      <w:r>
        <w:rPr>
          <w:rStyle w:val="FontStyle43"/>
          <w:lang w:val="el-GR" w:eastAsia="el-GR"/>
        </w:rPr>
        <w:t>έχετε σοβαρή καρδιακή πάθηση ή πρόσφατα και εντός των τελευταίων 90 ημερών είχατε ένα καρδιακό επεισόδιο.</w:t>
      </w:r>
    </w:p>
    <w:p w:rsidR="0012521A" w:rsidRDefault="0012521A" w:rsidP="00C157DF">
      <w:pPr>
        <w:pStyle w:val="Style7"/>
        <w:widowControl/>
        <w:numPr>
          <w:ilvl w:val="0"/>
          <w:numId w:val="3"/>
        </w:numPr>
        <w:spacing w:line="240" w:lineRule="auto"/>
        <w:rPr>
          <w:rStyle w:val="FontStyle43"/>
          <w:lang w:val="el-GR" w:eastAsia="el-GR"/>
        </w:rPr>
      </w:pPr>
      <w:r>
        <w:rPr>
          <w:rStyle w:val="FontStyle43"/>
          <w:lang w:val="el-GR" w:eastAsia="el-GR"/>
        </w:rPr>
        <w:t>πρόσφατα και εντός των τελευταίων 6 μηνών είχατε ένα εγκεφαλικό αγγειακό επεισόδιο.</w:t>
      </w:r>
    </w:p>
    <w:p w:rsidR="0012521A" w:rsidRDefault="0012521A" w:rsidP="00C157DF">
      <w:pPr>
        <w:pStyle w:val="Style7"/>
        <w:widowControl/>
        <w:numPr>
          <w:ilvl w:val="0"/>
          <w:numId w:val="3"/>
        </w:numPr>
        <w:spacing w:line="245" w:lineRule="exact"/>
        <w:rPr>
          <w:rStyle w:val="FontStyle43"/>
          <w:lang w:val="el-GR" w:eastAsia="el-GR"/>
        </w:rPr>
      </w:pPr>
      <w:r>
        <w:rPr>
          <w:rStyle w:val="FontStyle43"/>
          <w:lang w:val="el-GR" w:eastAsia="el-GR"/>
        </w:rPr>
        <w:t>εάν έχετε χαμηλή αρτηριακή πίεση (υπόταση) ή μη ελεγχόμενη υψηλή αρτηριακή πίεση (υπέρταση).</w:t>
      </w:r>
    </w:p>
    <w:p w:rsidR="0012521A" w:rsidRDefault="0012521A" w:rsidP="00C157DF">
      <w:pPr>
        <w:pStyle w:val="Style7"/>
        <w:widowControl/>
        <w:numPr>
          <w:ilvl w:val="0"/>
          <w:numId w:val="3"/>
        </w:numPr>
        <w:spacing w:line="238" w:lineRule="exact"/>
        <w:rPr>
          <w:rStyle w:val="FontStyle43"/>
          <w:lang w:val="el-GR" w:eastAsia="el-GR"/>
        </w:rPr>
      </w:pPr>
      <w:r>
        <w:rPr>
          <w:rStyle w:val="FontStyle43"/>
          <w:lang w:val="el-GR" w:eastAsia="el-GR"/>
        </w:rPr>
        <w:lastRenderedPageBreak/>
        <w:t>είχατε ποτέ απώλεια όρασης εξαιτίας μη-</w:t>
      </w:r>
      <w:proofErr w:type="spellStart"/>
      <w:r>
        <w:rPr>
          <w:rStyle w:val="FontStyle43"/>
          <w:lang w:val="el-GR" w:eastAsia="el-GR"/>
        </w:rPr>
        <w:t>αρτηριτιδικής</w:t>
      </w:r>
      <w:proofErr w:type="spellEnd"/>
      <w:r>
        <w:rPr>
          <w:rStyle w:val="FontStyle43"/>
          <w:lang w:val="el-GR" w:eastAsia="el-GR"/>
        </w:rPr>
        <w:t xml:space="preserve"> ισχαιμικής οπτικής νευροπάθειας (ΝΑΙΟΝ) μια κατάσταση που περιγράφεται ως</w:t>
      </w:r>
      <w:r w:rsidR="003B5F1F">
        <w:rPr>
          <w:rStyle w:val="FontStyle43"/>
          <w:lang w:val="el-GR" w:eastAsia="el-GR"/>
        </w:rPr>
        <w:t xml:space="preserve"> «</w:t>
      </w:r>
      <w:proofErr w:type="spellStart"/>
      <w:r>
        <w:rPr>
          <w:rStyle w:val="FontStyle43"/>
          <w:lang w:val="el-GR" w:eastAsia="el-GR"/>
        </w:rPr>
        <w:t>Όφθαλμική</w:t>
      </w:r>
      <w:proofErr w:type="spellEnd"/>
      <w:r>
        <w:rPr>
          <w:rStyle w:val="FontStyle43"/>
          <w:lang w:val="el-GR" w:eastAsia="el-GR"/>
        </w:rPr>
        <w:t xml:space="preserve"> ισχαιμία</w:t>
      </w:r>
      <w:r w:rsidR="003B5F1F">
        <w:rPr>
          <w:rStyle w:val="FontStyle43"/>
          <w:lang w:val="el-GR" w:eastAsia="el-GR"/>
        </w:rPr>
        <w:t>»</w:t>
      </w:r>
      <w:r>
        <w:rPr>
          <w:rStyle w:val="FontStyle43"/>
          <w:lang w:val="el-GR" w:eastAsia="el-GR"/>
        </w:rPr>
        <w:t>.</w:t>
      </w:r>
    </w:p>
    <w:p w:rsidR="0012521A" w:rsidRDefault="0012521A" w:rsidP="00C157DF">
      <w:pPr>
        <w:pStyle w:val="Style7"/>
        <w:widowControl/>
        <w:numPr>
          <w:ilvl w:val="0"/>
          <w:numId w:val="3"/>
        </w:numPr>
        <w:spacing w:line="238" w:lineRule="exact"/>
        <w:rPr>
          <w:rStyle w:val="FontStyle43"/>
          <w:lang w:val="el-GR" w:eastAsia="el-GR"/>
        </w:rPr>
      </w:pPr>
      <w:r>
        <w:rPr>
          <w:rStyle w:val="FontStyle43"/>
          <w:lang w:val="el-GR" w:eastAsia="el-GR"/>
        </w:rPr>
        <w:t xml:space="preserve">Λαμβάνετε </w:t>
      </w:r>
      <w:proofErr w:type="spellStart"/>
      <w:r>
        <w:rPr>
          <w:rStyle w:val="FontStyle43"/>
          <w:lang w:val="el-GR" w:eastAsia="el-GR"/>
        </w:rPr>
        <w:t>ριοσιγουάτη</w:t>
      </w:r>
      <w:proofErr w:type="spellEnd"/>
      <w:r>
        <w:rPr>
          <w:rStyle w:val="FontStyle43"/>
          <w:lang w:val="el-GR" w:eastAsia="el-GR"/>
        </w:rPr>
        <w:t xml:space="preserve">. Αυτό το φάρμακο είναι για τη θεραπεία της πνευμονικής αρτηριακής υπέρτασης (δηλ. υψηλή αρτηριακή πίεση στους πνεύμονες) και χρόνιας </w:t>
      </w:r>
      <w:proofErr w:type="spellStart"/>
      <w:r>
        <w:rPr>
          <w:rStyle w:val="FontStyle43"/>
          <w:lang w:val="el-GR" w:eastAsia="el-GR"/>
        </w:rPr>
        <w:t>θρομβοεμβολικής</w:t>
      </w:r>
      <w:proofErr w:type="spellEnd"/>
      <w:r>
        <w:rPr>
          <w:rStyle w:val="FontStyle43"/>
          <w:lang w:val="el-GR" w:eastAsia="el-GR"/>
        </w:rPr>
        <w:t xml:space="preserve"> πνευμονικής υπέρτασης (δηλ. υψηλή αρτηριακή πίεση στους πνεύμονες, λόγω θρομβώσεων). Οι αναστολείς </w:t>
      </w:r>
      <w:r>
        <w:rPr>
          <w:rStyle w:val="FontStyle43"/>
          <w:lang w:eastAsia="el-GR"/>
        </w:rPr>
        <w:t>PDE</w:t>
      </w:r>
      <w:r w:rsidRPr="000361BF">
        <w:rPr>
          <w:rStyle w:val="FontStyle43"/>
          <w:lang w:val="el-GR" w:eastAsia="el-GR"/>
        </w:rPr>
        <w:t xml:space="preserve">5, </w:t>
      </w:r>
      <w:r>
        <w:rPr>
          <w:rStyle w:val="FontStyle43"/>
          <w:lang w:val="el-GR" w:eastAsia="el-GR"/>
        </w:rPr>
        <w:t xml:space="preserve">όπως το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έχει αποδειχτεί ότι αυξάνουν την υποτασική επίδραση αυτού του φαρμάκου. Εάν λαμβάνετε </w:t>
      </w:r>
      <w:proofErr w:type="spellStart"/>
      <w:r>
        <w:rPr>
          <w:rStyle w:val="FontStyle43"/>
          <w:lang w:val="el-GR" w:eastAsia="el-GR"/>
        </w:rPr>
        <w:t>ριοσιγουάτη</w:t>
      </w:r>
      <w:proofErr w:type="spellEnd"/>
      <w:r>
        <w:rPr>
          <w:rStyle w:val="FontStyle43"/>
          <w:lang w:val="el-GR" w:eastAsia="el-GR"/>
        </w:rPr>
        <w:t xml:space="preserve"> ή δεν είστε σίγουρος ενημερώστε τον γιατρό σας.</w:t>
      </w:r>
    </w:p>
    <w:p w:rsidR="0012521A" w:rsidRPr="000361BF" w:rsidRDefault="0012521A" w:rsidP="0012521A">
      <w:pPr>
        <w:pStyle w:val="Style1"/>
        <w:widowControl/>
        <w:spacing w:line="240" w:lineRule="exact"/>
        <w:jc w:val="left"/>
        <w:rPr>
          <w:sz w:val="20"/>
          <w:szCs w:val="20"/>
          <w:lang w:val="el-GR"/>
        </w:rPr>
      </w:pPr>
    </w:p>
    <w:p w:rsidR="0012521A" w:rsidRDefault="0012521A" w:rsidP="0012521A">
      <w:pPr>
        <w:pStyle w:val="Style1"/>
        <w:widowControl/>
        <w:spacing w:before="26" w:line="240" w:lineRule="auto"/>
        <w:jc w:val="left"/>
        <w:rPr>
          <w:rStyle w:val="FontStyle41"/>
          <w:lang w:val="el-GR" w:eastAsia="el-GR"/>
        </w:rPr>
      </w:pPr>
      <w:r>
        <w:rPr>
          <w:rStyle w:val="FontStyle41"/>
          <w:lang w:val="el-GR" w:eastAsia="el-GR"/>
        </w:rPr>
        <w:t>Προειδοποιήσεις και προφυλάξεις</w:t>
      </w:r>
    </w:p>
    <w:p w:rsidR="0012521A" w:rsidRPr="000361BF" w:rsidRDefault="0012521A" w:rsidP="0012521A">
      <w:pPr>
        <w:pStyle w:val="Style7"/>
        <w:widowControl/>
        <w:spacing w:before="29" w:line="240" w:lineRule="auto"/>
        <w:rPr>
          <w:rStyle w:val="FontStyle43"/>
          <w:lang w:val="el-GR" w:eastAsia="el-GR"/>
        </w:rPr>
      </w:pPr>
      <w:r>
        <w:rPr>
          <w:rStyle w:val="FontStyle43"/>
          <w:lang w:val="el-GR" w:eastAsia="el-GR"/>
        </w:rPr>
        <w:t xml:space="preserve">Απευθυνθείτε στο γιατρό σας προτού πάρετε το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w:t>
      </w:r>
    </w:p>
    <w:p w:rsidR="0012521A" w:rsidRDefault="0012521A" w:rsidP="0012521A">
      <w:pPr>
        <w:pStyle w:val="Style7"/>
        <w:widowControl/>
        <w:spacing w:before="238" w:line="238" w:lineRule="exact"/>
        <w:jc w:val="both"/>
        <w:rPr>
          <w:rStyle w:val="FontStyle43"/>
          <w:lang w:val="el-GR" w:eastAsia="el-GR"/>
        </w:rPr>
      </w:pPr>
      <w:r>
        <w:rPr>
          <w:rStyle w:val="FontStyle43"/>
          <w:lang w:val="el-GR" w:eastAsia="el-GR"/>
        </w:rPr>
        <w:t>Προσέξτε ότι η σεξουαλική δραστηριότητα ενέχει πιθανότητα κινδύνου σε ασθενείς με καρδιακή πάθηση διότι προκαλεί μια έντονη επιβάρυνση στην καρδιά σας. Εάν έχετε οποιαδήποτε καρδιακή πάθηση θα πρέπει να ενημερώσετε το γιατρό σας.</w:t>
      </w:r>
    </w:p>
    <w:p w:rsidR="0012521A" w:rsidRDefault="0012521A" w:rsidP="0012521A">
      <w:pPr>
        <w:pStyle w:val="Style7"/>
        <w:widowControl/>
        <w:spacing w:before="238" w:line="238" w:lineRule="exact"/>
        <w:rPr>
          <w:rStyle w:val="FontStyle43"/>
          <w:lang w:val="el-GR" w:eastAsia="el-GR"/>
        </w:rPr>
      </w:pPr>
      <w:r>
        <w:rPr>
          <w:rStyle w:val="FontStyle43"/>
          <w:lang w:val="el-GR" w:eastAsia="el-GR"/>
        </w:rPr>
        <w:t>Πριν πάρετε τα δισκία, ενημερώστε το γιατρό σας εάν έχετε:</w:t>
      </w:r>
    </w:p>
    <w:p w:rsidR="0012521A" w:rsidRDefault="0012521A" w:rsidP="00C157DF">
      <w:pPr>
        <w:pStyle w:val="Style7"/>
        <w:widowControl/>
        <w:numPr>
          <w:ilvl w:val="0"/>
          <w:numId w:val="4"/>
        </w:numPr>
        <w:spacing w:line="238" w:lineRule="exact"/>
        <w:rPr>
          <w:rStyle w:val="FontStyle43"/>
          <w:rFonts w:eastAsiaTheme="minorHAnsi"/>
          <w:lang w:val="el-GR" w:eastAsia="el-GR"/>
        </w:rPr>
      </w:pPr>
      <w:r>
        <w:rPr>
          <w:rStyle w:val="FontStyle43"/>
          <w:lang w:val="el-GR" w:eastAsia="el-GR"/>
        </w:rPr>
        <w:t>δρεπανοκυτταρική αναιμία (διαταραχή των ερυθρών αιμοσφαιρίων του αίματος)</w:t>
      </w:r>
    </w:p>
    <w:p w:rsidR="0012521A" w:rsidRDefault="0012521A" w:rsidP="00C157DF">
      <w:pPr>
        <w:pStyle w:val="Style7"/>
        <w:widowControl/>
        <w:numPr>
          <w:ilvl w:val="0"/>
          <w:numId w:val="4"/>
        </w:numPr>
        <w:spacing w:line="238" w:lineRule="exact"/>
        <w:rPr>
          <w:rStyle w:val="FontStyle43"/>
          <w:rFonts w:eastAsiaTheme="minorHAnsi"/>
          <w:lang w:val="el-GR" w:eastAsia="el-GR"/>
        </w:rPr>
      </w:pPr>
      <w:r>
        <w:rPr>
          <w:rStyle w:val="FontStyle43"/>
          <w:lang w:val="el-GR" w:eastAsia="el-GR"/>
        </w:rPr>
        <w:t xml:space="preserve">πολλαπλό </w:t>
      </w:r>
      <w:proofErr w:type="spellStart"/>
      <w:r>
        <w:rPr>
          <w:rStyle w:val="FontStyle43"/>
          <w:lang w:val="el-GR" w:eastAsia="el-GR"/>
        </w:rPr>
        <w:t>μυέλωμα</w:t>
      </w:r>
      <w:proofErr w:type="spellEnd"/>
      <w:r>
        <w:rPr>
          <w:rStyle w:val="FontStyle43"/>
          <w:lang w:val="el-GR" w:eastAsia="el-GR"/>
        </w:rPr>
        <w:t xml:space="preserve"> (νεοπλασία του μυελού των οστών)</w:t>
      </w:r>
    </w:p>
    <w:p w:rsidR="0012521A" w:rsidRDefault="0012521A" w:rsidP="00C157DF">
      <w:pPr>
        <w:pStyle w:val="Style7"/>
        <w:widowControl/>
        <w:numPr>
          <w:ilvl w:val="0"/>
          <w:numId w:val="4"/>
        </w:numPr>
        <w:spacing w:line="238" w:lineRule="exact"/>
        <w:rPr>
          <w:rStyle w:val="FontStyle43"/>
          <w:rFonts w:eastAsiaTheme="minorHAnsi"/>
          <w:lang w:val="el-GR" w:eastAsia="el-GR"/>
        </w:rPr>
      </w:pPr>
      <w:r>
        <w:rPr>
          <w:rStyle w:val="FontStyle43"/>
          <w:lang w:val="el-GR" w:eastAsia="el-GR"/>
        </w:rPr>
        <w:t>λευχαιμία (νεοπλασία των λευκών αιμοσφαιρίων του αίματος)</w:t>
      </w:r>
    </w:p>
    <w:p w:rsidR="0012521A" w:rsidRDefault="0012521A" w:rsidP="00C157DF">
      <w:pPr>
        <w:pStyle w:val="Style7"/>
        <w:widowControl/>
        <w:numPr>
          <w:ilvl w:val="0"/>
          <w:numId w:val="4"/>
        </w:numPr>
        <w:spacing w:line="238" w:lineRule="exact"/>
        <w:rPr>
          <w:rStyle w:val="FontStyle43"/>
          <w:rFonts w:eastAsiaTheme="minorHAnsi"/>
          <w:lang w:val="el-GR" w:eastAsia="el-GR"/>
        </w:rPr>
      </w:pPr>
      <w:r>
        <w:rPr>
          <w:rStyle w:val="FontStyle43"/>
          <w:lang w:val="el-GR" w:eastAsia="el-GR"/>
        </w:rPr>
        <w:t>κάποια δυσμορφία στο πέος σας</w:t>
      </w:r>
    </w:p>
    <w:p w:rsidR="0012521A" w:rsidRDefault="0012521A" w:rsidP="00C157DF">
      <w:pPr>
        <w:pStyle w:val="Style7"/>
        <w:widowControl/>
        <w:numPr>
          <w:ilvl w:val="0"/>
          <w:numId w:val="4"/>
        </w:numPr>
        <w:spacing w:line="238" w:lineRule="exact"/>
        <w:rPr>
          <w:rStyle w:val="FontStyle43"/>
          <w:rFonts w:eastAsiaTheme="minorHAnsi"/>
          <w:lang w:val="el-GR" w:eastAsia="el-GR"/>
        </w:rPr>
      </w:pPr>
      <w:r>
        <w:rPr>
          <w:rStyle w:val="FontStyle43"/>
          <w:lang w:val="el-GR" w:eastAsia="el-GR"/>
        </w:rPr>
        <w:t>σοβαρή πάθηση στο ήπαρ</w:t>
      </w:r>
    </w:p>
    <w:p w:rsidR="0012521A" w:rsidRDefault="0012521A" w:rsidP="00C157DF">
      <w:pPr>
        <w:pStyle w:val="Style7"/>
        <w:widowControl/>
        <w:numPr>
          <w:ilvl w:val="0"/>
          <w:numId w:val="4"/>
        </w:numPr>
        <w:spacing w:line="238" w:lineRule="exact"/>
        <w:rPr>
          <w:rStyle w:val="FontStyle43"/>
          <w:rFonts w:eastAsiaTheme="minorHAnsi"/>
          <w:lang w:val="el-GR" w:eastAsia="el-GR"/>
        </w:rPr>
      </w:pPr>
      <w:r>
        <w:rPr>
          <w:rStyle w:val="FontStyle43"/>
          <w:lang w:val="el-GR" w:eastAsia="el-GR"/>
        </w:rPr>
        <w:t>σοβαρή πάθηση στους νεφρούς.</w:t>
      </w:r>
    </w:p>
    <w:p w:rsidR="003B5F1F" w:rsidRDefault="003B5F1F" w:rsidP="00C157DF">
      <w:pPr>
        <w:pStyle w:val="Style7"/>
        <w:widowControl/>
        <w:spacing w:line="238" w:lineRule="exact"/>
        <w:ind w:left="720"/>
        <w:rPr>
          <w:rStyle w:val="FontStyle43"/>
          <w:rFonts w:eastAsiaTheme="minorHAnsi"/>
          <w:lang w:val="el-GR" w:eastAsia="el-GR"/>
        </w:rPr>
      </w:pPr>
    </w:p>
    <w:p w:rsidR="003B5F1F" w:rsidRDefault="0012521A" w:rsidP="00C157DF">
      <w:pPr>
        <w:pStyle w:val="Style26"/>
        <w:widowControl/>
        <w:spacing w:line="238" w:lineRule="exact"/>
        <w:ind w:right="2621" w:firstLine="0"/>
        <w:rPr>
          <w:rStyle w:val="FontStyle43"/>
          <w:rFonts w:eastAsiaTheme="minorHAnsi"/>
          <w:lang w:val="el-GR" w:eastAsia="el-GR"/>
        </w:rPr>
      </w:pPr>
      <w:r>
        <w:rPr>
          <w:rStyle w:val="FontStyle43"/>
          <w:lang w:val="el-GR" w:eastAsia="el-GR"/>
        </w:rPr>
        <w:t xml:space="preserve">Δεν είναι γνωστό εάν το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επηρεάζει τους ασθενείς που έχουν: </w:t>
      </w:r>
    </w:p>
    <w:p w:rsidR="0012521A" w:rsidRDefault="0012521A" w:rsidP="00C157DF">
      <w:pPr>
        <w:pStyle w:val="Style26"/>
        <w:widowControl/>
        <w:numPr>
          <w:ilvl w:val="0"/>
          <w:numId w:val="4"/>
        </w:numPr>
        <w:spacing w:line="238" w:lineRule="exact"/>
        <w:ind w:right="2621"/>
        <w:rPr>
          <w:rStyle w:val="FontStyle43"/>
          <w:rFonts w:eastAsiaTheme="minorHAnsi"/>
          <w:lang w:val="el-GR" w:eastAsia="el-GR"/>
        </w:rPr>
      </w:pPr>
      <w:r>
        <w:rPr>
          <w:rStyle w:val="FontStyle43"/>
          <w:lang w:val="el-GR" w:eastAsia="el-GR"/>
        </w:rPr>
        <w:t>υποβληθεί σε χειρουργική επέμβαση στην πύελο</w:t>
      </w:r>
    </w:p>
    <w:p w:rsidR="0012521A" w:rsidRDefault="0012521A" w:rsidP="00C157DF">
      <w:pPr>
        <w:pStyle w:val="Style7"/>
        <w:widowControl/>
        <w:numPr>
          <w:ilvl w:val="0"/>
          <w:numId w:val="4"/>
        </w:numPr>
        <w:spacing w:line="238" w:lineRule="exact"/>
        <w:rPr>
          <w:rStyle w:val="FontStyle43"/>
          <w:rFonts w:eastAsiaTheme="minorHAnsi"/>
          <w:lang w:val="el-GR" w:eastAsia="el-GR"/>
        </w:rPr>
      </w:pPr>
      <w:r>
        <w:rPr>
          <w:rStyle w:val="FontStyle43"/>
          <w:lang w:val="el-GR" w:eastAsia="el-GR"/>
        </w:rPr>
        <w:t xml:space="preserve">αφαιρέσει όλο ή τμήμα του προστάτη και έχουν κοπεί τα νεύρα του προστάτη (ριζική </w:t>
      </w:r>
      <w:proofErr w:type="spellStart"/>
      <w:r>
        <w:rPr>
          <w:rStyle w:val="FontStyle43"/>
          <w:lang w:val="el-GR" w:eastAsia="el-GR"/>
        </w:rPr>
        <w:t>προστατεκτομή</w:t>
      </w:r>
      <w:proofErr w:type="spellEnd"/>
      <w:r>
        <w:rPr>
          <w:rStyle w:val="FontStyle43"/>
          <w:lang w:val="el-GR" w:eastAsia="el-GR"/>
        </w:rPr>
        <w:t xml:space="preserve"> χωρίς διάσωση των νεύρων).</w:t>
      </w:r>
    </w:p>
    <w:p w:rsidR="0012521A" w:rsidRDefault="0012521A" w:rsidP="0012521A">
      <w:pPr>
        <w:pStyle w:val="Style7"/>
        <w:widowControl/>
        <w:spacing w:before="230" w:line="245" w:lineRule="exact"/>
        <w:rPr>
          <w:rStyle w:val="FontStyle43"/>
          <w:lang w:val="el-GR" w:eastAsia="el-GR"/>
        </w:rPr>
      </w:pPr>
      <w:r>
        <w:rPr>
          <w:rStyle w:val="FontStyle43"/>
          <w:lang w:val="el-GR" w:eastAsia="el-GR"/>
        </w:rPr>
        <w:t xml:space="preserve">Εάν εμφανισθεί αιφνίδια μείωση ή απώλεια της όρασης σας, θα πρέπει να σταματήσετε τη λήψη του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και να επικοινωνήσετε άμεσα με το γιατρό σας.</w:t>
      </w:r>
    </w:p>
    <w:p w:rsidR="0012521A" w:rsidRPr="000361BF" w:rsidRDefault="0012521A" w:rsidP="0012521A">
      <w:pPr>
        <w:pStyle w:val="Style7"/>
        <w:widowControl/>
        <w:spacing w:line="240" w:lineRule="exact"/>
        <w:rPr>
          <w:sz w:val="20"/>
          <w:szCs w:val="20"/>
          <w:lang w:val="el-GR"/>
        </w:rPr>
      </w:pPr>
    </w:p>
    <w:p w:rsidR="0012521A" w:rsidRDefault="0012521A" w:rsidP="0012521A">
      <w:pPr>
        <w:pStyle w:val="Style7"/>
        <w:widowControl/>
        <w:spacing w:before="26" w:line="240" w:lineRule="auto"/>
        <w:rPr>
          <w:rStyle w:val="FontStyle43"/>
          <w:lang w:val="el-GR"/>
        </w:rPr>
      </w:pPr>
      <w:proofErr w:type="gramStart"/>
      <w:r>
        <w:rPr>
          <w:rStyle w:val="FontStyle43"/>
        </w:rPr>
        <w:t>To</w:t>
      </w:r>
      <w:r w:rsidRPr="000361BF">
        <w:rPr>
          <w:rStyle w:val="FontStyle43"/>
          <w:lang w:val="el-GR"/>
        </w:rPr>
        <w:t xml:space="preserve"> </w:t>
      </w:r>
      <w:r>
        <w:rPr>
          <w:rStyle w:val="FontStyle43"/>
        </w:rPr>
        <w:t>TADALAFIL</w:t>
      </w:r>
      <w:r w:rsidRPr="000361BF">
        <w:rPr>
          <w:rStyle w:val="FontStyle43"/>
          <w:lang w:val="el-GR"/>
        </w:rPr>
        <w:t>/</w:t>
      </w:r>
      <w:r>
        <w:rPr>
          <w:rStyle w:val="FontStyle43"/>
        </w:rPr>
        <w:t>HEREMCO</w:t>
      </w:r>
      <w:r w:rsidRPr="000361BF">
        <w:rPr>
          <w:rStyle w:val="FontStyle43"/>
          <w:lang w:val="el-GR"/>
        </w:rPr>
        <w:t xml:space="preserve"> </w:t>
      </w:r>
      <w:r>
        <w:rPr>
          <w:rStyle w:val="FontStyle43"/>
          <w:lang w:val="el-GR"/>
        </w:rPr>
        <w:t>δεν ενδείκνυται για χρήση από γυναίκες.</w:t>
      </w:r>
      <w:proofErr w:type="gramEnd"/>
    </w:p>
    <w:p w:rsidR="0012521A" w:rsidRPr="000361BF" w:rsidRDefault="0012521A" w:rsidP="0012521A">
      <w:pPr>
        <w:pStyle w:val="Style1"/>
        <w:widowControl/>
        <w:spacing w:line="240" w:lineRule="exact"/>
        <w:jc w:val="left"/>
        <w:rPr>
          <w:sz w:val="20"/>
          <w:szCs w:val="20"/>
          <w:lang w:val="el-GR"/>
        </w:rPr>
      </w:pPr>
    </w:p>
    <w:p w:rsidR="0012521A" w:rsidRDefault="0012521A" w:rsidP="0012521A">
      <w:pPr>
        <w:pStyle w:val="Style1"/>
        <w:widowControl/>
        <w:spacing w:before="41" w:line="240" w:lineRule="auto"/>
        <w:jc w:val="left"/>
        <w:rPr>
          <w:rStyle w:val="FontStyle41"/>
          <w:lang w:val="el-GR" w:eastAsia="el-GR"/>
        </w:rPr>
      </w:pPr>
      <w:r>
        <w:rPr>
          <w:rStyle w:val="FontStyle41"/>
          <w:lang w:val="el-GR" w:eastAsia="el-GR"/>
        </w:rPr>
        <w:t>Παιδιά και έφηβοι</w:t>
      </w:r>
    </w:p>
    <w:p w:rsidR="0012521A" w:rsidRDefault="0012521A" w:rsidP="0012521A">
      <w:pPr>
        <w:pStyle w:val="Style7"/>
        <w:widowControl/>
        <w:spacing w:before="29" w:line="240" w:lineRule="auto"/>
        <w:rPr>
          <w:rStyle w:val="FontStyle43"/>
          <w:lang w:val="el-GR"/>
        </w:rPr>
      </w:pPr>
      <w:proofErr w:type="gramStart"/>
      <w:r>
        <w:rPr>
          <w:rStyle w:val="FontStyle43"/>
        </w:rPr>
        <w:t>To</w:t>
      </w:r>
      <w:r w:rsidRPr="000361BF">
        <w:rPr>
          <w:rStyle w:val="FontStyle43"/>
          <w:lang w:val="el-GR"/>
        </w:rPr>
        <w:t xml:space="preserve"> </w:t>
      </w:r>
      <w:r>
        <w:rPr>
          <w:rStyle w:val="FontStyle43"/>
        </w:rPr>
        <w:t>TADALAFIL</w:t>
      </w:r>
      <w:r w:rsidRPr="000361BF">
        <w:rPr>
          <w:rStyle w:val="FontStyle43"/>
          <w:lang w:val="el-GR"/>
        </w:rPr>
        <w:t>/</w:t>
      </w:r>
      <w:r>
        <w:rPr>
          <w:rStyle w:val="FontStyle43"/>
        </w:rPr>
        <w:t>HEREMCO</w:t>
      </w:r>
      <w:r w:rsidRPr="000361BF">
        <w:rPr>
          <w:rStyle w:val="FontStyle43"/>
          <w:lang w:val="el-GR"/>
        </w:rPr>
        <w:t xml:space="preserve"> </w:t>
      </w:r>
      <w:r>
        <w:rPr>
          <w:rStyle w:val="FontStyle43"/>
          <w:lang w:val="el-GR"/>
        </w:rPr>
        <w:t>δεν ενδείκνυται για χρήση από παιδιά και έφηβους ηλικίας κάτω των 18 ετών.</w:t>
      </w:r>
      <w:proofErr w:type="gramEnd"/>
    </w:p>
    <w:p w:rsidR="0012521A" w:rsidRPr="00623B2E" w:rsidRDefault="0012521A" w:rsidP="0012521A">
      <w:pPr>
        <w:pStyle w:val="Style1"/>
        <w:widowControl/>
        <w:spacing w:before="43" w:line="240" w:lineRule="auto"/>
        <w:jc w:val="left"/>
        <w:rPr>
          <w:rStyle w:val="FontStyle41"/>
          <w:lang w:val="el-GR" w:eastAsia="el-GR"/>
        </w:rPr>
      </w:pPr>
    </w:p>
    <w:p w:rsidR="0012521A" w:rsidRPr="00623B2E" w:rsidRDefault="0012521A" w:rsidP="0012521A">
      <w:pPr>
        <w:pStyle w:val="Style1"/>
        <w:widowControl/>
        <w:spacing w:before="43" w:line="240" w:lineRule="auto"/>
        <w:jc w:val="left"/>
        <w:rPr>
          <w:rStyle w:val="FontStyle41"/>
          <w:lang w:val="el-GR" w:eastAsia="el-GR"/>
        </w:rPr>
      </w:pPr>
      <w:r>
        <w:rPr>
          <w:rStyle w:val="FontStyle41"/>
          <w:lang w:val="el-GR" w:eastAsia="el-GR"/>
        </w:rPr>
        <w:t xml:space="preserve">Άλλα φάρμακα και το </w:t>
      </w:r>
      <w:r>
        <w:rPr>
          <w:rStyle w:val="FontStyle41"/>
          <w:lang w:eastAsia="el-GR"/>
        </w:rPr>
        <w:t>TADALAFIL</w:t>
      </w:r>
      <w:r w:rsidRPr="000361BF">
        <w:rPr>
          <w:rStyle w:val="FontStyle41"/>
          <w:lang w:val="el-GR" w:eastAsia="el-GR"/>
        </w:rPr>
        <w:t>/</w:t>
      </w:r>
      <w:r>
        <w:rPr>
          <w:rStyle w:val="FontStyle41"/>
          <w:lang w:eastAsia="el-GR"/>
        </w:rPr>
        <w:t>HEREMCO</w:t>
      </w:r>
    </w:p>
    <w:p w:rsidR="0012521A" w:rsidRDefault="0012521A" w:rsidP="0012521A">
      <w:pPr>
        <w:pStyle w:val="Style6"/>
        <w:widowControl/>
        <w:spacing w:line="240" w:lineRule="auto"/>
        <w:jc w:val="left"/>
        <w:rPr>
          <w:rStyle w:val="FontStyle43"/>
          <w:lang w:val="el-GR" w:eastAsia="el-GR"/>
        </w:rPr>
      </w:pPr>
      <w:r>
        <w:rPr>
          <w:rStyle w:val="FontStyle43"/>
          <w:lang w:val="el-GR" w:eastAsia="el-GR"/>
        </w:rPr>
        <w:t xml:space="preserve">Ενημερώσετε το γιατρό σας εάν παίρνετε, έχετε πρόσφατα πάρει ή μπορεί να πάρετε άλλα φάρμακα. Μην πάρετε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εάν λαμβάνετε ήδη νιτρώδη.</w:t>
      </w:r>
    </w:p>
    <w:p w:rsidR="0012521A" w:rsidRDefault="0012521A" w:rsidP="0012521A">
      <w:pPr>
        <w:pStyle w:val="Style9"/>
        <w:widowControl/>
        <w:spacing w:before="173" w:line="245" w:lineRule="exact"/>
        <w:rPr>
          <w:rStyle w:val="FontStyle43"/>
          <w:lang w:val="el-GR" w:eastAsia="el-GR"/>
        </w:rPr>
      </w:pPr>
      <w:r>
        <w:rPr>
          <w:rStyle w:val="FontStyle43"/>
          <w:lang w:val="el-GR" w:eastAsia="el-GR"/>
        </w:rPr>
        <w:t xml:space="preserve">Ορισμένα φάρμακα μπορεί να επηρεαστούν από το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ή μπορεί να επηρεάσουν το πόσο καλά θα δράσει το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Ενημερώστε το γιατρό ή το φαρμακοποιό σας εάν λαμβάνετε ήδη:</w:t>
      </w:r>
    </w:p>
    <w:p w:rsidR="003B5F1F" w:rsidRDefault="0012521A" w:rsidP="00C157DF">
      <w:pPr>
        <w:pStyle w:val="Style7"/>
        <w:widowControl/>
        <w:numPr>
          <w:ilvl w:val="0"/>
          <w:numId w:val="5"/>
        </w:numPr>
        <w:spacing w:line="238" w:lineRule="exact"/>
        <w:rPr>
          <w:rStyle w:val="FontStyle43"/>
          <w:rFonts w:eastAsiaTheme="minorHAnsi"/>
          <w:lang w:val="el-GR" w:eastAsia="el-GR"/>
        </w:rPr>
      </w:pPr>
      <w:r>
        <w:rPr>
          <w:rStyle w:val="FontStyle43"/>
          <w:lang w:val="el-GR" w:eastAsia="el-GR"/>
        </w:rPr>
        <w:t>α-</w:t>
      </w:r>
      <w:proofErr w:type="spellStart"/>
      <w:r>
        <w:rPr>
          <w:rStyle w:val="FontStyle43"/>
          <w:lang w:val="el-GR" w:eastAsia="el-GR"/>
        </w:rPr>
        <w:t>αποκλειστές</w:t>
      </w:r>
      <w:proofErr w:type="spellEnd"/>
      <w:r>
        <w:rPr>
          <w:rStyle w:val="FontStyle43"/>
          <w:lang w:val="el-GR" w:eastAsia="el-GR"/>
        </w:rPr>
        <w:t xml:space="preserve"> (χρησιμοποιούνται για τη θεραπεία της αρτηριακής υπέρτασης ή των συμπτωμάτων του ουροποιητικού που σχετίζονται με την καλοήθη υπερπλασία του προστάτη), άλλα φάρμακα για να ελέγξετε την υψηλή αρτηριακή πίεση (υπέρταση)</w:t>
      </w:r>
    </w:p>
    <w:p w:rsidR="0012521A" w:rsidRDefault="0012521A" w:rsidP="00C157DF">
      <w:pPr>
        <w:pStyle w:val="Style7"/>
        <w:widowControl/>
        <w:numPr>
          <w:ilvl w:val="0"/>
          <w:numId w:val="5"/>
        </w:numPr>
        <w:spacing w:line="238" w:lineRule="exact"/>
        <w:rPr>
          <w:rStyle w:val="FontStyle43"/>
          <w:rFonts w:eastAsiaTheme="minorHAnsi"/>
          <w:lang w:val="el-GR" w:eastAsia="el-GR"/>
        </w:rPr>
      </w:pPr>
      <w:proofErr w:type="spellStart"/>
      <w:r>
        <w:rPr>
          <w:rStyle w:val="FontStyle43"/>
          <w:lang w:val="el-GR" w:eastAsia="el-GR"/>
        </w:rPr>
        <w:t>ριοσιγουάτη</w:t>
      </w:r>
      <w:proofErr w:type="spellEnd"/>
      <w:r>
        <w:rPr>
          <w:rStyle w:val="FontStyle43"/>
          <w:lang w:val="el-GR" w:eastAsia="el-GR"/>
        </w:rPr>
        <w:t>.</w:t>
      </w:r>
    </w:p>
    <w:p w:rsidR="0012521A" w:rsidRDefault="0012521A" w:rsidP="00C157DF">
      <w:pPr>
        <w:pStyle w:val="Style7"/>
        <w:widowControl/>
        <w:numPr>
          <w:ilvl w:val="0"/>
          <w:numId w:val="5"/>
        </w:numPr>
        <w:spacing w:line="238" w:lineRule="exact"/>
        <w:rPr>
          <w:rStyle w:val="FontStyle43"/>
          <w:rFonts w:eastAsiaTheme="minorHAnsi"/>
          <w:lang w:val="el-GR" w:eastAsia="el-GR"/>
        </w:rPr>
      </w:pPr>
      <w:r>
        <w:rPr>
          <w:rStyle w:val="FontStyle43"/>
          <w:lang w:val="el-GR" w:eastAsia="el-GR"/>
        </w:rPr>
        <w:t xml:space="preserve">έναν αναστολέα 5-α </w:t>
      </w:r>
      <w:proofErr w:type="spellStart"/>
      <w:r>
        <w:rPr>
          <w:rStyle w:val="FontStyle43"/>
          <w:lang w:val="el-GR" w:eastAsia="el-GR"/>
        </w:rPr>
        <w:t>αναγωγάσης</w:t>
      </w:r>
      <w:proofErr w:type="spellEnd"/>
      <w:r>
        <w:rPr>
          <w:rStyle w:val="FontStyle43"/>
          <w:lang w:val="el-GR" w:eastAsia="el-GR"/>
        </w:rPr>
        <w:t xml:space="preserve"> (χρησιμοποιείται για τη θεραπεία της καλοήθους υπερπλασίας του προστάτη)</w:t>
      </w:r>
    </w:p>
    <w:p w:rsidR="003B5F1F" w:rsidRDefault="0012521A" w:rsidP="00C157DF">
      <w:pPr>
        <w:pStyle w:val="Style7"/>
        <w:widowControl/>
        <w:numPr>
          <w:ilvl w:val="0"/>
          <w:numId w:val="5"/>
        </w:numPr>
        <w:spacing w:line="238" w:lineRule="exact"/>
        <w:rPr>
          <w:rStyle w:val="FontStyle43"/>
          <w:rFonts w:eastAsiaTheme="minorHAnsi"/>
          <w:lang w:val="el-GR" w:eastAsia="el-GR"/>
        </w:rPr>
      </w:pPr>
      <w:r>
        <w:rPr>
          <w:rStyle w:val="FontStyle43"/>
          <w:lang w:val="el-GR" w:eastAsia="el-GR"/>
        </w:rPr>
        <w:t xml:space="preserve">φάρμακα όπως δισκία </w:t>
      </w:r>
      <w:proofErr w:type="spellStart"/>
      <w:r>
        <w:rPr>
          <w:rStyle w:val="FontStyle43"/>
          <w:lang w:val="el-GR" w:eastAsia="el-GR"/>
        </w:rPr>
        <w:t>κετοκοναζόλης</w:t>
      </w:r>
      <w:proofErr w:type="spellEnd"/>
      <w:r>
        <w:rPr>
          <w:rStyle w:val="FontStyle43"/>
          <w:lang w:val="el-GR" w:eastAsia="el-GR"/>
        </w:rPr>
        <w:t xml:space="preserve"> (για τη θεραπεία της μυκητίασης) και αναστολείς της </w:t>
      </w:r>
      <w:proofErr w:type="spellStart"/>
      <w:r>
        <w:rPr>
          <w:rStyle w:val="FontStyle43"/>
          <w:lang w:val="el-GR" w:eastAsia="el-GR"/>
        </w:rPr>
        <w:t>πρ</w:t>
      </w:r>
      <w:r w:rsidR="003B5F1F">
        <w:rPr>
          <w:rStyle w:val="FontStyle43"/>
          <w:lang w:val="el-GR" w:eastAsia="el-GR"/>
        </w:rPr>
        <w:t>ω</w:t>
      </w:r>
      <w:r>
        <w:rPr>
          <w:rStyle w:val="FontStyle43"/>
          <w:lang w:val="el-GR" w:eastAsia="el-GR"/>
        </w:rPr>
        <w:t>τεάσης</w:t>
      </w:r>
      <w:proofErr w:type="spellEnd"/>
      <w:r>
        <w:rPr>
          <w:rStyle w:val="FontStyle43"/>
          <w:lang w:val="el-GR" w:eastAsia="el-GR"/>
        </w:rPr>
        <w:t xml:space="preserve"> για τη θεραπεία των λοιμώξεων του </w:t>
      </w:r>
      <w:r>
        <w:rPr>
          <w:rStyle w:val="FontStyle43"/>
          <w:lang w:eastAsia="el-GR"/>
        </w:rPr>
        <w:t>AIDS</w:t>
      </w:r>
      <w:r w:rsidRPr="000361BF">
        <w:rPr>
          <w:rStyle w:val="FontStyle43"/>
          <w:lang w:val="el-GR" w:eastAsia="el-GR"/>
        </w:rPr>
        <w:t xml:space="preserve"> </w:t>
      </w:r>
      <w:r>
        <w:rPr>
          <w:rStyle w:val="FontStyle43"/>
          <w:lang w:val="el-GR" w:eastAsia="el-GR"/>
        </w:rPr>
        <w:t xml:space="preserve">ή του </w:t>
      </w:r>
      <w:r>
        <w:rPr>
          <w:rStyle w:val="FontStyle43"/>
          <w:lang w:eastAsia="el-GR"/>
        </w:rPr>
        <w:t>HI</w:t>
      </w:r>
      <w:r w:rsidRPr="000361BF">
        <w:rPr>
          <w:rStyle w:val="FontStyle43"/>
          <w:lang w:val="el-GR" w:eastAsia="el-GR"/>
        </w:rPr>
        <w:t xml:space="preserve"> </w:t>
      </w:r>
      <w:r>
        <w:rPr>
          <w:rStyle w:val="FontStyle43"/>
          <w:lang w:val="el-GR" w:eastAsia="el-GR"/>
        </w:rPr>
        <w:t>V</w:t>
      </w:r>
    </w:p>
    <w:p w:rsidR="003B5F1F" w:rsidRDefault="0012521A" w:rsidP="00C157DF">
      <w:pPr>
        <w:pStyle w:val="Style7"/>
        <w:widowControl/>
        <w:numPr>
          <w:ilvl w:val="0"/>
          <w:numId w:val="5"/>
        </w:numPr>
        <w:spacing w:line="238" w:lineRule="exact"/>
        <w:rPr>
          <w:rStyle w:val="FontStyle43"/>
          <w:rFonts w:eastAsiaTheme="minorHAnsi"/>
          <w:lang w:val="el-GR" w:eastAsia="el-GR"/>
        </w:rPr>
      </w:pPr>
      <w:proofErr w:type="spellStart"/>
      <w:r>
        <w:rPr>
          <w:rStyle w:val="FontStyle43"/>
          <w:lang w:val="el-GR" w:eastAsia="el-GR"/>
        </w:rPr>
        <w:t>φαινοβαρβιτάλη</w:t>
      </w:r>
      <w:proofErr w:type="spellEnd"/>
      <w:r w:rsidRPr="00111BD0">
        <w:rPr>
          <w:rStyle w:val="FontStyle43"/>
          <w:lang w:val="el-GR" w:eastAsia="el-GR"/>
        </w:rPr>
        <w:t xml:space="preserve">, </w:t>
      </w:r>
      <w:r w:rsidR="003B5F1F" w:rsidRPr="00C157DF">
        <w:rPr>
          <w:noProof/>
          <w:sz w:val="18"/>
          <w:szCs w:val="18"/>
          <w:lang w:val="el-GR"/>
        </w:rPr>
        <w:t>φαινυτοΐνη</w:t>
      </w:r>
      <w:r>
        <w:rPr>
          <w:rStyle w:val="FontStyle43"/>
          <w:lang w:val="el-GR" w:eastAsia="el-GR"/>
        </w:rPr>
        <w:t xml:space="preserve"> και </w:t>
      </w:r>
      <w:proofErr w:type="spellStart"/>
      <w:r>
        <w:rPr>
          <w:rStyle w:val="FontStyle43"/>
          <w:lang w:val="el-GR" w:eastAsia="el-GR"/>
        </w:rPr>
        <w:t>καρβαμαζεπίνη</w:t>
      </w:r>
      <w:proofErr w:type="spellEnd"/>
      <w:r>
        <w:rPr>
          <w:rStyle w:val="FontStyle43"/>
          <w:lang w:val="el-GR" w:eastAsia="el-GR"/>
        </w:rPr>
        <w:t xml:space="preserve"> (αντισπασμωδικά φάρμακα) </w:t>
      </w:r>
    </w:p>
    <w:p w:rsidR="003B5F1F" w:rsidRDefault="0012521A" w:rsidP="00C157DF">
      <w:pPr>
        <w:pStyle w:val="Style7"/>
        <w:widowControl/>
        <w:numPr>
          <w:ilvl w:val="0"/>
          <w:numId w:val="5"/>
        </w:numPr>
        <w:spacing w:line="238" w:lineRule="exact"/>
        <w:rPr>
          <w:rStyle w:val="FontStyle43"/>
          <w:lang w:val="el-GR" w:eastAsia="el-GR"/>
        </w:rPr>
      </w:pPr>
      <w:proofErr w:type="spellStart"/>
      <w:r>
        <w:rPr>
          <w:rStyle w:val="FontStyle43"/>
          <w:lang w:val="el-GR" w:eastAsia="el-GR"/>
        </w:rPr>
        <w:t>ριφαμπικίνη</w:t>
      </w:r>
      <w:proofErr w:type="spellEnd"/>
      <w:r>
        <w:rPr>
          <w:rStyle w:val="FontStyle43"/>
          <w:lang w:val="el-GR" w:eastAsia="el-GR"/>
        </w:rPr>
        <w:t xml:space="preserve">, </w:t>
      </w:r>
      <w:proofErr w:type="spellStart"/>
      <w:r>
        <w:rPr>
          <w:rStyle w:val="FontStyle43"/>
          <w:lang w:val="el-GR" w:eastAsia="el-GR"/>
        </w:rPr>
        <w:t>ερυθρομυκίνη</w:t>
      </w:r>
      <w:proofErr w:type="spellEnd"/>
      <w:r>
        <w:rPr>
          <w:rStyle w:val="FontStyle43"/>
          <w:lang w:val="el-GR" w:eastAsia="el-GR"/>
        </w:rPr>
        <w:t xml:space="preserve">, </w:t>
      </w:r>
      <w:proofErr w:type="spellStart"/>
      <w:r>
        <w:rPr>
          <w:rStyle w:val="FontStyle43"/>
          <w:lang w:val="el-GR" w:eastAsia="el-GR"/>
        </w:rPr>
        <w:t>κλαρυθρομυκίνη</w:t>
      </w:r>
      <w:proofErr w:type="spellEnd"/>
      <w:r>
        <w:rPr>
          <w:rStyle w:val="FontStyle43"/>
          <w:lang w:val="el-GR" w:eastAsia="el-GR"/>
        </w:rPr>
        <w:t xml:space="preserve"> ή </w:t>
      </w:r>
      <w:proofErr w:type="spellStart"/>
      <w:r>
        <w:rPr>
          <w:rStyle w:val="FontStyle43"/>
          <w:lang w:val="el-GR" w:eastAsia="el-GR"/>
        </w:rPr>
        <w:t>ιτρακοναζόλη</w:t>
      </w:r>
      <w:proofErr w:type="spellEnd"/>
      <w:r>
        <w:rPr>
          <w:rStyle w:val="FontStyle43"/>
          <w:lang w:val="el-GR" w:eastAsia="el-GR"/>
        </w:rPr>
        <w:t xml:space="preserve"> </w:t>
      </w:r>
    </w:p>
    <w:p w:rsidR="0012521A" w:rsidRDefault="0012521A" w:rsidP="00C157DF">
      <w:pPr>
        <w:pStyle w:val="Style7"/>
        <w:widowControl/>
        <w:numPr>
          <w:ilvl w:val="0"/>
          <w:numId w:val="5"/>
        </w:numPr>
        <w:spacing w:line="238" w:lineRule="exact"/>
        <w:rPr>
          <w:rStyle w:val="FontStyle43"/>
          <w:lang w:val="el-GR" w:eastAsia="el-GR"/>
        </w:rPr>
      </w:pPr>
      <w:r>
        <w:rPr>
          <w:rStyle w:val="FontStyle43"/>
          <w:lang w:val="el-GR" w:eastAsia="el-GR"/>
        </w:rPr>
        <w:t>άλλες θεραπείες για τη στυτική δυσλειτουργία.</w:t>
      </w:r>
    </w:p>
    <w:p w:rsidR="0012521A" w:rsidRPr="00623B2E" w:rsidRDefault="0012521A" w:rsidP="0012521A">
      <w:pPr>
        <w:pStyle w:val="Style1"/>
        <w:widowControl/>
        <w:spacing w:line="240" w:lineRule="exact"/>
        <w:jc w:val="left"/>
        <w:rPr>
          <w:sz w:val="20"/>
          <w:szCs w:val="20"/>
          <w:lang w:val="el-GR"/>
        </w:rPr>
      </w:pPr>
    </w:p>
    <w:p w:rsidR="0012521A" w:rsidRDefault="0012521A" w:rsidP="0012521A">
      <w:pPr>
        <w:pStyle w:val="Style1"/>
        <w:widowControl/>
        <w:spacing w:before="5" w:line="238" w:lineRule="exact"/>
        <w:jc w:val="left"/>
        <w:rPr>
          <w:rStyle w:val="FontStyle41"/>
          <w:lang w:val="el-GR"/>
        </w:rPr>
      </w:pPr>
      <w:r>
        <w:rPr>
          <w:rStyle w:val="FontStyle41"/>
        </w:rPr>
        <w:t>To</w:t>
      </w:r>
      <w:r w:rsidRPr="000361BF">
        <w:rPr>
          <w:rStyle w:val="FontStyle41"/>
          <w:lang w:val="el-GR"/>
        </w:rPr>
        <w:t xml:space="preserve"> </w:t>
      </w:r>
      <w:r>
        <w:rPr>
          <w:rStyle w:val="FontStyle41"/>
        </w:rPr>
        <w:t>TADALAFIL</w:t>
      </w:r>
      <w:r w:rsidRPr="000361BF">
        <w:rPr>
          <w:rStyle w:val="FontStyle41"/>
          <w:lang w:val="el-GR"/>
        </w:rPr>
        <w:t>/</w:t>
      </w:r>
      <w:r>
        <w:rPr>
          <w:rStyle w:val="FontStyle41"/>
        </w:rPr>
        <w:t>HEREMCO</w:t>
      </w:r>
      <w:r w:rsidRPr="000361BF">
        <w:rPr>
          <w:rStyle w:val="FontStyle41"/>
          <w:lang w:val="el-GR"/>
        </w:rPr>
        <w:t xml:space="preserve"> </w:t>
      </w:r>
      <w:r>
        <w:rPr>
          <w:rStyle w:val="FontStyle41"/>
          <w:lang w:val="el-GR"/>
        </w:rPr>
        <w:t>με ποτά και οινόπνευμα</w:t>
      </w:r>
    </w:p>
    <w:p w:rsidR="0012521A" w:rsidRDefault="0012521A" w:rsidP="0012521A">
      <w:pPr>
        <w:pStyle w:val="Style7"/>
        <w:widowControl/>
        <w:spacing w:line="238" w:lineRule="exact"/>
        <w:rPr>
          <w:rStyle w:val="FontStyle43"/>
          <w:lang w:val="el-GR" w:eastAsia="el-GR"/>
        </w:rPr>
      </w:pPr>
      <w:r>
        <w:rPr>
          <w:rStyle w:val="FontStyle43"/>
          <w:lang w:val="el-GR" w:eastAsia="el-GR"/>
        </w:rPr>
        <w:lastRenderedPageBreak/>
        <w:t xml:space="preserve">Πληροφορίες σχετικά με την επίδραση του αλκοόλ υπάρχουν στην παράγραφο 3. Ο χυμός γκρέιπφρουτ μπορεί να επηρεάσει τη δραστικότητα του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και θα πρέπει να λαμβάνεται με προσοχή. Επικοινωνήστε με το γιατρό για περισσότερες πληροφορίες.</w:t>
      </w:r>
    </w:p>
    <w:p w:rsidR="0012521A" w:rsidRPr="00623B2E" w:rsidRDefault="0012521A" w:rsidP="0012521A">
      <w:pPr>
        <w:pStyle w:val="Style1"/>
        <w:widowControl/>
        <w:spacing w:line="240" w:lineRule="exact"/>
        <w:jc w:val="left"/>
        <w:rPr>
          <w:sz w:val="20"/>
          <w:szCs w:val="20"/>
          <w:lang w:val="el-GR"/>
        </w:rPr>
      </w:pPr>
    </w:p>
    <w:p w:rsidR="0012521A" w:rsidRDefault="0012521A" w:rsidP="0012521A">
      <w:pPr>
        <w:pStyle w:val="Style1"/>
        <w:widowControl/>
        <w:spacing w:before="5" w:line="238" w:lineRule="exact"/>
        <w:jc w:val="left"/>
        <w:rPr>
          <w:rStyle w:val="FontStyle41"/>
          <w:lang w:val="el-GR" w:eastAsia="el-GR"/>
        </w:rPr>
      </w:pPr>
      <w:r>
        <w:rPr>
          <w:rStyle w:val="FontStyle41"/>
          <w:lang w:val="el-GR" w:eastAsia="el-GR"/>
        </w:rPr>
        <w:t>Γονιμότητα</w:t>
      </w:r>
    </w:p>
    <w:p w:rsidR="0012521A" w:rsidRDefault="0012521A" w:rsidP="0012521A">
      <w:pPr>
        <w:pStyle w:val="Style7"/>
        <w:widowControl/>
        <w:spacing w:line="238" w:lineRule="exact"/>
        <w:rPr>
          <w:rStyle w:val="FontStyle43"/>
          <w:lang w:val="el-GR" w:eastAsia="el-GR"/>
        </w:rPr>
      </w:pPr>
      <w:r>
        <w:rPr>
          <w:rStyle w:val="FontStyle43"/>
          <w:lang w:val="el-GR" w:eastAsia="el-GR"/>
        </w:rPr>
        <w:t>Σε σκύλους που έλαβαν θεραπεία παρατηρήθηκε μειωμένη ανάπτυξη σπέρματος στους όρχεις. Σε ορισμένους άνδρες παρατηρήθηκε μείωση σπέρματος. Οι επιδράσεις αυτές είναι απίθανο να οδηγήσουν σε έλλειψη γονιμότητας.</w:t>
      </w:r>
    </w:p>
    <w:p w:rsidR="0012521A" w:rsidRPr="00623B2E" w:rsidRDefault="0012521A" w:rsidP="0012521A">
      <w:pPr>
        <w:pStyle w:val="Style1"/>
        <w:widowControl/>
        <w:spacing w:line="240" w:lineRule="exact"/>
        <w:jc w:val="left"/>
        <w:rPr>
          <w:sz w:val="20"/>
          <w:szCs w:val="20"/>
          <w:lang w:val="el-GR"/>
        </w:rPr>
      </w:pPr>
    </w:p>
    <w:p w:rsidR="0012521A" w:rsidRDefault="0012521A" w:rsidP="0012521A">
      <w:pPr>
        <w:pStyle w:val="Style1"/>
        <w:widowControl/>
        <w:spacing w:before="34" w:line="240" w:lineRule="auto"/>
        <w:jc w:val="left"/>
        <w:rPr>
          <w:rStyle w:val="FontStyle41"/>
          <w:lang w:val="el-GR" w:eastAsia="el-GR"/>
        </w:rPr>
      </w:pPr>
      <w:r>
        <w:rPr>
          <w:rStyle w:val="FontStyle41"/>
          <w:lang w:val="el-GR" w:eastAsia="el-GR"/>
        </w:rPr>
        <w:t>Οδήγηση και χειρισμός μηχανών</w:t>
      </w:r>
    </w:p>
    <w:p w:rsidR="0012521A" w:rsidRDefault="0012521A" w:rsidP="0012521A">
      <w:pPr>
        <w:pStyle w:val="Style9"/>
        <w:widowControl/>
        <w:spacing w:line="245" w:lineRule="exact"/>
        <w:rPr>
          <w:rStyle w:val="FontStyle43"/>
          <w:lang w:val="el-GR" w:eastAsia="el-GR"/>
        </w:rPr>
      </w:pPr>
      <w:r>
        <w:rPr>
          <w:rStyle w:val="FontStyle43"/>
          <w:lang w:val="el-GR" w:eastAsia="el-GR"/>
        </w:rPr>
        <w:t xml:space="preserve">Κάποιοι άνδρες που έλαβαν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στις κλινικές μελέτες έχουν αναφέρει ζάλη. Ελέγξτε προσεκτικά την αντίδραση σας σε αυτά τα δισκία πριν την οδήγηση ή τη χρήση μηχανών.</w:t>
      </w:r>
    </w:p>
    <w:p w:rsidR="0012521A" w:rsidRPr="00623B2E" w:rsidRDefault="0012521A" w:rsidP="0012521A">
      <w:pPr>
        <w:pStyle w:val="Style1"/>
        <w:widowControl/>
        <w:spacing w:line="240" w:lineRule="exact"/>
        <w:jc w:val="left"/>
        <w:rPr>
          <w:sz w:val="20"/>
          <w:szCs w:val="20"/>
          <w:lang w:val="el-GR"/>
        </w:rPr>
      </w:pPr>
    </w:p>
    <w:p w:rsidR="0012521A" w:rsidRPr="000361BF" w:rsidRDefault="0012521A" w:rsidP="0012521A">
      <w:pPr>
        <w:pStyle w:val="Style1"/>
        <w:widowControl/>
        <w:spacing w:before="34" w:line="240" w:lineRule="auto"/>
        <w:jc w:val="left"/>
        <w:rPr>
          <w:rStyle w:val="FontStyle41"/>
        </w:rPr>
      </w:pPr>
      <w:r>
        <w:rPr>
          <w:rStyle w:val="FontStyle41"/>
        </w:rPr>
        <w:t xml:space="preserve">To TADALAFIL/HEREMCO </w:t>
      </w:r>
      <w:r>
        <w:rPr>
          <w:rStyle w:val="FontStyle41"/>
          <w:lang w:val="el-GR"/>
        </w:rPr>
        <w:t>περιέχει</w:t>
      </w:r>
      <w:r w:rsidRPr="000361BF">
        <w:rPr>
          <w:rStyle w:val="FontStyle41"/>
        </w:rPr>
        <w:t xml:space="preserve"> </w:t>
      </w:r>
      <w:r>
        <w:rPr>
          <w:rStyle w:val="FontStyle41"/>
          <w:lang w:val="el-GR"/>
        </w:rPr>
        <w:t>λακτόζη</w:t>
      </w:r>
      <w:r w:rsidRPr="000361BF">
        <w:rPr>
          <w:rStyle w:val="FontStyle41"/>
        </w:rPr>
        <w:t>:</w:t>
      </w:r>
    </w:p>
    <w:p w:rsidR="0012521A" w:rsidRDefault="0012521A" w:rsidP="0012521A">
      <w:pPr>
        <w:pStyle w:val="Style6"/>
        <w:widowControl/>
        <w:spacing w:before="22" w:line="240" w:lineRule="auto"/>
        <w:jc w:val="left"/>
        <w:rPr>
          <w:rStyle w:val="FontStyle43"/>
          <w:lang w:val="el-GR" w:eastAsia="el-GR"/>
        </w:rPr>
      </w:pPr>
      <w:r>
        <w:rPr>
          <w:rStyle w:val="FontStyle43"/>
          <w:lang w:val="el-GR" w:eastAsia="el-GR"/>
        </w:rPr>
        <w:t>Εάν έχετε δυσανεξία σε κάποια σάκχαρα, ενημερώστε το γιατρό σας πριν πάρετε αυτό το φάρμακο.</w:t>
      </w:r>
    </w:p>
    <w:p w:rsidR="0012521A" w:rsidRPr="000361BF" w:rsidRDefault="0012521A" w:rsidP="0012521A">
      <w:pPr>
        <w:pStyle w:val="Style6"/>
        <w:widowControl/>
        <w:spacing w:line="240" w:lineRule="exact"/>
        <w:jc w:val="left"/>
        <w:rPr>
          <w:sz w:val="20"/>
          <w:szCs w:val="20"/>
          <w:lang w:val="el-GR"/>
        </w:rPr>
      </w:pPr>
    </w:p>
    <w:p w:rsidR="0012521A" w:rsidRPr="00C157DF" w:rsidRDefault="0012521A" w:rsidP="0012521A">
      <w:pPr>
        <w:pStyle w:val="Style6"/>
        <w:widowControl/>
        <w:spacing w:before="38" w:line="240" w:lineRule="auto"/>
        <w:jc w:val="left"/>
        <w:rPr>
          <w:rStyle w:val="FontStyle43"/>
          <w:b/>
          <w:lang w:val="el-GR" w:eastAsia="el-GR"/>
        </w:rPr>
      </w:pPr>
      <w:r w:rsidRPr="00111BD0">
        <w:rPr>
          <w:rStyle w:val="FontStyle41"/>
          <w:lang w:val="el-GR" w:eastAsia="el-GR"/>
        </w:rPr>
        <w:t xml:space="preserve">3.      </w:t>
      </w:r>
      <w:r w:rsidRPr="00C157DF">
        <w:rPr>
          <w:rStyle w:val="FontStyle43"/>
          <w:b/>
          <w:lang w:val="el-GR" w:eastAsia="el-GR"/>
        </w:rPr>
        <w:t xml:space="preserve">Πώς να πάρετε το </w:t>
      </w:r>
      <w:r w:rsidRPr="00C157DF">
        <w:rPr>
          <w:rStyle w:val="FontStyle43"/>
          <w:b/>
          <w:lang w:eastAsia="el-GR"/>
        </w:rPr>
        <w:t>TADALAFIL</w:t>
      </w:r>
      <w:r w:rsidRPr="00C157DF">
        <w:rPr>
          <w:rStyle w:val="FontStyle43"/>
          <w:b/>
          <w:lang w:val="el-GR" w:eastAsia="el-GR"/>
        </w:rPr>
        <w:t>/</w:t>
      </w:r>
      <w:r w:rsidRPr="00C157DF">
        <w:rPr>
          <w:rStyle w:val="FontStyle43"/>
          <w:b/>
          <w:lang w:eastAsia="el-GR"/>
        </w:rPr>
        <w:t>HEREMCO</w:t>
      </w:r>
    </w:p>
    <w:p w:rsidR="0012521A" w:rsidRDefault="0012521A" w:rsidP="0012521A">
      <w:pPr>
        <w:pStyle w:val="Style7"/>
        <w:widowControl/>
        <w:spacing w:before="223" w:line="245" w:lineRule="exact"/>
        <w:rPr>
          <w:rStyle w:val="FontStyle43"/>
          <w:lang w:val="el-GR" w:eastAsia="el-GR"/>
        </w:rPr>
      </w:pPr>
      <w:r>
        <w:rPr>
          <w:rStyle w:val="FontStyle43"/>
          <w:lang w:val="el-GR" w:eastAsia="el-GR"/>
        </w:rPr>
        <w:t xml:space="preserve">Πάντοτε να παίρνετε το φάρμακο αυτό αυστηρά όπως σας έχει υποδείξει ο γιατρός σας. </w:t>
      </w:r>
      <w:proofErr w:type="spellStart"/>
      <w:r>
        <w:rPr>
          <w:rStyle w:val="FontStyle43"/>
          <w:lang w:val="el-GR" w:eastAsia="el-GR"/>
        </w:rPr>
        <w:t>Εάλ</w:t>
      </w:r>
      <w:proofErr w:type="spellEnd"/>
      <w:r>
        <w:rPr>
          <w:rStyle w:val="FontStyle43"/>
          <w:lang w:val="el-GR" w:eastAsia="el-GR"/>
        </w:rPr>
        <w:t>' έχετε αμφιβολίες ρωτήστε το γιατρό ή το φαρμακοποιό σας.</w:t>
      </w:r>
    </w:p>
    <w:p w:rsidR="0012521A" w:rsidRDefault="0012521A" w:rsidP="0012521A">
      <w:pPr>
        <w:pStyle w:val="Style7"/>
        <w:widowControl/>
        <w:spacing w:before="202" w:line="252" w:lineRule="exact"/>
        <w:rPr>
          <w:rStyle w:val="FontStyle43"/>
          <w:lang w:val="el-GR" w:eastAsia="el-GR"/>
        </w:rPr>
      </w:pPr>
      <w:r>
        <w:rPr>
          <w:rStyle w:val="FontStyle43"/>
          <w:lang w:val="el-GR" w:eastAsia="el-GR"/>
        </w:rPr>
        <w:t xml:space="preserve">Τα δισκία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χορηγούνται από το στόμα μόνο σε άνδρες. Το δισκίο θα πρέπει να καταπίνεται ολόκληρο με λίγο νερό. Τα δισκία μπορεί να ληφθούν με ή χωρίς τροφή.</w:t>
      </w:r>
    </w:p>
    <w:p w:rsidR="00111BD0" w:rsidRDefault="00111BD0" w:rsidP="0012521A">
      <w:pPr>
        <w:pStyle w:val="Style7"/>
        <w:widowControl/>
        <w:spacing w:before="43" w:line="238" w:lineRule="exact"/>
        <w:rPr>
          <w:rStyle w:val="FontStyle43"/>
          <w:lang w:val="el-GR" w:eastAsia="el-GR"/>
        </w:rPr>
      </w:pPr>
    </w:p>
    <w:p w:rsidR="00111BD0" w:rsidRDefault="00111BD0" w:rsidP="00111BD0">
      <w:pPr>
        <w:pStyle w:val="Style7"/>
        <w:widowControl/>
        <w:spacing w:line="238" w:lineRule="exact"/>
        <w:rPr>
          <w:rStyle w:val="FontStyle43"/>
          <w:lang w:val="el-GR" w:eastAsia="el-GR"/>
        </w:rPr>
      </w:pPr>
      <w:r>
        <w:rPr>
          <w:rStyle w:val="FontStyle43"/>
          <w:lang w:val="el-GR" w:eastAsia="el-GR"/>
        </w:rPr>
        <w:t xml:space="preserve">Η </w:t>
      </w:r>
      <w:r>
        <w:rPr>
          <w:rStyle w:val="FontStyle41"/>
          <w:lang w:val="el-GR" w:eastAsia="el-GR"/>
        </w:rPr>
        <w:t xml:space="preserve">δόση </w:t>
      </w:r>
      <w:r>
        <w:rPr>
          <w:rStyle w:val="FontStyle43"/>
          <w:lang w:val="el-GR" w:eastAsia="el-GR"/>
        </w:rPr>
        <w:t xml:space="preserve">είναι ένα δισκίο των 5 </w:t>
      </w:r>
      <w:r>
        <w:rPr>
          <w:rStyle w:val="FontStyle43"/>
          <w:lang w:eastAsia="el-GR"/>
        </w:rPr>
        <w:t>mg</w:t>
      </w:r>
      <w:r w:rsidRPr="000361BF">
        <w:rPr>
          <w:rStyle w:val="FontStyle43"/>
          <w:lang w:val="el-GR" w:eastAsia="el-GR"/>
        </w:rPr>
        <w:t xml:space="preserve"> </w:t>
      </w:r>
      <w:r>
        <w:rPr>
          <w:rStyle w:val="FontStyle43"/>
          <w:lang w:val="el-GR" w:eastAsia="el-GR"/>
        </w:rPr>
        <w:t>ημερησίως το οποίο πρέπει να λαμβάνεται περίπου την ίδια ώρα καθημερινά.</w:t>
      </w:r>
    </w:p>
    <w:p w:rsidR="00111BD0" w:rsidRDefault="00111BD0" w:rsidP="00111BD0">
      <w:pPr>
        <w:pStyle w:val="Style7"/>
        <w:widowControl/>
        <w:spacing w:line="238" w:lineRule="exact"/>
        <w:rPr>
          <w:rStyle w:val="FontStyle43"/>
          <w:lang w:val="el-GR" w:eastAsia="el-GR"/>
        </w:rPr>
      </w:pPr>
      <w:r>
        <w:rPr>
          <w:rStyle w:val="FontStyle43"/>
          <w:lang w:val="el-GR" w:eastAsia="el-GR"/>
        </w:rPr>
        <w:t xml:space="preserve">Εάν έχετε καλοήθη υπερπλασία του προστάτη και στυτική δυσλειτουργία, η δόση παραμένει ένα δισκίο 5 </w:t>
      </w:r>
      <w:r>
        <w:rPr>
          <w:rStyle w:val="FontStyle43"/>
          <w:lang w:eastAsia="el-GR"/>
        </w:rPr>
        <w:t>mg</w:t>
      </w:r>
      <w:r w:rsidRPr="000361BF">
        <w:rPr>
          <w:rStyle w:val="FontStyle43"/>
          <w:lang w:val="el-GR" w:eastAsia="el-GR"/>
        </w:rPr>
        <w:t xml:space="preserve"> </w:t>
      </w:r>
      <w:r>
        <w:rPr>
          <w:rStyle w:val="FontStyle43"/>
          <w:lang w:val="el-GR" w:eastAsia="el-GR"/>
        </w:rPr>
        <w:t>ημερησίως.</w:t>
      </w:r>
    </w:p>
    <w:p w:rsidR="00111BD0" w:rsidRPr="00623B2E" w:rsidRDefault="00111BD0" w:rsidP="00111BD0">
      <w:pPr>
        <w:pStyle w:val="Style6"/>
        <w:widowControl/>
        <w:spacing w:before="29" w:line="490" w:lineRule="exact"/>
        <w:ind w:right="-35"/>
        <w:jc w:val="left"/>
        <w:rPr>
          <w:rStyle w:val="FontStyle43"/>
          <w:lang w:val="el-GR" w:eastAsia="el-GR"/>
        </w:rPr>
      </w:pPr>
      <w:r>
        <w:rPr>
          <w:rStyle w:val="FontStyle43"/>
          <w:lang w:val="el-GR" w:eastAsia="el-GR"/>
        </w:rPr>
        <w:t xml:space="preserve">Μην παίρνετε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περισσότερο από μία φορά την ημέρα. </w:t>
      </w:r>
    </w:p>
    <w:p w:rsidR="00111BD0" w:rsidRDefault="00111BD0" w:rsidP="0012521A">
      <w:pPr>
        <w:pStyle w:val="Style7"/>
        <w:widowControl/>
        <w:spacing w:before="43" w:line="238" w:lineRule="exact"/>
        <w:rPr>
          <w:rStyle w:val="FontStyle43"/>
          <w:lang w:val="el-GR" w:eastAsia="el-GR"/>
        </w:rPr>
      </w:pPr>
    </w:p>
    <w:p w:rsidR="0012521A" w:rsidRDefault="0012521A" w:rsidP="0012521A">
      <w:pPr>
        <w:pStyle w:val="Style7"/>
        <w:widowControl/>
        <w:spacing w:before="43" w:line="238" w:lineRule="exact"/>
        <w:rPr>
          <w:rStyle w:val="FontStyle43"/>
          <w:lang w:val="el-GR" w:eastAsia="el-GR"/>
        </w:rPr>
      </w:pPr>
      <w:r>
        <w:rPr>
          <w:rStyle w:val="FontStyle43"/>
          <w:lang w:val="el-GR" w:eastAsia="el-GR"/>
        </w:rPr>
        <w:t xml:space="preserve">Όταν λαμβάνετε το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για καθημερινή χρήση, αυτό σας επιτρέπει να έχετε στύση, όταν διεγερθείτε σεξουαλικά, οποιαδήποτε στιγμή καθ' όλη τη διάρκεια της ημέρας. Η καθημερινή χρήση του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συνιστάται στους άνδρες που επιθυμούν να έχουν σεξουαλική δραστηριότητα δύο ή περισσότερες φορές την εβδομάδα.</w:t>
      </w:r>
    </w:p>
    <w:p w:rsidR="0012521A" w:rsidRDefault="0012521A" w:rsidP="0012521A">
      <w:pPr>
        <w:pStyle w:val="Style7"/>
        <w:widowControl/>
        <w:spacing w:line="238" w:lineRule="exact"/>
        <w:rPr>
          <w:rStyle w:val="FontStyle43"/>
          <w:lang w:val="el-GR" w:eastAsia="el-GR"/>
        </w:rPr>
      </w:pPr>
      <w:r>
        <w:rPr>
          <w:rStyle w:val="FontStyle43"/>
          <w:lang w:val="el-GR" w:eastAsia="el-GR"/>
        </w:rPr>
        <w:t xml:space="preserve">Είναι σημαντικό να θυμάστε ότι χωρίς να υπάρχει σεξουαλική διέγερση δεν μπορεί να επιτευχθεί η αποτελεσματικότητα του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Εσείς και η σύντροφος σας θα πρέπει να πραγματοποιείτε τη διαδικασία της σεξουαλικής πράξης όπως και όταν δεν λαμβάνατε φάρμακο για τη δυσλειτουργία στύσης.</w:t>
      </w:r>
    </w:p>
    <w:p w:rsidR="00111BD0" w:rsidRDefault="0012521A" w:rsidP="00111BD0">
      <w:pPr>
        <w:pStyle w:val="Style7"/>
        <w:widowControl/>
        <w:spacing w:before="223" w:line="245" w:lineRule="exact"/>
        <w:rPr>
          <w:rStyle w:val="FontStyle43"/>
          <w:lang w:val="el-GR" w:eastAsia="el-GR"/>
        </w:rPr>
      </w:pPr>
      <w:r>
        <w:rPr>
          <w:rStyle w:val="FontStyle43"/>
          <w:lang w:val="el-GR" w:eastAsia="el-GR"/>
        </w:rPr>
        <w:t>Η κατανάλωση αλκοόλ είναι δυνατόν να επηρεάσει την ικανότητα επίτευξης στύσης</w:t>
      </w:r>
      <w:r w:rsidR="00111BD0">
        <w:rPr>
          <w:rStyle w:val="FontStyle43"/>
          <w:lang w:val="el-GR" w:eastAsia="el-GR"/>
        </w:rPr>
        <w:t xml:space="preserve"> και </w:t>
      </w:r>
      <w:r w:rsidR="00111BD0">
        <w:rPr>
          <w:rStyle w:val="FontStyle43"/>
          <w:lang w:val="el-GR" w:eastAsia="el-GR"/>
        </w:rPr>
        <w:t xml:space="preserve">είναι δυνατόν να προκαλέσει παροδική ελάττωση στην αρτηριακή πίεση. Εάν έχετε λάβει ή σχεδιάζετε να λάβετε </w:t>
      </w:r>
      <w:r w:rsidR="00111BD0">
        <w:rPr>
          <w:rStyle w:val="FontStyle43"/>
          <w:lang w:eastAsia="el-GR"/>
        </w:rPr>
        <w:t>TADALAFIL</w:t>
      </w:r>
      <w:r w:rsidR="00111BD0" w:rsidRPr="000361BF">
        <w:rPr>
          <w:rStyle w:val="FontStyle43"/>
          <w:lang w:val="el-GR" w:eastAsia="el-GR"/>
        </w:rPr>
        <w:t>/</w:t>
      </w:r>
      <w:r w:rsidR="00111BD0">
        <w:rPr>
          <w:rStyle w:val="FontStyle43"/>
          <w:lang w:eastAsia="el-GR"/>
        </w:rPr>
        <w:t>HEREMCO</w:t>
      </w:r>
      <w:r w:rsidR="00111BD0" w:rsidRPr="000361BF">
        <w:rPr>
          <w:rStyle w:val="FontStyle43"/>
          <w:lang w:val="el-GR" w:eastAsia="el-GR"/>
        </w:rPr>
        <w:t xml:space="preserve">, </w:t>
      </w:r>
      <w:r w:rsidR="00111BD0">
        <w:rPr>
          <w:rStyle w:val="FontStyle43"/>
          <w:lang w:val="el-GR" w:eastAsia="el-GR"/>
        </w:rPr>
        <w:t>αποφύγετε την κατανάλωση μεγάλης ποσότητας αλκοόλ (επίπεδα αλκοόλ στο αίμα 0,08% ή μεγαλύτερα) αφού αυτό ίσως αυξήσει τον κίνδυνο ζάλης κατά την έγερση.</w:t>
      </w:r>
    </w:p>
    <w:p w:rsidR="0012521A" w:rsidRDefault="0012521A" w:rsidP="0012521A">
      <w:pPr>
        <w:pStyle w:val="Style6"/>
        <w:widowControl/>
        <w:spacing w:before="29" w:line="490" w:lineRule="exact"/>
        <w:ind w:right="-35"/>
        <w:jc w:val="left"/>
        <w:rPr>
          <w:rStyle w:val="FontStyle41"/>
          <w:lang w:val="el-GR" w:eastAsia="el-GR"/>
        </w:rPr>
      </w:pPr>
      <w:r>
        <w:rPr>
          <w:rStyle w:val="FontStyle41"/>
          <w:lang w:val="el-GR" w:eastAsia="el-GR"/>
        </w:rPr>
        <w:t xml:space="preserve">Εάν πάρετε μεγαλύτερη δόση </w:t>
      </w:r>
      <w:r>
        <w:rPr>
          <w:rStyle w:val="FontStyle41"/>
          <w:lang w:eastAsia="el-GR"/>
        </w:rPr>
        <w:t>TADALAFIL</w:t>
      </w:r>
      <w:r w:rsidRPr="000361BF">
        <w:rPr>
          <w:rStyle w:val="FontStyle41"/>
          <w:lang w:val="el-GR" w:eastAsia="el-GR"/>
        </w:rPr>
        <w:t>/</w:t>
      </w:r>
      <w:r>
        <w:rPr>
          <w:rStyle w:val="FontStyle41"/>
          <w:lang w:eastAsia="el-GR"/>
        </w:rPr>
        <w:t>HEREMCO</w:t>
      </w:r>
      <w:r w:rsidRPr="000361BF">
        <w:rPr>
          <w:rStyle w:val="FontStyle41"/>
          <w:lang w:val="el-GR" w:eastAsia="el-GR"/>
        </w:rPr>
        <w:t xml:space="preserve"> </w:t>
      </w:r>
      <w:r>
        <w:rPr>
          <w:rStyle w:val="FontStyle41"/>
          <w:lang w:val="el-GR" w:eastAsia="el-GR"/>
        </w:rPr>
        <w:t>από την κανονική</w:t>
      </w:r>
    </w:p>
    <w:p w:rsidR="0012521A" w:rsidRDefault="0012521A" w:rsidP="0012521A">
      <w:pPr>
        <w:pStyle w:val="Style7"/>
        <w:widowControl/>
        <w:spacing w:line="238" w:lineRule="exact"/>
        <w:rPr>
          <w:rStyle w:val="FontStyle43"/>
          <w:lang w:val="el-GR" w:eastAsia="el-GR"/>
        </w:rPr>
      </w:pPr>
      <w:r>
        <w:rPr>
          <w:rStyle w:val="FontStyle43"/>
          <w:lang w:val="el-GR" w:eastAsia="el-GR"/>
        </w:rPr>
        <w:t xml:space="preserve">Επικοινωνήστε με το γιατρό σας. Μπορεί να εμφανίσετε τις ανεπιθύμητες ενέργειες που περιγράφονται στην </w:t>
      </w:r>
      <w:r w:rsidR="00111BD0">
        <w:rPr>
          <w:rStyle w:val="FontStyle43"/>
          <w:lang w:val="el-GR" w:eastAsia="el-GR"/>
        </w:rPr>
        <w:t xml:space="preserve">παράγραφο </w:t>
      </w:r>
      <w:r>
        <w:rPr>
          <w:rStyle w:val="FontStyle43"/>
          <w:lang w:val="el-GR" w:eastAsia="el-GR"/>
        </w:rPr>
        <w:t>4.</w:t>
      </w:r>
    </w:p>
    <w:p w:rsidR="0012521A" w:rsidRPr="000361BF" w:rsidRDefault="0012521A" w:rsidP="0012521A">
      <w:pPr>
        <w:pStyle w:val="Style3"/>
        <w:widowControl/>
        <w:spacing w:line="240" w:lineRule="exact"/>
        <w:jc w:val="left"/>
        <w:rPr>
          <w:sz w:val="20"/>
          <w:szCs w:val="20"/>
          <w:lang w:val="el-GR"/>
        </w:rPr>
      </w:pPr>
    </w:p>
    <w:p w:rsidR="0012521A" w:rsidRPr="000361BF" w:rsidRDefault="0012521A" w:rsidP="0012521A">
      <w:pPr>
        <w:pStyle w:val="Style3"/>
        <w:widowControl/>
        <w:spacing w:before="26"/>
        <w:jc w:val="left"/>
        <w:rPr>
          <w:rStyle w:val="FontStyle41"/>
          <w:lang w:val="el-GR" w:eastAsia="el-GR"/>
        </w:rPr>
      </w:pPr>
      <w:r>
        <w:rPr>
          <w:rStyle w:val="FontStyle41"/>
          <w:lang w:val="el-GR" w:eastAsia="el-GR"/>
        </w:rPr>
        <w:t xml:space="preserve">Εάν ξεχάσετε να πάρετε το </w:t>
      </w:r>
      <w:r>
        <w:rPr>
          <w:rStyle w:val="FontStyle41"/>
          <w:lang w:eastAsia="el-GR"/>
        </w:rPr>
        <w:t>TADALAFIL</w:t>
      </w:r>
      <w:r w:rsidRPr="000361BF">
        <w:rPr>
          <w:rStyle w:val="FontStyle41"/>
          <w:lang w:val="el-GR" w:eastAsia="el-GR"/>
        </w:rPr>
        <w:t>/</w:t>
      </w:r>
      <w:r>
        <w:rPr>
          <w:rStyle w:val="FontStyle41"/>
          <w:lang w:eastAsia="el-GR"/>
        </w:rPr>
        <w:t>HEREMCO</w:t>
      </w:r>
    </w:p>
    <w:p w:rsidR="0012521A" w:rsidRDefault="0012521A" w:rsidP="0012521A">
      <w:pPr>
        <w:pStyle w:val="Style9"/>
        <w:widowControl/>
        <w:spacing w:line="238" w:lineRule="exact"/>
        <w:rPr>
          <w:rStyle w:val="FontStyle43"/>
          <w:lang w:val="el-GR" w:eastAsia="el-GR"/>
        </w:rPr>
      </w:pPr>
      <w:r>
        <w:rPr>
          <w:rStyle w:val="FontStyle43"/>
          <w:lang w:val="el-GR" w:eastAsia="el-GR"/>
        </w:rPr>
        <w:t xml:space="preserve">Πάρτε τη δόση σας αμέσως μόλις το θυμηθείτε, αλλά μην πάρετε διπλή δόση για να αναπληρώσετε το δισκίο που ξεχάσατε. Δεν πρέπει να </w:t>
      </w:r>
      <w:r w:rsidR="00111BD0">
        <w:rPr>
          <w:rStyle w:val="FontStyle43"/>
          <w:lang w:val="el-GR" w:eastAsia="el-GR"/>
        </w:rPr>
        <w:t>λαμβάνετε</w:t>
      </w:r>
      <w:r>
        <w:rPr>
          <w:rStyle w:val="FontStyle43"/>
          <w:lang w:val="el-GR" w:eastAsia="el-GR"/>
        </w:rPr>
        <w:t xml:space="preserve">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περισσότερο από μία φορά την </w:t>
      </w:r>
      <w:r w:rsidR="00111BD0">
        <w:rPr>
          <w:rStyle w:val="FontStyle43"/>
          <w:lang w:val="el-GR" w:eastAsia="el-GR"/>
        </w:rPr>
        <w:t>ημέρα</w:t>
      </w:r>
      <w:r>
        <w:rPr>
          <w:rStyle w:val="FontStyle43"/>
          <w:lang w:val="el-GR" w:eastAsia="el-GR"/>
        </w:rPr>
        <w:t>.</w:t>
      </w:r>
    </w:p>
    <w:p w:rsidR="0012521A" w:rsidRDefault="0012521A" w:rsidP="0012521A">
      <w:pPr>
        <w:pStyle w:val="Style9"/>
        <w:widowControl/>
        <w:spacing w:before="230" w:line="245" w:lineRule="exact"/>
        <w:rPr>
          <w:rStyle w:val="FontStyle43"/>
          <w:lang w:val="el-GR" w:eastAsia="el-GR"/>
        </w:rPr>
      </w:pPr>
      <w:r>
        <w:rPr>
          <w:rStyle w:val="FontStyle43"/>
          <w:lang w:val="el-GR" w:eastAsia="el-GR"/>
        </w:rPr>
        <w:t xml:space="preserve">Εάν έχετε περισσότερες </w:t>
      </w:r>
      <w:r w:rsidR="00111BD0">
        <w:rPr>
          <w:rStyle w:val="FontStyle43"/>
          <w:lang w:val="el-GR" w:eastAsia="el-GR"/>
        </w:rPr>
        <w:t>ερωτήσεως</w:t>
      </w:r>
      <w:r>
        <w:rPr>
          <w:rStyle w:val="FontStyle43"/>
          <w:lang w:val="el-GR" w:eastAsia="el-GR"/>
        </w:rPr>
        <w:t xml:space="preserve"> σχετικά </w:t>
      </w:r>
      <w:r w:rsidR="00111BD0">
        <w:rPr>
          <w:rStyle w:val="FontStyle43"/>
          <w:lang w:val="el-GR" w:eastAsia="el-GR"/>
        </w:rPr>
        <w:t>με</w:t>
      </w:r>
      <w:r>
        <w:rPr>
          <w:rStyle w:val="FontStyle43"/>
          <w:lang w:val="el-GR" w:eastAsia="el-GR"/>
        </w:rPr>
        <w:t xml:space="preserve"> τη χρήση αυτού του φαρμάκου ρωτήστε το γιατρό ή το φαρμακοποιό σας.</w:t>
      </w:r>
    </w:p>
    <w:p w:rsidR="0012521A" w:rsidRPr="000361BF" w:rsidRDefault="0012521A" w:rsidP="0012521A">
      <w:pPr>
        <w:pStyle w:val="Style3"/>
        <w:widowControl/>
        <w:spacing w:line="240" w:lineRule="exact"/>
        <w:jc w:val="left"/>
        <w:rPr>
          <w:sz w:val="20"/>
          <w:szCs w:val="20"/>
          <w:lang w:val="el-GR"/>
        </w:rPr>
      </w:pPr>
    </w:p>
    <w:p w:rsidR="0012521A" w:rsidRDefault="0012521A" w:rsidP="0012521A">
      <w:pPr>
        <w:pStyle w:val="Style3"/>
        <w:widowControl/>
        <w:spacing w:before="24"/>
        <w:jc w:val="left"/>
        <w:rPr>
          <w:rStyle w:val="FontStyle41"/>
          <w:lang w:val="el-GR" w:eastAsia="el-GR"/>
        </w:rPr>
      </w:pPr>
      <w:r>
        <w:rPr>
          <w:rStyle w:val="FontStyle41"/>
          <w:lang w:val="el-GR" w:eastAsia="el-GR"/>
        </w:rPr>
        <w:t>4.      Πιθανές ανεπιθύμητες ενέργειες</w:t>
      </w:r>
    </w:p>
    <w:p w:rsidR="0012521A" w:rsidRDefault="0012521A" w:rsidP="0012521A">
      <w:pPr>
        <w:pStyle w:val="Style7"/>
        <w:widowControl/>
        <w:spacing w:before="238" w:line="238" w:lineRule="exact"/>
        <w:rPr>
          <w:rStyle w:val="FontStyle43"/>
          <w:lang w:val="el-GR" w:eastAsia="el-GR"/>
        </w:rPr>
      </w:pPr>
      <w:r>
        <w:rPr>
          <w:rStyle w:val="FontStyle43"/>
          <w:lang w:val="el-GR" w:eastAsia="el-GR"/>
        </w:rPr>
        <w:t xml:space="preserve">Όπως όλα τα </w:t>
      </w:r>
      <w:r w:rsidR="00111BD0">
        <w:rPr>
          <w:rStyle w:val="FontStyle43"/>
          <w:lang w:val="el-GR" w:eastAsia="el-GR"/>
        </w:rPr>
        <w:t>φάρμακα</w:t>
      </w:r>
      <w:r>
        <w:rPr>
          <w:rStyle w:val="FontStyle43"/>
          <w:lang w:val="el-GR" w:eastAsia="el-GR"/>
        </w:rPr>
        <w:t xml:space="preserve">, έτσι και αυτό το </w:t>
      </w:r>
      <w:r w:rsidR="00111BD0">
        <w:rPr>
          <w:rStyle w:val="FontStyle43"/>
          <w:lang w:val="el-GR" w:eastAsia="el-GR"/>
        </w:rPr>
        <w:t>φάρμακο</w:t>
      </w:r>
      <w:r>
        <w:rPr>
          <w:rStyle w:val="FontStyle43"/>
          <w:lang w:val="el-GR" w:eastAsia="el-GR"/>
        </w:rPr>
        <w:t xml:space="preserve"> </w:t>
      </w:r>
      <w:r w:rsidR="00111BD0">
        <w:rPr>
          <w:rStyle w:val="FontStyle43"/>
          <w:lang w:val="el-GR" w:eastAsia="el-GR"/>
        </w:rPr>
        <w:t>μπορεί</w:t>
      </w:r>
      <w:r>
        <w:rPr>
          <w:rStyle w:val="FontStyle43"/>
          <w:lang w:val="el-GR" w:eastAsia="el-GR"/>
        </w:rPr>
        <w:t xml:space="preserve"> να προκαλέσει </w:t>
      </w:r>
      <w:r w:rsidR="00111BD0">
        <w:rPr>
          <w:rStyle w:val="FontStyle43"/>
          <w:lang w:val="el-GR" w:eastAsia="el-GR"/>
        </w:rPr>
        <w:t>ανεπιθύμητες</w:t>
      </w:r>
      <w:r>
        <w:rPr>
          <w:rStyle w:val="FontStyle43"/>
          <w:lang w:val="el-GR" w:eastAsia="el-GR"/>
        </w:rPr>
        <w:t xml:space="preserve"> ενέργειες αν και δεν παρουσιάζονται σε όλους τους ανθρώπους. Συνήθως οι </w:t>
      </w:r>
      <w:r w:rsidR="00111BD0">
        <w:rPr>
          <w:rStyle w:val="FontStyle43"/>
          <w:lang w:val="el-GR" w:eastAsia="el-GR"/>
        </w:rPr>
        <w:t>ανεπιθύμητες</w:t>
      </w:r>
      <w:r>
        <w:rPr>
          <w:rStyle w:val="FontStyle43"/>
          <w:lang w:val="el-GR" w:eastAsia="el-GR"/>
        </w:rPr>
        <w:t xml:space="preserve"> ενέργειες είναι ήπιες έως μέτριες.</w:t>
      </w:r>
    </w:p>
    <w:p w:rsidR="0012521A" w:rsidRDefault="0012521A" w:rsidP="0012521A">
      <w:pPr>
        <w:pStyle w:val="Style3"/>
        <w:widowControl/>
        <w:spacing w:before="238" w:line="238" w:lineRule="exact"/>
        <w:jc w:val="left"/>
        <w:rPr>
          <w:rStyle w:val="FontStyle41"/>
          <w:lang w:val="el-GR" w:eastAsia="el-GR"/>
        </w:rPr>
      </w:pPr>
      <w:r>
        <w:rPr>
          <w:rStyle w:val="FontStyle41"/>
          <w:lang w:val="el-GR" w:eastAsia="el-GR"/>
        </w:rPr>
        <w:lastRenderedPageBreak/>
        <w:t>Εάν παρατηρήσετε οποιαδήποτε από τις παρακάτω ανεπιθύμητες ενέργειες σταματήστε να παίρνετε αυτό το φάρμακο και ζητήστε αμέσως ιατρική βοήθεια:</w:t>
      </w:r>
    </w:p>
    <w:p w:rsidR="0012521A" w:rsidRDefault="0012521A" w:rsidP="00C157DF">
      <w:pPr>
        <w:pStyle w:val="Style7"/>
        <w:widowControl/>
        <w:numPr>
          <w:ilvl w:val="0"/>
          <w:numId w:val="6"/>
        </w:numPr>
        <w:spacing w:line="240" w:lineRule="auto"/>
        <w:rPr>
          <w:rStyle w:val="FontStyle43"/>
          <w:lang w:val="el-GR" w:eastAsia="el-GR"/>
        </w:rPr>
      </w:pPr>
      <w:r>
        <w:rPr>
          <w:rStyle w:val="FontStyle43"/>
          <w:lang w:val="el-GR" w:eastAsia="el-GR"/>
        </w:rPr>
        <w:t>αλλεργικές αντιδράσεις που συμπεριλαμβάνουν εξανθήματα (όχι συχνή συχνότητα).</w:t>
      </w:r>
    </w:p>
    <w:p w:rsidR="0012521A" w:rsidRDefault="0012521A" w:rsidP="00C157DF">
      <w:pPr>
        <w:pStyle w:val="Style9"/>
        <w:widowControl/>
        <w:numPr>
          <w:ilvl w:val="0"/>
          <w:numId w:val="6"/>
        </w:numPr>
        <w:spacing w:line="245" w:lineRule="exact"/>
        <w:jc w:val="left"/>
        <w:rPr>
          <w:rStyle w:val="FontStyle43"/>
          <w:lang w:val="el-GR" w:eastAsia="el-GR"/>
        </w:rPr>
      </w:pPr>
      <w:r>
        <w:rPr>
          <w:rStyle w:val="FontStyle43"/>
          <w:lang w:val="el-GR" w:eastAsia="el-GR"/>
        </w:rPr>
        <w:t xml:space="preserve">πόνος στο στήθος - μην χρησιμοποιείτε νιτρώδη φάρμακα αλλά αναζητήστε </w:t>
      </w:r>
      <w:r w:rsidR="00111BD0">
        <w:rPr>
          <w:rStyle w:val="FontStyle43"/>
          <w:lang w:val="el-GR" w:eastAsia="el-GR"/>
        </w:rPr>
        <w:t>άμεση</w:t>
      </w:r>
      <w:r>
        <w:rPr>
          <w:rStyle w:val="FontStyle43"/>
          <w:lang w:val="el-GR" w:eastAsia="el-GR"/>
        </w:rPr>
        <w:t xml:space="preserve"> ιατρική αντιμετώπιση (όχι συχνή συχνότητα).</w:t>
      </w:r>
    </w:p>
    <w:p w:rsidR="0012521A" w:rsidRPr="00111BD0" w:rsidRDefault="00111BD0" w:rsidP="00C157DF">
      <w:pPr>
        <w:pStyle w:val="Style7"/>
        <w:widowControl/>
        <w:numPr>
          <w:ilvl w:val="0"/>
          <w:numId w:val="6"/>
        </w:numPr>
        <w:spacing w:line="238" w:lineRule="exact"/>
        <w:rPr>
          <w:sz w:val="20"/>
          <w:szCs w:val="20"/>
          <w:lang w:val="el-GR"/>
        </w:rPr>
      </w:pPr>
      <w:r>
        <w:rPr>
          <w:rStyle w:val="FontStyle43"/>
          <w:lang w:val="el-GR" w:eastAsia="el-GR"/>
        </w:rPr>
        <w:t>παρατεταμένη</w:t>
      </w:r>
      <w:r w:rsidR="0012521A">
        <w:rPr>
          <w:rStyle w:val="FontStyle43"/>
          <w:lang w:val="el-GR" w:eastAsia="el-GR"/>
        </w:rPr>
        <w:t xml:space="preserve"> και πιθανά επώδυνη στύση μετά τη λήψη του </w:t>
      </w:r>
      <w:r w:rsidR="0012521A">
        <w:rPr>
          <w:rStyle w:val="FontStyle43"/>
          <w:lang w:eastAsia="el-GR"/>
        </w:rPr>
        <w:t>TADALAFIL</w:t>
      </w:r>
      <w:r w:rsidR="0012521A" w:rsidRPr="000361BF">
        <w:rPr>
          <w:rStyle w:val="FontStyle43"/>
          <w:lang w:val="el-GR" w:eastAsia="el-GR"/>
        </w:rPr>
        <w:t>/</w:t>
      </w:r>
      <w:r w:rsidR="0012521A">
        <w:rPr>
          <w:rStyle w:val="FontStyle43"/>
          <w:lang w:eastAsia="el-GR"/>
        </w:rPr>
        <w:t>HEREMCO</w:t>
      </w:r>
      <w:r w:rsidR="0012521A" w:rsidRPr="000361BF">
        <w:rPr>
          <w:rStyle w:val="FontStyle43"/>
          <w:lang w:val="el-GR" w:eastAsia="el-GR"/>
        </w:rPr>
        <w:t xml:space="preserve"> </w:t>
      </w:r>
      <w:r w:rsidR="0012521A">
        <w:rPr>
          <w:rStyle w:val="FontStyle43"/>
          <w:lang w:val="el-GR" w:eastAsia="el-GR"/>
        </w:rPr>
        <w:t xml:space="preserve">(σπάνια συχνότητα). Εάν παρουσιάσετε μία τέτοια στύση, η οποία διαρκεί συνεχώς για περισσότερο από 4 ώρες, θα πρέπει να </w:t>
      </w:r>
      <w:r>
        <w:rPr>
          <w:rStyle w:val="FontStyle43"/>
          <w:lang w:val="el-GR" w:eastAsia="el-GR"/>
        </w:rPr>
        <w:t>ενημερώσετε</w:t>
      </w:r>
      <w:r w:rsidR="0012521A">
        <w:rPr>
          <w:rStyle w:val="FontStyle43"/>
          <w:lang w:val="el-GR" w:eastAsia="el-GR"/>
        </w:rPr>
        <w:t xml:space="preserve"> </w:t>
      </w:r>
      <w:r>
        <w:rPr>
          <w:rStyle w:val="FontStyle43"/>
          <w:lang w:val="el-GR" w:eastAsia="el-GR"/>
        </w:rPr>
        <w:t>άμεσα</w:t>
      </w:r>
      <w:r w:rsidR="0012521A">
        <w:rPr>
          <w:rStyle w:val="FontStyle43"/>
          <w:lang w:val="el-GR" w:eastAsia="el-GR"/>
        </w:rPr>
        <w:t xml:space="preserve"> το γιατρό σας.</w:t>
      </w:r>
    </w:p>
    <w:p w:rsidR="0012521A" w:rsidRDefault="0012521A" w:rsidP="00C157DF">
      <w:pPr>
        <w:pStyle w:val="Style7"/>
        <w:widowControl/>
        <w:numPr>
          <w:ilvl w:val="0"/>
          <w:numId w:val="6"/>
        </w:numPr>
        <w:spacing w:line="240" w:lineRule="auto"/>
        <w:rPr>
          <w:rStyle w:val="FontStyle43"/>
          <w:lang w:val="el-GR" w:eastAsia="el-GR"/>
        </w:rPr>
      </w:pPr>
      <w:r>
        <w:rPr>
          <w:rStyle w:val="FontStyle43"/>
          <w:lang w:val="el-GR" w:eastAsia="el-GR"/>
        </w:rPr>
        <w:t>αιφνίδια απώλεια της όρασης (σπάνια συχνότητα).</w:t>
      </w:r>
    </w:p>
    <w:p w:rsidR="0012521A" w:rsidRPr="000361BF" w:rsidRDefault="0012521A" w:rsidP="0012521A">
      <w:pPr>
        <w:pStyle w:val="Style7"/>
        <w:widowControl/>
        <w:spacing w:line="240" w:lineRule="exact"/>
        <w:rPr>
          <w:sz w:val="20"/>
          <w:szCs w:val="20"/>
          <w:lang w:val="el-GR"/>
        </w:rPr>
      </w:pPr>
    </w:p>
    <w:p w:rsidR="0012521A" w:rsidRDefault="0012521A" w:rsidP="0012521A">
      <w:pPr>
        <w:pStyle w:val="Style7"/>
        <w:widowControl/>
        <w:spacing w:before="34" w:line="240" w:lineRule="auto"/>
        <w:rPr>
          <w:rStyle w:val="FontStyle43"/>
          <w:lang w:val="el-GR" w:eastAsia="el-GR"/>
        </w:rPr>
      </w:pPr>
      <w:r>
        <w:rPr>
          <w:rStyle w:val="FontStyle43"/>
          <w:lang w:val="el-GR" w:eastAsia="el-GR"/>
        </w:rPr>
        <w:t>Άλλες ανεπιθύμητες ενέργειες που έχουν αναφερθεί:</w:t>
      </w:r>
    </w:p>
    <w:p w:rsidR="0012521A" w:rsidRDefault="0012521A" w:rsidP="0012521A">
      <w:pPr>
        <w:pStyle w:val="Style7"/>
        <w:widowControl/>
        <w:spacing w:before="230" w:line="245" w:lineRule="exact"/>
        <w:rPr>
          <w:rStyle w:val="FontStyle43"/>
          <w:lang w:val="el-GR" w:eastAsia="el-GR"/>
        </w:rPr>
      </w:pPr>
      <w:r>
        <w:rPr>
          <w:rStyle w:val="FontStyle41"/>
          <w:lang w:val="el-GR" w:eastAsia="el-GR"/>
        </w:rPr>
        <w:t xml:space="preserve">Συχνές </w:t>
      </w:r>
      <w:r>
        <w:rPr>
          <w:rStyle w:val="FontStyle43"/>
          <w:lang w:val="el-GR" w:eastAsia="el-GR"/>
        </w:rPr>
        <w:t>(εμφανίζονται σε 1 έως 10 χρήστες σε κάθε 100 ασθενείς)</w:t>
      </w:r>
    </w:p>
    <w:p w:rsidR="0012521A" w:rsidRDefault="0012521A" w:rsidP="0012521A">
      <w:pPr>
        <w:pStyle w:val="Style9"/>
        <w:widowControl/>
        <w:spacing w:line="245" w:lineRule="exact"/>
        <w:ind w:left="576"/>
        <w:rPr>
          <w:rStyle w:val="FontStyle43"/>
          <w:lang w:val="el-GR" w:eastAsia="el-GR"/>
        </w:rPr>
      </w:pPr>
      <w:r>
        <w:rPr>
          <w:rStyle w:val="FontStyle43"/>
          <w:lang w:val="el-GR" w:eastAsia="el-GR"/>
        </w:rPr>
        <w:t xml:space="preserve">κεφαλαλγία, οσφυαλγία, μυαλγία, πόνος στα χέρια και στα πόδια, οίδημα στο πρόσωπο, ρινική </w:t>
      </w:r>
      <w:r w:rsidR="00111BD0">
        <w:rPr>
          <w:rStyle w:val="FontStyle43"/>
          <w:lang w:val="el-GR" w:eastAsia="el-GR"/>
        </w:rPr>
        <w:t>συμφόρηση</w:t>
      </w:r>
      <w:r>
        <w:rPr>
          <w:rStyle w:val="FontStyle43"/>
          <w:lang w:val="el-GR" w:eastAsia="el-GR"/>
        </w:rPr>
        <w:t>, δυσπεψία και παλινδρόμηση.</w:t>
      </w:r>
    </w:p>
    <w:p w:rsidR="0012521A" w:rsidRDefault="0012521A" w:rsidP="0012521A">
      <w:pPr>
        <w:pStyle w:val="Style7"/>
        <w:widowControl/>
        <w:spacing w:before="43" w:line="238" w:lineRule="exact"/>
        <w:rPr>
          <w:rStyle w:val="FontStyle43"/>
          <w:lang w:val="el-GR" w:eastAsia="el-GR"/>
        </w:rPr>
      </w:pPr>
      <w:r w:rsidRPr="0012521A">
        <w:rPr>
          <w:rStyle w:val="FontStyle43"/>
          <w:b/>
          <w:lang w:val="el-GR" w:eastAsia="el-GR"/>
        </w:rPr>
        <w:t>Όχι συχνές</w:t>
      </w:r>
      <w:r>
        <w:rPr>
          <w:rStyle w:val="FontStyle43"/>
          <w:lang w:val="el-GR" w:eastAsia="el-GR"/>
        </w:rPr>
        <w:t xml:space="preserve"> (εμφανίζονται σε 1 έως 10 χρήστες σε κάθε 1.000 ασθενείς)</w:t>
      </w:r>
    </w:p>
    <w:p w:rsidR="0012521A" w:rsidRDefault="0012521A" w:rsidP="0012521A">
      <w:pPr>
        <w:pStyle w:val="Style7"/>
        <w:widowControl/>
        <w:spacing w:line="238" w:lineRule="exact"/>
        <w:ind w:left="641"/>
        <w:rPr>
          <w:rStyle w:val="FontStyle43"/>
          <w:lang w:val="el-GR" w:eastAsia="el-GR"/>
        </w:rPr>
      </w:pPr>
      <w:r>
        <w:rPr>
          <w:rStyle w:val="FontStyle43"/>
          <w:lang w:val="el-GR" w:eastAsia="el-GR"/>
        </w:rPr>
        <w:t xml:space="preserve">ζάλη, στομαχικός πόνος, θολή όραση, πόνος στο μάτι, αυξημένη εφίδρωση, δύσπνοια, αιμορραγία πέους, παρουσία αίματος στο σπέρμα και/ή στα ούρα, έντονη αίσθηση </w:t>
      </w:r>
      <w:proofErr w:type="spellStart"/>
      <w:r>
        <w:rPr>
          <w:rStyle w:val="FontStyle43"/>
          <w:lang w:val="el-GR" w:eastAsia="el-GR"/>
        </w:rPr>
        <w:t>προκάρδιων</w:t>
      </w:r>
      <w:proofErr w:type="spellEnd"/>
      <w:r>
        <w:rPr>
          <w:rStyle w:val="FontStyle43"/>
          <w:lang w:val="el-GR" w:eastAsia="el-GR"/>
        </w:rPr>
        <w:t xml:space="preserve"> παλμών, γρήγορος καρδιακός ρυθμός, αυξημένη αρτηριακή πίεση, μειωμένη αρτηριακή πίεση, ρινική αιμορραγία και βουητό στα αυτιά.</w:t>
      </w:r>
    </w:p>
    <w:p w:rsidR="0012521A" w:rsidRPr="000361BF" w:rsidRDefault="0012521A" w:rsidP="0012521A">
      <w:pPr>
        <w:pStyle w:val="Style7"/>
        <w:widowControl/>
        <w:spacing w:line="240" w:lineRule="exact"/>
        <w:rPr>
          <w:sz w:val="20"/>
          <w:szCs w:val="20"/>
          <w:lang w:val="el-GR"/>
        </w:rPr>
      </w:pPr>
    </w:p>
    <w:p w:rsidR="0012521A" w:rsidRDefault="0012521A" w:rsidP="0012521A">
      <w:pPr>
        <w:pStyle w:val="Style7"/>
        <w:widowControl/>
        <w:spacing w:before="26" w:line="240" w:lineRule="auto"/>
        <w:rPr>
          <w:rStyle w:val="FontStyle43"/>
          <w:lang w:val="el-GR" w:eastAsia="el-GR"/>
        </w:rPr>
      </w:pPr>
      <w:r w:rsidRPr="0012521A">
        <w:rPr>
          <w:rStyle w:val="FontStyle43"/>
          <w:b/>
          <w:lang w:val="el-GR" w:eastAsia="el-GR"/>
        </w:rPr>
        <w:t>Σπάνιες</w:t>
      </w:r>
      <w:r>
        <w:rPr>
          <w:rStyle w:val="FontStyle43"/>
          <w:lang w:val="el-GR" w:eastAsia="el-GR"/>
        </w:rPr>
        <w:t xml:space="preserve"> (εμφανίζονται σε 1 έως 10 χρήστες σε κάθε 10.000 ασθενείς)</w:t>
      </w:r>
    </w:p>
    <w:p w:rsidR="0012521A" w:rsidRDefault="0012521A" w:rsidP="0012521A">
      <w:pPr>
        <w:pStyle w:val="Style7"/>
        <w:widowControl/>
        <w:spacing w:before="7" w:line="238" w:lineRule="exact"/>
        <w:ind w:left="634"/>
        <w:rPr>
          <w:rStyle w:val="FontStyle43"/>
          <w:lang w:val="el-GR" w:eastAsia="el-GR"/>
        </w:rPr>
      </w:pPr>
      <w:r>
        <w:rPr>
          <w:rStyle w:val="FontStyle43"/>
          <w:lang w:val="el-GR" w:eastAsia="el-GR"/>
        </w:rPr>
        <w:t>λιποθυμία, σπασμούς και παροδική απώλεια μνήμης, οίδημα βλεφάρων, ερυθρότητα οφθαλμών, αιφνίδια μείωση ή απώλεια ακοής και εξανθήματα (κνησμώδη κόκκινα σημάδια στην επιφάνεια του δέρματος).</w:t>
      </w:r>
    </w:p>
    <w:p w:rsidR="0012521A" w:rsidRDefault="0012521A" w:rsidP="0012521A">
      <w:pPr>
        <w:pStyle w:val="Style7"/>
        <w:widowControl/>
        <w:spacing w:before="238" w:line="238" w:lineRule="exact"/>
        <w:rPr>
          <w:rStyle w:val="FontStyle43"/>
          <w:lang w:val="el-GR" w:eastAsia="el-GR"/>
        </w:rPr>
      </w:pPr>
      <w:r>
        <w:rPr>
          <w:rStyle w:val="FontStyle43"/>
          <w:lang w:val="el-GR" w:eastAsia="el-GR"/>
        </w:rPr>
        <w:t xml:space="preserve">Καρδιαγγειακά επεισόδια και εγκεφαλικά επεισόδια έχουν επίσης αναφερθεί σπάνια από άνδρες που έλαβαν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Οι περισσότεροι από αυτούς τους άνδρες είχαν προϋπάρχουσα καρδιαγγειακή πάθηση πριν λάβουν το φάρμακο αυτό.</w:t>
      </w:r>
    </w:p>
    <w:p w:rsidR="0012521A" w:rsidRDefault="0012521A" w:rsidP="0012521A">
      <w:pPr>
        <w:pStyle w:val="Style7"/>
        <w:widowControl/>
        <w:spacing w:before="223" w:line="245" w:lineRule="exact"/>
        <w:rPr>
          <w:rStyle w:val="FontStyle43"/>
          <w:lang w:val="el-GR" w:eastAsia="el-GR"/>
        </w:rPr>
      </w:pPr>
      <w:r>
        <w:rPr>
          <w:rStyle w:val="FontStyle43"/>
          <w:lang w:val="el-GR" w:eastAsia="el-GR"/>
        </w:rPr>
        <w:t>Μερική, προσωρινή ή μόνιμη μείωση ή απώλεια της όρασης σε ένα ή και στα δύο μάτια, έχει αναφερθεί σπάνια.</w:t>
      </w:r>
    </w:p>
    <w:p w:rsidR="0012521A" w:rsidRDefault="0012521A" w:rsidP="0012521A">
      <w:pPr>
        <w:pStyle w:val="Style7"/>
        <w:widowControl/>
        <w:spacing w:before="223" w:line="245" w:lineRule="exact"/>
        <w:rPr>
          <w:rStyle w:val="FontStyle43"/>
          <w:lang w:val="el-GR" w:eastAsia="el-GR"/>
        </w:rPr>
      </w:pPr>
      <w:r w:rsidRPr="00C157DF">
        <w:rPr>
          <w:rStyle w:val="FontStyle43"/>
          <w:b/>
          <w:lang w:val="el-GR" w:eastAsia="el-GR"/>
        </w:rPr>
        <w:t>Κάποιες επιπρόσθετες σπάνιες ανεπιθύμητες ενέργειες</w:t>
      </w:r>
      <w:r>
        <w:rPr>
          <w:rStyle w:val="FontStyle43"/>
          <w:lang w:val="el-GR" w:eastAsia="el-GR"/>
        </w:rPr>
        <w:t xml:space="preserve"> αναφέρθηκαν στους άνδρες που έλαβαν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οι οποίες δεν είχαν παρουσιαστεί στις κλινικές μελέτες. Αυτές περιλαμβάνουν:</w:t>
      </w:r>
    </w:p>
    <w:p w:rsidR="0012521A" w:rsidRDefault="0012521A" w:rsidP="00C157DF">
      <w:pPr>
        <w:pStyle w:val="Style7"/>
        <w:widowControl/>
        <w:numPr>
          <w:ilvl w:val="0"/>
          <w:numId w:val="7"/>
        </w:numPr>
        <w:spacing w:line="238" w:lineRule="exact"/>
        <w:ind w:left="709" w:hanging="709"/>
        <w:rPr>
          <w:rStyle w:val="FontStyle43"/>
          <w:lang w:val="el-GR" w:eastAsia="el-GR"/>
        </w:rPr>
      </w:pPr>
      <w:r>
        <w:rPr>
          <w:rStyle w:val="FontStyle43"/>
          <w:lang w:val="el-GR" w:eastAsia="el-GR"/>
        </w:rPr>
        <w:t>ημικρανία, οίδημα στο πρόσωπο, σοβαρή αλλεργική αντίδραση που προκαλεί πρήξιμο του προσώπου και του λαιμού, σοβαρά δερματικά εξανθήματα, κάποιες διαταραχές που επιδρούν στη ροή του αίματος στα μάτια, ανώμαλοι καρδιακοί ρυθμοί, στηθάγχη και αιφνίδιος καρδιακός θάνατος.</w:t>
      </w:r>
    </w:p>
    <w:p w:rsidR="00111BD0" w:rsidRDefault="0012521A" w:rsidP="0012521A">
      <w:pPr>
        <w:pStyle w:val="Style6"/>
        <w:widowControl/>
        <w:spacing w:before="43"/>
        <w:jc w:val="left"/>
        <w:rPr>
          <w:rStyle w:val="FontStyle43"/>
          <w:lang w:val="el-GR" w:eastAsia="el-GR"/>
        </w:rPr>
      </w:pPr>
      <w:r>
        <w:rPr>
          <w:rStyle w:val="FontStyle43"/>
          <w:lang w:val="el-GR" w:eastAsia="el-GR"/>
        </w:rPr>
        <w:t xml:space="preserve">Σε άνδρες άνω των 75 ετών που λαμβάνουν </w:t>
      </w:r>
      <w:r>
        <w:rPr>
          <w:rStyle w:val="FontStyle43"/>
          <w:lang w:eastAsia="el-GR"/>
        </w:rPr>
        <w:t>TADALAFIL</w:t>
      </w:r>
      <w:r w:rsidRPr="000361BF">
        <w:rPr>
          <w:rStyle w:val="FontStyle43"/>
          <w:lang w:val="el-GR" w:eastAsia="el-GR"/>
        </w:rPr>
        <w:t>/</w:t>
      </w:r>
      <w:r>
        <w:rPr>
          <w:rStyle w:val="FontStyle43"/>
          <w:lang w:eastAsia="el-GR"/>
        </w:rPr>
        <w:t>HEREMCO</w:t>
      </w:r>
      <w:r w:rsidRPr="000361BF">
        <w:rPr>
          <w:rStyle w:val="FontStyle43"/>
          <w:lang w:val="el-GR" w:eastAsia="el-GR"/>
        </w:rPr>
        <w:t xml:space="preserve"> </w:t>
      </w:r>
      <w:r>
        <w:rPr>
          <w:rStyle w:val="FontStyle43"/>
          <w:lang w:val="el-GR" w:eastAsia="el-GR"/>
        </w:rPr>
        <w:t xml:space="preserve">παρατηρήθηκαν πιο συχνά ζάλη και διάρροια. </w:t>
      </w:r>
    </w:p>
    <w:p w:rsidR="0012521A" w:rsidRPr="00C157DF" w:rsidRDefault="0012521A" w:rsidP="0012521A">
      <w:pPr>
        <w:pStyle w:val="Style6"/>
        <w:widowControl/>
        <w:spacing w:before="43"/>
        <w:jc w:val="left"/>
        <w:rPr>
          <w:rStyle w:val="FontStyle43"/>
          <w:u w:val="single"/>
          <w:lang w:val="el-GR" w:eastAsia="el-GR"/>
        </w:rPr>
      </w:pPr>
      <w:r w:rsidRPr="00C157DF">
        <w:rPr>
          <w:rStyle w:val="FontStyle43"/>
          <w:u w:val="single"/>
          <w:lang w:val="el-GR" w:eastAsia="el-GR"/>
        </w:rPr>
        <w:t>Αναφορά ανεπιθύμητων ενεργειών</w:t>
      </w:r>
    </w:p>
    <w:p w:rsidR="0012521A" w:rsidRDefault="0012521A" w:rsidP="00C157DF">
      <w:pPr>
        <w:pStyle w:val="a8"/>
        <w:ind w:left="0"/>
        <w:jc w:val="both"/>
        <w:rPr>
          <w:rStyle w:val="FontStyle43"/>
          <w:lang w:val="el-GR" w:eastAsia="el-GR"/>
        </w:rPr>
      </w:pPr>
      <w:r>
        <w:rPr>
          <w:rStyle w:val="FontStyle43"/>
          <w:lang w:val="el-GR" w:eastAsia="el-GR"/>
        </w:rPr>
        <w:t xml:space="preserve">Εάν παρατηρήσετε κάποια ανεπιθύμητη ενέργεια ενημερώστε τον γιατρό σας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w:t>
      </w:r>
      <w:r w:rsidRPr="00111BD0">
        <w:rPr>
          <w:rStyle w:val="FontStyle43"/>
          <w:lang w:val="el-GR" w:eastAsia="el-GR"/>
        </w:rPr>
        <w:t>απευθείας</w:t>
      </w:r>
      <w:r w:rsidR="00111BD0" w:rsidRPr="00111BD0">
        <w:rPr>
          <w:rStyle w:val="FontStyle43"/>
          <w:lang w:val="el-GR" w:eastAsia="el-GR"/>
        </w:rPr>
        <w:t xml:space="preserve"> </w:t>
      </w:r>
      <w:r w:rsidR="00111BD0">
        <w:rPr>
          <w:color w:val="000000"/>
          <w:sz w:val="18"/>
          <w:szCs w:val="18"/>
          <w:lang w:val="el-GR"/>
        </w:rPr>
        <w:t>στον Εθνικό Οργανισμό Φαρμάκων (</w:t>
      </w:r>
      <w:r w:rsidR="00111BD0" w:rsidRPr="00C157DF">
        <w:rPr>
          <w:color w:val="000000"/>
          <w:sz w:val="18"/>
          <w:szCs w:val="18"/>
          <w:lang w:val="el-GR"/>
        </w:rPr>
        <w:t xml:space="preserve">Μεσογείων 284, GR-15562 Χολαργός, Αθήνα, </w:t>
      </w:r>
      <w:proofErr w:type="spellStart"/>
      <w:r w:rsidR="00111BD0" w:rsidRPr="00C157DF">
        <w:rPr>
          <w:color w:val="000000"/>
          <w:sz w:val="18"/>
          <w:szCs w:val="18"/>
          <w:lang w:val="el-GR"/>
        </w:rPr>
        <w:t>Τηλ</w:t>
      </w:r>
      <w:proofErr w:type="spellEnd"/>
      <w:r w:rsidR="00111BD0" w:rsidRPr="00C157DF">
        <w:rPr>
          <w:color w:val="000000"/>
          <w:sz w:val="18"/>
          <w:szCs w:val="18"/>
          <w:lang w:val="el-GR"/>
        </w:rPr>
        <w:t xml:space="preserve">: +30 21 32040380/337, Φαξ: +30 21 06549585, </w:t>
      </w:r>
      <w:proofErr w:type="spellStart"/>
      <w:r w:rsidR="00111BD0" w:rsidRPr="00C157DF">
        <w:rPr>
          <w:color w:val="000000"/>
          <w:sz w:val="18"/>
          <w:szCs w:val="18"/>
          <w:lang w:val="el-GR"/>
        </w:rPr>
        <w:t>Ιστότοπος</w:t>
      </w:r>
      <w:proofErr w:type="spellEnd"/>
      <w:r w:rsidR="00111BD0" w:rsidRPr="00C157DF">
        <w:rPr>
          <w:color w:val="000000"/>
          <w:sz w:val="18"/>
          <w:szCs w:val="18"/>
          <w:lang w:val="el-GR"/>
        </w:rPr>
        <w:t xml:space="preserve">: </w:t>
      </w:r>
      <w:hyperlink r:id="rId6" w:history="1">
        <w:r w:rsidR="00111BD0" w:rsidRPr="00C157DF">
          <w:rPr>
            <w:rStyle w:val="-"/>
            <w:color w:val="000000"/>
            <w:sz w:val="18"/>
            <w:szCs w:val="18"/>
            <w:lang w:val="el-GR"/>
          </w:rPr>
          <w:t>http://www.eof.gr</w:t>
        </w:r>
      </w:hyperlink>
      <w:r w:rsidR="00111BD0">
        <w:rPr>
          <w:rStyle w:val="-"/>
          <w:color w:val="000000"/>
          <w:sz w:val="18"/>
          <w:szCs w:val="18"/>
          <w:lang w:val="el-GR"/>
        </w:rPr>
        <w:t>)</w:t>
      </w:r>
      <w:r w:rsidR="00111BD0">
        <w:rPr>
          <w:lang w:val="el-GR"/>
        </w:rPr>
        <w:t>.</w:t>
      </w:r>
      <w:r>
        <w:rPr>
          <w:rStyle w:val="FontStyle43"/>
          <w:lang w:val="el-GR" w:eastAsia="el-GR"/>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12521A" w:rsidRPr="000361BF" w:rsidRDefault="0012521A" w:rsidP="0012521A">
      <w:pPr>
        <w:pStyle w:val="Style20"/>
        <w:widowControl/>
        <w:spacing w:line="240" w:lineRule="exact"/>
        <w:rPr>
          <w:sz w:val="20"/>
          <w:szCs w:val="20"/>
          <w:lang w:val="el-GR"/>
        </w:rPr>
      </w:pPr>
    </w:p>
    <w:p w:rsidR="0012521A" w:rsidRPr="00C157DF" w:rsidRDefault="0012521A" w:rsidP="0012521A">
      <w:pPr>
        <w:pStyle w:val="Style20"/>
        <w:widowControl/>
        <w:tabs>
          <w:tab w:val="left" w:pos="540"/>
        </w:tabs>
        <w:spacing w:before="31" w:line="240" w:lineRule="auto"/>
        <w:rPr>
          <w:rStyle w:val="FontStyle43"/>
          <w:b/>
          <w:lang w:val="el-GR" w:eastAsia="el-GR"/>
        </w:rPr>
      </w:pPr>
      <w:r w:rsidRPr="00111BD0">
        <w:rPr>
          <w:rStyle w:val="FontStyle41"/>
          <w:lang w:val="el-GR" w:eastAsia="el-GR"/>
        </w:rPr>
        <w:t>5.</w:t>
      </w:r>
      <w:r w:rsidRPr="00111BD0">
        <w:rPr>
          <w:rStyle w:val="FontStyle41"/>
          <w:bCs w:val="0"/>
          <w:sz w:val="20"/>
          <w:szCs w:val="20"/>
          <w:lang w:val="el-GR" w:eastAsia="el-GR"/>
        </w:rPr>
        <w:tab/>
      </w:r>
      <w:r w:rsidRPr="00C157DF">
        <w:rPr>
          <w:rStyle w:val="FontStyle43"/>
          <w:b/>
          <w:lang w:val="el-GR" w:eastAsia="el-GR"/>
        </w:rPr>
        <w:t>Πώς να φυλάσσετ</w:t>
      </w:r>
      <w:r w:rsidR="00111BD0">
        <w:rPr>
          <w:rStyle w:val="FontStyle43"/>
          <w:b/>
          <w:lang w:val="el-GR" w:eastAsia="el-GR"/>
        </w:rPr>
        <w:t>ε</w:t>
      </w:r>
      <w:r w:rsidRPr="00C157DF">
        <w:rPr>
          <w:rStyle w:val="FontStyle43"/>
          <w:b/>
          <w:lang w:val="el-GR" w:eastAsia="el-GR"/>
        </w:rPr>
        <w:t xml:space="preserve"> το </w:t>
      </w:r>
      <w:r w:rsidRPr="00C157DF">
        <w:rPr>
          <w:rStyle w:val="FontStyle43"/>
          <w:b/>
          <w:lang w:eastAsia="el-GR"/>
        </w:rPr>
        <w:t>TADALAFIL</w:t>
      </w:r>
      <w:r w:rsidRPr="00C157DF">
        <w:rPr>
          <w:rStyle w:val="FontStyle43"/>
          <w:b/>
          <w:lang w:val="el-GR" w:eastAsia="el-GR"/>
        </w:rPr>
        <w:t>/</w:t>
      </w:r>
      <w:r w:rsidRPr="00C157DF">
        <w:rPr>
          <w:rStyle w:val="FontStyle43"/>
          <w:b/>
          <w:lang w:eastAsia="el-GR"/>
        </w:rPr>
        <w:t>HEREMCO</w:t>
      </w:r>
    </w:p>
    <w:p w:rsidR="0012521A" w:rsidRPr="000361BF" w:rsidRDefault="0012521A" w:rsidP="0012521A">
      <w:pPr>
        <w:pStyle w:val="Style7"/>
        <w:widowControl/>
        <w:spacing w:line="240" w:lineRule="exact"/>
        <w:rPr>
          <w:sz w:val="20"/>
          <w:szCs w:val="20"/>
          <w:lang w:val="el-GR"/>
        </w:rPr>
      </w:pPr>
    </w:p>
    <w:p w:rsidR="0012521A" w:rsidRDefault="0012521A" w:rsidP="0012521A">
      <w:pPr>
        <w:pStyle w:val="Style7"/>
        <w:widowControl/>
        <w:spacing w:before="26" w:line="240" w:lineRule="auto"/>
        <w:rPr>
          <w:rStyle w:val="FontStyle43"/>
          <w:lang w:val="el-GR" w:eastAsia="el-GR"/>
        </w:rPr>
      </w:pPr>
      <w:r>
        <w:rPr>
          <w:rStyle w:val="FontStyle43"/>
          <w:lang w:val="el-GR" w:eastAsia="el-GR"/>
        </w:rPr>
        <w:t>Το φάρμακο αυτό πρέπει να φυλάσσεται σε μέρη που δεν το βλέπουν και δεν το φθάνουν τα παιδιά.</w:t>
      </w:r>
    </w:p>
    <w:p w:rsidR="0012521A" w:rsidRPr="000361BF" w:rsidRDefault="0012521A" w:rsidP="0012521A">
      <w:pPr>
        <w:pStyle w:val="Style7"/>
        <w:widowControl/>
        <w:spacing w:line="240" w:lineRule="exact"/>
        <w:rPr>
          <w:sz w:val="20"/>
          <w:szCs w:val="20"/>
          <w:lang w:val="el-GR"/>
        </w:rPr>
      </w:pPr>
    </w:p>
    <w:p w:rsidR="0012521A" w:rsidRDefault="0012521A" w:rsidP="0012521A">
      <w:pPr>
        <w:pStyle w:val="Style7"/>
        <w:widowControl/>
        <w:spacing w:before="5" w:line="238" w:lineRule="exact"/>
        <w:rPr>
          <w:rStyle w:val="FontStyle43"/>
          <w:lang w:val="el-GR" w:eastAsia="el-GR"/>
        </w:rPr>
      </w:pPr>
      <w:r>
        <w:rPr>
          <w:rStyle w:val="FontStyle43"/>
          <w:lang w:val="el-GR" w:eastAsia="el-GR"/>
        </w:rPr>
        <w:t xml:space="preserve">Να μην χρησιμοποιείτε αυτό το φάρμακο μετά την ημερομηνία λήξης που αναφέρεται στο κουτί και στο </w:t>
      </w:r>
      <w:r>
        <w:rPr>
          <w:rStyle w:val="FontStyle43"/>
          <w:lang w:eastAsia="el-GR"/>
        </w:rPr>
        <w:t>blister</w:t>
      </w:r>
      <w:r w:rsidRPr="000361BF">
        <w:rPr>
          <w:rStyle w:val="FontStyle43"/>
          <w:lang w:val="el-GR" w:eastAsia="el-GR"/>
        </w:rPr>
        <w:t xml:space="preserve"> </w:t>
      </w:r>
      <w:r>
        <w:rPr>
          <w:rStyle w:val="FontStyle43"/>
          <w:lang w:val="el-GR" w:eastAsia="el-GR"/>
        </w:rPr>
        <w:t xml:space="preserve">μετά τη </w:t>
      </w:r>
      <w:r w:rsidR="00111BD0">
        <w:rPr>
          <w:rStyle w:val="FontStyle43"/>
          <w:lang w:val="el-GR" w:eastAsia="el-GR"/>
        </w:rPr>
        <w:t>«</w:t>
      </w:r>
      <w:r>
        <w:rPr>
          <w:rStyle w:val="FontStyle43"/>
          <w:lang w:val="el-GR" w:eastAsia="el-GR"/>
        </w:rPr>
        <w:t>ΛΗΞΗ</w:t>
      </w:r>
      <w:r w:rsidR="00111BD0">
        <w:rPr>
          <w:rStyle w:val="FontStyle43"/>
          <w:lang w:val="el-GR" w:eastAsia="el-GR"/>
        </w:rPr>
        <w:t>»</w:t>
      </w:r>
      <w:r>
        <w:rPr>
          <w:rStyle w:val="FontStyle43"/>
          <w:lang w:val="el-GR" w:eastAsia="el-GR"/>
        </w:rPr>
        <w:t>.</w:t>
      </w:r>
    </w:p>
    <w:p w:rsidR="0012521A" w:rsidRDefault="0012521A" w:rsidP="0012521A">
      <w:pPr>
        <w:pStyle w:val="Style7"/>
        <w:widowControl/>
        <w:spacing w:line="238" w:lineRule="exact"/>
        <w:rPr>
          <w:rStyle w:val="FontStyle43"/>
          <w:lang w:val="el-GR" w:eastAsia="el-GR"/>
        </w:rPr>
      </w:pPr>
      <w:r>
        <w:rPr>
          <w:rStyle w:val="FontStyle43"/>
          <w:lang w:val="el-GR" w:eastAsia="el-GR"/>
        </w:rPr>
        <w:t>Η ημερομηνία λήξης είναι η τελευταία ημέρα του μήνα που αναφέρεται εκεί.</w:t>
      </w:r>
    </w:p>
    <w:p w:rsidR="0012521A" w:rsidRPr="000361BF" w:rsidRDefault="0012521A" w:rsidP="0012521A">
      <w:pPr>
        <w:pStyle w:val="Style7"/>
        <w:widowControl/>
        <w:spacing w:before="238" w:line="238" w:lineRule="exact"/>
        <w:rPr>
          <w:rStyle w:val="FontStyle43"/>
          <w:lang w:val="el-GR" w:eastAsia="el-GR"/>
        </w:rPr>
      </w:pPr>
      <w:r>
        <w:rPr>
          <w:rStyle w:val="FontStyle43"/>
          <w:lang w:val="el-GR" w:eastAsia="el-GR"/>
        </w:rPr>
        <w:t>Φυλάσσετ</w:t>
      </w:r>
      <w:r w:rsidR="00111BD0">
        <w:rPr>
          <w:rStyle w:val="FontStyle43"/>
          <w:lang w:val="el-GR" w:eastAsia="el-GR"/>
        </w:rPr>
        <w:t>αι</w:t>
      </w:r>
      <w:r>
        <w:rPr>
          <w:rStyle w:val="FontStyle43"/>
          <w:lang w:val="el-GR" w:eastAsia="el-GR"/>
        </w:rPr>
        <w:t xml:space="preserve"> στην αρχική συσκευασία για να προστατεύεται από την υγρασία. </w:t>
      </w:r>
      <w:r w:rsidR="00C157DF">
        <w:rPr>
          <w:rStyle w:val="FontStyle43"/>
          <w:lang w:val="el-GR" w:eastAsia="el-GR"/>
        </w:rPr>
        <w:t>Δεν απαιτούνται ιδιαίτερες συνθήκες φύλαξης.</w:t>
      </w:r>
    </w:p>
    <w:p w:rsidR="0012521A" w:rsidRPr="000361BF" w:rsidRDefault="0012521A" w:rsidP="0012521A">
      <w:pPr>
        <w:pStyle w:val="Style7"/>
        <w:widowControl/>
        <w:spacing w:line="240" w:lineRule="exact"/>
        <w:rPr>
          <w:sz w:val="20"/>
          <w:szCs w:val="20"/>
          <w:lang w:val="el-GR"/>
        </w:rPr>
      </w:pPr>
    </w:p>
    <w:p w:rsidR="0012521A" w:rsidRDefault="0012521A" w:rsidP="0012521A">
      <w:pPr>
        <w:pStyle w:val="Style7"/>
        <w:widowControl/>
        <w:spacing w:before="5" w:line="238" w:lineRule="exact"/>
        <w:rPr>
          <w:rStyle w:val="FontStyle43"/>
          <w:lang w:val="el-GR" w:eastAsia="el-GR"/>
        </w:rPr>
      </w:pPr>
      <w:r>
        <w:rPr>
          <w:rStyle w:val="FontStyle43"/>
          <w:lang w:val="el-GR" w:eastAsia="el-GR"/>
        </w:rPr>
        <w:t>Μην πετάτε φάρμακα στο νερό της αποχέτευσης ή στα σκουπίδια.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12521A" w:rsidRPr="000361BF" w:rsidRDefault="0012521A" w:rsidP="0012521A">
      <w:pPr>
        <w:pStyle w:val="Style20"/>
        <w:widowControl/>
        <w:spacing w:line="240" w:lineRule="exact"/>
        <w:rPr>
          <w:sz w:val="20"/>
          <w:szCs w:val="20"/>
          <w:lang w:val="el-GR"/>
        </w:rPr>
      </w:pPr>
    </w:p>
    <w:p w:rsidR="0012521A" w:rsidRPr="00C157DF" w:rsidRDefault="0012521A" w:rsidP="0012521A">
      <w:pPr>
        <w:pStyle w:val="Style20"/>
        <w:widowControl/>
        <w:tabs>
          <w:tab w:val="left" w:pos="540"/>
        </w:tabs>
        <w:spacing w:before="38" w:line="240" w:lineRule="auto"/>
        <w:rPr>
          <w:rStyle w:val="FontStyle43"/>
          <w:b/>
          <w:lang w:val="el-GR" w:eastAsia="el-GR"/>
        </w:rPr>
      </w:pPr>
      <w:r w:rsidRPr="00111BD0">
        <w:rPr>
          <w:rStyle w:val="FontStyle41"/>
          <w:lang w:val="el-GR" w:eastAsia="el-GR"/>
        </w:rPr>
        <w:t>6.</w:t>
      </w:r>
      <w:r w:rsidRPr="00C157DF">
        <w:rPr>
          <w:rStyle w:val="FontStyle41"/>
          <w:bCs w:val="0"/>
          <w:sz w:val="20"/>
          <w:szCs w:val="20"/>
          <w:lang w:val="el-GR" w:eastAsia="el-GR"/>
        </w:rPr>
        <w:tab/>
      </w:r>
      <w:r w:rsidRPr="00C157DF">
        <w:rPr>
          <w:rStyle w:val="FontStyle43"/>
          <w:b/>
          <w:lang w:val="el-GR" w:eastAsia="el-GR"/>
        </w:rPr>
        <w:t>Περιεχόμενο της συσκευασίας και λοιπές πληροφορίες</w:t>
      </w:r>
    </w:p>
    <w:p w:rsidR="0012521A" w:rsidRPr="000361BF" w:rsidRDefault="0012521A" w:rsidP="0012521A">
      <w:pPr>
        <w:pStyle w:val="Style7"/>
        <w:widowControl/>
        <w:spacing w:line="240" w:lineRule="exact"/>
        <w:rPr>
          <w:sz w:val="20"/>
          <w:szCs w:val="20"/>
          <w:lang w:val="el-GR"/>
        </w:rPr>
      </w:pPr>
    </w:p>
    <w:p w:rsidR="0012521A" w:rsidRPr="00C157DF" w:rsidRDefault="0012521A" w:rsidP="0012521A">
      <w:pPr>
        <w:pStyle w:val="Style7"/>
        <w:widowControl/>
        <w:spacing w:before="34" w:line="240" w:lineRule="auto"/>
        <w:rPr>
          <w:rStyle w:val="FontStyle43"/>
          <w:b/>
          <w:lang w:val="el-GR" w:eastAsia="el-GR"/>
        </w:rPr>
      </w:pPr>
      <w:r w:rsidRPr="00C157DF">
        <w:rPr>
          <w:rStyle w:val="FontStyle43"/>
          <w:b/>
          <w:lang w:val="el-GR" w:eastAsia="el-GR"/>
        </w:rPr>
        <w:t xml:space="preserve">Τι περιέχει το </w:t>
      </w:r>
      <w:r w:rsidRPr="00C157DF">
        <w:rPr>
          <w:rStyle w:val="FontStyle43"/>
          <w:b/>
          <w:lang w:eastAsia="el-GR"/>
        </w:rPr>
        <w:t>TADALAFIL</w:t>
      </w:r>
      <w:r w:rsidRPr="00C157DF">
        <w:rPr>
          <w:rStyle w:val="FontStyle43"/>
          <w:b/>
          <w:lang w:val="el-GR" w:eastAsia="el-GR"/>
        </w:rPr>
        <w:t>/</w:t>
      </w:r>
      <w:r w:rsidRPr="00C157DF">
        <w:rPr>
          <w:rStyle w:val="FontStyle43"/>
          <w:b/>
          <w:lang w:eastAsia="el-GR"/>
        </w:rPr>
        <w:t>HEREMCO</w:t>
      </w:r>
    </w:p>
    <w:p w:rsidR="0012521A" w:rsidRDefault="0012521A" w:rsidP="00C157DF">
      <w:pPr>
        <w:pStyle w:val="Style7"/>
        <w:widowControl/>
        <w:spacing w:before="29" w:line="240" w:lineRule="auto"/>
        <w:rPr>
          <w:rStyle w:val="FontStyle43"/>
          <w:lang w:val="el-GR" w:eastAsia="el-GR"/>
        </w:rPr>
      </w:pPr>
      <w:r>
        <w:rPr>
          <w:rStyle w:val="FontStyle43"/>
          <w:lang w:val="el-GR" w:eastAsia="el-GR"/>
        </w:rPr>
        <w:t xml:space="preserve">Η δραστική ουσία είναι η </w:t>
      </w:r>
      <w:proofErr w:type="spellStart"/>
      <w:r>
        <w:rPr>
          <w:rStyle w:val="FontStyle43"/>
          <w:lang w:val="el-GR" w:eastAsia="el-GR"/>
        </w:rPr>
        <w:t>ταδαλαφίλη</w:t>
      </w:r>
      <w:proofErr w:type="spellEnd"/>
      <w:r>
        <w:rPr>
          <w:rStyle w:val="FontStyle43"/>
          <w:lang w:val="el-GR" w:eastAsia="el-GR"/>
        </w:rPr>
        <w:t xml:space="preserve">. Κάθε δισκίο περιέχει 5 </w:t>
      </w:r>
      <w:r>
        <w:rPr>
          <w:rStyle w:val="FontStyle43"/>
          <w:lang w:eastAsia="el-GR"/>
        </w:rPr>
        <w:t>mg</w:t>
      </w:r>
      <w:r w:rsidRPr="000361BF">
        <w:rPr>
          <w:rStyle w:val="FontStyle43"/>
          <w:lang w:val="el-GR" w:eastAsia="el-GR"/>
        </w:rPr>
        <w:t xml:space="preserve"> </w:t>
      </w:r>
      <w:proofErr w:type="spellStart"/>
      <w:r>
        <w:rPr>
          <w:rStyle w:val="FontStyle43"/>
          <w:lang w:val="el-GR" w:eastAsia="el-GR"/>
        </w:rPr>
        <w:t>ταδαλαφίλης</w:t>
      </w:r>
      <w:proofErr w:type="spellEnd"/>
      <w:r>
        <w:rPr>
          <w:rStyle w:val="FontStyle43"/>
          <w:lang w:val="el-GR" w:eastAsia="el-GR"/>
        </w:rPr>
        <w:t>.</w:t>
      </w:r>
    </w:p>
    <w:p w:rsidR="0012521A" w:rsidRDefault="0012521A" w:rsidP="00C157DF">
      <w:pPr>
        <w:pStyle w:val="Style1"/>
        <w:widowControl/>
        <w:spacing w:before="43" w:line="238" w:lineRule="exact"/>
        <w:jc w:val="left"/>
        <w:rPr>
          <w:rStyle w:val="FontStyle43"/>
          <w:lang w:val="el-GR" w:eastAsia="el-GR"/>
        </w:rPr>
      </w:pPr>
      <w:r>
        <w:rPr>
          <w:rStyle w:val="FontStyle43"/>
          <w:lang w:val="el-GR" w:eastAsia="el-GR"/>
        </w:rPr>
        <w:t xml:space="preserve">Τα </w:t>
      </w:r>
      <w:r>
        <w:rPr>
          <w:rStyle w:val="FontStyle41"/>
          <w:lang w:val="el-GR" w:eastAsia="el-GR"/>
        </w:rPr>
        <w:t xml:space="preserve">άλλα συστατικά </w:t>
      </w:r>
      <w:r>
        <w:rPr>
          <w:rStyle w:val="FontStyle43"/>
          <w:lang w:val="el-GR" w:eastAsia="el-GR"/>
        </w:rPr>
        <w:t>είναι:</w:t>
      </w:r>
    </w:p>
    <w:p w:rsidR="0012521A" w:rsidRDefault="0012521A" w:rsidP="00C157DF">
      <w:pPr>
        <w:pStyle w:val="Style7"/>
        <w:widowControl/>
        <w:numPr>
          <w:ilvl w:val="0"/>
          <w:numId w:val="7"/>
        </w:numPr>
        <w:spacing w:line="238" w:lineRule="exact"/>
        <w:ind w:left="709" w:hanging="567"/>
        <w:rPr>
          <w:rStyle w:val="FontStyle43"/>
          <w:lang w:val="el-GR" w:eastAsia="el-GR"/>
        </w:rPr>
      </w:pPr>
      <w:r>
        <w:rPr>
          <w:rStyle w:val="FontStyle41"/>
          <w:lang w:val="el-GR" w:eastAsia="el-GR"/>
        </w:rPr>
        <w:t xml:space="preserve">Πυρήνας δισκίου: </w:t>
      </w:r>
      <w:proofErr w:type="spellStart"/>
      <w:r>
        <w:rPr>
          <w:rStyle w:val="FontStyle43"/>
          <w:lang w:val="el-GR" w:eastAsia="el-GR"/>
        </w:rPr>
        <w:t>μονοϋδρική</w:t>
      </w:r>
      <w:proofErr w:type="spellEnd"/>
      <w:r>
        <w:rPr>
          <w:rStyle w:val="FontStyle43"/>
          <w:lang w:val="el-GR" w:eastAsia="el-GR"/>
        </w:rPr>
        <w:t xml:space="preserve"> λακτόζη (βλέπε στο τέλος της ενότητας 2), νατριούχος </w:t>
      </w:r>
      <w:proofErr w:type="spellStart"/>
      <w:r>
        <w:rPr>
          <w:rStyle w:val="FontStyle43"/>
          <w:lang w:val="el-GR" w:eastAsia="el-GR"/>
        </w:rPr>
        <w:t>κροσκαρμελλόζη</w:t>
      </w:r>
      <w:proofErr w:type="spellEnd"/>
      <w:r>
        <w:rPr>
          <w:rStyle w:val="FontStyle43"/>
          <w:lang w:val="el-GR" w:eastAsia="el-GR"/>
        </w:rPr>
        <w:t xml:space="preserve">, </w:t>
      </w:r>
      <w:proofErr w:type="spellStart"/>
      <w:r>
        <w:rPr>
          <w:rStyle w:val="FontStyle43"/>
          <w:lang w:val="el-GR" w:eastAsia="el-GR"/>
        </w:rPr>
        <w:t>υδροξυπροπυλοκυτταρίνη</w:t>
      </w:r>
      <w:proofErr w:type="spellEnd"/>
      <w:r>
        <w:rPr>
          <w:rStyle w:val="FontStyle43"/>
          <w:lang w:val="el-GR" w:eastAsia="el-GR"/>
        </w:rPr>
        <w:t xml:space="preserve">, </w:t>
      </w:r>
      <w:proofErr w:type="spellStart"/>
      <w:r>
        <w:rPr>
          <w:rStyle w:val="FontStyle43"/>
          <w:lang w:val="el-GR" w:eastAsia="el-GR"/>
        </w:rPr>
        <w:t>μικροκρυσταλλική</w:t>
      </w:r>
      <w:proofErr w:type="spellEnd"/>
      <w:r>
        <w:rPr>
          <w:rStyle w:val="FontStyle43"/>
          <w:lang w:val="el-GR" w:eastAsia="el-GR"/>
        </w:rPr>
        <w:t xml:space="preserve"> κυτταρίνη, </w:t>
      </w:r>
      <w:proofErr w:type="spellStart"/>
      <w:r>
        <w:rPr>
          <w:rStyle w:val="FontStyle43"/>
          <w:lang w:val="el-GR" w:eastAsia="el-GR"/>
        </w:rPr>
        <w:t>λαουρυλοθειϊκό</w:t>
      </w:r>
      <w:proofErr w:type="spellEnd"/>
      <w:r>
        <w:rPr>
          <w:rStyle w:val="FontStyle43"/>
          <w:lang w:val="el-GR" w:eastAsia="el-GR"/>
        </w:rPr>
        <w:t xml:space="preserve"> νάτριο, στεατικό μαγνήσιο.</w:t>
      </w:r>
    </w:p>
    <w:p w:rsidR="0012521A" w:rsidRDefault="0012521A" w:rsidP="00C157DF">
      <w:pPr>
        <w:pStyle w:val="Style9"/>
        <w:widowControl/>
        <w:numPr>
          <w:ilvl w:val="0"/>
          <w:numId w:val="7"/>
        </w:numPr>
        <w:spacing w:line="238" w:lineRule="exact"/>
        <w:ind w:left="709" w:hanging="567"/>
        <w:rPr>
          <w:rStyle w:val="FontStyle43"/>
          <w:lang w:val="el-GR" w:eastAsia="el-GR"/>
        </w:rPr>
      </w:pPr>
      <w:r>
        <w:rPr>
          <w:rStyle w:val="FontStyle41"/>
          <w:lang w:val="el-GR" w:eastAsia="el-GR"/>
        </w:rPr>
        <w:t xml:space="preserve">Επικάλυψη δισκίου: </w:t>
      </w:r>
      <w:proofErr w:type="spellStart"/>
      <w:r>
        <w:rPr>
          <w:rStyle w:val="FontStyle43"/>
          <w:lang w:val="el-GR" w:eastAsia="el-GR"/>
        </w:rPr>
        <w:t>μονοϋδρική</w:t>
      </w:r>
      <w:proofErr w:type="spellEnd"/>
      <w:r>
        <w:rPr>
          <w:rStyle w:val="FontStyle43"/>
          <w:lang w:val="el-GR" w:eastAsia="el-GR"/>
        </w:rPr>
        <w:t xml:space="preserve"> λακτόζη. </w:t>
      </w:r>
      <w:proofErr w:type="spellStart"/>
      <w:r>
        <w:rPr>
          <w:rStyle w:val="FontStyle43"/>
          <w:lang w:val="el-GR" w:eastAsia="el-GR"/>
        </w:rPr>
        <w:t>υπρομελλόζη</w:t>
      </w:r>
      <w:proofErr w:type="spellEnd"/>
      <w:r>
        <w:rPr>
          <w:rStyle w:val="FontStyle43"/>
          <w:lang w:val="el-GR" w:eastAsia="el-GR"/>
        </w:rPr>
        <w:t xml:space="preserve">, </w:t>
      </w:r>
      <w:proofErr w:type="spellStart"/>
      <w:r>
        <w:rPr>
          <w:rStyle w:val="FontStyle43"/>
          <w:lang w:val="el-GR" w:eastAsia="el-GR"/>
        </w:rPr>
        <w:t>τριακετίνη</w:t>
      </w:r>
      <w:proofErr w:type="spellEnd"/>
      <w:r>
        <w:rPr>
          <w:rStyle w:val="FontStyle43"/>
          <w:lang w:val="el-GR" w:eastAsia="el-GR"/>
        </w:rPr>
        <w:t xml:space="preserve">, διοξείδιο τιτανίου (ΕΙ71), οξείδιο σιδήρου κίτρινο (ΕΙ 72), </w:t>
      </w:r>
      <w:proofErr w:type="spellStart"/>
      <w:r>
        <w:rPr>
          <w:rStyle w:val="FontStyle43"/>
          <w:lang w:val="el-GR" w:eastAsia="el-GR"/>
        </w:rPr>
        <w:t>τάλκης</w:t>
      </w:r>
      <w:proofErr w:type="spellEnd"/>
      <w:r>
        <w:rPr>
          <w:rStyle w:val="FontStyle43"/>
          <w:lang w:val="el-GR" w:eastAsia="el-GR"/>
        </w:rPr>
        <w:t>.</w:t>
      </w:r>
    </w:p>
    <w:p w:rsidR="0012521A" w:rsidRDefault="0012521A" w:rsidP="0012521A">
      <w:pPr>
        <w:pStyle w:val="Style1"/>
        <w:widowControl/>
        <w:spacing w:before="238" w:line="238" w:lineRule="exact"/>
        <w:jc w:val="left"/>
        <w:rPr>
          <w:rStyle w:val="FontStyle41"/>
          <w:lang w:val="el-GR" w:eastAsia="el-GR"/>
        </w:rPr>
      </w:pPr>
      <w:r>
        <w:rPr>
          <w:rStyle w:val="FontStyle41"/>
          <w:lang w:val="el-GR" w:eastAsia="el-GR"/>
        </w:rPr>
        <w:t xml:space="preserve">Εμφάνιση του </w:t>
      </w:r>
      <w:r>
        <w:rPr>
          <w:rStyle w:val="FontStyle41"/>
          <w:lang w:eastAsia="el-GR"/>
        </w:rPr>
        <w:t>TADALAFIL</w:t>
      </w:r>
      <w:r w:rsidRPr="000361BF">
        <w:rPr>
          <w:rStyle w:val="FontStyle41"/>
          <w:lang w:val="el-GR" w:eastAsia="el-GR"/>
        </w:rPr>
        <w:t>/</w:t>
      </w:r>
      <w:r>
        <w:rPr>
          <w:rStyle w:val="FontStyle41"/>
          <w:lang w:eastAsia="el-GR"/>
        </w:rPr>
        <w:t>HEREMCO</w:t>
      </w:r>
      <w:r w:rsidRPr="000361BF">
        <w:rPr>
          <w:rStyle w:val="FontStyle41"/>
          <w:lang w:val="el-GR" w:eastAsia="el-GR"/>
        </w:rPr>
        <w:t xml:space="preserve"> </w:t>
      </w:r>
      <w:r>
        <w:rPr>
          <w:rStyle w:val="FontStyle41"/>
          <w:lang w:val="el-GR" w:eastAsia="el-GR"/>
        </w:rPr>
        <w:t>και περιεχόμενο της συσκευασίας</w:t>
      </w:r>
    </w:p>
    <w:p w:rsidR="00623B2E" w:rsidRPr="00623B2E" w:rsidRDefault="00623B2E" w:rsidP="0012521A">
      <w:pPr>
        <w:pStyle w:val="Style9"/>
        <w:widowControl/>
        <w:spacing w:line="238" w:lineRule="exact"/>
        <w:jc w:val="left"/>
        <w:rPr>
          <w:rStyle w:val="FontStyle43"/>
          <w:lang w:val="el-GR"/>
        </w:rPr>
      </w:pPr>
    </w:p>
    <w:p w:rsidR="0012521A" w:rsidRDefault="0012521A" w:rsidP="0012521A">
      <w:pPr>
        <w:pStyle w:val="Style9"/>
        <w:widowControl/>
        <w:spacing w:line="238" w:lineRule="exact"/>
        <w:jc w:val="left"/>
        <w:rPr>
          <w:rStyle w:val="FontStyle43"/>
          <w:lang w:val="el-GR"/>
        </w:rPr>
      </w:pPr>
      <w:r>
        <w:rPr>
          <w:rStyle w:val="FontStyle43"/>
        </w:rPr>
        <w:t>To</w:t>
      </w:r>
      <w:r w:rsidRPr="000361BF">
        <w:rPr>
          <w:rStyle w:val="FontStyle43"/>
          <w:lang w:val="el-GR"/>
        </w:rPr>
        <w:t xml:space="preserve"> </w:t>
      </w:r>
      <w:r>
        <w:rPr>
          <w:rStyle w:val="FontStyle43"/>
        </w:rPr>
        <w:t>TADALAFIL</w:t>
      </w:r>
      <w:r w:rsidRPr="000361BF">
        <w:rPr>
          <w:rStyle w:val="FontStyle43"/>
          <w:lang w:val="el-GR"/>
        </w:rPr>
        <w:t>/</w:t>
      </w:r>
      <w:r>
        <w:rPr>
          <w:rStyle w:val="FontStyle43"/>
        </w:rPr>
        <w:t>HEREMCO</w:t>
      </w:r>
      <w:r w:rsidRPr="000361BF">
        <w:rPr>
          <w:rStyle w:val="FontStyle43"/>
          <w:lang w:val="el-GR"/>
        </w:rPr>
        <w:t xml:space="preserve"> </w:t>
      </w:r>
      <w:r>
        <w:rPr>
          <w:rStyle w:val="FontStyle43"/>
          <w:lang w:val="el-GR"/>
        </w:rPr>
        <w:t xml:space="preserve">5 </w:t>
      </w:r>
      <w:r>
        <w:rPr>
          <w:rStyle w:val="FontStyle43"/>
        </w:rPr>
        <w:t>mg</w:t>
      </w:r>
      <w:r w:rsidRPr="000361BF">
        <w:rPr>
          <w:rStyle w:val="FontStyle43"/>
          <w:lang w:val="el-GR"/>
        </w:rPr>
        <w:t xml:space="preserve"> </w:t>
      </w:r>
      <w:r>
        <w:rPr>
          <w:rStyle w:val="FontStyle43"/>
          <w:lang w:val="el-GR"/>
        </w:rPr>
        <w:t xml:space="preserve">είναι επικαλυμμένο με λεπτό </w:t>
      </w:r>
      <w:proofErr w:type="spellStart"/>
      <w:r>
        <w:rPr>
          <w:rStyle w:val="FontStyle43"/>
          <w:lang w:val="el-GR"/>
        </w:rPr>
        <w:t>υμένιο</w:t>
      </w:r>
      <w:proofErr w:type="spellEnd"/>
      <w:r>
        <w:rPr>
          <w:rStyle w:val="FontStyle43"/>
          <w:lang w:val="el-GR"/>
        </w:rPr>
        <w:t xml:space="preserve"> δισκίο.</w:t>
      </w:r>
    </w:p>
    <w:p w:rsidR="0012521A" w:rsidRPr="000361BF" w:rsidRDefault="0012521A" w:rsidP="0012521A">
      <w:pPr>
        <w:pStyle w:val="Style7"/>
        <w:widowControl/>
        <w:spacing w:line="240" w:lineRule="exact"/>
        <w:rPr>
          <w:sz w:val="20"/>
          <w:szCs w:val="20"/>
          <w:lang w:val="el-GR"/>
        </w:rPr>
      </w:pPr>
    </w:p>
    <w:p w:rsidR="0012521A" w:rsidRDefault="0012521A" w:rsidP="0012521A">
      <w:pPr>
        <w:pStyle w:val="Style7"/>
        <w:widowControl/>
        <w:spacing w:before="26" w:line="240" w:lineRule="auto"/>
        <w:rPr>
          <w:rStyle w:val="FontStyle43"/>
          <w:lang w:val="el-GR"/>
        </w:rPr>
      </w:pPr>
      <w:r>
        <w:rPr>
          <w:rStyle w:val="FontStyle43"/>
        </w:rPr>
        <w:t>To</w:t>
      </w:r>
      <w:r w:rsidRPr="000361BF">
        <w:rPr>
          <w:rStyle w:val="FontStyle43"/>
          <w:lang w:val="el-GR"/>
        </w:rPr>
        <w:t xml:space="preserve"> </w:t>
      </w:r>
      <w:r>
        <w:rPr>
          <w:rStyle w:val="FontStyle43"/>
        </w:rPr>
        <w:t>TADALAFIL</w:t>
      </w:r>
      <w:r w:rsidRPr="000361BF">
        <w:rPr>
          <w:rStyle w:val="FontStyle43"/>
          <w:lang w:val="el-GR"/>
        </w:rPr>
        <w:t>/</w:t>
      </w:r>
      <w:r>
        <w:rPr>
          <w:rStyle w:val="FontStyle43"/>
        </w:rPr>
        <w:t>HEREMCO</w:t>
      </w:r>
      <w:r w:rsidRPr="000361BF">
        <w:rPr>
          <w:rStyle w:val="FontStyle43"/>
          <w:lang w:val="el-GR"/>
        </w:rPr>
        <w:t xml:space="preserve"> </w:t>
      </w:r>
      <w:r>
        <w:rPr>
          <w:rStyle w:val="FontStyle43"/>
          <w:lang w:val="el-GR"/>
        </w:rPr>
        <w:t xml:space="preserve">5 </w:t>
      </w:r>
      <w:r>
        <w:rPr>
          <w:rStyle w:val="FontStyle43"/>
        </w:rPr>
        <w:t>mg</w:t>
      </w:r>
      <w:r w:rsidRPr="000361BF">
        <w:rPr>
          <w:rStyle w:val="FontStyle43"/>
          <w:lang w:val="el-GR"/>
        </w:rPr>
        <w:t xml:space="preserve"> </w:t>
      </w:r>
      <w:r>
        <w:rPr>
          <w:rStyle w:val="FontStyle43"/>
          <w:lang w:val="el-GR"/>
        </w:rPr>
        <w:t xml:space="preserve">διατίθεται σε κουτιά σε συσκευασία </w:t>
      </w:r>
      <w:r>
        <w:rPr>
          <w:rStyle w:val="FontStyle43"/>
        </w:rPr>
        <w:t>blister</w:t>
      </w:r>
      <w:r w:rsidRPr="000361BF">
        <w:rPr>
          <w:rStyle w:val="FontStyle43"/>
          <w:lang w:val="el-GR"/>
        </w:rPr>
        <w:t xml:space="preserve"> </w:t>
      </w:r>
      <w:r w:rsidR="00C157DF">
        <w:rPr>
          <w:rStyle w:val="FontStyle43"/>
          <w:lang w:val="el-GR"/>
        </w:rPr>
        <w:t xml:space="preserve">των 14 </w:t>
      </w:r>
      <w:bookmarkStart w:id="0" w:name="_GoBack"/>
      <w:bookmarkEnd w:id="0"/>
      <w:r>
        <w:rPr>
          <w:rStyle w:val="FontStyle43"/>
          <w:lang w:val="el-GR"/>
        </w:rPr>
        <w:t xml:space="preserve">ή </w:t>
      </w:r>
      <w:r w:rsidR="00C157DF">
        <w:rPr>
          <w:rStyle w:val="FontStyle43"/>
          <w:lang w:val="el-GR"/>
        </w:rPr>
        <w:t>28</w:t>
      </w:r>
      <w:r>
        <w:rPr>
          <w:rStyle w:val="FontStyle43"/>
          <w:lang w:val="el-GR"/>
        </w:rPr>
        <w:t xml:space="preserve"> δισκίων.</w:t>
      </w:r>
    </w:p>
    <w:p w:rsidR="00111BD0" w:rsidRDefault="0012521A" w:rsidP="0012521A">
      <w:pPr>
        <w:pStyle w:val="Style6"/>
        <w:widowControl/>
        <w:spacing w:before="43" w:line="490" w:lineRule="exact"/>
        <w:ind w:right="4032"/>
        <w:jc w:val="left"/>
        <w:rPr>
          <w:rStyle w:val="FontStyle43"/>
          <w:lang w:val="el-GR" w:eastAsia="el-GR"/>
        </w:rPr>
      </w:pPr>
      <w:r>
        <w:rPr>
          <w:rStyle w:val="FontStyle43"/>
          <w:lang w:val="el-GR" w:eastAsia="el-GR"/>
        </w:rPr>
        <w:t>Μπορεί να μην διατίθενται όλες οι συσκευασίες.</w:t>
      </w:r>
    </w:p>
    <w:p w:rsidR="0012521A" w:rsidRPr="00C157DF" w:rsidRDefault="0012521A" w:rsidP="0012521A">
      <w:pPr>
        <w:pStyle w:val="Style6"/>
        <w:widowControl/>
        <w:spacing w:before="43" w:line="490" w:lineRule="exact"/>
        <w:ind w:right="4032"/>
        <w:jc w:val="left"/>
        <w:rPr>
          <w:rStyle w:val="FontStyle43"/>
          <w:b/>
          <w:lang w:val="el-GR" w:eastAsia="el-GR"/>
        </w:rPr>
      </w:pPr>
      <w:r w:rsidRPr="00C157DF">
        <w:rPr>
          <w:rStyle w:val="FontStyle43"/>
          <w:b/>
          <w:lang w:val="el-GR" w:eastAsia="el-GR"/>
        </w:rPr>
        <w:t xml:space="preserve">Κάτοχος </w:t>
      </w:r>
      <w:r w:rsidR="00111BD0" w:rsidRPr="00C157DF">
        <w:rPr>
          <w:rStyle w:val="FontStyle43"/>
          <w:b/>
          <w:lang w:val="el-GR" w:eastAsia="el-GR"/>
        </w:rPr>
        <w:t>Άδειας</w:t>
      </w:r>
      <w:r w:rsidRPr="00C157DF">
        <w:rPr>
          <w:rStyle w:val="FontStyle43"/>
          <w:b/>
          <w:lang w:val="el-GR" w:eastAsia="el-GR"/>
        </w:rPr>
        <w:t xml:space="preserve"> Κυκλοφορίας και Παραγωγός</w:t>
      </w:r>
    </w:p>
    <w:p w:rsidR="0012521A" w:rsidRPr="00C157DF" w:rsidRDefault="0012521A" w:rsidP="0012521A">
      <w:pPr>
        <w:pStyle w:val="Style9"/>
        <w:widowControl/>
        <w:spacing w:before="166"/>
        <w:rPr>
          <w:rStyle w:val="FontStyle43"/>
          <w:b/>
          <w:lang w:val="el-GR" w:eastAsia="el-GR"/>
        </w:rPr>
      </w:pPr>
      <w:r w:rsidRPr="00C157DF">
        <w:rPr>
          <w:rStyle w:val="FontStyle43"/>
          <w:b/>
          <w:lang w:val="el-GR" w:eastAsia="el-GR"/>
        </w:rPr>
        <w:t xml:space="preserve">Κάτοχος </w:t>
      </w:r>
      <w:r w:rsidR="00111BD0" w:rsidRPr="00C157DF">
        <w:rPr>
          <w:rStyle w:val="FontStyle43"/>
          <w:b/>
          <w:lang w:val="el-GR" w:eastAsia="el-GR"/>
        </w:rPr>
        <w:t>Άδειας</w:t>
      </w:r>
      <w:r w:rsidRPr="00C157DF">
        <w:rPr>
          <w:rStyle w:val="FontStyle43"/>
          <w:b/>
          <w:lang w:val="el-GR" w:eastAsia="el-GR"/>
        </w:rPr>
        <w:t xml:space="preserve"> Κυκλοφορίας:</w:t>
      </w:r>
    </w:p>
    <w:p w:rsidR="00E22363" w:rsidRDefault="00E22363" w:rsidP="00E22363">
      <w:pPr>
        <w:spacing w:after="0" w:line="240" w:lineRule="auto"/>
        <w:ind w:right="11" w:firstLine="540"/>
        <w:jc w:val="both"/>
        <w:rPr>
          <w:rFonts w:ascii="Times New Roman" w:hAnsi="Times New Roman" w:cs="Times New Roman"/>
          <w:b/>
          <w:sz w:val="18"/>
          <w:szCs w:val="18"/>
          <w:lang w:val="el-GR"/>
        </w:rPr>
      </w:pPr>
    </w:p>
    <w:p w:rsidR="00E22363" w:rsidRPr="00B36F62" w:rsidRDefault="00E22363" w:rsidP="00E22363">
      <w:pPr>
        <w:spacing w:after="0" w:line="240" w:lineRule="auto"/>
        <w:ind w:right="11" w:firstLine="540"/>
        <w:jc w:val="both"/>
        <w:rPr>
          <w:rFonts w:ascii="Times New Roman" w:hAnsi="Times New Roman" w:cs="Times New Roman"/>
          <w:b/>
          <w:sz w:val="18"/>
          <w:szCs w:val="18"/>
          <w:lang w:val="el-GR"/>
        </w:rPr>
      </w:pPr>
      <w:r w:rsidRPr="00B36F62">
        <w:rPr>
          <w:rFonts w:ascii="Times New Roman" w:hAnsi="Times New Roman" w:cs="Times New Roman"/>
          <w:b/>
          <w:sz w:val="18"/>
          <w:szCs w:val="18"/>
          <w:lang w:val="el-GR"/>
        </w:rPr>
        <w:t xml:space="preserve">ΗΕREMCO M.ΕΠΕ            </w:t>
      </w:r>
    </w:p>
    <w:p w:rsidR="00E22363" w:rsidRPr="00B36F62" w:rsidRDefault="00E22363" w:rsidP="00E22363">
      <w:pPr>
        <w:spacing w:after="0" w:line="240" w:lineRule="auto"/>
        <w:ind w:right="11" w:firstLine="540"/>
        <w:jc w:val="both"/>
        <w:rPr>
          <w:rFonts w:ascii="Times New Roman" w:hAnsi="Times New Roman" w:cs="Times New Roman"/>
          <w:sz w:val="18"/>
          <w:szCs w:val="18"/>
          <w:lang w:val="el-GR"/>
        </w:rPr>
      </w:pPr>
      <w:r w:rsidRPr="00B36F62">
        <w:rPr>
          <w:rFonts w:ascii="Times New Roman" w:hAnsi="Times New Roman" w:cs="Times New Roman"/>
          <w:sz w:val="18"/>
          <w:szCs w:val="18"/>
          <w:lang w:val="el-GR"/>
        </w:rPr>
        <w:t>Διεύθυνση:</w:t>
      </w:r>
      <w:r w:rsidRPr="00B36F62">
        <w:rPr>
          <w:rFonts w:ascii="Times New Roman" w:hAnsi="Times New Roman" w:cs="Times New Roman"/>
          <w:sz w:val="18"/>
          <w:szCs w:val="18"/>
          <w:lang w:val="el-GR"/>
        </w:rPr>
        <w:tab/>
        <w:t>ΑΝΑΠΑΥΣΕΩΣ 6-ΜΕΤΑΜΟΡΦΩΣΗ-ΤΚ 14451</w:t>
      </w:r>
      <w:r w:rsidRPr="00B36F62">
        <w:rPr>
          <w:rFonts w:ascii="Times New Roman" w:hAnsi="Times New Roman" w:cs="Times New Roman"/>
          <w:sz w:val="18"/>
          <w:szCs w:val="18"/>
          <w:lang w:val="el-GR"/>
        </w:rPr>
        <w:tab/>
      </w:r>
    </w:p>
    <w:p w:rsidR="00E22363" w:rsidRPr="00B36F62" w:rsidRDefault="00E22363" w:rsidP="00E22363">
      <w:pPr>
        <w:spacing w:after="0" w:line="240" w:lineRule="auto"/>
        <w:ind w:right="11" w:firstLine="540"/>
        <w:jc w:val="both"/>
        <w:rPr>
          <w:rFonts w:ascii="Times New Roman" w:hAnsi="Times New Roman" w:cs="Times New Roman"/>
          <w:sz w:val="18"/>
          <w:szCs w:val="18"/>
          <w:lang w:val="el-GR"/>
        </w:rPr>
      </w:pPr>
      <w:r w:rsidRPr="00B36F62">
        <w:rPr>
          <w:rFonts w:ascii="Times New Roman" w:hAnsi="Times New Roman" w:cs="Times New Roman"/>
          <w:sz w:val="18"/>
          <w:szCs w:val="18"/>
          <w:lang w:val="el-GR"/>
        </w:rPr>
        <w:t>Χώρα:</w:t>
      </w:r>
      <w:r w:rsidRPr="00B36F62">
        <w:rPr>
          <w:rFonts w:ascii="Times New Roman" w:hAnsi="Times New Roman" w:cs="Times New Roman"/>
          <w:sz w:val="18"/>
          <w:szCs w:val="18"/>
          <w:lang w:val="el-GR"/>
        </w:rPr>
        <w:tab/>
        <w:t>ΕΛΛΑΔΑ</w:t>
      </w:r>
    </w:p>
    <w:p w:rsidR="00E22363" w:rsidRPr="00B36F62" w:rsidRDefault="00E22363" w:rsidP="00E22363">
      <w:pPr>
        <w:spacing w:after="0" w:line="240" w:lineRule="auto"/>
        <w:ind w:right="11" w:firstLine="540"/>
        <w:jc w:val="both"/>
        <w:rPr>
          <w:rFonts w:ascii="Times New Roman" w:hAnsi="Times New Roman" w:cs="Times New Roman"/>
          <w:sz w:val="18"/>
          <w:szCs w:val="18"/>
          <w:lang w:val="el-GR"/>
        </w:rPr>
      </w:pPr>
      <w:r w:rsidRPr="00B36F62">
        <w:rPr>
          <w:rFonts w:ascii="Times New Roman" w:hAnsi="Times New Roman" w:cs="Times New Roman"/>
          <w:sz w:val="18"/>
          <w:szCs w:val="18"/>
          <w:lang w:val="el-GR"/>
        </w:rPr>
        <w:t>Τηλέφωνο:</w:t>
      </w:r>
      <w:r w:rsidRPr="00B36F62">
        <w:rPr>
          <w:rFonts w:ascii="Times New Roman" w:hAnsi="Times New Roman" w:cs="Times New Roman"/>
          <w:sz w:val="18"/>
          <w:szCs w:val="18"/>
          <w:lang w:val="el-GR"/>
        </w:rPr>
        <w:tab/>
        <w:t xml:space="preserve">0030 210 5230217-8   </w:t>
      </w:r>
      <w:r w:rsidRPr="00B36F62">
        <w:rPr>
          <w:rFonts w:ascii="Times New Roman" w:hAnsi="Times New Roman" w:cs="Times New Roman"/>
          <w:sz w:val="18"/>
          <w:szCs w:val="18"/>
          <w:lang w:val="el-GR"/>
        </w:rPr>
        <w:tab/>
      </w:r>
    </w:p>
    <w:p w:rsidR="00E22363" w:rsidRPr="00B36F62" w:rsidRDefault="00111BD0" w:rsidP="00E22363">
      <w:pPr>
        <w:spacing w:after="0" w:line="240" w:lineRule="auto"/>
        <w:ind w:right="11" w:firstLine="540"/>
        <w:jc w:val="both"/>
        <w:rPr>
          <w:rFonts w:ascii="Times New Roman" w:hAnsi="Times New Roman" w:cs="Times New Roman"/>
          <w:sz w:val="18"/>
          <w:szCs w:val="18"/>
          <w:lang w:val="el-GR"/>
        </w:rPr>
      </w:pPr>
      <w:r>
        <w:rPr>
          <w:rFonts w:ascii="Times New Roman" w:hAnsi="Times New Roman" w:cs="Times New Roman"/>
          <w:sz w:val="18"/>
          <w:szCs w:val="18"/>
          <w:lang w:val="el-GR"/>
        </w:rPr>
        <w:t>Φαξ</w:t>
      </w:r>
      <w:r w:rsidR="00E22363" w:rsidRPr="00B36F62">
        <w:rPr>
          <w:rFonts w:ascii="Times New Roman" w:hAnsi="Times New Roman" w:cs="Times New Roman"/>
          <w:sz w:val="18"/>
          <w:szCs w:val="18"/>
          <w:lang w:val="el-GR"/>
        </w:rPr>
        <w:t>:</w:t>
      </w:r>
      <w:r w:rsidR="00E22363" w:rsidRPr="00B36F62">
        <w:rPr>
          <w:rFonts w:ascii="Times New Roman" w:hAnsi="Times New Roman" w:cs="Times New Roman"/>
          <w:sz w:val="18"/>
          <w:szCs w:val="18"/>
          <w:lang w:val="el-GR"/>
        </w:rPr>
        <w:tab/>
        <w:t xml:space="preserve">0030-210-5230219     </w:t>
      </w:r>
      <w:r w:rsidR="00E22363" w:rsidRPr="00B36F62">
        <w:rPr>
          <w:rFonts w:ascii="Times New Roman" w:hAnsi="Times New Roman" w:cs="Times New Roman"/>
          <w:sz w:val="18"/>
          <w:szCs w:val="18"/>
          <w:lang w:val="el-GR"/>
        </w:rPr>
        <w:tab/>
      </w:r>
      <w:r w:rsidR="00E22363" w:rsidRPr="00B36F62">
        <w:rPr>
          <w:rFonts w:ascii="Times New Roman" w:hAnsi="Times New Roman" w:cs="Times New Roman"/>
          <w:sz w:val="18"/>
          <w:szCs w:val="18"/>
          <w:lang w:val="el-GR"/>
        </w:rPr>
        <w:tab/>
      </w:r>
    </w:p>
    <w:p w:rsidR="00E22363" w:rsidRPr="00B36F62" w:rsidRDefault="00E22363" w:rsidP="00E22363">
      <w:pPr>
        <w:spacing w:after="0" w:line="240" w:lineRule="auto"/>
        <w:ind w:right="11" w:firstLine="540"/>
        <w:jc w:val="both"/>
        <w:rPr>
          <w:rFonts w:ascii="Times New Roman" w:hAnsi="Times New Roman" w:cs="Times New Roman"/>
          <w:sz w:val="18"/>
          <w:szCs w:val="18"/>
          <w:lang w:val="el-GR"/>
        </w:rPr>
      </w:pPr>
      <w:r w:rsidRPr="00B36F62">
        <w:rPr>
          <w:rFonts w:ascii="Times New Roman" w:hAnsi="Times New Roman" w:cs="Times New Roman"/>
          <w:sz w:val="18"/>
          <w:szCs w:val="18"/>
          <w:lang w:val="el-GR"/>
        </w:rPr>
        <w:t>E-</w:t>
      </w:r>
      <w:proofErr w:type="spellStart"/>
      <w:r w:rsidRPr="00B36F62">
        <w:rPr>
          <w:rFonts w:ascii="Times New Roman" w:hAnsi="Times New Roman" w:cs="Times New Roman"/>
          <w:sz w:val="18"/>
          <w:szCs w:val="18"/>
          <w:lang w:val="el-GR"/>
        </w:rPr>
        <w:t>Mail</w:t>
      </w:r>
      <w:proofErr w:type="spellEnd"/>
      <w:r w:rsidRPr="00B36F62">
        <w:rPr>
          <w:rFonts w:ascii="Times New Roman" w:hAnsi="Times New Roman" w:cs="Times New Roman"/>
          <w:sz w:val="18"/>
          <w:szCs w:val="18"/>
          <w:lang w:val="el-GR"/>
        </w:rPr>
        <w:t>:</w:t>
      </w:r>
      <w:r w:rsidRPr="00B36F62">
        <w:rPr>
          <w:rFonts w:ascii="Times New Roman" w:hAnsi="Times New Roman" w:cs="Times New Roman"/>
          <w:sz w:val="18"/>
          <w:szCs w:val="18"/>
          <w:lang w:val="el-GR"/>
        </w:rPr>
        <w:tab/>
        <w:t xml:space="preserve">info@heremco.gr        </w:t>
      </w:r>
    </w:p>
    <w:p w:rsidR="0012521A" w:rsidRPr="000361BF" w:rsidRDefault="0012521A" w:rsidP="0012521A">
      <w:pPr>
        <w:pStyle w:val="Style7"/>
        <w:widowControl/>
        <w:spacing w:line="240" w:lineRule="exact"/>
        <w:rPr>
          <w:sz w:val="20"/>
          <w:szCs w:val="20"/>
          <w:lang w:val="el-GR"/>
        </w:rPr>
      </w:pPr>
    </w:p>
    <w:p w:rsidR="0012521A" w:rsidRPr="00C157DF" w:rsidRDefault="0012521A" w:rsidP="0012521A">
      <w:pPr>
        <w:pStyle w:val="Style7"/>
        <w:widowControl/>
        <w:spacing w:before="19" w:line="240" w:lineRule="auto"/>
        <w:rPr>
          <w:rStyle w:val="FontStyle43"/>
          <w:b/>
          <w:lang w:eastAsia="el-GR"/>
        </w:rPr>
      </w:pPr>
      <w:r w:rsidRPr="00C157DF">
        <w:rPr>
          <w:rStyle w:val="FontStyle43"/>
          <w:b/>
          <w:lang w:val="el-GR" w:eastAsia="el-GR"/>
        </w:rPr>
        <w:t>Παραγωγός</w:t>
      </w:r>
      <w:r w:rsidRPr="00C157DF">
        <w:rPr>
          <w:rStyle w:val="FontStyle43"/>
          <w:b/>
          <w:lang w:eastAsia="el-GR"/>
        </w:rPr>
        <w:t>:</w:t>
      </w:r>
    </w:p>
    <w:p w:rsidR="00E22363" w:rsidRPr="00806999" w:rsidRDefault="00E22363" w:rsidP="0012521A">
      <w:pPr>
        <w:pStyle w:val="Style7"/>
        <w:widowControl/>
        <w:spacing w:before="19" w:line="240" w:lineRule="auto"/>
        <w:rPr>
          <w:rStyle w:val="FontStyle43"/>
          <w:lang w:eastAsia="el-GR"/>
        </w:rPr>
      </w:pPr>
    </w:p>
    <w:p w:rsidR="00E22363" w:rsidRPr="00806999" w:rsidRDefault="00E22363" w:rsidP="00E22363">
      <w:pPr>
        <w:pStyle w:val="Style7"/>
        <w:widowControl/>
        <w:spacing w:before="19" w:line="240" w:lineRule="auto"/>
        <w:ind w:left="540"/>
        <w:rPr>
          <w:rFonts w:eastAsiaTheme="minorHAnsi"/>
          <w:b/>
        </w:rPr>
      </w:pPr>
      <w:r w:rsidRPr="00806999">
        <w:rPr>
          <w:rFonts w:eastAsiaTheme="minorHAnsi"/>
          <w:b/>
          <w:sz w:val="18"/>
          <w:szCs w:val="18"/>
        </w:rPr>
        <w:t>INTAS PHARMACEUTICALS LTD, MATODA, INDIA</w:t>
      </w:r>
    </w:p>
    <w:p w:rsidR="0012521A" w:rsidRPr="00E22363" w:rsidRDefault="0012521A" w:rsidP="0012521A">
      <w:pPr>
        <w:pStyle w:val="Style9"/>
        <w:widowControl/>
        <w:spacing w:before="230" w:line="240" w:lineRule="auto"/>
        <w:jc w:val="left"/>
        <w:rPr>
          <w:rStyle w:val="FontStyle43"/>
          <w:lang w:val="el-GR" w:eastAsia="el-GR"/>
        </w:rPr>
      </w:pPr>
      <w:r>
        <w:rPr>
          <w:rStyle w:val="FontStyle43"/>
          <w:lang w:val="el-GR" w:eastAsia="el-GR"/>
        </w:rPr>
        <w:t xml:space="preserve">Για οποιαδήποτε πληροφορία σχετικά με το παρόν φάρμακο, παρακαλείσθε να απευθυνθείτε στον τοπικό αντιπρόσωπο του Κατόχου της </w:t>
      </w:r>
      <w:r w:rsidR="00111BD0">
        <w:rPr>
          <w:rStyle w:val="FontStyle43"/>
          <w:lang w:val="el-GR" w:eastAsia="el-GR"/>
        </w:rPr>
        <w:t>Άδειας</w:t>
      </w:r>
      <w:r>
        <w:rPr>
          <w:rStyle w:val="FontStyle43"/>
          <w:lang w:val="el-GR" w:eastAsia="el-GR"/>
        </w:rPr>
        <w:t xml:space="preserve"> Κυκλοφορίας.</w:t>
      </w:r>
    </w:p>
    <w:p w:rsidR="0012521A" w:rsidRPr="00E22363" w:rsidRDefault="0012521A" w:rsidP="0012521A">
      <w:pPr>
        <w:pStyle w:val="Style9"/>
        <w:widowControl/>
        <w:spacing w:before="230" w:line="240" w:lineRule="auto"/>
        <w:jc w:val="left"/>
        <w:rPr>
          <w:rStyle w:val="FontStyle43"/>
          <w:lang w:val="el-GR" w:eastAsia="el-GR"/>
        </w:rPr>
      </w:pPr>
    </w:p>
    <w:p w:rsidR="0012521A" w:rsidRPr="00B36F62" w:rsidRDefault="0012521A" w:rsidP="0012521A">
      <w:pPr>
        <w:spacing w:after="0" w:line="240" w:lineRule="auto"/>
        <w:ind w:right="11" w:firstLine="540"/>
        <w:jc w:val="both"/>
        <w:rPr>
          <w:rFonts w:ascii="Times New Roman" w:hAnsi="Times New Roman" w:cs="Times New Roman"/>
          <w:b/>
          <w:sz w:val="18"/>
          <w:szCs w:val="18"/>
          <w:lang w:val="el-GR"/>
        </w:rPr>
      </w:pPr>
      <w:r w:rsidRPr="00B36F62">
        <w:rPr>
          <w:rFonts w:ascii="Times New Roman" w:hAnsi="Times New Roman" w:cs="Times New Roman"/>
          <w:b/>
          <w:sz w:val="18"/>
          <w:szCs w:val="18"/>
          <w:lang w:val="el-GR"/>
        </w:rPr>
        <w:t xml:space="preserve">ΗΕREMCO M.ΕΠΕ            </w:t>
      </w:r>
    </w:p>
    <w:p w:rsidR="0012521A" w:rsidRPr="00B36F62" w:rsidRDefault="0012521A" w:rsidP="0012521A">
      <w:pPr>
        <w:spacing w:after="0" w:line="240" w:lineRule="auto"/>
        <w:ind w:right="11" w:firstLine="540"/>
        <w:jc w:val="both"/>
        <w:rPr>
          <w:rFonts w:ascii="Times New Roman" w:hAnsi="Times New Roman" w:cs="Times New Roman"/>
          <w:sz w:val="18"/>
          <w:szCs w:val="18"/>
          <w:lang w:val="el-GR"/>
        </w:rPr>
      </w:pPr>
      <w:r w:rsidRPr="00B36F62">
        <w:rPr>
          <w:rFonts w:ascii="Times New Roman" w:hAnsi="Times New Roman" w:cs="Times New Roman"/>
          <w:sz w:val="18"/>
          <w:szCs w:val="18"/>
          <w:lang w:val="el-GR"/>
        </w:rPr>
        <w:t>Διεύθυνση:</w:t>
      </w:r>
      <w:bookmarkStart w:id="1" w:name="Texte150"/>
      <w:r w:rsidRPr="00B36F62">
        <w:rPr>
          <w:rFonts w:ascii="Times New Roman" w:hAnsi="Times New Roman" w:cs="Times New Roman"/>
          <w:sz w:val="18"/>
          <w:szCs w:val="18"/>
          <w:lang w:val="el-GR"/>
        </w:rPr>
        <w:tab/>
        <w:t>ΑΝΑΠΑΥΣΕΩΣ 6-ΜΕΤΑΜΟΡΦΩΣΗ-ΤΚ 14451</w:t>
      </w:r>
      <w:r w:rsidRPr="00B36F62">
        <w:rPr>
          <w:rFonts w:ascii="Times New Roman" w:hAnsi="Times New Roman" w:cs="Times New Roman"/>
          <w:sz w:val="18"/>
          <w:szCs w:val="18"/>
          <w:lang w:val="el-GR"/>
        </w:rPr>
        <w:tab/>
      </w:r>
      <w:bookmarkEnd w:id="1"/>
    </w:p>
    <w:p w:rsidR="0012521A" w:rsidRPr="00B36F62" w:rsidRDefault="0012521A" w:rsidP="0012521A">
      <w:pPr>
        <w:spacing w:after="0" w:line="240" w:lineRule="auto"/>
        <w:ind w:right="11" w:firstLine="540"/>
        <w:jc w:val="both"/>
        <w:rPr>
          <w:rFonts w:ascii="Times New Roman" w:hAnsi="Times New Roman" w:cs="Times New Roman"/>
          <w:sz w:val="18"/>
          <w:szCs w:val="18"/>
          <w:lang w:val="el-GR"/>
        </w:rPr>
      </w:pPr>
      <w:r w:rsidRPr="00B36F62">
        <w:rPr>
          <w:rFonts w:ascii="Times New Roman" w:hAnsi="Times New Roman" w:cs="Times New Roman"/>
          <w:sz w:val="18"/>
          <w:szCs w:val="18"/>
          <w:lang w:val="el-GR"/>
        </w:rPr>
        <w:t>Χώρα:</w:t>
      </w:r>
      <w:bookmarkStart w:id="2" w:name="Texte149"/>
      <w:r w:rsidRPr="00B36F62">
        <w:rPr>
          <w:rFonts w:ascii="Times New Roman" w:hAnsi="Times New Roman" w:cs="Times New Roman"/>
          <w:sz w:val="18"/>
          <w:szCs w:val="18"/>
          <w:lang w:val="el-GR"/>
        </w:rPr>
        <w:tab/>
      </w:r>
      <w:bookmarkEnd w:id="2"/>
      <w:r w:rsidRPr="00B36F62">
        <w:rPr>
          <w:rFonts w:ascii="Times New Roman" w:hAnsi="Times New Roman" w:cs="Times New Roman"/>
          <w:sz w:val="18"/>
          <w:szCs w:val="18"/>
          <w:lang w:val="el-GR"/>
        </w:rPr>
        <w:t>ΕΛΛΑΔΑ</w:t>
      </w:r>
    </w:p>
    <w:p w:rsidR="0012521A" w:rsidRPr="00B36F62" w:rsidRDefault="0012521A" w:rsidP="0012521A">
      <w:pPr>
        <w:spacing w:after="0" w:line="240" w:lineRule="auto"/>
        <w:ind w:right="11" w:firstLine="540"/>
        <w:jc w:val="both"/>
        <w:rPr>
          <w:rFonts w:ascii="Times New Roman" w:hAnsi="Times New Roman" w:cs="Times New Roman"/>
          <w:sz w:val="18"/>
          <w:szCs w:val="18"/>
          <w:lang w:val="el-GR"/>
        </w:rPr>
      </w:pPr>
      <w:r w:rsidRPr="00B36F62">
        <w:rPr>
          <w:rFonts w:ascii="Times New Roman" w:hAnsi="Times New Roman" w:cs="Times New Roman"/>
          <w:sz w:val="18"/>
          <w:szCs w:val="18"/>
          <w:lang w:val="el-GR"/>
        </w:rPr>
        <w:t>Τηλέφωνο:</w:t>
      </w:r>
      <w:bookmarkStart w:id="3" w:name="Texte148"/>
      <w:r w:rsidRPr="00B36F62">
        <w:rPr>
          <w:rFonts w:ascii="Times New Roman" w:hAnsi="Times New Roman" w:cs="Times New Roman"/>
          <w:sz w:val="18"/>
          <w:szCs w:val="18"/>
          <w:lang w:val="el-GR"/>
        </w:rPr>
        <w:tab/>
        <w:t xml:space="preserve">0030 210 5230217-8   </w:t>
      </w:r>
      <w:r w:rsidRPr="00B36F62">
        <w:rPr>
          <w:rFonts w:ascii="Times New Roman" w:hAnsi="Times New Roman" w:cs="Times New Roman"/>
          <w:sz w:val="18"/>
          <w:szCs w:val="18"/>
          <w:lang w:val="el-GR"/>
        </w:rPr>
        <w:tab/>
      </w:r>
      <w:bookmarkEnd w:id="3"/>
    </w:p>
    <w:p w:rsidR="0012521A" w:rsidRPr="00B36F62" w:rsidRDefault="0012521A" w:rsidP="0012521A">
      <w:pPr>
        <w:spacing w:after="0" w:line="240" w:lineRule="auto"/>
        <w:ind w:right="11" w:firstLine="540"/>
        <w:jc w:val="both"/>
        <w:rPr>
          <w:rFonts w:ascii="Times New Roman" w:hAnsi="Times New Roman" w:cs="Times New Roman"/>
          <w:sz w:val="18"/>
          <w:szCs w:val="18"/>
          <w:lang w:val="el-GR"/>
        </w:rPr>
      </w:pPr>
      <w:proofErr w:type="spellStart"/>
      <w:r w:rsidRPr="00B36F62">
        <w:rPr>
          <w:rFonts w:ascii="Times New Roman" w:hAnsi="Times New Roman" w:cs="Times New Roman"/>
          <w:sz w:val="18"/>
          <w:szCs w:val="18"/>
          <w:lang w:val="el-GR"/>
        </w:rPr>
        <w:t>Fax</w:t>
      </w:r>
      <w:proofErr w:type="spellEnd"/>
      <w:r w:rsidRPr="00B36F62">
        <w:rPr>
          <w:rFonts w:ascii="Times New Roman" w:hAnsi="Times New Roman" w:cs="Times New Roman"/>
          <w:sz w:val="18"/>
          <w:szCs w:val="18"/>
          <w:lang w:val="el-GR"/>
        </w:rPr>
        <w:t>:</w:t>
      </w:r>
      <w:bookmarkStart w:id="4" w:name="Texte147"/>
      <w:r w:rsidRPr="00B36F62">
        <w:rPr>
          <w:rFonts w:ascii="Times New Roman" w:hAnsi="Times New Roman" w:cs="Times New Roman"/>
          <w:sz w:val="18"/>
          <w:szCs w:val="18"/>
          <w:lang w:val="el-GR"/>
        </w:rPr>
        <w:tab/>
        <w:t xml:space="preserve">0030-210-5230219     </w:t>
      </w:r>
      <w:r w:rsidRPr="00B36F62">
        <w:rPr>
          <w:rFonts w:ascii="Times New Roman" w:hAnsi="Times New Roman" w:cs="Times New Roman"/>
          <w:sz w:val="18"/>
          <w:szCs w:val="18"/>
          <w:lang w:val="el-GR"/>
        </w:rPr>
        <w:tab/>
      </w:r>
      <w:r w:rsidRPr="00B36F62">
        <w:rPr>
          <w:rFonts w:ascii="Times New Roman" w:hAnsi="Times New Roman" w:cs="Times New Roman"/>
          <w:sz w:val="18"/>
          <w:szCs w:val="18"/>
          <w:lang w:val="el-GR"/>
        </w:rPr>
        <w:tab/>
      </w:r>
      <w:bookmarkEnd w:id="4"/>
    </w:p>
    <w:p w:rsidR="0012521A" w:rsidRPr="00B36F62" w:rsidRDefault="0012521A" w:rsidP="0012521A">
      <w:pPr>
        <w:spacing w:after="0" w:line="240" w:lineRule="auto"/>
        <w:ind w:right="11" w:firstLine="540"/>
        <w:jc w:val="both"/>
        <w:rPr>
          <w:rFonts w:ascii="Times New Roman" w:hAnsi="Times New Roman" w:cs="Times New Roman"/>
          <w:sz w:val="18"/>
          <w:szCs w:val="18"/>
          <w:lang w:val="el-GR"/>
        </w:rPr>
      </w:pPr>
      <w:r w:rsidRPr="00B36F62">
        <w:rPr>
          <w:rFonts w:ascii="Times New Roman" w:hAnsi="Times New Roman" w:cs="Times New Roman"/>
          <w:sz w:val="18"/>
          <w:szCs w:val="18"/>
          <w:lang w:val="el-GR"/>
        </w:rPr>
        <w:t>E-</w:t>
      </w:r>
      <w:proofErr w:type="spellStart"/>
      <w:r w:rsidRPr="00B36F62">
        <w:rPr>
          <w:rFonts w:ascii="Times New Roman" w:hAnsi="Times New Roman" w:cs="Times New Roman"/>
          <w:sz w:val="18"/>
          <w:szCs w:val="18"/>
          <w:lang w:val="el-GR"/>
        </w:rPr>
        <w:t>Mail</w:t>
      </w:r>
      <w:proofErr w:type="spellEnd"/>
      <w:r w:rsidRPr="00B36F62">
        <w:rPr>
          <w:rFonts w:ascii="Times New Roman" w:hAnsi="Times New Roman" w:cs="Times New Roman"/>
          <w:sz w:val="18"/>
          <w:szCs w:val="18"/>
          <w:lang w:val="el-GR"/>
        </w:rPr>
        <w:t>:</w:t>
      </w:r>
      <w:r w:rsidRPr="00B36F62">
        <w:rPr>
          <w:rFonts w:ascii="Times New Roman" w:hAnsi="Times New Roman" w:cs="Times New Roman"/>
          <w:sz w:val="18"/>
          <w:szCs w:val="18"/>
          <w:lang w:val="el-GR"/>
        </w:rPr>
        <w:tab/>
        <w:t xml:space="preserve">info@heremco.gr        </w:t>
      </w:r>
    </w:p>
    <w:p w:rsidR="0012521A" w:rsidRPr="0012521A" w:rsidRDefault="0012521A" w:rsidP="0012521A">
      <w:pPr>
        <w:pStyle w:val="Style9"/>
        <w:widowControl/>
        <w:spacing w:before="230" w:after="238" w:line="245" w:lineRule="exact"/>
        <w:jc w:val="left"/>
        <w:rPr>
          <w:sz w:val="20"/>
          <w:szCs w:val="20"/>
          <w:lang w:val="el-GR"/>
        </w:rPr>
      </w:pPr>
    </w:p>
    <w:p w:rsidR="0012521A" w:rsidRDefault="0012521A" w:rsidP="0012521A">
      <w:pPr>
        <w:pStyle w:val="Style1"/>
        <w:widowControl/>
        <w:spacing w:before="19" w:line="240" w:lineRule="auto"/>
        <w:jc w:val="left"/>
        <w:rPr>
          <w:rStyle w:val="FontStyle41"/>
          <w:lang w:val="el-GR"/>
        </w:rPr>
      </w:pPr>
      <w:r>
        <w:rPr>
          <w:rStyle w:val="FontStyle41"/>
        </w:rPr>
        <w:t>To</w:t>
      </w:r>
      <w:r w:rsidRPr="000361BF">
        <w:rPr>
          <w:rStyle w:val="FontStyle41"/>
          <w:lang w:val="el-GR"/>
        </w:rPr>
        <w:t xml:space="preserve"> </w:t>
      </w:r>
      <w:r>
        <w:rPr>
          <w:rStyle w:val="FontStyle41"/>
          <w:lang w:val="el-GR"/>
        </w:rPr>
        <w:t xml:space="preserve">παρόν φύλλο οδηγιών χρήσης </w:t>
      </w:r>
      <w:r w:rsidR="00111BD0">
        <w:rPr>
          <w:rStyle w:val="FontStyle41"/>
          <w:lang w:val="el-GR"/>
        </w:rPr>
        <w:t>αναθεωρήθηκε</w:t>
      </w:r>
      <w:r>
        <w:rPr>
          <w:rStyle w:val="FontStyle41"/>
          <w:lang w:val="el-GR"/>
        </w:rPr>
        <w:t xml:space="preserve"> για τελευταία φορά τον</w:t>
      </w:r>
    </w:p>
    <w:p w:rsidR="00DC286D" w:rsidRPr="0012521A" w:rsidRDefault="0012521A" w:rsidP="00CC08D8">
      <w:pPr>
        <w:pStyle w:val="Style9"/>
        <w:widowControl/>
        <w:spacing w:before="230" w:line="238" w:lineRule="exact"/>
        <w:rPr>
          <w:lang w:val="el-GR"/>
        </w:rPr>
      </w:pPr>
      <w:r>
        <w:rPr>
          <w:rStyle w:val="FontStyle43"/>
          <w:lang w:val="el-GR" w:eastAsia="el-GR"/>
        </w:rPr>
        <w:t xml:space="preserve">Λεπτομερή πληροφοριακά στοιχεία για το προϊόν αυτό είναι διαθέσιμα στο δικτυακό τόπο του Ευρωπαϊκού Οργανισμού Φαρμάκων: </w:t>
      </w:r>
      <w:hyperlink r:id="rId7" w:history="1">
        <w:r>
          <w:rPr>
            <w:rStyle w:val="FontStyle43"/>
            <w:u w:val="single"/>
            <w:lang w:eastAsia="el-GR"/>
          </w:rPr>
          <w:t>http</w:t>
        </w:r>
        <w:r w:rsidRPr="000361BF">
          <w:rPr>
            <w:rStyle w:val="FontStyle43"/>
            <w:u w:val="single"/>
            <w:lang w:val="el-GR" w:eastAsia="el-GR"/>
          </w:rPr>
          <w:t>://</w:t>
        </w:r>
        <w:r>
          <w:rPr>
            <w:rStyle w:val="FontStyle43"/>
            <w:u w:val="single"/>
            <w:lang w:eastAsia="el-GR"/>
          </w:rPr>
          <w:t>www</w:t>
        </w:r>
        <w:r w:rsidRPr="000361BF">
          <w:rPr>
            <w:rStyle w:val="FontStyle43"/>
            <w:u w:val="single"/>
            <w:lang w:val="el-GR" w:eastAsia="el-GR"/>
          </w:rPr>
          <w:t>.</w:t>
        </w:r>
        <w:proofErr w:type="spellStart"/>
        <w:r>
          <w:rPr>
            <w:rStyle w:val="FontStyle43"/>
            <w:u w:val="single"/>
            <w:lang w:eastAsia="el-GR"/>
          </w:rPr>
          <w:t>ema</w:t>
        </w:r>
        <w:proofErr w:type="spellEnd"/>
        <w:r w:rsidRPr="000361BF">
          <w:rPr>
            <w:rStyle w:val="FontStyle43"/>
            <w:u w:val="single"/>
            <w:lang w:val="el-GR" w:eastAsia="el-GR"/>
          </w:rPr>
          <w:t>.</w:t>
        </w:r>
        <w:proofErr w:type="spellStart"/>
        <w:r>
          <w:rPr>
            <w:rStyle w:val="FontStyle43"/>
            <w:u w:val="single"/>
            <w:lang w:eastAsia="el-GR"/>
          </w:rPr>
          <w:t>europa</w:t>
        </w:r>
        <w:proofErr w:type="spellEnd"/>
        <w:r w:rsidRPr="000361BF">
          <w:rPr>
            <w:rStyle w:val="FontStyle43"/>
            <w:u w:val="single"/>
            <w:lang w:val="el-GR" w:eastAsia="el-GR"/>
          </w:rPr>
          <w:t>.</w:t>
        </w:r>
        <w:proofErr w:type="spellStart"/>
        <w:r>
          <w:rPr>
            <w:rStyle w:val="FontStyle43"/>
            <w:u w:val="single"/>
            <w:lang w:eastAsia="el-GR"/>
          </w:rPr>
          <w:t>eu</w:t>
        </w:r>
        <w:proofErr w:type="spellEnd"/>
      </w:hyperlink>
    </w:p>
    <w:sectPr w:rsidR="00DC286D" w:rsidRPr="00125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F4A"/>
    <w:multiLevelType w:val="hybridMultilevel"/>
    <w:tmpl w:val="0D2828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8720A7"/>
    <w:multiLevelType w:val="hybridMultilevel"/>
    <w:tmpl w:val="9DEE2D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27E5FB8"/>
    <w:multiLevelType w:val="hybridMultilevel"/>
    <w:tmpl w:val="DF821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AB217BA"/>
    <w:multiLevelType w:val="singleLevel"/>
    <w:tmpl w:val="43DE2E44"/>
    <w:lvl w:ilvl="0">
      <w:start w:val="1"/>
      <w:numFmt w:val="decimal"/>
      <w:lvlText w:val="%1."/>
      <w:legacy w:legacy="1" w:legacySpace="0" w:legacyIndent="547"/>
      <w:lvlJc w:val="left"/>
      <w:rPr>
        <w:rFonts w:ascii="Times New Roman" w:hAnsi="Times New Roman" w:cs="Times New Roman" w:hint="default"/>
        <w:b/>
      </w:rPr>
    </w:lvl>
  </w:abstractNum>
  <w:abstractNum w:abstractNumId="4">
    <w:nsid w:val="630635FC"/>
    <w:multiLevelType w:val="hybridMultilevel"/>
    <w:tmpl w:val="67721B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81023A"/>
    <w:multiLevelType w:val="hybridMultilevel"/>
    <w:tmpl w:val="2AD8F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B61080C"/>
    <w:multiLevelType w:val="hybridMultilevel"/>
    <w:tmpl w:val="853CDAEE"/>
    <w:lvl w:ilvl="0" w:tplc="04080001">
      <w:start w:val="1"/>
      <w:numFmt w:val="bullet"/>
      <w:lvlText w:val=""/>
      <w:lvlJc w:val="left"/>
      <w:pPr>
        <w:ind w:left="1217" w:hanging="360"/>
      </w:pPr>
      <w:rPr>
        <w:rFonts w:ascii="Symbol" w:hAnsi="Symbol" w:hint="default"/>
      </w:rPr>
    </w:lvl>
    <w:lvl w:ilvl="1" w:tplc="04080003" w:tentative="1">
      <w:start w:val="1"/>
      <w:numFmt w:val="bullet"/>
      <w:lvlText w:val="o"/>
      <w:lvlJc w:val="left"/>
      <w:pPr>
        <w:ind w:left="1937" w:hanging="360"/>
      </w:pPr>
      <w:rPr>
        <w:rFonts w:ascii="Courier New" w:hAnsi="Courier New" w:cs="Courier New" w:hint="default"/>
      </w:rPr>
    </w:lvl>
    <w:lvl w:ilvl="2" w:tplc="04080005" w:tentative="1">
      <w:start w:val="1"/>
      <w:numFmt w:val="bullet"/>
      <w:lvlText w:val=""/>
      <w:lvlJc w:val="left"/>
      <w:pPr>
        <w:ind w:left="2657" w:hanging="360"/>
      </w:pPr>
      <w:rPr>
        <w:rFonts w:ascii="Wingdings" w:hAnsi="Wingdings" w:hint="default"/>
      </w:rPr>
    </w:lvl>
    <w:lvl w:ilvl="3" w:tplc="04080001" w:tentative="1">
      <w:start w:val="1"/>
      <w:numFmt w:val="bullet"/>
      <w:lvlText w:val=""/>
      <w:lvlJc w:val="left"/>
      <w:pPr>
        <w:ind w:left="3377" w:hanging="360"/>
      </w:pPr>
      <w:rPr>
        <w:rFonts w:ascii="Symbol" w:hAnsi="Symbol" w:hint="default"/>
      </w:rPr>
    </w:lvl>
    <w:lvl w:ilvl="4" w:tplc="04080003" w:tentative="1">
      <w:start w:val="1"/>
      <w:numFmt w:val="bullet"/>
      <w:lvlText w:val="o"/>
      <w:lvlJc w:val="left"/>
      <w:pPr>
        <w:ind w:left="4097" w:hanging="360"/>
      </w:pPr>
      <w:rPr>
        <w:rFonts w:ascii="Courier New" w:hAnsi="Courier New" w:cs="Courier New" w:hint="default"/>
      </w:rPr>
    </w:lvl>
    <w:lvl w:ilvl="5" w:tplc="04080005" w:tentative="1">
      <w:start w:val="1"/>
      <w:numFmt w:val="bullet"/>
      <w:lvlText w:val=""/>
      <w:lvlJc w:val="left"/>
      <w:pPr>
        <w:ind w:left="4817" w:hanging="360"/>
      </w:pPr>
      <w:rPr>
        <w:rFonts w:ascii="Wingdings" w:hAnsi="Wingdings" w:hint="default"/>
      </w:rPr>
    </w:lvl>
    <w:lvl w:ilvl="6" w:tplc="04080001" w:tentative="1">
      <w:start w:val="1"/>
      <w:numFmt w:val="bullet"/>
      <w:lvlText w:val=""/>
      <w:lvlJc w:val="left"/>
      <w:pPr>
        <w:ind w:left="5537" w:hanging="360"/>
      </w:pPr>
      <w:rPr>
        <w:rFonts w:ascii="Symbol" w:hAnsi="Symbol" w:hint="default"/>
      </w:rPr>
    </w:lvl>
    <w:lvl w:ilvl="7" w:tplc="04080003" w:tentative="1">
      <w:start w:val="1"/>
      <w:numFmt w:val="bullet"/>
      <w:lvlText w:val="o"/>
      <w:lvlJc w:val="left"/>
      <w:pPr>
        <w:ind w:left="6257" w:hanging="360"/>
      </w:pPr>
      <w:rPr>
        <w:rFonts w:ascii="Courier New" w:hAnsi="Courier New" w:cs="Courier New" w:hint="default"/>
      </w:rPr>
    </w:lvl>
    <w:lvl w:ilvl="8" w:tplc="04080005" w:tentative="1">
      <w:start w:val="1"/>
      <w:numFmt w:val="bullet"/>
      <w:lvlText w:val=""/>
      <w:lvlJc w:val="left"/>
      <w:pPr>
        <w:ind w:left="6977"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1A"/>
    <w:rsid w:val="00111BD0"/>
    <w:rsid w:val="0012521A"/>
    <w:rsid w:val="003B5F1F"/>
    <w:rsid w:val="00623B2E"/>
    <w:rsid w:val="00806999"/>
    <w:rsid w:val="00C157DF"/>
    <w:rsid w:val="00CC08D8"/>
    <w:rsid w:val="00DC286D"/>
    <w:rsid w:val="00E2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2521A"/>
    <w:pPr>
      <w:widowControl w:val="0"/>
      <w:autoSpaceDE w:val="0"/>
      <w:autoSpaceDN w:val="0"/>
      <w:adjustRightInd w:val="0"/>
      <w:spacing w:after="0" w:line="475" w:lineRule="exact"/>
      <w:jc w:val="center"/>
    </w:pPr>
    <w:rPr>
      <w:rFonts w:ascii="Times New Roman" w:eastAsiaTheme="minorEastAsia" w:hAnsi="Times New Roman" w:cs="Times New Roman"/>
      <w:sz w:val="24"/>
      <w:szCs w:val="24"/>
    </w:rPr>
  </w:style>
  <w:style w:type="paragraph" w:customStyle="1" w:styleId="Style3">
    <w:name w:val="Style3"/>
    <w:basedOn w:val="a"/>
    <w:uiPriority w:val="99"/>
    <w:rsid w:val="0012521A"/>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6">
    <w:name w:val="Style6"/>
    <w:basedOn w:val="a"/>
    <w:uiPriority w:val="99"/>
    <w:rsid w:val="0012521A"/>
    <w:pPr>
      <w:widowControl w:val="0"/>
      <w:autoSpaceDE w:val="0"/>
      <w:autoSpaceDN w:val="0"/>
      <w:adjustRightInd w:val="0"/>
      <w:spacing w:after="0" w:line="482" w:lineRule="exact"/>
      <w:jc w:val="both"/>
    </w:pPr>
    <w:rPr>
      <w:rFonts w:ascii="Times New Roman" w:eastAsiaTheme="minorEastAsia" w:hAnsi="Times New Roman" w:cs="Times New Roman"/>
      <w:sz w:val="24"/>
      <w:szCs w:val="24"/>
    </w:rPr>
  </w:style>
  <w:style w:type="paragraph" w:customStyle="1" w:styleId="Style7">
    <w:name w:val="Style7"/>
    <w:basedOn w:val="a"/>
    <w:uiPriority w:val="99"/>
    <w:rsid w:val="0012521A"/>
    <w:pPr>
      <w:widowControl w:val="0"/>
      <w:autoSpaceDE w:val="0"/>
      <w:autoSpaceDN w:val="0"/>
      <w:adjustRightInd w:val="0"/>
      <w:spacing w:after="0" w:line="248" w:lineRule="exact"/>
    </w:pPr>
    <w:rPr>
      <w:rFonts w:ascii="Times New Roman" w:eastAsiaTheme="minorEastAsia" w:hAnsi="Times New Roman" w:cs="Times New Roman"/>
      <w:sz w:val="24"/>
      <w:szCs w:val="24"/>
    </w:rPr>
  </w:style>
  <w:style w:type="paragraph" w:customStyle="1" w:styleId="Style9">
    <w:name w:val="Style9"/>
    <w:basedOn w:val="a"/>
    <w:uiPriority w:val="99"/>
    <w:rsid w:val="0012521A"/>
    <w:pPr>
      <w:widowControl w:val="0"/>
      <w:autoSpaceDE w:val="0"/>
      <w:autoSpaceDN w:val="0"/>
      <w:adjustRightInd w:val="0"/>
      <w:spacing w:after="0" w:line="252" w:lineRule="exact"/>
      <w:jc w:val="both"/>
    </w:pPr>
    <w:rPr>
      <w:rFonts w:ascii="Times New Roman" w:eastAsiaTheme="minorEastAsia" w:hAnsi="Times New Roman" w:cs="Times New Roman"/>
      <w:sz w:val="24"/>
      <w:szCs w:val="24"/>
    </w:rPr>
  </w:style>
  <w:style w:type="paragraph" w:customStyle="1" w:styleId="Style20">
    <w:name w:val="Style20"/>
    <w:basedOn w:val="a"/>
    <w:uiPriority w:val="99"/>
    <w:rsid w:val="0012521A"/>
    <w:pPr>
      <w:widowControl w:val="0"/>
      <w:autoSpaceDE w:val="0"/>
      <w:autoSpaceDN w:val="0"/>
      <w:adjustRightInd w:val="0"/>
      <w:spacing w:after="0" w:line="252" w:lineRule="exact"/>
    </w:pPr>
    <w:rPr>
      <w:rFonts w:ascii="Times New Roman" w:eastAsiaTheme="minorEastAsia" w:hAnsi="Times New Roman" w:cs="Times New Roman"/>
      <w:sz w:val="24"/>
      <w:szCs w:val="24"/>
    </w:rPr>
  </w:style>
  <w:style w:type="paragraph" w:customStyle="1" w:styleId="Style26">
    <w:name w:val="Style26"/>
    <w:basedOn w:val="a"/>
    <w:uiPriority w:val="99"/>
    <w:rsid w:val="0012521A"/>
    <w:pPr>
      <w:widowControl w:val="0"/>
      <w:autoSpaceDE w:val="0"/>
      <w:autoSpaceDN w:val="0"/>
      <w:adjustRightInd w:val="0"/>
      <w:spacing w:after="0" w:line="245" w:lineRule="exact"/>
      <w:ind w:hanging="569"/>
    </w:pPr>
    <w:rPr>
      <w:rFonts w:ascii="Times New Roman" w:eastAsiaTheme="minorEastAsia" w:hAnsi="Times New Roman" w:cs="Times New Roman"/>
      <w:sz w:val="24"/>
      <w:szCs w:val="24"/>
    </w:rPr>
  </w:style>
  <w:style w:type="character" w:customStyle="1" w:styleId="FontStyle40">
    <w:name w:val="Font Style40"/>
    <w:basedOn w:val="a0"/>
    <w:uiPriority w:val="99"/>
    <w:rsid w:val="0012521A"/>
    <w:rPr>
      <w:rFonts w:ascii="Times New Roman" w:hAnsi="Times New Roman" w:cs="Times New Roman"/>
      <w:b/>
      <w:bCs/>
      <w:i/>
      <w:iCs/>
      <w:sz w:val="20"/>
      <w:szCs w:val="20"/>
    </w:rPr>
  </w:style>
  <w:style w:type="character" w:customStyle="1" w:styleId="FontStyle41">
    <w:name w:val="Font Style41"/>
    <w:basedOn w:val="a0"/>
    <w:uiPriority w:val="99"/>
    <w:rsid w:val="0012521A"/>
    <w:rPr>
      <w:rFonts w:ascii="Times New Roman" w:hAnsi="Times New Roman" w:cs="Times New Roman"/>
      <w:b/>
      <w:bCs/>
      <w:sz w:val="18"/>
      <w:szCs w:val="18"/>
    </w:rPr>
  </w:style>
  <w:style w:type="character" w:customStyle="1" w:styleId="FontStyle43">
    <w:name w:val="Font Style43"/>
    <w:basedOn w:val="a0"/>
    <w:uiPriority w:val="99"/>
    <w:rsid w:val="0012521A"/>
    <w:rPr>
      <w:rFonts w:ascii="Times New Roman" w:hAnsi="Times New Roman" w:cs="Times New Roman"/>
      <w:sz w:val="18"/>
      <w:szCs w:val="18"/>
    </w:rPr>
  </w:style>
  <w:style w:type="character" w:customStyle="1" w:styleId="FontStyle49">
    <w:name w:val="Font Style49"/>
    <w:basedOn w:val="a0"/>
    <w:uiPriority w:val="99"/>
    <w:rsid w:val="0012521A"/>
    <w:rPr>
      <w:rFonts w:ascii="Times New Roman" w:hAnsi="Times New Roman" w:cs="Times New Roman"/>
      <w:sz w:val="16"/>
      <w:szCs w:val="16"/>
    </w:rPr>
  </w:style>
  <w:style w:type="character" w:customStyle="1" w:styleId="FontStyle58">
    <w:name w:val="Font Style58"/>
    <w:basedOn w:val="a0"/>
    <w:uiPriority w:val="99"/>
    <w:rsid w:val="0012521A"/>
    <w:rPr>
      <w:rFonts w:ascii="Times New Roman" w:hAnsi="Times New Roman" w:cs="Times New Roman"/>
      <w:sz w:val="18"/>
      <w:szCs w:val="18"/>
    </w:rPr>
  </w:style>
  <w:style w:type="character" w:customStyle="1" w:styleId="FontStyle60">
    <w:name w:val="Font Style60"/>
    <w:basedOn w:val="a0"/>
    <w:uiPriority w:val="99"/>
    <w:rsid w:val="0012521A"/>
    <w:rPr>
      <w:rFonts w:ascii="Times New Roman" w:hAnsi="Times New Roman" w:cs="Times New Roman"/>
      <w:b/>
      <w:bCs/>
      <w:smallCaps/>
      <w:sz w:val="16"/>
      <w:szCs w:val="16"/>
    </w:rPr>
  </w:style>
  <w:style w:type="character" w:customStyle="1" w:styleId="FontStyle61">
    <w:name w:val="Font Style61"/>
    <w:basedOn w:val="a0"/>
    <w:uiPriority w:val="99"/>
    <w:rsid w:val="0012521A"/>
    <w:rPr>
      <w:rFonts w:ascii="Times New Roman" w:hAnsi="Times New Roman" w:cs="Times New Roman"/>
      <w:sz w:val="18"/>
      <w:szCs w:val="18"/>
    </w:rPr>
  </w:style>
  <w:style w:type="character" w:customStyle="1" w:styleId="FontStyle62">
    <w:name w:val="Font Style62"/>
    <w:basedOn w:val="a0"/>
    <w:uiPriority w:val="99"/>
    <w:rsid w:val="0012521A"/>
    <w:rPr>
      <w:rFonts w:ascii="Times New Roman" w:hAnsi="Times New Roman" w:cs="Times New Roman"/>
      <w:b/>
      <w:bCs/>
      <w:spacing w:val="20"/>
      <w:sz w:val="16"/>
      <w:szCs w:val="16"/>
    </w:rPr>
  </w:style>
  <w:style w:type="paragraph" w:styleId="a3">
    <w:name w:val="Balloon Text"/>
    <w:basedOn w:val="a"/>
    <w:link w:val="Char"/>
    <w:uiPriority w:val="99"/>
    <w:semiHidden/>
    <w:unhideWhenUsed/>
    <w:rsid w:val="0080699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6999"/>
    <w:rPr>
      <w:rFonts w:ascii="Tahoma" w:hAnsi="Tahoma" w:cs="Tahoma"/>
      <w:sz w:val="16"/>
      <w:szCs w:val="16"/>
    </w:rPr>
  </w:style>
  <w:style w:type="character" w:styleId="a4">
    <w:name w:val="annotation reference"/>
    <w:basedOn w:val="a0"/>
    <w:uiPriority w:val="99"/>
    <w:semiHidden/>
    <w:unhideWhenUsed/>
    <w:rsid w:val="003B5F1F"/>
    <w:rPr>
      <w:sz w:val="16"/>
      <w:szCs w:val="16"/>
    </w:rPr>
  </w:style>
  <w:style w:type="paragraph" w:styleId="a5">
    <w:name w:val="annotation text"/>
    <w:basedOn w:val="a"/>
    <w:link w:val="Char0"/>
    <w:uiPriority w:val="99"/>
    <w:semiHidden/>
    <w:unhideWhenUsed/>
    <w:rsid w:val="003B5F1F"/>
    <w:pPr>
      <w:spacing w:line="240" w:lineRule="auto"/>
    </w:pPr>
    <w:rPr>
      <w:sz w:val="20"/>
      <w:szCs w:val="20"/>
    </w:rPr>
  </w:style>
  <w:style w:type="character" w:customStyle="1" w:styleId="Char0">
    <w:name w:val="Κείμενο σχολίου Char"/>
    <w:basedOn w:val="a0"/>
    <w:link w:val="a5"/>
    <w:uiPriority w:val="99"/>
    <w:semiHidden/>
    <w:rsid w:val="003B5F1F"/>
    <w:rPr>
      <w:sz w:val="20"/>
      <w:szCs w:val="20"/>
    </w:rPr>
  </w:style>
  <w:style w:type="paragraph" w:styleId="a6">
    <w:name w:val="annotation subject"/>
    <w:basedOn w:val="a5"/>
    <w:next w:val="a5"/>
    <w:link w:val="Char1"/>
    <w:uiPriority w:val="99"/>
    <w:semiHidden/>
    <w:unhideWhenUsed/>
    <w:rsid w:val="003B5F1F"/>
    <w:rPr>
      <w:b/>
      <w:bCs/>
    </w:rPr>
  </w:style>
  <w:style w:type="character" w:customStyle="1" w:styleId="Char1">
    <w:name w:val="Θέμα σχολίου Char"/>
    <w:basedOn w:val="Char0"/>
    <w:link w:val="a6"/>
    <w:uiPriority w:val="99"/>
    <w:semiHidden/>
    <w:rsid w:val="003B5F1F"/>
    <w:rPr>
      <w:b/>
      <w:bCs/>
      <w:sz w:val="20"/>
      <w:szCs w:val="20"/>
    </w:rPr>
  </w:style>
  <w:style w:type="paragraph" w:styleId="a7">
    <w:name w:val="Revision"/>
    <w:hidden/>
    <w:uiPriority w:val="99"/>
    <w:semiHidden/>
    <w:rsid w:val="00111BD0"/>
    <w:pPr>
      <w:spacing w:after="0" w:line="240" w:lineRule="auto"/>
    </w:pPr>
  </w:style>
  <w:style w:type="paragraph" w:styleId="a8">
    <w:name w:val="Body Text"/>
    <w:basedOn w:val="a"/>
    <w:link w:val="Char2"/>
    <w:uiPriority w:val="1"/>
    <w:qFormat/>
    <w:rsid w:val="00111BD0"/>
    <w:pPr>
      <w:widowControl w:val="0"/>
      <w:autoSpaceDE w:val="0"/>
      <w:autoSpaceDN w:val="0"/>
      <w:adjustRightInd w:val="0"/>
      <w:spacing w:after="0" w:line="240" w:lineRule="auto"/>
      <w:ind w:left="116"/>
    </w:pPr>
    <w:rPr>
      <w:rFonts w:ascii="Times New Roman" w:eastAsia="Times New Roman" w:hAnsi="Times New Roman" w:cs="Times New Roman"/>
      <w:lang w:val="en-GB" w:eastAsia="en-GB"/>
    </w:rPr>
  </w:style>
  <w:style w:type="character" w:customStyle="1" w:styleId="Char2">
    <w:name w:val="Σώμα κειμένου Char"/>
    <w:basedOn w:val="a0"/>
    <w:link w:val="a8"/>
    <w:uiPriority w:val="1"/>
    <w:rsid w:val="00111BD0"/>
    <w:rPr>
      <w:rFonts w:ascii="Times New Roman" w:eastAsia="Times New Roman" w:hAnsi="Times New Roman" w:cs="Times New Roman"/>
      <w:lang w:val="en-GB" w:eastAsia="en-GB"/>
    </w:rPr>
  </w:style>
  <w:style w:type="character" w:styleId="-">
    <w:name w:val="Hyperlink"/>
    <w:basedOn w:val="a0"/>
    <w:uiPriority w:val="99"/>
    <w:unhideWhenUsed/>
    <w:rsid w:val="00111BD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2521A"/>
    <w:pPr>
      <w:widowControl w:val="0"/>
      <w:autoSpaceDE w:val="0"/>
      <w:autoSpaceDN w:val="0"/>
      <w:adjustRightInd w:val="0"/>
      <w:spacing w:after="0" w:line="475" w:lineRule="exact"/>
      <w:jc w:val="center"/>
    </w:pPr>
    <w:rPr>
      <w:rFonts w:ascii="Times New Roman" w:eastAsiaTheme="minorEastAsia" w:hAnsi="Times New Roman" w:cs="Times New Roman"/>
      <w:sz w:val="24"/>
      <w:szCs w:val="24"/>
    </w:rPr>
  </w:style>
  <w:style w:type="paragraph" w:customStyle="1" w:styleId="Style3">
    <w:name w:val="Style3"/>
    <w:basedOn w:val="a"/>
    <w:uiPriority w:val="99"/>
    <w:rsid w:val="0012521A"/>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6">
    <w:name w:val="Style6"/>
    <w:basedOn w:val="a"/>
    <w:uiPriority w:val="99"/>
    <w:rsid w:val="0012521A"/>
    <w:pPr>
      <w:widowControl w:val="0"/>
      <w:autoSpaceDE w:val="0"/>
      <w:autoSpaceDN w:val="0"/>
      <w:adjustRightInd w:val="0"/>
      <w:spacing w:after="0" w:line="482" w:lineRule="exact"/>
      <w:jc w:val="both"/>
    </w:pPr>
    <w:rPr>
      <w:rFonts w:ascii="Times New Roman" w:eastAsiaTheme="minorEastAsia" w:hAnsi="Times New Roman" w:cs="Times New Roman"/>
      <w:sz w:val="24"/>
      <w:szCs w:val="24"/>
    </w:rPr>
  </w:style>
  <w:style w:type="paragraph" w:customStyle="1" w:styleId="Style7">
    <w:name w:val="Style7"/>
    <w:basedOn w:val="a"/>
    <w:uiPriority w:val="99"/>
    <w:rsid w:val="0012521A"/>
    <w:pPr>
      <w:widowControl w:val="0"/>
      <w:autoSpaceDE w:val="0"/>
      <w:autoSpaceDN w:val="0"/>
      <w:adjustRightInd w:val="0"/>
      <w:spacing w:after="0" w:line="248" w:lineRule="exact"/>
    </w:pPr>
    <w:rPr>
      <w:rFonts w:ascii="Times New Roman" w:eastAsiaTheme="minorEastAsia" w:hAnsi="Times New Roman" w:cs="Times New Roman"/>
      <w:sz w:val="24"/>
      <w:szCs w:val="24"/>
    </w:rPr>
  </w:style>
  <w:style w:type="paragraph" w:customStyle="1" w:styleId="Style9">
    <w:name w:val="Style9"/>
    <w:basedOn w:val="a"/>
    <w:uiPriority w:val="99"/>
    <w:rsid w:val="0012521A"/>
    <w:pPr>
      <w:widowControl w:val="0"/>
      <w:autoSpaceDE w:val="0"/>
      <w:autoSpaceDN w:val="0"/>
      <w:adjustRightInd w:val="0"/>
      <w:spacing w:after="0" w:line="252" w:lineRule="exact"/>
      <w:jc w:val="both"/>
    </w:pPr>
    <w:rPr>
      <w:rFonts w:ascii="Times New Roman" w:eastAsiaTheme="minorEastAsia" w:hAnsi="Times New Roman" w:cs="Times New Roman"/>
      <w:sz w:val="24"/>
      <w:szCs w:val="24"/>
    </w:rPr>
  </w:style>
  <w:style w:type="paragraph" w:customStyle="1" w:styleId="Style20">
    <w:name w:val="Style20"/>
    <w:basedOn w:val="a"/>
    <w:uiPriority w:val="99"/>
    <w:rsid w:val="0012521A"/>
    <w:pPr>
      <w:widowControl w:val="0"/>
      <w:autoSpaceDE w:val="0"/>
      <w:autoSpaceDN w:val="0"/>
      <w:adjustRightInd w:val="0"/>
      <w:spacing w:after="0" w:line="252" w:lineRule="exact"/>
    </w:pPr>
    <w:rPr>
      <w:rFonts w:ascii="Times New Roman" w:eastAsiaTheme="minorEastAsia" w:hAnsi="Times New Roman" w:cs="Times New Roman"/>
      <w:sz w:val="24"/>
      <w:szCs w:val="24"/>
    </w:rPr>
  </w:style>
  <w:style w:type="paragraph" w:customStyle="1" w:styleId="Style26">
    <w:name w:val="Style26"/>
    <w:basedOn w:val="a"/>
    <w:uiPriority w:val="99"/>
    <w:rsid w:val="0012521A"/>
    <w:pPr>
      <w:widowControl w:val="0"/>
      <w:autoSpaceDE w:val="0"/>
      <w:autoSpaceDN w:val="0"/>
      <w:adjustRightInd w:val="0"/>
      <w:spacing w:after="0" w:line="245" w:lineRule="exact"/>
      <w:ind w:hanging="569"/>
    </w:pPr>
    <w:rPr>
      <w:rFonts w:ascii="Times New Roman" w:eastAsiaTheme="minorEastAsia" w:hAnsi="Times New Roman" w:cs="Times New Roman"/>
      <w:sz w:val="24"/>
      <w:szCs w:val="24"/>
    </w:rPr>
  </w:style>
  <w:style w:type="character" w:customStyle="1" w:styleId="FontStyle40">
    <w:name w:val="Font Style40"/>
    <w:basedOn w:val="a0"/>
    <w:uiPriority w:val="99"/>
    <w:rsid w:val="0012521A"/>
    <w:rPr>
      <w:rFonts w:ascii="Times New Roman" w:hAnsi="Times New Roman" w:cs="Times New Roman"/>
      <w:b/>
      <w:bCs/>
      <w:i/>
      <w:iCs/>
      <w:sz w:val="20"/>
      <w:szCs w:val="20"/>
    </w:rPr>
  </w:style>
  <w:style w:type="character" w:customStyle="1" w:styleId="FontStyle41">
    <w:name w:val="Font Style41"/>
    <w:basedOn w:val="a0"/>
    <w:uiPriority w:val="99"/>
    <w:rsid w:val="0012521A"/>
    <w:rPr>
      <w:rFonts w:ascii="Times New Roman" w:hAnsi="Times New Roman" w:cs="Times New Roman"/>
      <w:b/>
      <w:bCs/>
      <w:sz w:val="18"/>
      <w:szCs w:val="18"/>
    </w:rPr>
  </w:style>
  <w:style w:type="character" w:customStyle="1" w:styleId="FontStyle43">
    <w:name w:val="Font Style43"/>
    <w:basedOn w:val="a0"/>
    <w:uiPriority w:val="99"/>
    <w:rsid w:val="0012521A"/>
    <w:rPr>
      <w:rFonts w:ascii="Times New Roman" w:hAnsi="Times New Roman" w:cs="Times New Roman"/>
      <w:sz w:val="18"/>
      <w:szCs w:val="18"/>
    </w:rPr>
  </w:style>
  <w:style w:type="character" w:customStyle="1" w:styleId="FontStyle49">
    <w:name w:val="Font Style49"/>
    <w:basedOn w:val="a0"/>
    <w:uiPriority w:val="99"/>
    <w:rsid w:val="0012521A"/>
    <w:rPr>
      <w:rFonts w:ascii="Times New Roman" w:hAnsi="Times New Roman" w:cs="Times New Roman"/>
      <w:sz w:val="16"/>
      <w:szCs w:val="16"/>
    </w:rPr>
  </w:style>
  <w:style w:type="character" w:customStyle="1" w:styleId="FontStyle58">
    <w:name w:val="Font Style58"/>
    <w:basedOn w:val="a0"/>
    <w:uiPriority w:val="99"/>
    <w:rsid w:val="0012521A"/>
    <w:rPr>
      <w:rFonts w:ascii="Times New Roman" w:hAnsi="Times New Roman" w:cs="Times New Roman"/>
      <w:sz w:val="18"/>
      <w:szCs w:val="18"/>
    </w:rPr>
  </w:style>
  <w:style w:type="character" w:customStyle="1" w:styleId="FontStyle60">
    <w:name w:val="Font Style60"/>
    <w:basedOn w:val="a0"/>
    <w:uiPriority w:val="99"/>
    <w:rsid w:val="0012521A"/>
    <w:rPr>
      <w:rFonts w:ascii="Times New Roman" w:hAnsi="Times New Roman" w:cs="Times New Roman"/>
      <w:b/>
      <w:bCs/>
      <w:smallCaps/>
      <w:sz w:val="16"/>
      <w:szCs w:val="16"/>
    </w:rPr>
  </w:style>
  <w:style w:type="character" w:customStyle="1" w:styleId="FontStyle61">
    <w:name w:val="Font Style61"/>
    <w:basedOn w:val="a0"/>
    <w:uiPriority w:val="99"/>
    <w:rsid w:val="0012521A"/>
    <w:rPr>
      <w:rFonts w:ascii="Times New Roman" w:hAnsi="Times New Roman" w:cs="Times New Roman"/>
      <w:sz w:val="18"/>
      <w:szCs w:val="18"/>
    </w:rPr>
  </w:style>
  <w:style w:type="character" w:customStyle="1" w:styleId="FontStyle62">
    <w:name w:val="Font Style62"/>
    <w:basedOn w:val="a0"/>
    <w:uiPriority w:val="99"/>
    <w:rsid w:val="0012521A"/>
    <w:rPr>
      <w:rFonts w:ascii="Times New Roman" w:hAnsi="Times New Roman" w:cs="Times New Roman"/>
      <w:b/>
      <w:bCs/>
      <w:spacing w:val="20"/>
      <w:sz w:val="16"/>
      <w:szCs w:val="16"/>
    </w:rPr>
  </w:style>
  <w:style w:type="paragraph" w:styleId="a3">
    <w:name w:val="Balloon Text"/>
    <w:basedOn w:val="a"/>
    <w:link w:val="Char"/>
    <w:uiPriority w:val="99"/>
    <w:semiHidden/>
    <w:unhideWhenUsed/>
    <w:rsid w:val="0080699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6999"/>
    <w:rPr>
      <w:rFonts w:ascii="Tahoma" w:hAnsi="Tahoma" w:cs="Tahoma"/>
      <w:sz w:val="16"/>
      <w:szCs w:val="16"/>
    </w:rPr>
  </w:style>
  <w:style w:type="character" w:styleId="a4">
    <w:name w:val="annotation reference"/>
    <w:basedOn w:val="a0"/>
    <w:uiPriority w:val="99"/>
    <w:semiHidden/>
    <w:unhideWhenUsed/>
    <w:rsid w:val="003B5F1F"/>
    <w:rPr>
      <w:sz w:val="16"/>
      <w:szCs w:val="16"/>
    </w:rPr>
  </w:style>
  <w:style w:type="paragraph" w:styleId="a5">
    <w:name w:val="annotation text"/>
    <w:basedOn w:val="a"/>
    <w:link w:val="Char0"/>
    <w:uiPriority w:val="99"/>
    <w:semiHidden/>
    <w:unhideWhenUsed/>
    <w:rsid w:val="003B5F1F"/>
    <w:pPr>
      <w:spacing w:line="240" w:lineRule="auto"/>
    </w:pPr>
    <w:rPr>
      <w:sz w:val="20"/>
      <w:szCs w:val="20"/>
    </w:rPr>
  </w:style>
  <w:style w:type="character" w:customStyle="1" w:styleId="Char0">
    <w:name w:val="Κείμενο σχολίου Char"/>
    <w:basedOn w:val="a0"/>
    <w:link w:val="a5"/>
    <w:uiPriority w:val="99"/>
    <w:semiHidden/>
    <w:rsid w:val="003B5F1F"/>
    <w:rPr>
      <w:sz w:val="20"/>
      <w:szCs w:val="20"/>
    </w:rPr>
  </w:style>
  <w:style w:type="paragraph" w:styleId="a6">
    <w:name w:val="annotation subject"/>
    <w:basedOn w:val="a5"/>
    <w:next w:val="a5"/>
    <w:link w:val="Char1"/>
    <w:uiPriority w:val="99"/>
    <w:semiHidden/>
    <w:unhideWhenUsed/>
    <w:rsid w:val="003B5F1F"/>
    <w:rPr>
      <w:b/>
      <w:bCs/>
    </w:rPr>
  </w:style>
  <w:style w:type="character" w:customStyle="1" w:styleId="Char1">
    <w:name w:val="Θέμα σχολίου Char"/>
    <w:basedOn w:val="Char0"/>
    <w:link w:val="a6"/>
    <w:uiPriority w:val="99"/>
    <w:semiHidden/>
    <w:rsid w:val="003B5F1F"/>
    <w:rPr>
      <w:b/>
      <w:bCs/>
      <w:sz w:val="20"/>
      <w:szCs w:val="20"/>
    </w:rPr>
  </w:style>
  <w:style w:type="paragraph" w:styleId="a7">
    <w:name w:val="Revision"/>
    <w:hidden/>
    <w:uiPriority w:val="99"/>
    <w:semiHidden/>
    <w:rsid w:val="00111BD0"/>
    <w:pPr>
      <w:spacing w:after="0" w:line="240" w:lineRule="auto"/>
    </w:pPr>
  </w:style>
  <w:style w:type="paragraph" w:styleId="a8">
    <w:name w:val="Body Text"/>
    <w:basedOn w:val="a"/>
    <w:link w:val="Char2"/>
    <w:uiPriority w:val="1"/>
    <w:qFormat/>
    <w:rsid w:val="00111BD0"/>
    <w:pPr>
      <w:widowControl w:val="0"/>
      <w:autoSpaceDE w:val="0"/>
      <w:autoSpaceDN w:val="0"/>
      <w:adjustRightInd w:val="0"/>
      <w:spacing w:after="0" w:line="240" w:lineRule="auto"/>
      <w:ind w:left="116"/>
    </w:pPr>
    <w:rPr>
      <w:rFonts w:ascii="Times New Roman" w:eastAsia="Times New Roman" w:hAnsi="Times New Roman" w:cs="Times New Roman"/>
      <w:lang w:val="en-GB" w:eastAsia="en-GB"/>
    </w:rPr>
  </w:style>
  <w:style w:type="character" w:customStyle="1" w:styleId="Char2">
    <w:name w:val="Σώμα κειμένου Char"/>
    <w:basedOn w:val="a0"/>
    <w:link w:val="a8"/>
    <w:uiPriority w:val="1"/>
    <w:rsid w:val="00111BD0"/>
    <w:rPr>
      <w:rFonts w:ascii="Times New Roman" w:eastAsia="Times New Roman" w:hAnsi="Times New Roman" w:cs="Times New Roman"/>
      <w:lang w:val="en-GB" w:eastAsia="en-GB"/>
    </w:rPr>
  </w:style>
  <w:style w:type="character" w:styleId="-">
    <w:name w:val="Hyperlink"/>
    <w:basedOn w:val="a0"/>
    <w:uiPriority w:val="99"/>
    <w:unhideWhenUsed/>
    <w:rsid w:val="00111BD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2293</Words>
  <Characters>12384</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3</cp:revision>
  <dcterms:created xsi:type="dcterms:W3CDTF">2016-10-17T15:36:00Z</dcterms:created>
  <dcterms:modified xsi:type="dcterms:W3CDTF">2017-03-13T13:28:00Z</dcterms:modified>
</cp:coreProperties>
</file>