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C9" w:rsidRPr="00EC5EC9" w:rsidRDefault="00EC5EC9" w:rsidP="00EC5EC9">
      <w:pPr>
        <w:widowControl w:val="0"/>
        <w:spacing w:after="0" w:line="240" w:lineRule="auto"/>
        <w:jc w:val="center"/>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Φύλλο οδηγιών χρήσης: Πληροφορίες για τον χρήστη</w:t>
      </w:r>
    </w:p>
    <w:p w:rsidR="00EC5EC9" w:rsidRPr="00EC5EC9" w:rsidRDefault="00EC5EC9" w:rsidP="00EC5EC9">
      <w:pPr>
        <w:widowControl w:val="0"/>
        <w:spacing w:after="0" w:line="240" w:lineRule="auto"/>
        <w:jc w:val="center"/>
        <w:rPr>
          <w:rFonts w:ascii="Times New Roman" w:eastAsia="Times New Roman" w:hAnsi="Times New Roman" w:cs="Times New Roman"/>
          <w:b/>
          <w:noProof/>
          <w:szCs w:val="20"/>
        </w:rPr>
      </w:pPr>
    </w:p>
    <w:p w:rsidR="00EC5EC9" w:rsidRPr="00EC5EC9" w:rsidRDefault="00EC5EC9" w:rsidP="00EC5EC9">
      <w:pPr>
        <w:widowControl w:val="0"/>
        <w:spacing w:after="0" w:line="240" w:lineRule="auto"/>
        <w:jc w:val="center"/>
        <w:rPr>
          <w:rFonts w:ascii="Times New Roman" w:eastAsia="Times New Roman" w:hAnsi="Times New Roman" w:cs="Times New Roman"/>
          <w:noProof/>
        </w:rPr>
      </w:pPr>
      <w:r w:rsidRPr="00EC5EC9">
        <w:rPr>
          <w:rFonts w:ascii="Times New Roman" w:eastAsia="Times New Roman" w:hAnsi="Times New Roman" w:cs="Times New Roman"/>
          <w:b/>
        </w:rPr>
        <w:t>TOBI</w:t>
      </w:r>
      <w:r w:rsidRPr="00EC5EC9">
        <w:rPr>
          <w:rFonts w:ascii="Times New Roman" w:eastAsia="Times New Roman" w:hAnsi="Times New Roman" w:cs="Times New Roman"/>
          <w:b/>
          <w:vertAlign w:val="superscript"/>
        </w:rPr>
        <w:t>®</w:t>
      </w:r>
      <w:r w:rsidRPr="00EC5EC9">
        <w:rPr>
          <w:rFonts w:ascii="Times New Roman" w:eastAsia="Times New Roman" w:hAnsi="Times New Roman" w:cs="Times New Roman"/>
          <w:b/>
        </w:rPr>
        <w:t xml:space="preserve"> 300 mg/5 ml </w:t>
      </w:r>
      <w:r w:rsidRPr="00EC5EC9">
        <w:rPr>
          <w:rFonts w:ascii="Times New Roman" w:eastAsia="Times New Roman" w:hAnsi="Times New Roman" w:cs="Times New Roman"/>
          <w:b/>
          <w:noProof/>
        </w:rPr>
        <w:t>Διάλυμα για εισπνοή με εκνεφωτή</w:t>
      </w:r>
    </w:p>
    <w:p w:rsidR="00EC5EC9" w:rsidRPr="00EC5EC9" w:rsidRDefault="00EC5EC9" w:rsidP="00EC5EC9">
      <w:pPr>
        <w:widowControl w:val="0"/>
        <w:spacing w:after="0" w:line="240" w:lineRule="auto"/>
        <w:jc w:val="center"/>
        <w:rPr>
          <w:rFonts w:ascii="Times New Roman" w:eastAsia="Times New Roman" w:hAnsi="Times New Roman" w:cs="Times New Roman"/>
          <w:noProof/>
        </w:rPr>
      </w:pPr>
    </w:p>
    <w:p w:rsidR="00EC5EC9" w:rsidRPr="00EC5EC9" w:rsidRDefault="00EC5EC9" w:rsidP="00EC5EC9">
      <w:pPr>
        <w:widowControl w:val="0"/>
        <w:spacing w:after="0" w:line="240" w:lineRule="auto"/>
        <w:jc w:val="center"/>
        <w:rPr>
          <w:rFonts w:ascii="Times New Roman" w:eastAsia="Times New Roman" w:hAnsi="Times New Roman" w:cs="Times New Roman"/>
          <w:noProof/>
        </w:rPr>
      </w:pPr>
      <w:r w:rsidRPr="00EC5EC9">
        <w:rPr>
          <w:rFonts w:ascii="Times New Roman" w:eastAsia="Times New Roman" w:hAnsi="Times New Roman" w:cs="Times New Roman"/>
          <w:noProof/>
        </w:rPr>
        <w:t xml:space="preserve">Tομπραμυκίνη </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EC5EC9" w:rsidRPr="00EC5EC9" w:rsidRDefault="00EC5EC9" w:rsidP="00EC5EC9">
      <w:pPr>
        <w:widowControl w:val="0"/>
        <w:numPr>
          <w:ilvl w:val="0"/>
          <w:numId w:val="14"/>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Φυλάξτε αυτό το φύλλο οδηγιών χρήσης. Ίσως χρειαστεί να το διαβάσετε ξανά.</w:t>
      </w:r>
    </w:p>
    <w:p w:rsidR="00EC5EC9" w:rsidRPr="00EC5EC9" w:rsidRDefault="00EC5EC9" w:rsidP="00EC5EC9">
      <w:pPr>
        <w:widowControl w:val="0"/>
        <w:numPr>
          <w:ilvl w:val="0"/>
          <w:numId w:val="14"/>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Εάν έχετε περαιτέρω απορίες, ρωτήστε τον γιατρό ή τον φαρμακοποιό σας.</w:t>
      </w:r>
    </w:p>
    <w:p w:rsidR="00EC5EC9" w:rsidRPr="00EC5EC9" w:rsidRDefault="00EC5EC9" w:rsidP="00EC5EC9">
      <w:pPr>
        <w:widowControl w:val="0"/>
        <w:numPr>
          <w:ilvl w:val="0"/>
          <w:numId w:val="14"/>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Η συνταγή γι’ αυτό το φάρμακο χορηγήθηκε αποκλειστικά για σας. Δεν πρέπει να δώσετε το  </w:t>
      </w:r>
      <w:r w:rsidRPr="00EC5EC9">
        <w:rPr>
          <w:rFonts w:ascii="Times New Roman" w:eastAsia="Times New Roman" w:hAnsi="Times New Roman" w:cs="Times New Roman"/>
          <w:noProof/>
          <w:szCs w:val="20"/>
        </w:rPr>
        <w:br/>
        <w:t xml:space="preserve">             φάρμακο σε άλλους. Μπορεί να τους προκαλέσει βλάβη, ακόμα και όταν τα συμπτώματά </w:t>
      </w:r>
      <w:r w:rsidRPr="00EC5EC9">
        <w:rPr>
          <w:rFonts w:ascii="Times New Roman" w:eastAsia="Times New Roman" w:hAnsi="Times New Roman" w:cs="Times New Roman"/>
          <w:noProof/>
          <w:szCs w:val="20"/>
        </w:rPr>
        <w:br/>
        <w:t xml:space="preserve">             τους είναι ίδια με τα δικά σας.</w:t>
      </w:r>
    </w:p>
    <w:p w:rsidR="00EC5EC9" w:rsidRPr="00EC5EC9" w:rsidRDefault="00EC5EC9" w:rsidP="00EC5EC9">
      <w:pPr>
        <w:widowControl w:val="0"/>
        <w:numPr>
          <w:ilvl w:val="0"/>
          <w:numId w:val="14"/>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Εάν παρατηρήσετε κάποια ανεπιθύμητη ενέργεια, ενημερώστε τον γιατρό ή τον φαρμακοποιό </w:t>
      </w:r>
      <w:r w:rsidRPr="00EC5EC9">
        <w:rPr>
          <w:rFonts w:ascii="Times New Roman" w:eastAsia="Times New Roman" w:hAnsi="Times New Roman" w:cs="Times New Roman"/>
          <w:noProof/>
          <w:szCs w:val="20"/>
        </w:rPr>
        <w:br/>
        <w:t xml:space="preserve">             σας. Αυτό ισχύει και για κάθε πιθανή ανεπιθύμητη ενέργεια που δεν αναφέρεται στο παρόν </w:t>
      </w:r>
      <w:r w:rsidRPr="00EC5EC9">
        <w:rPr>
          <w:rFonts w:ascii="Times New Roman" w:eastAsia="Times New Roman" w:hAnsi="Times New Roman" w:cs="Times New Roman"/>
          <w:noProof/>
          <w:szCs w:val="20"/>
        </w:rPr>
        <w:br/>
        <w:t xml:space="preserve">             φύλλο οδηγιών χρήσης. </w:t>
      </w:r>
      <w:r w:rsidRPr="00EC5EC9">
        <w:rPr>
          <w:rFonts w:ascii="Times New Roman" w:eastAsia="Times New Roman" w:hAnsi="Times New Roman" w:cs="Times New Roman"/>
          <w:noProof/>
          <w:szCs w:val="20"/>
          <w:lang w:val="en-US"/>
        </w:rPr>
        <w:t>B</w:t>
      </w:r>
      <w:r w:rsidRPr="00EC5EC9">
        <w:rPr>
          <w:rFonts w:ascii="Times New Roman" w:eastAsia="Times New Roman" w:hAnsi="Times New Roman" w:cs="Times New Roman"/>
          <w:noProof/>
          <w:szCs w:val="20"/>
        </w:rPr>
        <w:t>λέπε παράγραφο 4.</w:t>
      </w:r>
    </w:p>
    <w:p w:rsidR="00EC5EC9" w:rsidRPr="00EC5EC9" w:rsidRDefault="00EC5EC9" w:rsidP="00EC5EC9">
      <w:pPr>
        <w:widowControl w:val="0"/>
        <w:spacing w:after="0" w:line="240" w:lineRule="auto"/>
        <w:ind w:left="720" w:hanging="720"/>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Τι περιέχει το παρόν φύλλο οδηγιών:</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1.</w:t>
      </w:r>
      <w:r w:rsidRPr="00EC5EC9">
        <w:rPr>
          <w:rFonts w:ascii="Times New Roman" w:eastAsia="Times New Roman" w:hAnsi="Times New Roman" w:cs="Times New Roman"/>
          <w:noProof/>
          <w:szCs w:val="20"/>
        </w:rPr>
        <w:tab/>
        <w:t>Τι είναι το Τ</w:t>
      </w:r>
      <w:r w:rsidRPr="00EC5EC9">
        <w:rPr>
          <w:rFonts w:ascii="Times New Roman" w:eastAsia="Times New Roman" w:hAnsi="Times New Roman" w:cs="Times New Roman"/>
          <w:noProof/>
          <w:szCs w:val="20"/>
          <w:lang w:val="en-US"/>
        </w:rPr>
        <w:t>obi</w:t>
      </w:r>
      <w:r w:rsidRPr="00EC5EC9">
        <w:rPr>
          <w:rFonts w:ascii="Times New Roman" w:eastAsia="Times New Roman" w:hAnsi="Times New Roman" w:cs="Times New Roman"/>
          <w:noProof/>
          <w:szCs w:val="20"/>
        </w:rPr>
        <w:t xml:space="preserve"> και ποια είναι η χρήση του</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2.</w:t>
      </w:r>
      <w:r w:rsidRPr="00EC5EC9">
        <w:rPr>
          <w:rFonts w:ascii="Times New Roman" w:eastAsia="Times New Roman" w:hAnsi="Times New Roman" w:cs="Times New Roman"/>
          <w:noProof/>
          <w:szCs w:val="20"/>
        </w:rPr>
        <w:tab/>
        <w:t xml:space="preserve">Τι πρέπει να γνωρίζετε προτού χρησιμοποιήσετε το </w:t>
      </w:r>
      <w:r w:rsidRPr="00EC5EC9">
        <w:rPr>
          <w:rFonts w:ascii="Times New Roman" w:eastAsia="Times New Roman" w:hAnsi="Times New Roman" w:cs="Times New Roman"/>
          <w:noProof/>
          <w:szCs w:val="20"/>
          <w:lang w:val="en-US"/>
        </w:rPr>
        <w:t>Tobi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3.</w:t>
      </w:r>
      <w:r w:rsidRPr="00EC5EC9">
        <w:rPr>
          <w:rFonts w:ascii="Times New Roman" w:eastAsia="Times New Roman" w:hAnsi="Times New Roman" w:cs="Times New Roman"/>
          <w:noProof/>
          <w:szCs w:val="20"/>
        </w:rPr>
        <w:tab/>
        <w:t xml:space="preserve">Πώς να χρησιμοποιήσετε το </w:t>
      </w:r>
      <w:r w:rsidRPr="00EC5EC9">
        <w:rPr>
          <w:rFonts w:ascii="Times New Roman" w:eastAsia="Times New Roman" w:hAnsi="Times New Roman" w:cs="Times New Roman"/>
          <w:noProof/>
          <w:szCs w:val="20"/>
          <w:lang w:val="en-US"/>
        </w:rPr>
        <w:t>Tobi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4.</w:t>
      </w:r>
      <w:r w:rsidRPr="00EC5EC9">
        <w:rPr>
          <w:rFonts w:ascii="Times New Roman" w:eastAsia="Times New Roman" w:hAnsi="Times New Roman" w:cs="Times New Roman"/>
          <w:noProof/>
          <w:szCs w:val="20"/>
        </w:rPr>
        <w:tab/>
        <w:t>Πιθανές ανεπιθύμητες ενέργειες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5.</w:t>
      </w:r>
      <w:r w:rsidRPr="00EC5EC9">
        <w:rPr>
          <w:rFonts w:ascii="Times New Roman" w:eastAsia="Times New Roman" w:hAnsi="Times New Roman" w:cs="Times New Roman"/>
          <w:noProof/>
          <w:szCs w:val="20"/>
        </w:rPr>
        <w:tab/>
        <w:t xml:space="preserve">Πώς να φυλάσσεται το </w:t>
      </w:r>
      <w:r w:rsidRPr="00EC5EC9">
        <w:rPr>
          <w:rFonts w:ascii="Times New Roman" w:eastAsia="Times New Roman" w:hAnsi="Times New Roman" w:cs="Times New Roman"/>
          <w:noProof/>
          <w:szCs w:val="20"/>
          <w:lang w:val="en-US"/>
        </w:rPr>
        <w:t>Tobi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6.</w:t>
      </w:r>
      <w:r w:rsidRPr="00EC5EC9">
        <w:rPr>
          <w:rFonts w:ascii="Times New Roman" w:eastAsia="Times New Roman" w:hAnsi="Times New Roman" w:cs="Times New Roman"/>
          <w:noProof/>
          <w:szCs w:val="20"/>
        </w:rPr>
        <w:tab/>
        <w:t>Περιεχόμενο της συσκευασίας και λοιπές πληροφορίες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1.</w:t>
      </w:r>
      <w:r w:rsidRPr="00EC5EC9">
        <w:rPr>
          <w:rFonts w:ascii="Times New Roman" w:eastAsia="Times New Roman" w:hAnsi="Times New Roman" w:cs="Times New Roman"/>
          <w:b/>
          <w:noProof/>
          <w:szCs w:val="20"/>
        </w:rPr>
        <w:tab/>
        <w:t xml:space="preserve">Τι είναι το </w:t>
      </w:r>
      <w:r w:rsidRPr="00EC5EC9">
        <w:rPr>
          <w:rFonts w:ascii="Times New Roman" w:eastAsia="Times New Roman" w:hAnsi="Times New Roman" w:cs="Times New Roman"/>
          <w:b/>
          <w:noProof/>
          <w:szCs w:val="20"/>
          <w:lang w:val="en-US"/>
        </w:rPr>
        <w:t>Tobi</w:t>
      </w:r>
      <w:r w:rsidRPr="00EC5EC9">
        <w:rPr>
          <w:rFonts w:ascii="Times New Roman" w:eastAsia="Times New Roman" w:hAnsi="Times New Roman" w:cs="Times New Roman"/>
          <w:b/>
          <w:noProof/>
          <w:szCs w:val="20"/>
        </w:rPr>
        <w:t xml:space="preserve"> και ποια είναι η χρήση του</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tabs>
          <w:tab w:val="left" w:pos="6459"/>
        </w:tabs>
        <w:spacing w:after="0" w:line="240" w:lineRule="auto"/>
        <w:rPr>
          <w:rFonts w:ascii="Times New Roman" w:eastAsia="Times New Roman" w:hAnsi="Times New Roman" w:cs="Times New Roman"/>
          <w:b/>
          <w:szCs w:val="20"/>
        </w:rPr>
      </w:pPr>
      <w:r w:rsidRPr="00EC5EC9">
        <w:rPr>
          <w:rFonts w:ascii="Times New Roman" w:eastAsia="Times New Roman" w:hAnsi="Times New Roman" w:cs="Times New Roman"/>
          <w:b/>
          <w:szCs w:val="20"/>
        </w:rPr>
        <w:t>Πού χρησιμοποιείται το Τ</w:t>
      </w:r>
      <w:r w:rsidRPr="00EC5EC9">
        <w:rPr>
          <w:rFonts w:ascii="Times New Roman" w:eastAsia="Times New Roman" w:hAnsi="Times New Roman" w:cs="Times New Roman"/>
          <w:b/>
          <w:szCs w:val="20"/>
          <w:lang w:val="en-US"/>
        </w:rPr>
        <w:t>obi</w:t>
      </w:r>
      <w:r w:rsidRPr="00EC5EC9">
        <w:rPr>
          <w:rFonts w:ascii="Times New Roman" w:eastAsia="Times New Roman" w:hAnsi="Times New Roman" w:cs="Times New Roman"/>
          <w:b/>
          <w:szCs w:val="20"/>
        </w:rPr>
        <w:t>;</w:t>
      </w:r>
    </w:p>
    <w:p w:rsidR="00EC5EC9" w:rsidRPr="00EC5EC9" w:rsidRDefault="00EC5EC9" w:rsidP="00EC5EC9">
      <w:pPr>
        <w:widowControl w:val="0"/>
        <w:tabs>
          <w:tab w:val="left" w:pos="6459"/>
        </w:tabs>
        <w:spacing w:after="0" w:line="240" w:lineRule="auto"/>
        <w:rPr>
          <w:rFonts w:ascii="Times New Roman" w:eastAsia="Times New Roman" w:hAnsi="Times New Roman" w:cs="Times New Roman"/>
          <w:szCs w:val="20"/>
        </w:rPr>
      </w:pPr>
    </w:p>
    <w:p w:rsidR="00EC5EC9" w:rsidRPr="00EC5EC9" w:rsidRDefault="00EC5EC9" w:rsidP="00EC5EC9">
      <w:pPr>
        <w:widowControl w:val="0"/>
        <w:tabs>
          <w:tab w:val="left" w:pos="6459"/>
        </w:tabs>
        <w:spacing w:after="0" w:line="240" w:lineRule="auto"/>
        <w:rPr>
          <w:rFonts w:ascii="Times New Roman" w:eastAsia="Times New Roman" w:hAnsi="Times New Roman" w:cs="Times New Roman"/>
          <w:szCs w:val="20"/>
        </w:rPr>
      </w:pPr>
      <w:proofErr w:type="spellStart"/>
      <w:r w:rsidRPr="00EC5EC9">
        <w:rPr>
          <w:rFonts w:ascii="Times New Roman" w:eastAsia="Times New Roman" w:hAnsi="Times New Roman" w:cs="Times New Roman"/>
          <w:szCs w:val="20"/>
        </w:rPr>
        <w:t>To</w:t>
      </w:r>
      <w:proofErr w:type="spellEnd"/>
      <w:r w:rsidRPr="00EC5EC9">
        <w:rPr>
          <w:rFonts w:ascii="Times New Roman" w:eastAsia="Times New Roman" w:hAnsi="Times New Roman" w:cs="Times New Roman"/>
          <w:szCs w:val="20"/>
        </w:rPr>
        <w:t xml:space="preserve"> Τ</w:t>
      </w:r>
      <w:r w:rsidRPr="00EC5EC9">
        <w:rPr>
          <w:rFonts w:ascii="Times New Roman" w:eastAsia="Times New Roman" w:hAnsi="Times New Roman" w:cs="Times New Roman"/>
          <w:szCs w:val="20"/>
          <w:lang w:val="en-US"/>
        </w:rPr>
        <w:t>OBI</w:t>
      </w:r>
      <w:r w:rsidRPr="00EC5EC9">
        <w:rPr>
          <w:rFonts w:ascii="Times New Roman" w:eastAsia="Times New Roman" w:hAnsi="Times New Roman" w:cs="Times New Roman"/>
          <w:szCs w:val="20"/>
        </w:rPr>
        <w:t xml:space="preserve"> περιέχει την φαρμακευτική ουσία </w:t>
      </w:r>
      <w:proofErr w:type="spellStart"/>
      <w:r w:rsidRPr="00EC5EC9">
        <w:rPr>
          <w:rFonts w:ascii="Times New Roman" w:eastAsia="Times New Roman" w:hAnsi="Times New Roman" w:cs="Times New Roman"/>
          <w:szCs w:val="20"/>
        </w:rPr>
        <w:t>τομπραμυκίνη</w:t>
      </w:r>
      <w:proofErr w:type="spellEnd"/>
      <w:r w:rsidRPr="00EC5EC9">
        <w:rPr>
          <w:rFonts w:ascii="Times New Roman" w:eastAsia="Times New Roman" w:hAnsi="Times New Roman" w:cs="Times New Roman"/>
          <w:szCs w:val="20"/>
        </w:rPr>
        <w:t xml:space="preserve">. Είναι ένα αντιβιοτικό της ομάδας των </w:t>
      </w:r>
      <w:proofErr w:type="spellStart"/>
      <w:r w:rsidRPr="00EC5EC9">
        <w:rPr>
          <w:rFonts w:ascii="Times New Roman" w:eastAsia="Times New Roman" w:hAnsi="Times New Roman" w:cs="Times New Roman"/>
          <w:szCs w:val="20"/>
        </w:rPr>
        <w:t>αμινογλυκοσιδών</w:t>
      </w:r>
      <w:proofErr w:type="spellEnd"/>
      <w:r w:rsidRPr="00EC5EC9">
        <w:rPr>
          <w:rFonts w:ascii="Times New Roman" w:eastAsia="Times New Roman" w:hAnsi="Times New Roman" w:cs="Times New Roman"/>
          <w:szCs w:val="20"/>
        </w:rPr>
        <w:t>.</w:t>
      </w:r>
    </w:p>
    <w:p w:rsidR="00EC5EC9" w:rsidRPr="00EC5EC9" w:rsidRDefault="00EC5EC9" w:rsidP="00EC5EC9">
      <w:pPr>
        <w:widowControl w:val="0"/>
        <w:tabs>
          <w:tab w:val="left" w:pos="6459"/>
        </w:tabs>
        <w:spacing w:after="0" w:line="240" w:lineRule="auto"/>
        <w:rPr>
          <w:rFonts w:ascii="Times New Roman" w:eastAsia="Times New Roman" w:hAnsi="Times New Roman" w:cs="Times New Roman"/>
          <w:szCs w:val="20"/>
        </w:rPr>
      </w:pPr>
    </w:p>
    <w:p w:rsidR="00EC5EC9" w:rsidRPr="00EC5EC9" w:rsidRDefault="00EC5EC9" w:rsidP="00EC5EC9">
      <w:pPr>
        <w:widowControl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 xml:space="preserve">Το TOBI χρησιμοποιείται σε ασθενείς ηλικίας 6 ετών και άνω που έχουν κυστική </w:t>
      </w:r>
      <w:proofErr w:type="spellStart"/>
      <w:r w:rsidRPr="00EC5EC9">
        <w:rPr>
          <w:rFonts w:ascii="Times New Roman" w:eastAsia="Times New Roman" w:hAnsi="Times New Roman" w:cs="Times New Roman"/>
          <w:szCs w:val="20"/>
        </w:rPr>
        <w:t>ίνωση</w:t>
      </w:r>
      <w:proofErr w:type="spellEnd"/>
      <w:r w:rsidRPr="00EC5EC9">
        <w:rPr>
          <w:rFonts w:ascii="Times New Roman" w:eastAsia="Times New Roman" w:hAnsi="Times New Roman" w:cs="Times New Roman"/>
          <w:szCs w:val="20"/>
        </w:rPr>
        <w:t xml:space="preserve"> για τη θεραπεία λοιμώξεων των πνευμόνων που προκαλούνται από ένα βακτήριο που ονομάζεται </w:t>
      </w:r>
      <w:proofErr w:type="spellStart"/>
      <w:r w:rsidRPr="00EC5EC9">
        <w:rPr>
          <w:rFonts w:ascii="Times New Roman" w:eastAsia="Times New Roman" w:hAnsi="Times New Roman" w:cs="Times New Roman"/>
          <w:szCs w:val="20"/>
        </w:rPr>
        <w:t>Pseudomonas</w:t>
      </w:r>
      <w:proofErr w:type="spellEnd"/>
      <w:r w:rsidRPr="00EC5EC9">
        <w:rPr>
          <w:rFonts w:ascii="Times New Roman" w:eastAsia="Times New Roman" w:hAnsi="Times New Roman" w:cs="Times New Roman"/>
          <w:szCs w:val="20"/>
        </w:rPr>
        <w:t xml:space="preserve"> </w:t>
      </w:r>
      <w:proofErr w:type="spellStart"/>
      <w:r w:rsidRPr="00EC5EC9">
        <w:rPr>
          <w:rFonts w:ascii="Times New Roman" w:eastAsia="Times New Roman" w:hAnsi="Times New Roman" w:cs="Times New Roman"/>
          <w:szCs w:val="20"/>
        </w:rPr>
        <w:t>aeruginosa</w:t>
      </w:r>
      <w:proofErr w:type="spellEnd"/>
      <w:r w:rsidRPr="00EC5EC9">
        <w:rPr>
          <w:rFonts w:ascii="Times New Roman" w:eastAsia="Times New Roman" w:hAnsi="Times New Roman" w:cs="Times New Roman"/>
          <w:szCs w:val="20"/>
        </w:rPr>
        <w:t xml:space="preserve">.  </w:t>
      </w:r>
    </w:p>
    <w:p w:rsidR="00EC5EC9" w:rsidRPr="00EC5EC9" w:rsidRDefault="00EC5EC9" w:rsidP="00EC5EC9">
      <w:pPr>
        <w:widowControl w:val="0"/>
        <w:spacing w:after="0" w:line="240" w:lineRule="auto"/>
        <w:rPr>
          <w:rFonts w:ascii="Times New Roman" w:eastAsia="Times New Roman" w:hAnsi="Times New Roman" w:cs="Times New Roman"/>
          <w:szCs w:val="20"/>
        </w:rPr>
      </w:pPr>
    </w:p>
    <w:p w:rsidR="00EC5EC9" w:rsidRPr="00EC5EC9" w:rsidRDefault="00EC5EC9" w:rsidP="00EC5EC9">
      <w:pPr>
        <w:widowControl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Το TOBI καταπολεμά τη λοίμωξη στους πνεύμονές σας και σας βοηθά να αναπνέετε καλύτερα.</w:t>
      </w:r>
    </w:p>
    <w:p w:rsidR="00EC5EC9" w:rsidRPr="00EC5EC9" w:rsidRDefault="00EC5EC9" w:rsidP="00EC5EC9">
      <w:pPr>
        <w:widowControl w:val="0"/>
        <w:spacing w:after="0" w:line="240" w:lineRule="auto"/>
        <w:rPr>
          <w:rFonts w:ascii="Times New Roman" w:eastAsia="Times New Roman" w:hAnsi="Times New Roman" w:cs="Times New Roman"/>
          <w:szCs w:val="20"/>
        </w:rPr>
      </w:pPr>
    </w:p>
    <w:p w:rsidR="00EC5EC9" w:rsidRPr="00EC5EC9" w:rsidRDefault="00EC5EC9" w:rsidP="00EC5EC9">
      <w:pPr>
        <w:widowControl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Όταν εισπνέετε το TOBI το αντιβιοτικό εισέρχεται απευθείας στους πνεύμονές σας και καταπολεμά το βακτήριο. Για την καλύτερη αποτελεσματικότητα του φαρμάκου αυτού, να το παίρνετε σύμφωνα με τις οδηγίες αυτού του φύλλου οδηγιών.</w:t>
      </w:r>
    </w:p>
    <w:p w:rsidR="00EC5EC9" w:rsidRPr="00EC5EC9" w:rsidRDefault="00EC5EC9" w:rsidP="00EC5EC9">
      <w:pPr>
        <w:widowControl w:val="0"/>
        <w:spacing w:after="0" w:line="240" w:lineRule="auto"/>
        <w:rPr>
          <w:rFonts w:ascii="Times New Roman" w:eastAsia="Times New Roman" w:hAnsi="Times New Roman" w:cs="Times New Roman"/>
          <w:szCs w:val="20"/>
        </w:rPr>
      </w:pPr>
    </w:p>
    <w:p w:rsidR="00EC5EC9" w:rsidRPr="00EC5EC9" w:rsidRDefault="00EC5EC9" w:rsidP="00EC5EC9">
      <w:pPr>
        <w:widowControl w:val="0"/>
        <w:spacing w:after="0" w:line="240" w:lineRule="auto"/>
        <w:rPr>
          <w:rFonts w:ascii="Times New Roman" w:eastAsia="Times New Roman" w:hAnsi="Times New Roman" w:cs="Times New Roman"/>
          <w:b/>
          <w:szCs w:val="20"/>
        </w:rPr>
      </w:pPr>
      <w:r w:rsidRPr="00EC5EC9">
        <w:rPr>
          <w:rFonts w:ascii="Times New Roman" w:eastAsia="Times New Roman" w:hAnsi="Times New Roman" w:cs="Times New Roman"/>
          <w:b/>
          <w:szCs w:val="20"/>
        </w:rPr>
        <w:t xml:space="preserve">Τι είναι η </w:t>
      </w:r>
      <w:proofErr w:type="spellStart"/>
      <w:r w:rsidRPr="00EC5EC9">
        <w:rPr>
          <w:rFonts w:ascii="Times New Roman" w:eastAsia="Times New Roman" w:hAnsi="Times New Roman" w:cs="Times New Roman"/>
          <w:b/>
          <w:szCs w:val="20"/>
        </w:rPr>
        <w:t>Pseudomonas</w:t>
      </w:r>
      <w:proofErr w:type="spellEnd"/>
      <w:r w:rsidRPr="00EC5EC9">
        <w:rPr>
          <w:rFonts w:ascii="Times New Roman" w:eastAsia="Times New Roman" w:hAnsi="Times New Roman" w:cs="Times New Roman"/>
          <w:b/>
          <w:szCs w:val="20"/>
        </w:rPr>
        <w:t xml:space="preserve"> </w:t>
      </w:r>
      <w:proofErr w:type="spellStart"/>
      <w:r w:rsidRPr="00EC5EC9">
        <w:rPr>
          <w:rFonts w:ascii="Times New Roman" w:eastAsia="Times New Roman" w:hAnsi="Times New Roman" w:cs="Times New Roman"/>
          <w:b/>
          <w:szCs w:val="20"/>
        </w:rPr>
        <w:t>aeruginosa</w:t>
      </w:r>
      <w:proofErr w:type="spellEnd"/>
      <w:r w:rsidRPr="00EC5EC9">
        <w:rPr>
          <w:rFonts w:ascii="Times New Roman" w:eastAsia="Times New Roman" w:hAnsi="Times New Roman" w:cs="Times New Roman"/>
          <w:b/>
          <w:szCs w:val="20"/>
        </w:rPr>
        <w:t>;</w:t>
      </w:r>
    </w:p>
    <w:p w:rsidR="00EC5EC9" w:rsidRPr="00EC5EC9" w:rsidRDefault="00EC5EC9" w:rsidP="00EC5EC9">
      <w:pPr>
        <w:widowControl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 xml:space="preserve"> </w:t>
      </w:r>
    </w:p>
    <w:p w:rsidR="00EC5EC9" w:rsidRPr="00EC5EC9" w:rsidRDefault="00EC5EC9" w:rsidP="00EC5EC9">
      <w:pPr>
        <w:widowControl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Είναι ένα από τα πι</w:t>
      </w:r>
      <w:r w:rsidRPr="00EC5EC9">
        <w:rPr>
          <w:rFonts w:ascii="Times New Roman" w:eastAsia="Times New Roman" w:hAnsi="Times New Roman" w:cs="Times New Roman"/>
          <w:szCs w:val="20"/>
          <w:lang w:val="en-US"/>
        </w:rPr>
        <w:t>o</w:t>
      </w:r>
      <w:r w:rsidRPr="00EC5EC9">
        <w:rPr>
          <w:rFonts w:ascii="Times New Roman" w:eastAsia="Times New Roman" w:hAnsi="Times New Roman" w:cs="Times New Roman"/>
          <w:szCs w:val="20"/>
        </w:rPr>
        <w:t xml:space="preserve"> κοινά βακτήρια που μολύνουν σχεδόν όλους τους ασθενείς με κυστική </w:t>
      </w:r>
      <w:proofErr w:type="spellStart"/>
      <w:r w:rsidRPr="00EC5EC9">
        <w:rPr>
          <w:rFonts w:ascii="Times New Roman" w:eastAsia="Times New Roman" w:hAnsi="Times New Roman" w:cs="Times New Roman"/>
          <w:szCs w:val="20"/>
        </w:rPr>
        <w:t>ίνωση</w:t>
      </w:r>
      <w:proofErr w:type="spellEnd"/>
      <w:r w:rsidRPr="00EC5EC9">
        <w:rPr>
          <w:rFonts w:ascii="Times New Roman" w:eastAsia="Times New Roman" w:hAnsi="Times New Roman" w:cs="Times New Roman"/>
          <w:szCs w:val="20"/>
        </w:rPr>
        <w:t xml:space="preserve"> κάποια στιγμή της ζωής τους. Σε μερικούς ασθενείς η λοίμωξη παρουσιάζεται όταν είναι πολύ νέοι και σε άλλους αργότερα.</w:t>
      </w:r>
    </w:p>
    <w:p w:rsidR="00EC5EC9" w:rsidRPr="00EC5EC9" w:rsidRDefault="00EC5EC9" w:rsidP="00EC5EC9">
      <w:pPr>
        <w:widowControl w:val="0"/>
        <w:spacing w:after="0" w:line="240" w:lineRule="auto"/>
        <w:rPr>
          <w:rFonts w:ascii="Times New Roman" w:eastAsia="Times New Roman" w:hAnsi="Times New Roman" w:cs="Times New Roman"/>
          <w:szCs w:val="20"/>
        </w:rPr>
      </w:pPr>
    </w:p>
    <w:p w:rsidR="00EC5EC9" w:rsidRPr="00EC5EC9" w:rsidRDefault="00EC5EC9" w:rsidP="00EC5EC9">
      <w:pPr>
        <w:widowControl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 xml:space="preserve">Είναι ένα από τα πιο βλαπτικά βακτήρια για τους ασθενείς με κυστική </w:t>
      </w:r>
      <w:proofErr w:type="spellStart"/>
      <w:r w:rsidRPr="00EC5EC9">
        <w:rPr>
          <w:rFonts w:ascii="Times New Roman" w:eastAsia="Times New Roman" w:hAnsi="Times New Roman" w:cs="Times New Roman"/>
          <w:szCs w:val="20"/>
        </w:rPr>
        <w:t>ίνωση</w:t>
      </w:r>
      <w:proofErr w:type="spellEnd"/>
      <w:r w:rsidRPr="00EC5EC9">
        <w:rPr>
          <w:rFonts w:ascii="Times New Roman" w:eastAsia="Times New Roman" w:hAnsi="Times New Roman" w:cs="Times New Roman"/>
          <w:szCs w:val="20"/>
        </w:rPr>
        <w:t>. Εάν η λοίμωξη δεν ελεγχθεί κατάλληλα θα συνεχίσει να καταστρέφει τους πνεύμονες προκαλώντας περαιτέρω προβλήματα στην αναπνοή.</w:t>
      </w:r>
    </w:p>
    <w:p w:rsidR="00EC5EC9" w:rsidRPr="00EC5EC9" w:rsidRDefault="00EC5EC9" w:rsidP="00EC5EC9">
      <w:pPr>
        <w:widowControl w:val="0"/>
        <w:tabs>
          <w:tab w:val="left" w:pos="0"/>
        </w:tabs>
        <w:spacing w:after="0" w:line="240" w:lineRule="auto"/>
        <w:ind w:left="720"/>
        <w:rPr>
          <w:rFonts w:ascii="Times New Roman" w:eastAsia="Times New Roman" w:hAnsi="Times New Roman" w:cs="Times New Roman"/>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σκοτώνει τα βακτήρια που προκαλούν λοιμώξεις στους πνεύμονες. Η λοίμωξη μπορεί να ελεγχθεί αποτελεσματικά εάν το πρόβλημα αντιμετωπισθεί έγκαιρα.</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lastRenderedPageBreak/>
        <w:t>2.</w:t>
      </w:r>
      <w:r w:rsidRPr="00EC5EC9">
        <w:rPr>
          <w:rFonts w:ascii="Times New Roman" w:eastAsia="Times New Roman" w:hAnsi="Times New Roman" w:cs="Times New Roman"/>
          <w:b/>
          <w:noProof/>
          <w:szCs w:val="20"/>
        </w:rPr>
        <w:tab/>
        <w:t xml:space="preserve">Τι πρέπει να γνωρίζετε πριν να χρησιμοποιήσετε το </w:t>
      </w:r>
      <w:r w:rsidRPr="00EC5EC9">
        <w:rPr>
          <w:rFonts w:ascii="Times New Roman" w:eastAsia="Times New Roman" w:hAnsi="Times New Roman" w:cs="Times New Roman"/>
          <w:b/>
          <w:noProof/>
          <w:szCs w:val="20"/>
          <w:lang w:val="en-US"/>
        </w:rPr>
        <w:t>Tobi</w:t>
      </w:r>
      <w:r w:rsidRPr="00EC5EC9" w:rsidDel="0047347A">
        <w:rPr>
          <w:rFonts w:ascii="Times New Roman" w:eastAsia="Times New Roman" w:hAnsi="Times New Roman" w:cs="Times New Roman"/>
          <w:b/>
          <w:noProof/>
          <w:szCs w:val="20"/>
        </w:rPr>
        <w:t xml:space="preserve"> </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 xml:space="preserve">Μην χρησιμοποιήσετε το </w:t>
      </w:r>
      <w:r w:rsidRPr="00EC5EC9">
        <w:rPr>
          <w:rFonts w:ascii="Times New Roman" w:eastAsia="Times New Roman" w:hAnsi="Times New Roman" w:cs="Times New Roman"/>
          <w:b/>
          <w:noProof/>
          <w:szCs w:val="20"/>
          <w:lang w:val="en-US"/>
        </w:rPr>
        <w:t>Tobi</w:t>
      </w:r>
    </w:p>
    <w:p w:rsidR="00EC5EC9" w:rsidRPr="00EC5EC9" w:rsidRDefault="00EC5EC9" w:rsidP="00EC5EC9">
      <w:pPr>
        <w:widowControl w:val="0"/>
        <w:numPr>
          <w:ilvl w:val="0"/>
          <w:numId w:val="14"/>
        </w:numPr>
        <w:spacing w:after="24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εάν είστε αλλεργικός στην τομπραμυκίνη, σε άλλο αντιβιοτικό της ομάδας των </w:t>
      </w:r>
      <w:r w:rsidRPr="00EC5EC9">
        <w:rPr>
          <w:rFonts w:ascii="Times New Roman" w:eastAsia="Times New Roman" w:hAnsi="Times New Roman" w:cs="Times New Roman"/>
          <w:noProof/>
          <w:szCs w:val="20"/>
        </w:rPr>
        <w:br/>
        <w:t xml:space="preserve">             αμινογλυκοσιδών ή σε οποιοδήποτε άλλο συστατικό αυτού του φαρμάκου (αναφέρονται στην </w:t>
      </w:r>
      <w:r w:rsidRPr="00EC5EC9">
        <w:rPr>
          <w:rFonts w:ascii="Times New Roman" w:eastAsia="Times New Roman" w:hAnsi="Times New Roman" w:cs="Times New Roman"/>
          <w:noProof/>
          <w:szCs w:val="20"/>
        </w:rPr>
        <w:br/>
        <w:t xml:space="preserve">             παράγραφο 6).</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Αν σας συμβαίνει κάτι τέτοιο, μην πάρετε το φάρμακο και ενημερώστε τον γιατρό σας. </w:t>
      </w:r>
    </w:p>
    <w:p w:rsidR="00EC5EC9" w:rsidRPr="00EC5EC9" w:rsidRDefault="00EC5EC9" w:rsidP="00EC5EC9">
      <w:pPr>
        <w:widowControl w:val="0"/>
        <w:spacing w:after="0" w:line="240" w:lineRule="auto"/>
        <w:ind w:left="720" w:hanging="720"/>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Αν πιστεύετε ότι μπορεί να είστε αλλεργικός, συμβουλευθείτε τον γιατρό σας.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Προειδοποιήσεις και προφυλάξεις</w:t>
      </w:r>
    </w:p>
    <w:p w:rsidR="00EC5EC9" w:rsidRPr="00EC5EC9" w:rsidRDefault="00EC5EC9" w:rsidP="00EC5EC9">
      <w:pPr>
        <w:widowControl w:val="0"/>
        <w:spacing w:after="240" w:line="240" w:lineRule="auto"/>
        <w:jc w:val="both"/>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Απευθυνθείτε στον γιατρό σας προτού χρησιμοποιήσετε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αν έχετε ή αν είχατε ποτέ κάποια από τις παρακάτω παθήσεις:</w:t>
      </w:r>
    </w:p>
    <w:p w:rsidR="00EC5EC9" w:rsidRPr="00EC5EC9" w:rsidRDefault="00EC5EC9" w:rsidP="00EC5EC9">
      <w:pPr>
        <w:widowControl w:val="0"/>
        <w:numPr>
          <w:ilvl w:val="0"/>
          <w:numId w:val="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Προβλήματα στην ακοή (κουδούνισμα στα αυτιά και ζάλη συμπεριλαμβάνονται)</w:t>
      </w:r>
    </w:p>
    <w:p w:rsidR="00EC5EC9" w:rsidRPr="00EC5EC9" w:rsidRDefault="00EC5EC9" w:rsidP="00EC5EC9">
      <w:pPr>
        <w:widowControl w:val="0"/>
        <w:numPr>
          <w:ilvl w:val="0"/>
          <w:numId w:val="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Προβλήματα με τους νεφρούς </w:t>
      </w:r>
    </w:p>
    <w:p w:rsidR="00EC5EC9" w:rsidRPr="00EC5EC9" w:rsidRDefault="00EC5EC9" w:rsidP="00EC5EC9">
      <w:pPr>
        <w:widowControl w:val="0"/>
        <w:numPr>
          <w:ilvl w:val="0"/>
          <w:numId w:val="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Ασυνήθιστη δυσχέρεια στην αναπνοή με συριγμό ή βήχα, σφίξιμο στο στήθος</w:t>
      </w:r>
    </w:p>
    <w:p w:rsidR="00EC5EC9" w:rsidRPr="00EC5EC9" w:rsidRDefault="00EC5EC9" w:rsidP="00EC5EC9">
      <w:pPr>
        <w:widowControl w:val="0"/>
        <w:numPr>
          <w:ilvl w:val="0"/>
          <w:numId w:val="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Αίμα στα πτύελα</w:t>
      </w:r>
    </w:p>
    <w:p w:rsidR="00EC5EC9" w:rsidRPr="00EC5EC9" w:rsidRDefault="00EC5EC9" w:rsidP="00EC5EC9">
      <w:pPr>
        <w:widowControl w:val="0"/>
        <w:numPr>
          <w:ilvl w:val="0"/>
          <w:numId w:val="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Μυϊκή αδυναμία που διαρκεί πολύ ή χειροτερεύει με την πάροδο του χρόνου, ένα σύμπτωμα που μπορεί να συνδέεται με παθήσεις όπως η μυασθένεια ή η νόσος του </w:t>
      </w:r>
      <w:r w:rsidRPr="00EC5EC9">
        <w:rPr>
          <w:rFonts w:ascii="Times New Roman" w:eastAsia="Times New Roman" w:hAnsi="Times New Roman" w:cs="Times New Roman"/>
          <w:noProof/>
          <w:szCs w:val="20"/>
          <w:lang w:val="en-US"/>
        </w:rPr>
        <w:t>Parkinson</w:t>
      </w:r>
      <w:r w:rsidRPr="00EC5EC9">
        <w:rPr>
          <w:rFonts w:ascii="Times New Roman" w:eastAsia="Times New Roman" w:hAnsi="Times New Roman" w:cs="Times New Roman"/>
          <w:noProof/>
          <w:szCs w:val="20"/>
        </w:rPr>
        <w:t xml:space="preserve">. </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Εάν οτιδήποτε από τα παραπάνω σας συμβαίνει, ενημερώστε τον γιατρό σας πριν πάρετε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Τα εισπνεόμενα φάρμακα μπορεί να προκαλέσουν αίσθημα σφιξίματος στο στήθος και συριγμό και το ίδιο μπορεί να συμβεί και με το TOBI. Ο γιατρός σας θα σας επιτηρεί καθώς θα λαμβάνετε την πρώτη δόση του TOBI και θα ελέγξει τη λειτουργία των πνευμόνων σας πριν και μετά τη χορήγηση. Αν δεν το κάνετε ήδη, ο γιατρός σας πιθανόν να σας ζητήσει να χρησιμοποιήσετε ένα βρογχοδιασταλτικό, (π.χ. σαλβουταμόλη), πριν τη λήψη του TOBI.</w:t>
      </w: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Εάν ακολουθείτε θεραπευτική αγωγή με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με τον καιρό μπορεί να αναπτυχθούν ανθεκτικά στελέχη της ψευδομονάδας. Αυτό σημαίνει ότι το φάρμακο μπορεί να μην δουλεύει τόσο καλά όσο θα έπρεπε όσο περνάει ο χρόνος. Συζητήστε με τον γιατρό σας αν ανησυχείτε σχετικά με αυτό.</w:t>
      </w: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 Όταν η τομπραμυκίνη λαμβάνεται με ένεση, μερικές φορές μπορεί να προκαλέσει απώλεια ακοής, ζάλη, νεφρική βλάβη και να βλάψει τα έμβρυα.</w:t>
      </w: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r w:rsidRPr="00EC5EC9">
        <w:rPr>
          <w:rFonts w:ascii="Times New Roman" w:eastAsia="Times New Roman" w:hAnsi="Times New Roman" w:cs="Times New Roman"/>
          <w:b/>
          <w:bCs/>
          <w:noProof/>
          <w:szCs w:val="20"/>
        </w:rPr>
        <w:t xml:space="preserve">Παιδιά και έφηβοι </w:t>
      </w:r>
    </w:p>
    <w:p w:rsidR="00EC5EC9" w:rsidRPr="00EC5EC9" w:rsidRDefault="00EC5EC9" w:rsidP="00EC5EC9">
      <w:pPr>
        <w:widowControl w:val="0"/>
        <w:spacing w:after="0" w:line="240" w:lineRule="auto"/>
        <w:rPr>
          <w:rFonts w:ascii="Times New Roman" w:eastAsia="Times New Roman" w:hAnsi="Times New Roman" w:cs="Times New Roman"/>
          <w:bCs/>
          <w:noProof/>
          <w:szCs w:val="20"/>
        </w:rPr>
      </w:pPr>
      <w:r w:rsidRPr="00EC5EC9">
        <w:rPr>
          <w:rFonts w:ascii="Times New Roman" w:eastAsia="Times New Roman" w:hAnsi="Times New Roman" w:cs="Times New Roman"/>
          <w:bCs/>
          <w:noProof/>
          <w:szCs w:val="20"/>
        </w:rPr>
        <w:t xml:space="preserve">Το </w:t>
      </w:r>
      <w:r w:rsidRPr="00EC5EC9">
        <w:rPr>
          <w:rFonts w:ascii="Times New Roman" w:eastAsia="Times New Roman" w:hAnsi="Times New Roman" w:cs="Times New Roman"/>
          <w:bCs/>
          <w:noProof/>
          <w:szCs w:val="20"/>
          <w:lang w:val="en-US"/>
        </w:rPr>
        <w:t>Tobi</w:t>
      </w:r>
      <w:r w:rsidRPr="00EC5EC9">
        <w:rPr>
          <w:rFonts w:ascii="Times New Roman" w:eastAsia="Times New Roman" w:hAnsi="Times New Roman" w:cs="Times New Roman"/>
          <w:bCs/>
          <w:noProof/>
          <w:szCs w:val="20"/>
        </w:rPr>
        <w:t xml:space="preserve"> μπορούν να το λαμβάνουν παιδιά και έφηβοι ηλικίας 6 ετών και άνω. Το </w:t>
      </w:r>
      <w:r w:rsidRPr="00EC5EC9">
        <w:rPr>
          <w:rFonts w:ascii="Times New Roman" w:eastAsia="Times New Roman" w:hAnsi="Times New Roman" w:cs="Times New Roman"/>
          <w:bCs/>
          <w:noProof/>
          <w:szCs w:val="20"/>
          <w:lang w:val="en-US"/>
        </w:rPr>
        <w:t>Tobi</w:t>
      </w:r>
      <w:r w:rsidRPr="00EC5EC9">
        <w:rPr>
          <w:rFonts w:ascii="Times New Roman" w:eastAsia="Times New Roman" w:hAnsi="Times New Roman" w:cs="Times New Roman"/>
          <w:bCs/>
          <w:noProof/>
          <w:szCs w:val="20"/>
        </w:rPr>
        <w:t xml:space="preserve"> δεν πρέπει να χορηγείται σε παιδιά μικρότερα των 6 ετών.</w:t>
      </w:r>
    </w:p>
    <w:p w:rsidR="00EC5EC9" w:rsidRPr="00EC5EC9" w:rsidRDefault="00EC5EC9" w:rsidP="00EC5EC9">
      <w:pPr>
        <w:widowControl w:val="0"/>
        <w:spacing w:after="0" w:line="240" w:lineRule="auto"/>
        <w:rPr>
          <w:rFonts w:ascii="Times New Roman" w:eastAsia="Times New Roman" w:hAnsi="Times New Roman" w:cs="Times New Roman"/>
          <w:bCs/>
          <w:noProof/>
          <w:szCs w:val="20"/>
        </w:rPr>
      </w:pP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r w:rsidRPr="00EC5EC9">
        <w:rPr>
          <w:rFonts w:ascii="Times New Roman" w:eastAsia="Times New Roman" w:hAnsi="Times New Roman" w:cs="Times New Roman"/>
          <w:b/>
          <w:bCs/>
          <w:noProof/>
          <w:szCs w:val="20"/>
        </w:rPr>
        <w:t>Ηλικιωμένοι</w:t>
      </w:r>
    </w:p>
    <w:p w:rsidR="00EC5EC9" w:rsidRPr="00EC5EC9" w:rsidRDefault="00EC5EC9" w:rsidP="00EC5EC9">
      <w:pPr>
        <w:widowControl w:val="0"/>
        <w:spacing w:after="0" w:line="240" w:lineRule="auto"/>
        <w:rPr>
          <w:rFonts w:ascii="Times New Roman" w:eastAsia="Times New Roman" w:hAnsi="Times New Roman" w:cs="Times New Roman"/>
          <w:bCs/>
          <w:noProof/>
          <w:szCs w:val="20"/>
        </w:rPr>
      </w:pPr>
      <w:r w:rsidRPr="00EC5EC9">
        <w:rPr>
          <w:rFonts w:ascii="Times New Roman" w:eastAsia="Times New Roman" w:hAnsi="Times New Roman" w:cs="Times New Roman"/>
          <w:bCs/>
          <w:noProof/>
          <w:szCs w:val="20"/>
        </w:rPr>
        <w:t xml:space="preserve">Εάν είστε 65 ετών και μεγαλύτερος, ο γιατρός σας μπορεί να κάνει πρόσθετες εξετάσεις προκειμένου να αποφασίσει εάν το </w:t>
      </w:r>
      <w:r w:rsidRPr="00EC5EC9">
        <w:rPr>
          <w:rFonts w:ascii="Times New Roman" w:eastAsia="Times New Roman" w:hAnsi="Times New Roman" w:cs="Times New Roman"/>
          <w:bCs/>
          <w:noProof/>
          <w:szCs w:val="20"/>
          <w:lang w:val="en-US"/>
        </w:rPr>
        <w:t>Tobi</w:t>
      </w:r>
      <w:r w:rsidRPr="00EC5EC9">
        <w:rPr>
          <w:rFonts w:ascii="Times New Roman" w:eastAsia="Times New Roman" w:hAnsi="Times New Roman" w:cs="Times New Roman"/>
          <w:bCs/>
          <w:noProof/>
          <w:szCs w:val="20"/>
        </w:rPr>
        <w:t xml:space="preserve"> είναι κατάλληλο για σας.</w:t>
      </w:r>
    </w:p>
    <w:p w:rsidR="00EC5EC9" w:rsidRPr="00EC5EC9" w:rsidRDefault="00EC5EC9" w:rsidP="00EC5EC9">
      <w:pPr>
        <w:widowControl w:val="0"/>
        <w:spacing w:after="0" w:line="240" w:lineRule="auto"/>
        <w:rPr>
          <w:rFonts w:ascii="Times New Roman" w:eastAsia="Times New Roman" w:hAnsi="Times New Roman" w:cs="Times New Roman"/>
          <w:bCs/>
          <w:noProof/>
          <w:szCs w:val="20"/>
        </w:rPr>
      </w:pP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r w:rsidRPr="00EC5EC9">
        <w:rPr>
          <w:rFonts w:ascii="Times New Roman" w:eastAsia="Times New Roman" w:hAnsi="Times New Roman" w:cs="Times New Roman"/>
          <w:b/>
          <w:bCs/>
          <w:noProof/>
          <w:szCs w:val="20"/>
        </w:rPr>
        <w:t xml:space="preserve">Άλλα φάρμακα και </w:t>
      </w:r>
      <w:r w:rsidRPr="00EC5EC9">
        <w:rPr>
          <w:rFonts w:ascii="Times New Roman" w:eastAsia="Times New Roman" w:hAnsi="Times New Roman" w:cs="Times New Roman"/>
          <w:b/>
          <w:bCs/>
          <w:noProof/>
          <w:szCs w:val="20"/>
          <w:lang w:val="en-US"/>
        </w:rPr>
        <w:t>Tobi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Παρακαλείσθε να ενημερώσετε τον γιατρό ή τον φαρμακοποιό σας εάν παίρνετε ή έχετε πάρει πρόσφατα άλλα φάρμακα, ακόμα και αυτά που έχετε πάρει χωρίς ιατρική συνταγή.</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Δεν πρέπει να παίρνετε τα παρακάτω φάρμακα όσο παίρνετε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w:t>
      </w:r>
    </w:p>
    <w:p w:rsidR="00EC5EC9" w:rsidRPr="00EC5EC9" w:rsidRDefault="00EC5EC9" w:rsidP="00EC5EC9">
      <w:pPr>
        <w:widowControl w:val="0"/>
        <w:numPr>
          <w:ilvl w:val="0"/>
          <w:numId w:val="2"/>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Φουροσεμίδη ή αιθακρυνικό οξύ, διουρητικά </w:t>
      </w:r>
    </w:p>
    <w:p w:rsidR="00EC5EC9" w:rsidRPr="00EC5EC9" w:rsidRDefault="00EC5EC9" w:rsidP="00EC5EC9">
      <w:pPr>
        <w:widowControl w:val="0"/>
        <w:numPr>
          <w:ilvl w:val="0"/>
          <w:numId w:val="2"/>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Ουρία ή ενδοφλέβια μαννιτόλη</w:t>
      </w:r>
    </w:p>
    <w:p w:rsidR="00EC5EC9" w:rsidRPr="00EC5EC9" w:rsidRDefault="00EC5EC9" w:rsidP="00EC5EC9">
      <w:pPr>
        <w:widowControl w:val="0"/>
        <w:numPr>
          <w:ilvl w:val="0"/>
          <w:numId w:val="2"/>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Άλλα φάρμακα που μπορεί να βλάψουν το νευρικό σύστημα, τη νεφρική λειτουργία ή την ακοή.</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Τα παρακάτω φάρμακα μπορεί να αυξήσουν την πιθανότητα να εμφανιστούν ανεπιθύμητες ενέργειες όταν συγχορηγούνται με </w:t>
      </w:r>
      <w:r w:rsidRPr="00EC5EC9">
        <w:rPr>
          <w:rFonts w:ascii="Times New Roman" w:eastAsia="Times New Roman" w:hAnsi="Times New Roman" w:cs="Times New Roman"/>
          <w:b/>
          <w:noProof/>
          <w:szCs w:val="20"/>
        </w:rPr>
        <w:t>ενέσιμη</w:t>
      </w:r>
      <w:r w:rsidRPr="00EC5EC9">
        <w:rPr>
          <w:rFonts w:ascii="Times New Roman" w:eastAsia="Times New Roman" w:hAnsi="Times New Roman" w:cs="Times New Roman"/>
          <w:noProof/>
          <w:szCs w:val="20"/>
        </w:rPr>
        <w:t xml:space="preserve"> τομπραμυκίνη:</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numPr>
          <w:ilvl w:val="0"/>
          <w:numId w:val="3"/>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Αμφοτερικίνη-β, κεφαλοτίνη, κυκλοσπορίνη, τακρόλιμους, πολυμιξίνες: αυτά τα φάρμακα μπορεί να βλάψουν τους νεφρούς σας.</w:t>
      </w:r>
    </w:p>
    <w:p w:rsidR="00EC5EC9" w:rsidRPr="00EC5EC9" w:rsidRDefault="00EC5EC9" w:rsidP="00EC5EC9">
      <w:pPr>
        <w:widowControl w:val="0"/>
        <w:numPr>
          <w:ilvl w:val="0"/>
          <w:numId w:val="3"/>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Ενώσεις που περιέχουν πλατίνη (όπως καρβοπλατίνη και σισπλατίνη): αυτά τα φάρμακα μπορεί να βλάψουν την ακοή ή τους νεφρούς σας.</w:t>
      </w:r>
    </w:p>
    <w:p w:rsidR="00EC5EC9" w:rsidRPr="00EC5EC9" w:rsidRDefault="00EC5EC9" w:rsidP="00EC5EC9">
      <w:pPr>
        <w:widowControl w:val="0"/>
        <w:numPr>
          <w:ilvl w:val="0"/>
          <w:numId w:val="3"/>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Αντιχολινεστεράσες (όπως νεοστιγμίνη και πυριδοστιγμίνη), ή αλλαντική τοξίνη: αυτά τα φάρμακα μπορεί να προκαλέσουν μυϊκή αδυναμία ή να την επιδεινώσουν.</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 Αν παίρνετε κάποια από τα παραπάνω φάρμακα ενημερώστε τον γιατρό σας πριν πάρετε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Δεν πρέπει να αναμιγνύετε ή να διαλύετε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με άλλα φάρμακα στον εκνεφωτή.</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Αν χρησιμοποιείτε διαφορετικές θεραπείες για την κυστική ίνωση, θα πρέπει να τις λαμβάνετε με την ακόλουθη σειρά:</w:t>
      </w:r>
    </w:p>
    <w:p w:rsidR="00EC5EC9" w:rsidRPr="00EC5EC9" w:rsidRDefault="00EC5EC9" w:rsidP="00EC5EC9">
      <w:pPr>
        <w:widowControl w:val="0"/>
        <w:numPr>
          <w:ilvl w:val="0"/>
          <w:numId w:val="4"/>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βρογχοδιασταλτική θεραπεία, όπως σαλβουταμόλη</w:t>
      </w:r>
    </w:p>
    <w:p w:rsidR="00EC5EC9" w:rsidRPr="00EC5EC9" w:rsidRDefault="00EC5EC9" w:rsidP="00EC5EC9">
      <w:pPr>
        <w:widowControl w:val="0"/>
        <w:numPr>
          <w:ilvl w:val="0"/>
          <w:numId w:val="4"/>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φυσικοθεραπεία θώρακα</w:t>
      </w:r>
    </w:p>
    <w:p w:rsidR="00EC5EC9" w:rsidRPr="00EC5EC9" w:rsidRDefault="00EC5EC9" w:rsidP="00EC5EC9">
      <w:pPr>
        <w:widowControl w:val="0"/>
        <w:numPr>
          <w:ilvl w:val="0"/>
          <w:numId w:val="4"/>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άλλα εισπνεόμενα φάρμακα και </w:t>
      </w:r>
    </w:p>
    <w:p w:rsidR="00EC5EC9" w:rsidRPr="00EC5EC9" w:rsidRDefault="00EC5EC9" w:rsidP="00EC5EC9">
      <w:pPr>
        <w:widowControl w:val="0"/>
        <w:numPr>
          <w:ilvl w:val="0"/>
          <w:numId w:val="4"/>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μετά Τ</w:t>
      </w:r>
      <w:r w:rsidRPr="00EC5EC9">
        <w:rPr>
          <w:rFonts w:ascii="Times New Roman" w:eastAsia="Times New Roman" w:hAnsi="Times New Roman" w:cs="Times New Roman"/>
          <w:noProof/>
          <w:szCs w:val="20"/>
          <w:lang w:val="en-US"/>
        </w:rPr>
        <w:t>obi</w:t>
      </w:r>
      <w:r w:rsidRPr="00EC5EC9">
        <w:rPr>
          <w:rFonts w:ascii="Times New Roman" w:eastAsia="Times New Roman" w:hAnsi="Times New Roman" w:cs="Times New Roman"/>
          <w:noProof/>
          <w:szCs w:val="20"/>
        </w:rPr>
        <w:t xml:space="preserve"> </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Ζητήστε επίσης τη συμβουλή του γιατρού σας για τη σειρά λήψης.</w:t>
      </w: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Κύηση και θηλασμός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Αν επιθυμείτε να μείνετε έγκυος ή είστε ήδη έγκυος, πρέπει να συζητήσετε με τον γιατρό σας σχετικά με την πιθανότητα να προκαλέσει αυτό το φάρμακο κάποιες βλάβες στο έμβρυο.</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Δεν είναι γνωστό αν η εισπνοή αυτού του φαρμάκου κατά τη διάρκεια της εγκυμοσύνης προκαλεί ανεπιθύμητες ενέργειες.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Όταν χορηγούνται με ένεση, η τομπραμυκίνη και άλλες αμινογλυκοσίδες μπορεί να βλάψουν το αγέννητο μωρό (π.χ. προκαλώντας κώφωση).</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Αν θηλάζετε το μωρό σας, πρέπει να συζητήσετε με τον γιατρό σας προτού χρησιμοποιήσετε αυτό το φάρμακο.</w:t>
      </w:r>
    </w:p>
    <w:p w:rsidR="00EC5EC9" w:rsidRPr="00EC5EC9" w:rsidRDefault="00EC5EC9" w:rsidP="00EC5EC9">
      <w:pPr>
        <w:widowControl w:val="0"/>
        <w:spacing w:after="0" w:line="240" w:lineRule="auto"/>
        <w:rPr>
          <w:rFonts w:ascii="Times New Roman" w:eastAsia="Times New Roman" w:hAnsi="Times New Roman" w:cs="Times New Roman"/>
          <w:b/>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Οδήγηση και χειρισμός μηχανών</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Δεν θεωρείται πιθανόν το TOBI να έχει επίδραση στην οδήγηση και τον χειρισμό μηχανημάτων.</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3.</w:t>
      </w:r>
      <w:r w:rsidRPr="00EC5EC9">
        <w:rPr>
          <w:rFonts w:ascii="Times New Roman" w:eastAsia="Times New Roman" w:hAnsi="Times New Roman" w:cs="Times New Roman"/>
          <w:b/>
          <w:noProof/>
          <w:szCs w:val="20"/>
        </w:rPr>
        <w:tab/>
        <w:t xml:space="preserve">Πώς να χρησιμοποιήσετε το </w:t>
      </w:r>
      <w:r w:rsidRPr="00EC5EC9">
        <w:rPr>
          <w:rFonts w:ascii="Times New Roman" w:eastAsia="Times New Roman" w:hAnsi="Times New Roman" w:cs="Times New Roman"/>
          <w:b/>
          <w:noProof/>
          <w:szCs w:val="20"/>
          <w:lang w:val="en-US"/>
        </w:rPr>
        <w:t>Tobi</w:t>
      </w:r>
      <w:r w:rsidRPr="00EC5EC9">
        <w:rPr>
          <w:rFonts w:ascii="Times New Roman" w:eastAsia="Times New Roman" w:hAnsi="Times New Roman" w:cs="Times New Roman"/>
          <w:b/>
          <w:noProof/>
          <w:szCs w:val="20"/>
        </w:rPr>
        <w:tab/>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Πάντοτε να χρησιμοποιείτε το φάρμακο αυτό αυστηρά σύμφωνα με τις οδηγίες του γιατρού σας. Εάν έχετε αμφιβολίες, ρωτήστε τον γιατρό σας.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Ποια είναι η δόση του φαρμάκου και πόσο συχνά πρέπει να το παίρνετε;</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numPr>
          <w:ilvl w:val="0"/>
          <w:numId w:val="7"/>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Η συνιστώμενη δόση είναι ίδια για όλα τα άτομα ηλικίας 6 ετών και άνω.</w:t>
      </w:r>
    </w:p>
    <w:p w:rsidR="00EC5EC9" w:rsidRPr="00EC5EC9" w:rsidRDefault="00EC5EC9" w:rsidP="00EC5EC9">
      <w:pPr>
        <w:widowControl w:val="0"/>
        <w:numPr>
          <w:ilvl w:val="0"/>
          <w:numId w:val="7"/>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Να χρησιμοποιείτε </w:t>
      </w:r>
      <w:r w:rsidRPr="00EC5EC9">
        <w:rPr>
          <w:rFonts w:ascii="Times New Roman" w:eastAsia="Times New Roman" w:hAnsi="Times New Roman" w:cs="Times New Roman"/>
          <w:b/>
          <w:noProof/>
          <w:szCs w:val="20"/>
        </w:rPr>
        <w:t>δύο</w:t>
      </w:r>
      <w:r w:rsidRPr="00EC5EC9">
        <w:rPr>
          <w:rFonts w:ascii="Times New Roman" w:eastAsia="Times New Roman" w:hAnsi="Times New Roman" w:cs="Times New Roman"/>
          <w:noProof/>
          <w:szCs w:val="20"/>
        </w:rPr>
        <w:t xml:space="preserve"> φύσιγγες την ημέρα για 28 ημέρες. Να εισπνέετε όλο το περιεχόμενο μίας φύσιγγας το πρωί και μίας το βράδυ. Ιδανικά θα πρέπει να παρεμβάλλεται ένα 12ωρο μεταξύ των δόσεων.</w:t>
      </w:r>
    </w:p>
    <w:p w:rsidR="00EC5EC9" w:rsidRPr="00EC5EC9" w:rsidRDefault="00EC5EC9" w:rsidP="00EC5EC9">
      <w:pPr>
        <w:widowControl w:val="0"/>
        <w:numPr>
          <w:ilvl w:val="0"/>
          <w:numId w:val="7"/>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Πρέπει να μεσολαβεί διάστημα </w:t>
      </w:r>
      <w:r w:rsidRPr="00EC5EC9">
        <w:rPr>
          <w:rFonts w:ascii="Times New Roman" w:eastAsia="Times New Roman" w:hAnsi="Times New Roman" w:cs="Times New Roman"/>
          <w:b/>
          <w:noProof/>
          <w:szCs w:val="20"/>
        </w:rPr>
        <w:t>τουλάχιστον 6 ωρών</w:t>
      </w:r>
      <w:r w:rsidRPr="00EC5EC9">
        <w:rPr>
          <w:rFonts w:ascii="Times New Roman" w:eastAsia="Times New Roman" w:hAnsi="Times New Roman" w:cs="Times New Roman"/>
          <w:noProof/>
          <w:szCs w:val="20"/>
        </w:rPr>
        <w:t xml:space="preserve"> μεταξύ δύο εισπνοών Τ</w:t>
      </w:r>
      <w:r w:rsidRPr="00EC5EC9">
        <w:rPr>
          <w:rFonts w:ascii="Times New Roman" w:eastAsia="Times New Roman" w:hAnsi="Times New Roman" w:cs="Times New Roman"/>
          <w:noProof/>
          <w:szCs w:val="20"/>
          <w:lang w:val="en-US"/>
        </w:rPr>
        <w:t>obi</w:t>
      </w:r>
      <w:r w:rsidRPr="00EC5EC9">
        <w:rPr>
          <w:rFonts w:ascii="Times New Roman" w:eastAsia="Times New Roman" w:hAnsi="Times New Roman" w:cs="Times New Roman"/>
          <w:noProof/>
          <w:szCs w:val="20"/>
        </w:rPr>
        <w:t>.</w:t>
      </w:r>
    </w:p>
    <w:p w:rsidR="00EC5EC9" w:rsidRPr="00EC5EC9" w:rsidRDefault="00EC5EC9" w:rsidP="00EC5EC9">
      <w:pPr>
        <w:widowControl w:val="0"/>
        <w:numPr>
          <w:ilvl w:val="0"/>
          <w:numId w:val="7"/>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Αφού πάρετε το φάρμακό σας επί 28 ημέρες, μετά ακολουθεί διακοπή 28 ημερών, κατά την οποία δεν παίρνετε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και στη συνέχεια αρχίζει ένας καινούριος κύκλος θεραπείας.</w:t>
      </w:r>
    </w:p>
    <w:p w:rsidR="00EC5EC9" w:rsidRPr="00EC5EC9" w:rsidRDefault="00EC5EC9" w:rsidP="00EC5EC9">
      <w:pPr>
        <w:widowControl w:val="0"/>
        <w:numPr>
          <w:ilvl w:val="0"/>
          <w:numId w:val="7"/>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Είναι σημαντικό να λαμβάνετε συνεχόμενα το ΤΟΒΙ δύο φορές την ημέρα για τις 28 ημέρες της θεραπείας και να τηρείτε τον κύκλο </w:t>
      </w:r>
      <w:r w:rsidRPr="00EC5EC9">
        <w:rPr>
          <w:rFonts w:ascii="Times New Roman" w:eastAsia="Times New Roman" w:hAnsi="Times New Roman" w:cs="Times New Roman"/>
          <w:b/>
          <w:noProof/>
          <w:szCs w:val="20"/>
        </w:rPr>
        <w:t>28 ημερών με</w:t>
      </w:r>
      <w:r w:rsidRPr="00EC5EC9">
        <w:rPr>
          <w:rFonts w:ascii="Times New Roman" w:eastAsia="Times New Roman" w:hAnsi="Times New Roman" w:cs="Times New Roman"/>
          <w:noProof/>
          <w:szCs w:val="20"/>
        </w:rPr>
        <w:t xml:space="preserve"> / </w:t>
      </w:r>
      <w:r w:rsidRPr="00EC5EC9">
        <w:rPr>
          <w:rFonts w:ascii="Times New Roman" w:eastAsia="Times New Roman" w:hAnsi="Times New Roman" w:cs="Times New Roman"/>
          <w:b/>
          <w:noProof/>
          <w:szCs w:val="20"/>
        </w:rPr>
        <w:t>28 ημερών χωρίς</w:t>
      </w:r>
      <w:r w:rsidRPr="00EC5EC9">
        <w:rPr>
          <w:rFonts w:ascii="Times New Roman" w:eastAsia="Times New Roman" w:hAnsi="Times New Roman" w:cs="Times New Roman"/>
          <w:noProof/>
          <w:szCs w:val="20"/>
        </w:rPr>
        <w:t xml:space="preserve"> θεραπεία.</w:t>
      </w: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br w:type="page"/>
      </w:r>
      <w:r>
        <w:rPr>
          <w:rFonts w:ascii="Times New Roman" w:eastAsia="Times New Roman" w:hAnsi="Times New Roman" w:cs="Times New Roman"/>
          <w:b/>
          <w:noProof/>
          <w:sz w:val="24"/>
          <w:szCs w:val="20"/>
          <w:lang w:eastAsia="el-GR"/>
        </w:rPr>
        <mc:AlternateContent>
          <mc:Choice Requires="wps">
            <w:drawing>
              <wp:anchor distT="0" distB="0" distL="114300" distR="114300" simplePos="0" relativeHeight="251659264" behindDoc="0" locked="0" layoutInCell="1" allowOverlap="1">
                <wp:simplePos x="0" y="0"/>
                <wp:positionH relativeFrom="column">
                  <wp:posOffset>1551305</wp:posOffset>
                </wp:positionH>
                <wp:positionV relativeFrom="paragraph">
                  <wp:posOffset>156210</wp:posOffset>
                </wp:positionV>
                <wp:extent cx="2400300" cy="228600"/>
                <wp:effectExtent l="13335" t="10160" r="24765" b="18415"/>
                <wp:wrapNone/>
                <wp:docPr id="5" name="Καμπύλο βέλος προς τα κάτω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curvedDownArrow">
                          <a:avLst>
                            <a:gd name="adj1" fmla="val 296431"/>
                            <a:gd name="adj2" fmla="val 506431"/>
                            <a:gd name="adj3" fmla="val 36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Καμπύλο βέλος προς τα κάτω 5" o:spid="_x0000_s1026" type="#_x0000_t105" style="position:absolute;margin-left:122.15pt;margin-top:12.3pt;width:18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" adj="11182,,13817"/>
            </w:pict>
          </mc:Fallback>
        </mc:AlternateContent>
      </w: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357"/>
      </w:tblGrid>
      <w:tr w:rsidR="00EC5EC9" w:rsidRPr="00EC5EC9" w:rsidTr="00047178">
        <w:tblPrEx>
          <w:tblCellMar>
            <w:top w:w="0" w:type="dxa"/>
            <w:bottom w:w="0" w:type="dxa"/>
          </w:tblCellMar>
        </w:tblPrEx>
        <w:trPr>
          <w:trHeight w:val="260"/>
        </w:trPr>
        <w:tc>
          <w:tcPr>
            <w:tcW w:w="3544" w:type="dxa"/>
            <w:shd w:val="clear" w:color="auto" w:fill="D9D9D9"/>
          </w:tcPr>
          <w:p w:rsidR="00EC5EC9" w:rsidRPr="00EC5EC9" w:rsidRDefault="00EC5EC9" w:rsidP="00EC5EC9">
            <w:pPr>
              <w:widowControl w:val="0"/>
              <w:spacing w:after="0" w:line="240" w:lineRule="auto"/>
              <w:rPr>
                <w:rFonts w:ascii="Times New Roman" w:eastAsia="Times New Roman" w:hAnsi="Times New Roman" w:cs="Times New Roman"/>
                <w:szCs w:val="20"/>
              </w:rPr>
            </w:pPr>
          </w:p>
          <w:p w:rsidR="00EC5EC9" w:rsidRPr="00EC5EC9" w:rsidRDefault="00EC5EC9" w:rsidP="00EC5EC9">
            <w:pPr>
              <w:widowControl w:val="0"/>
              <w:spacing w:after="0" w:line="240" w:lineRule="auto"/>
              <w:rPr>
                <w:rFonts w:ascii="Times New Roman" w:eastAsia="Times New Roman" w:hAnsi="Times New Roman" w:cs="Times New Roman"/>
                <w:b/>
                <w:szCs w:val="20"/>
              </w:rPr>
            </w:pPr>
            <w:r w:rsidRPr="00EC5EC9">
              <w:rPr>
                <w:rFonts w:ascii="Times New Roman" w:eastAsia="Times New Roman" w:hAnsi="Times New Roman" w:cs="Times New Roman"/>
                <w:b/>
                <w:szCs w:val="20"/>
              </w:rPr>
              <w:t>ΜΕ ΘΕΡΑΠΕΙΑ T</w:t>
            </w:r>
            <w:r w:rsidRPr="00EC5EC9">
              <w:rPr>
                <w:rFonts w:ascii="Times New Roman" w:eastAsia="Times New Roman" w:hAnsi="Times New Roman" w:cs="Times New Roman"/>
                <w:b/>
                <w:szCs w:val="20"/>
                <w:lang w:val="en-US"/>
              </w:rPr>
              <w:t>obi</w:t>
            </w:r>
          </w:p>
          <w:p w:rsidR="00EC5EC9" w:rsidRPr="00EC5EC9" w:rsidRDefault="00EC5EC9" w:rsidP="00EC5EC9">
            <w:pPr>
              <w:widowControl w:val="0"/>
              <w:spacing w:after="0" w:line="240" w:lineRule="auto"/>
              <w:rPr>
                <w:rFonts w:ascii="Times New Roman" w:eastAsia="Times New Roman" w:hAnsi="Times New Roman" w:cs="Times New Roman"/>
                <w:szCs w:val="20"/>
                <w:lang w:val="en-US"/>
              </w:rPr>
            </w:pPr>
          </w:p>
        </w:tc>
        <w:tc>
          <w:tcPr>
            <w:tcW w:w="3357" w:type="dxa"/>
          </w:tcPr>
          <w:p w:rsidR="00EC5EC9" w:rsidRPr="00EC5EC9" w:rsidRDefault="00EC5EC9" w:rsidP="00EC5EC9">
            <w:pPr>
              <w:widowControl w:val="0"/>
              <w:spacing w:after="0" w:line="240" w:lineRule="auto"/>
              <w:rPr>
                <w:rFonts w:ascii="Times New Roman" w:eastAsia="Times New Roman" w:hAnsi="Times New Roman" w:cs="Times New Roman"/>
                <w:szCs w:val="20"/>
                <w:lang w:val="en-US"/>
              </w:rPr>
            </w:pPr>
          </w:p>
          <w:p w:rsidR="00EC5EC9" w:rsidRPr="00EC5EC9" w:rsidRDefault="00EC5EC9" w:rsidP="00EC5EC9">
            <w:pPr>
              <w:widowControl w:val="0"/>
              <w:spacing w:after="0" w:line="240" w:lineRule="auto"/>
              <w:rPr>
                <w:rFonts w:ascii="Times New Roman" w:eastAsia="Times New Roman" w:hAnsi="Times New Roman" w:cs="Times New Roman"/>
                <w:b/>
                <w:szCs w:val="20"/>
              </w:rPr>
            </w:pPr>
            <w:r w:rsidRPr="00EC5EC9">
              <w:rPr>
                <w:rFonts w:ascii="Times New Roman" w:eastAsia="Times New Roman" w:hAnsi="Times New Roman" w:cs="Times New Roman"/>
                <w:b/>
                <w:szCs w:val="20"/>
              </w:rPr>
              <w:t>ΧΩΡΙΣ ΘΕΡΑΠΕΙΑ T</w:t>
            </w:r>
            <w:r w:rsidRPr="00EC5EC9">
              <w:rPr>
                <w:rFonts w:ascii="Times New Roman" w:eastAsia="Times New Roman" w:hAnsi="Times New Roman" w:cs="Times New Roman"/>
                <w:b/>
                <w:szCs w:val="20"/>
                <w:lang w:val="en-US"/>
              </w:rPr>
              <w:t>obi</w:t>
            </w:r>
          </w:p>
          <w:p w:rsidR="00EC5EC9" w:rsidRPr="00EC5EC9" w:rsidRDefault="00EC5EC9" w:rsidP="00EC5EC9">
            <w:pPr>
              <w:widowControl w:val="0"/>
              <w:spacing w:after="0" w:line="240" w:lineRule="auto"/>
              <w:rPr>
                <w:rFonts w:ascii="Times New Roman" w:eastAsia="Times New Roman" w:hAnsi="Times New Roman" w:cs="Times New Roman"/>
                <w:szCs w:val="20"/>
                <w:lang w:val="en-US"/>
              </w:rPr>
            </w:pPr>
          </w:p>
        </w:tc>
      </w:tr>
      <w:tr w:rsidR="00EC5EC9" w:rsidRPr="00EC5EC9" w:rsidTr="00047178">
        <w:tblPrEx>
          <w:tblCellMar>
            <w:top w:w="0" w:type="dxa"/>
            <w:bottom w:w="0" w:type="dxa"/>
          </w:tblCellMar>
        </w:tblPrEx>
        <w:tc>
          <w:tcPr>
            <w:tcW w:w="3544" w:type="dxa"/>
          </w:tcPr>
          <w:p w:rsidR="00EC5EC9" w:rsidRPr="00EC5EC9" w:rsidRDefault="00EC5EC9" w:rsidP="00EC5EC9">
            <w:pPr>
              <w:widowControl w:val="0"/>
              <w:spacing w:after="0" w:line="240" w:lineRule="auto"/>
              <w:rPr>
                <w:rFonts w:ascii="Times New Roman" w:eastAsia="Times New Roman" w:hAnsi="Times New Roman" w:cs="Times New Roman"/>
                <w:b/>
                <w:szCs w:val="20"/>
              </w:rPr>
            </w:pPr>
            <w:r w:rsidRPr="00EC5EC9">
              <w:rPr>
                <w:rFonts w:ascii="Times New Roman" w:eastAsia="Times New Roman" w:hAnsi="Times New Roman" w:cs="Times New Roman"/>
                <w:b/>
                <w:szCs w:val="20"/>
              </w:rPr>
              <w:t xml:space="preserve"> </w:t>
            </w:r>
          </w:p>
          <w:p w:rsidR="00EC5EC9" w:rsidRPr="00EC5EC9" w:rsidRDefault="00EC5EC9" w:rsidP="00EC5EC9">
            <w:pPr>
              <w:widowControl w:val="0"/>
              <w:spacing w:after="0" w:line="240" w:lineRule="auto"/>
              <w:rPr>
                <w:rFonts w:ascii="Times New Roman" w:eastAsia="Times New Roman" w:hAnsi="Times New Roman" w:cs="Times New Roman"/>
                <w:b/>
                <w:szCs w:val="20"/>
              </w:rPr>
            </w:pPr>
            <w:r w:rsidRPr="00EC5EC9">
              <w:rPr>
                <w:rFonts w:ascii="Times New Roman" w:eastAsia="Times New Roman" w:hAnsi="Times New Roman" w:cs="Times New Roman"/>
                <w:b/>
                <w:szCs w:val="20"/>
              </w:rPr>
              <w:t>Παίρνετε το Τ</w:t>
            </w:r>
            <w:r w:rsidRPr="00EC5EC9">
              <w:rPr>
                <w:rFonts w:ascii="Times New Roman" w:eastAsia="Times New Roman" w:hAnsi="Times New Roman" w:cs="Times New Roman"/>
                <w:b/>
                <w:szCs w:val="20"/>
                <w:lang w:val="en-US"/>
              </w:rPr>
              <w:t>obi</w:t>
            </w:r>
            <w:r w:rsidRPr="00EC5EC9">
              <w:rPr>
                <w:rFonts w:ascii="Times New Roman" w:eastAsia="Times New Roman" w:hAnsi="Times New Roman" w:cs="Times New Roman"/>
                <w:b/>
                <w:szCs w:val="20"/>
              </w:rPr>
              <w:t xml:space="preserve"> δύο φορές την ημέρα, κάθε ημέρα, για 28 ημέρες</w:t>
            </w:r>
          </w:p>
          <w:p w:rsidR="00EC5EC9" w:rsidRPr="00EC5EC9" w:rsidRDefault="00EC5EC9" w:rsidP="00EC5EC9">
            <w:pPr>
              <w:widowControl w:val="0"/>
              <w:spacing w:after="0" w:line="240" w:lineRule="auto"/>
              <w:rPr>
                <w:rFonts w:ascii="Times New Roman" w:eastAsia="Times New Roman" w:hAnsi="Times New Roman" w:cs="Times New Roman"/>
                <w:b/>
                <w:szCs w:val="20"/>
              </w:rPr>
            </w:pPr>
          </w:p>
        </w:tc>
        <w:tc>
          <w:tcPr>
            <w:tcW w:w="3357" w:type="dxa"/>
          </w:tcPr>
          <w:p w:rsidR="00EC5EC9" w:rsidRPr="00EC5EC9" w:rsidRDefault="00EC5EC9" w:rsidP="00EC5EC9">
            <w:pPr>
              <w:widowControl w:val="0"/>
              <w:spacing w:after="0" w:line="240" w:lineRule="auto"/>
              <w:rPr>
                <w:rFonts w:ascii="Times New Roman" w:eastAsia="Times New Roman" w:hAnsi="Times New Roman" w:cs="Times New Roman"/>
                <w:b/>
                <w:szCs w:val="20"/>
              </w:rPr>
            </w:pPr>
          </w:p>
          <w:p w:rsidR="00EC5EC9" w:rsidRPr="00EC5EC9" w:rsidRDefault="00EC5EC9" w:rsidP="00EC5EC9">
            <w:pPr>
              <w:widowControl w:val="0"/>
              <w:spacing w:after="0" w:line="240" w:lineRule="auto"/>
              <w:rPr>
                <w:rFonts w:ascii="Times New Roman" w:eastAsia="Times New Roman" w:hAnsi="Times New Roman" w:cs="Times New Roman"/>
                <w:b/>
                <w:szCs w:val="20"/>
              </w:rPr>
            </w:pPr>
            <w:r w:rsidRPr="00EC5EC9">
              <w:rPr>
                <w:rFonts w:ascii="Times New Roman" w:eastAsia="Times New Roman" w:hAnsi="Times New Roman" w:cs="Times New Roman"/>
                <w:b/>
                <w:szCs w:val="20"/>
              </w:rPr>
              <w:t>Μην παίρνετε το T</w:t>
            </w:r>
            <w:r w:rsidRPr="00EC5EC9">
              <w:rPr>
                <w:rFonts w:ascii="Times New Roman" w:eastAsia="Times New Roman" w:hAnsi="Times New Roman" w:cs="Times New Roman"/>
                <w:b/>
                <w:szCs w:val="20"/>
                <w:lang w:val="en-US"/>
              </w:rPr>
              <w:t>obi</w:t>
            </w:r>
            <w:r w:rsidRPr="00EC5EC9">
              <w:rPr>
                <w:rFonts w:ascii="Times New Roman" w:eastAsia="Times New Roman" w:hAnsi="Times New Roman" w:cs="Times New Roman"/>
                <w:b/>
                <w:szCs w:val="20"/>
              </w:rPr>
              <w:t xml:space="preserve"> για τις επόμενες  28 ημέρες</w:t>
            </w:r>
          </w:p>
          <w:p w:rsidR="00EC5EC9" w:rsidRPr="00EC5EC9" w:rsidRDefault="00EC5EC9" w:rsidP="00EC5EC9">
            <w:pPr>
              <w:widowControl w:val="0"/>
              <w:spacing w:after="0" w:line="240" w:lineRule="auto"/>
              <w:rPr>
                <w:rFonts w:ascii="Times New Roman" w:eastAsia="Times New Roman" w:hAnsi="Times New Roman" w:cs="Times New Roman"/>
                <w:b/>
                <w:szCs w:val="20"/>
              </w:rPr>
            </w:pPr>
          </w:p>
        </w:tc>
      </w:tr>
    </w:tbl>
    <w:p w:rsidR="00EC5EC9" w:rsidRPr="00EC5EC9" w:rsidRDefault="00EC5EC9" w:rsidP="00EC5EC9">
      <w:pPr>
        <w:widowControl w:val="0"/>
        <w:tabs>
          <w:tab w:val="left" w:pos="0"/>
        </w:tabs>
        <w:spacing w:after="0" w:line="240" w:lineRule="auto"/>
        <w:ind w:left="1080"/>
        <w:rPr>
          <w:rFonts w:ascii="Times New Roman" w:eastAsia="Times New Roman" w:hAnsi="Times New Roman" w:cs="Times New Roman"/>
          <w:b/>
          <w:sz w:val="24"/>
          <w:szCs w:val="20"/>
        </w:rPr>
      </w:pPr>
    </w:p>
    <w:p w:rsidR="00EC5EC9" w:rsidRPr="00EC5EC9" w:rsidRDefault="00EC5EC9" w:rsidP="00EC5EC9">
      <w:pPr>
        <w:keepNext/>
        <w:widowControl w:val="0"/>
        <w:spacing w:after="0" w:line="240" w:lineRule="auto"/>
        <w:jc w:val="center"/>
        <w:outlineLvl w:val="1"/>
        <w:rPr>
          <w:rFonts w:ascii="Times New Roman" w:eastAsia="Times New Roman" w:hAnsi="Times New Roman" w:cs="Times New Roman"/>
          <w:b/>
          <w:szCs w:val="20"/>
        </w:rPr>
      </w:pPr>
      <w:r w:rsidRPr="00EC5EC9">
        <w:rPr>
          <w:rFonts w:ascii="Times New Roman" w:eastAsia="Times New Roman" w:hAnsi="Times New Roman" w:cs="Times New Roman"/>
          <w:b/>
          <w:szCs w:val="20"/>
        </w:rPr>
        <w:t>Επαναλαμβανόμενος κύκλος</w:t>
      </w:r>
    </w:p>
    <w:p w:rsidR="00EC5EC9" w:rsidRPr="00EC5EC9" w:rsidRDefault="00EC5EC9" w:rsidP="00EC5EC9">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b/>
          <w:noProof/>
          <w:sz w:val="24"/>
          <w:szCs w:val="20"/>
          <w:lang w:eastAsia="el-GR"/>
        </w:rPr>
        <mc:AlternateContent>
          <mc:Choice Requires="wps">
            <w:drawing>
              <wp:anchor distT="0" distB="0" distL="114300" distR="114300" simplePos="0" relativeHeight="251660288" behindDoc="0" locked="0" layoutInCell="1" allowOverlap="1">
                <wp:simplePos x="0" y="0"/>
                <wp:positionH relativeFrom="column">
                  <wp:posOffset>1511300</wp:posOffset>
                </wp:positionH>
                <wp:positionV relativeFrom="page">
                  <wp:posOffset>2821940</wp:posOffset>
                </wp:positionV>
                <wp:extent cx="2400300" cy="228600"/>
                <wp:effectExtent l="20955" t="12065" r="7620" b="6985"/>
                <wp:wrapNone/>
                <wp:docPr id="4" name="Καμπύλο βέλος προς τα κάτω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0300" cy="228600"/>
                        </a:xfrm>
                        <a:prstGeom prst="curvedDownArrow">
                          <a:avLst>
                            <a:gd name="adj1" fmla="val 296625"/>
                            <a:gd name="adj2" fmla="val 506431"/>
                            <a:gd name="adj3" fmla="val 36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Καμπύλο βέλος προς τα κάτω 4" o:spid="_x0000_s1026" type="#_x0000_t105" style="position:absolute;margin-left:119pt;margin-top:222.2pt;width:189pt;height:1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" adj="11182,19442,13817">
                <w10:wrap anchory="page"/>
              </v:shape>
            </w:pict>
          </mc:Fallback>
        </mc:AlternateConten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 xml:space="preserve">Εάν λάβετε μεγαλύτερη δόση </w:t>
      </w:r>
      <w:r w:rsidRPr="00EC5EC9">
        <w:rPr>
          <w:rFonts w:ascii="Times New Roman" w:eastAsia="Times New Roman" w:hAnsi="Times New Roman" w:cs="Times New Roman"/>
          <w:b/>
          <w:noProof/>
          <w:szCs w:val="20"/>
          <w:lang w:val="en-US"/>
        </w:rPr>
        <w:t>Tobi</w:t>
      </w:r>
      <w:r w:rsidRPr="00EC5EC9">
        <w:rPr>
          <w:rFonts w:ascii="Times New Roman" w:eastAsia="Times New Roman" w:hAnsi="Times New Roman" w:cs="Times New Roman"/>
          <w:b/>
          <w:noProof/>
          <w:szCs w:val="20"/>
        </w:rPr>
        <w:t xml:space="preserve"> από την κανονική</w:t>
      </w: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Αν εισπνεύσετε πάρα πολύ TOBI πιθανόν να γίνει πολύ βραχνή η φωνή σας. Φροντίστε να το αναφέρετε στον γιατρό σας το συντομότερο δυνατόν. Αν καταπιείτε το T</w:t>
      </w:r>
      <w:r w:rsidRPr="00EC5EC9">
        <w:rPr>
          <w:rFonts w:ascii="Times New Roman" w:eastAsia="Times New Roman" w:hAnsi="Times New Roman" w:cs="Times New Roman"/>
          <w:noProof/>
          <w:szCs w:val="20"/>
          <w:lang w:val="en-US"/>
        </w:rPr>
        <w:t>obi</w:t>
      </w:r>
      <w:r w:rsidRPr="00EC5EC9">
        <w:rPr>
          <w:rFonts w:ascii="Times New Roman" w:eastAsia="Times New Roman" w:hAnsi="Times New Roman" w:cs="Times New Roman"/>
          <w:noProof/>
          <w:szCs w:val="20"/>
        </w:rPr>
        <w:t>, φροντίστε  να το αναφέρετε στον γιατρό σας το συντομότερο δυνατόν.</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 xml:space="preserve">Εάν ξεχάσετε να χρησιμοποιήσετε το </w:t>
      </w:r>
      <w:r w:rsidRPr="00EC5EC9">
        <w:rPr>
          <w:rFonts w:ascii="Times New Roman" w:eastAsia="Times New Roman" w:hAnsi="Times New Roman" w:cs="Times New Roman"/>
          <w:b/>
          <w:noProof/>
          <w:szCs w:val="20"/>
          <w:lang w:val="en-US"/>
        </w:rPr>
        <w:t>Tobi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Cs/>
          <w:noProof/>
          <w:szCs w:val="20"/>
        </w:rPr>
        <w:t xml:space="preserve">Αν έχετε ξεχάσει να πάρετε το </w:t>
      </w:r>
      <w:r w:rsidRPr="00EC5EC9">
        <w:rPr>
          <w:rFonts w:ascii="Times New Roman" w:eastAsia="Times New Roman" w:hAnsi="Times New Roman" w:cs="Times New Roman"/>
          <w:bCs/>
          <w:noProof/>
          <w:szCs w:val="20"/>
          <w:lang w:val="en-US"/>
        </w:rPr>
        <w:t>Tobi</w:t>
      </w:r>
      <w:r w:rsidRPr="00EC5EC9">
        <w:rPr>
          <w:rFonts w:ascii="Times New Roman" w:eastAsia="Times New Roman" w:hAnsi="Times New Roman" w:cs="Times New Roman"/>
          <w:bCs/>
          <w:noProof/>
          <w:szCs w:val="20"/>
        </w:rPr>
        <w:t xml:space="preserve"> και απομένουν τουλάχιστον 6 ώρες μέχρι την επόμενη δόση, πάρτε την ξεχασμένη δόση όσο μπορείτε πιο γρήγορα. Σε κάθε άλλη περίπτωση περιμένετε την επόμενη δόση. </w:t>
      </w:r>
      <w:r w:rsidRPr="00EC5EC9">
        <w:rPr>
          <w:rFonts w:ascii="Times New Roman" w:eastAsia="Times New Roman" w:hAnsi="Times New Roman" w:cs="Times New Roman"/>
          <w:noProof/>
          <w:szCs w:val="20"/>
        </w:rPr>
        <w:t>Μην πάρετε διπλή δόση για να αναπληρώσετε τη δόση που ξεχάσατε.</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r w:rsidRPr="00EC5EC9">
        <w:rPr>
          <w:rFonts w:ascii="Times New Roman" w:eastAsia="Times New Roman" w:hAnsi="Times New Roman" w:cs="Times New Roman"/>
          <w:b/>
          <w:bCs/>
          <w:noProof/>
          <w:szCs w:val="20"/>
        </w:rPr>
        <w:t>Οδηγίες χρήσης του Tobi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Σ’αυτό το τμήμα του φύλλου οδηγιών χρήσης παρέχονται διευκρινίσεις για τη λήψη, τη φροντίδα και τον χειρισμό του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Παρακαλείσθε να διαβάσετε προσεκτικά και να ακολουθήσετε αυτές τις οδηγίες. </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Εάν έχετε περισσότερες ερωτήσεις σχετικά με τη χρήση αυτού του φαρμάκου, ρωτήστε τον γιατρό ή τον φαρμακοποιό σας.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r w:rsidRPr="00EC5EC9">
        <w:rPr>
          <w:rFonts w:ascii="Times New Roman" w:eastAsia="Times New Roman" w:hAnsi="Times New Roman" w:cs="Times New Roman"/>
          <w:b/>
          <w:bCs/>
          <w:noProof/>
          <w:szCs w:val="20"/>
        </w:rPr>
        <w:t>Ο εξοπλισμός που απαιτείται για την εισπνοή του Το</w:t>
      </w:r>
      <w:r w:rsidRPr="00EC5EC9">
        <w:rPr>
          <w:rFonts w:ascii="Times New Roman" w:eastAsia="Times New Roman" w:hAnsi="Times New Roman" w:cs="Times New Roman"/>
          <w:b/>
          <w:bCs/>
          <w:noProof/>
          <w:szCs w:val="20"/>
          <w:lang w:val="en-US"/>
        </w:rPr>
        <w:t>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Το Τ</w:t>
      </w:r>
      <w:r w:rsidRPr="00EC5EC9">
        <w:rPr>
          <w:rFonts w:ascii="Times New Roman" w:eastAsia="Times New Roman" w:hAnsi="Times New Roman" w:cs="Times New Roman"/>
          <w:noProof/>
          <w:szCs w:val="20"/>
          <w:lang w:val="en-US"/>
        </w:rPr>
        <w:t>obi</w:t>
      </w:r>
      <w:r w:rsidRPr="00EC5EC9">
        <w:rPr>
          <w:rFonts w:ascii="Times New Roman" w:eastAsia="Times New Roman" w:hAnsi="Times New Roman" w:cs="Times New Roman"/>
          <w:noProof/>
          <w:szCs w:val="20"/>
        </w:rPr>
        <w:t xml:space="preserve"> πρέπει να χρησιμοποιείται με ένα στεγνό και καθαρό εκνεφωτή πολλαπλών χρήσεων.</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Ο εκνεφωτής </w:t>
      </w:r>
      <w:r w:rsidRPr="00EC5EC9">
        <w:rPr>
          <w:rFonts w:ascii="Times New Roman" w:eastAsia="Times New Roman" w:hAnsi="Times New Roman" w:cs="Times New Roman"/>
          <w:noProof/>
          <w:szCs w:val="20"/>
          <w:lang w:val="en-US"/>
        </w:rPr>
        <w:t>LC</w:t>
      </w:r>
      <w:r w:rsidRPr="00EC5EC9">
        <w:rPr>
          <w:rFonts w:ascii="Times New Roman" w:eastAsia="Times New Roman" w:hAnsi="Times New Roman" w:cs="Times New Roman"/>
          <w:noProof/>
          <w:szCs w:val="20"/>
        </w:rPr>
        <w:t xml:space="preserve"> </w:t>
      </w:r>
      <w:r w:rsidRPr="00EC5EC9">
        <w:rPr>
          <w:rFonts w:ascii="Times New Roman" w:eastAsia="Times New Roman" w:hAnsi="Times New Roman" w:cs="Times New Roman"/>
          <w:noProof/>
          <w:szCs w:val="20"/>
          <w:lang w:val="en-US"/>
        </w:rPr>
        <w:t>PLUS</w:t>
      </w:r>
      <w:r w:rsidRPr="00EC5EC9">
        <w:rPr>
          <w:rFonts w:ascii="Times New Roman" w:eastAsia="Times New Roman" w:hAnsi="Times New Roman" w:cs="Times New Roman"/>
          <w:noProof/>
          <w:szCs w:val="20"/>
        </w:rPr>
        <w:t xml:space="preserve"> (κατασκευαστής </w:t>
      </w:r>
      <w:r w:rsidRPr="00EC5EC9">
        <w:rPr>
          <w:rFonts w:ascii="Times New Roman" w:eastAsia="Times New Roman" w:hAnsi="Times New Roman" w:cs="Times New Roman"/>
          <w:noProof/>
          <w:szCs w:val="20"/>
          <w:lang w:val="en-US"/>
        </w:rPr>
        <w:t>PARI</w:t>
      </w:r>
      <w:r w:rsidRPr="00EC5EC9">
        <w:rPr>
          <w:rFonts w:ascii="Times New Roman" w:eastAsia="Times New Roman" w:hAnsi="Times New Roman" w:cs="Times New Roman"/>
          <w:noProof/>
          <w:szCs w:val="20"/>
        </w:rPr>
        <w:t xml:space="preserve"> </w:t>
      </w:r>
      <w:r w:rsidRPr="00EC5EC9">
        <w:rPr>
          <w:rFonts w:ascii="Times New Roman" w:eastAsia="Times New Roman" w:hAnsi="Times New Roman" w:cs="Times New Roman"/>
          <w:noProof/>
          <w:szCs w:val="20"/>
          <w:lang w:val="en-US"/>
        </w:rPr>
        <w:t>GmbH</w:t>
      </w:r>
      <w:r w:rsidRPr="00EC5EC9">
        <w:rPr>
          <w:rFonts w:ascii="Times New Roman" w:eastAsia="Times New Roman" w:hAnsi="Times New Roman" w:cs="Times New Roman"/>
          <w:noProof/>
          <w:szCs w:val="20"/>
        </w:rPr>
        <w:t xml:space="preserve">) είναι κατάλληλος για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Ο γιατρός ή ο φυσικοθεραπευτής σας θα σας δείξει πώς να χρησιμοποιείτε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και τον απαιτούμενο εξοπλισμό.</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Μπορεί να χρειασθείτε άλλους εκνεφωτές για τα άλλα εισπνεόμενα φάρμακα που παίρνετε για την κυστική ίνωση.</w:t>
      </w:r>
    </w:p>
    <w:p w:rsidR="00EC5EC9" w:rsidRPr="00EC5EC9" w:rsidRDefault="00EC5EC9" w:rsidP="00EC5EC9">
      <w:pPr>
        <w:keepNext/>
        <w:widowControl w:val="0"/>
        <w:spacing w:before="240" w:after="60" w:line="240" w:lineRule="auto"/>
        <w:outlineLvl w:val="3"/>
        <w:rPr>
          <w:rFonts w:ascii="Times New Roman" w:eastAsia="Times New Roman" w:hAnsi="Times New Roman" w:cs="Times New Roman"/>
          <w:b/>
          <w:bCs/>
          <w:noProof/>
          <w:szCs w:val="20"/>
        </w:rPr>
      </w:pPr>
      <w:r w:rsidRPr="00EC5EC9">
        <w:rPr>
          <w:rFonts w:ascii="Times New Roman" w:eastAsia="Times New Roman" w:hAnsi="Times New Roman" w:cs="Times New Roman"/>
          <w:b/>
          <w:bCs/>
          <w:noProof/>
          <w:szCs w:val="20"/>
        </w:rPr>
        <w:t>Προετοιμασία για την εισπνοή του Τ</w:t>
      </w:r>
      <w:r w:rsidRPr="00EC5EC9">
        <w:rPr>
          <w:rFonts w:ascii="Times New Roman" w:eastAsia="Times New Roman" w:hAnsi="Times New Roman" w:cs="Times New Roman"/>
          <w:b/>
          <w:bCs/>
          <w:noProof/>
          <w:szCs w:val="20"/>
          <w:lang w:val="en-US"/>
        </w:rPr>
        <w:t>obi</w:t>
      </w:r>
    </w:p>
    <w:p w:rsidR="00EC5EC9" w:rsidRPr="00EC5EC9" w:rsidRDefault="00EC5EC9" w:rsidP="00EC5EC9">
      <w:pPr>
        <w:widowControl w:val="0"/>
        <w:tabs>
          <w:tab w:val="left" w:pos="0"/>
        </w:tabs>
        <w:spacing w:after="0" w:line="240" w:lineRule="auto"/>
        <w:ind w:left="720"/>
        <w:rPr>
          <w:rFonts w:ascii="Times New Roman" w:eastAsia="Times New Roman" w:hAnsi="Times New Roman" w:cs="Times New Roman"/>
          <w:noProof/>
          <w:szCs w:val="20"/>
        </w:rPr>
      </w:pPr>
    </w:p>
    <w:p w:rsidR="00EC5EC9" w:rsidRPr="00EC5EC9" w:rsidRDefault="00EC5EC9" w:rsidP="00EC5EC9">
      <w:pPr>
        <w:widowControl w:val="0"/>
        <w:numPr>
          <w:ilvl w:val="0"/>
          <w:numId w:val="6"/>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Πλύνετε πολύ καλά τα χέρια σας με σαπούνι και νερό.</w:t>
      </w:r>
    </w:p>
    <w:p w:rsidR="00EC5EC9" w:rsidRPr="00EC5EC9" w:rsidRDefault="00EC5EC9" w:rsidP="00EC5EC9">
      <w:pPr>
        <w:tabs>
          <w:tab w:val="left" w:pos="0"/>
        </w:tabs>
        <w:spacing w:after="0" w:line="240" w:lineRule="auto"/>
        <w:ind w:left="360"/>
        <w:rPr>
          <w:rFonts w:ascii="Times New Roman" w:eastAsia="Times New Roman" w:hAnsi="Times New Roman" w:cs="Times New Roman"/>
          <w:noProof/>
          <w:szCs w:val="20"/>
        </w:rPr>
      </w:pPr>
    </w:p>
    <w:p w:rsidR="00EC5EC9" w:rsidRPr="00EC5EC9" w:rsidRDefault="00EC5EC9" w:rsidP="00EC5EC9">
      <w:pPr>
        <w:widowControl w:val="0"/>
        <w:numPr>
          <w:ilvl w:val="0"/>
          <w:numId w:val="6"/>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Κάθε αλουμινένια θήκη περιέχει ένα δίσκο με 14 φύσιγγες. Ανοίξτε τη θήκη κόβοντας ή σχίζοντάς την. Πάρτε μία φύσιγγα Τ</w:t>
      </w:r>
      <w:r w:rsidRPr="00EC5EC9">
        <w:rPr>
          <w:rFonts w:ascii="Times New Roman" w:eastAsia="Times New Roman" w:hAnsi="Times New Roman" w:cs="Times New Roman"/>
          <w:noProof/>
          <w:szCs w:val="20"/>
          <w:lang w:val="en-US"/>
        </w:rPr>
        <w:t>obi</w:t>
      </w:r>
      <w:r w:rsidRPr="00EC5EC9">
        <w:rPr>
          <w:rFonts w:ascii="Times New Roman" w:eastAsia="Times New Roman" w:hAnsi="Times New Roman" w:cs="Times New Roman"/>
          <w:noProof/>
          <w:szCs w:val="20"/>
        </w:rPr>
        <w:t xml:space="preserve"> από τον δίσκο διαχωρίζοντάς την μαλακά από τυχόν συνδεδεμένες φύσιγγες. Επανατοποθετήστε το δίσκο στην αλουμινένια θήκη και φυλάξτε την στο ψυγείο.</w:t>
      </w:r>
    </w:p>
    <w:p w:rsidR="00EC5EC9" w:rsidRPr="00EC5EC9" w:rsidRDefault="00EC5EC9" w:rsidP="00EC5EC9">
      <w:pPr>
        <w:tabs>
          <w:tab w:val="left" w:pos="0"/>
        </w:tabs>
        <w:spacing w:after="0" w:line="240" w:lineRule="auto"/>
        <w:ind w:left="864"/>
        <w:rPr>
          <w:rFonts w:ascii="Times New Roman" w:eastAsia="Times New Roman" w:hAnsi="Times New Roman" w:cs="Times New Roman"/>
          <w:noProof/>
          <w:szCs w:val="20"/>
        </w:rPr>
      </w:pPr>
    </w:p>
    <w:p w:rsidR="00EC5EC9" w:rsidRPr="00EC5EC9" w:rsidRDefault="00EC5EC9" w:rsidP="00EC5EC9">
      <w:pPr>
        <w:widowControl w:val="0"/>
        <w:numPr>
          <w:ilvl w:val="0"/>
          <w:numId w:val="6"/>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Τοποθετήστε όλα τα εξαρτήματα του εκνεφωτή πάνω σε μια καθαρή, στεγνή, χάρτινη ή υφασμάτινη πετσέτα.</w:t>
      </w:r>
    </w:p>
    <w:p w:rsidR="00EC5EC9" w:rsidRPr="00EC5EC9" w:rsidRDefault="00EC5EC9" w:rsidP="00EC5EC9">
      <w:pPr>
        <w:tabs>
          <w:tab w:val="left" w:pos="0"/>
        </w:tabs>
        <w:spacing w:after="0" w:line="240" w:lineRule="auto"/>
        <w:ind w:left="360"/>
        <w:rPr>
          <w:rFonts w:ascii="Times New Roman" w:eastAsia="Times New Roman" w:hAnsi="Times New Roman" w:cs="Times New Roman"/>
          <w:noProof/>
          <w:szCs w:val="20"/>
        </w:rPr>
      </w:pPr>
    </w:p>
    <w:p w:rsidR="00EC5EC9" w:rsidRPr="00EC5EC9" w:rsidRDefault="00EC5EC9" w:rsidP="00EC5EC9">
      <w:pPr>
        <w:widowControl w:val="0"/>
        <w:numPr>
          <w:ilvl w:val="0"/>
          <w:numId w:val="6"/>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Βεβαιωθείτε ότι έχετε κατάλληλο συμπιεστή και σωλήνα για να συνδέσετε τον εκνεφωτή με τον συμπιεστή.</w:t>
      </w:r>
    </w:p>
    <w:p w:rsidR="00EC5EC9" w:rsidRPr="00EC5EC9" w:rsidRDefault="00EC5EC9" w:rsidP="00EC5EC9">
      <w:pPr>
        <w:tabs>
          <w:tab w:val="left" w:pos="0"/>
        </w:tabs>
        <w:spacing w:after="0" w:line="240" w:lineRule="auto"/>
        <w:ind w:left="360"/>
        <w:rPr>
          <w:rFonts w:ascii="Times New Roman" w:eastAsia="Times New Roman" w:hAnsi="Times New Roman" w:cs="Times New Roman"/>
          <w:noProof/>
          <w:szCs w:val="20"/>
        </w:rPr>
      </w:pPr>
    </w:p>
    <w:p w:rsidR="00EC5EC9" w:rsidRPr="00EC5EC9" w:rsidRDefault="00EC5EC9" w:rsidP="00EC5EC9">
      <w:pPr>
        <w:widowControl w:val="0"/>
        <w:numPr>
          <w:ilvl w:val="0"/>
          <w:numId w:val="6"/>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Προσέξτε να ακολουθείτε τις κατάλληλες οδηγίες χρήσης για τον εκνεφωτή, όπως περιγράφονται στο φύλλο οδηγιών του κατασκευαστή. Ελέγξτε αν ο εκνεφωτής κι ο συμπιεστής σας δουλεύουν σωστά, σύμφωνα με τις οδηγίες του κατασκευαστή, πριν ξεκινήσετε με τη λήψη του φαρμάκου σας.</w:t>
      </w:r>
    </w:p>
    <w:p w:rsidR="00EC5EC9" w:rsidRPr="00EC5EC9" w:rsidRDefault="00EC5EC9" w:rsidP="00EC5EC9">
      <w:pPr>
        <w:widowControl w:val="0"/>
        <w:spacing w:after="120" w:line="240" w:lineRule="auto"/>
        <w:ind w:left="283"/>
        <w:rPr>
          <w:rFonts w:ascii="Times New Roman" w:eastAsia="Times New Roman" w:hAnsi="Times New Roman" w:cs="Times New Roman"/>
          <w:b/>
          <w:noProof/>
          <w:szCs w:val="20"/>
        </w:rPr>
      </w:pPr>
    </w:p>
    <w:p w:rsidR="00EC5EC9" w:rsidRPr="00EC5EC9" w:rsidRDefault="00EC5EC9" w:rsidP="00EC5EC9">
      <w:pPr>
        <w:widowControl w:val="0"/>
        <w:spacing w:after="120" w:line="240" w:lineRule="auto"/>
        <w:ind w:left="283"/>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 xml:space="preserve">Χρήση του </w:t>
      </w:r>
      <w:r w:rsidRPr="00EC5EC9">
        <w:rPr>
          <w:rFonts w:ascii="Times New Roman" w:eastAsia="Times New Roman" w:hAnsi="Times New Roman" w:cs="Times New Roman"/>
          <w:b/>
          <w:noProof/>
          <w:szCs w:val="20"/>
          <w:lang w:val="en-US"/>
        </w:rPr>
        <w:t>Tobi</w:t>
      </w:r>
      <w:r w:rsidRPr="00EC5EC9">
        <w:rPr>
          <w:rFonts w:ascii="Times New Roman" w:eastAsia="Times New Roman" w:hAnsi="Times New Roman" w:cs="Times New Roman"/>
          <w:b/>
          <w:noProof/>
          <w:szCs w:val="20"/>
        </w:rPr>
        <w:t xml:space="preserve"> με τον </w:t>
      </w:r>
      <w:r w:rsidRPr="00EC5EC9">
        <w:rPr>
          <w:rFonts w:ascii="Times New Roman" w:eastAsia="Times New Roman" w:hAnsi="Times New Roman" w:cs="Times New Roman"/>
          <w:b/>
          <w:noProof/>
          <w:szCs w:val="20"/>
          <w:lang w:val="en-US"/>
        </w:rPr>
        <w:t>LC</w:t>
      </w:r>
      <w:r w:rsidRPr="00EC5EC9">
        <w:rPr>
          <w:rFonts w:ascii="Times New Roman" w:eastAsia="Times New Roman" w:hAnsi="Times New Roman" w:cs="Times New Roman"/>
          <w:b/>
          <w:noProof/>
          <w:szCs w:val="20"/>
        </w:rPr>
        <w:t xml:space="preserve"> </w:t>
      </w:r>
      <w:r w:rsidRPr="00EC5EC9">
        <w:rPr>
          <w:rFonts w:ascii="Times New Roman" w:eastAsia="Times New Roman" w:hAnsi="Times New Roman" w:cs="Times New Roman"/>
          <w:b/>
          <w:noProof/>
          <w:szCs w:val="20"/>
          <w:lang w:val="en-US"/>
        </w:rPr>
        <w:t>PLUS</w:t>
      </w:r>
      <w:r w:rsidRPr="00EC5EC9">
        <w:rPr>
          <w:rFonts w:ascii="Times New Roman" w:eastAsia="Times New Roman" w:hAnsi="Times New Roman" w:cs="Times New Roman"/>
          <w:b/>
          <w:noProof/>
          <w:szCs w:val="20"/>
        </w:rPr>
        <w:t xml:space="preserve"> (</w:t>
      </w:r>
      <w:r w:rsidRPr="00EC5EC9">
        <w:rPr>
          <w:rFonts w:ascii="Times New Roman" w:eastAsia="Times New Roman" w:hAnsi="Times New Roman" w:cs="Times New Roman"/>
          <w:b/>
          <w:noProof/>
          <w:szCs w:val="20"/>
          <w:lang w:val="en-US"/>
        </w:rPr>
        <w:t>PARIS</w:t>
      </w:r>
      <w:r w:rsidRPr="00EC5EC9">
        <w:rPr>
          <w:rFonts w:ascii="Times New Roman" w:eastAsia="Times New Roman" w:hAnsi="Times New Roman" w:cs="Times New Roman"/>
          <w:b/>
          <w:noProof/>
          <w:szCs w:val="20"/>
        </w:rPr>
        <w:t xml:space="preserve"> </w:t>
      </w:r>
      <w:r w:rsidRPr="00EC5EC9">
        <w:rPr>
          <w:rFonts w:ascii="Times New Roman" w:eastAsia="Times New Roman" w:hAnsi="Times New Roman" w:cs="Times New Roman"/>
          <w:b/>
          <w:noProof/>
          <w:szCs w:val="20"/>
          <w:lang w:val="en-US"/>
        </w:rPr>
        <w:t>GmbH</w:t>
      </w:r>
      <w:r w:rsidRPr="00EC5EC9">
        <w:rPr>
          <w:rFonts w:ascii="Times New Roman" w:eastAsia="Times New Roman" w:hAnsi="Times New Roman" w:cs="Times New Roman"/>
          <w:b/>
          <w:noProof/>
          <w:szCs w:val="20"/>
        </w:rPr>
        <w:t>)</w:t>
      </w:r>
    </w:p>
    <w:p w:rsidR="00EC5EC9" w:rsidRPr="00EC5EC9" w:rsidRDefault="00EC5EC9" w:rsidP="00EC5EC9">
      <w:pPr>
        <w:widowControl w:val="0"/>
        <w:spacing w:after="120" w:line="240" w:lineRule="auto"/>
        <w:ind w:left="283"/>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Για περισσότερες λεπτομέρειες για τη χρήση και τη φροντίδα του εκνεφωτή, διαβάστε το φύλλο οδηγιών χρήσης που συνοδεύει τον </w:t>
      </w:r>
      <w:r w:rsidRPr="00EC5EC9">
        <w:rPr>
          <w:rFonts w:ascii="Times New Roman" w:eastAsia="Times New Roman" w:hAnsi="Times New Roman" w:cs="Times New Roman"/>
          <w:noProof/>
          <w:szCs w:val="20"/>
          <w:lang w:val="en-US"/>
        </w:rPr>
        <w:t>PARI</w:t>
      </w:r>
      <w:r w:rsidRPr="00EC5EC9">
        <w:rPr>
          <w:rFonts w:ascii="Times New Roman" w:eastAsia="Times New Roman" w:hAnsi="Times New Roman" w:cs="Times New Roman"/>
          <w:noProof/>
          <w:szCs w:val="20"/>
        </w:rPr>
        <w:t xml:space="preserve"> </w:t>
      </w:r>
      <w:r w:rsidRPr="00EC5EC9">
        <w:rPr>
          <w:rFonts w:ascii="Times New Roman" w:eastAsia="Times New Roman" w:hAnsi="Times New Roman" w:cs="Times New Roman"/>
          <w:noProof/>
          <w:szCs w:val="20"/>
          <w:lang w:val="en-US"/>
        </w:rPr>
        <w:t>LC</w:t>
      </w:r>
      <w:r w:rsidRPr="00EC5EC9">
        <w:rPr>
          <w:rFonts w:ascii="Times New Roman" w:eastAsia="Times New Roman" w:hAnsi="Times New Roman" w:cs="Times New Roman"/>
          <w:noProof/>
          <w:szCs w:val="20"/>
        </w:rPr>
        <w:t xml:space="preserve"> </w:t>
      </w:r>
      <w:r w:rsidRPr="00EC5EC9">
        <w:rPr>
          <w:rFonts w:ascii="Times New Roman" w:eastAsia="Times New Roman" w:hAnsi="Times New Roman" w:cs="Times New Roman"/>
          <w:noProof/>
          <w:szCs w:val="20"/>
          <w:lang w:val="en-US"/>
        </w:rPr>
        <w:t>PLUS</w:t>
      </w:r>
      <w:r w:rsidRPr="00EC5EC9">
        <w:rPr>
          <w:rFonts w:ascii="Times New Roman" w:eastAsia="Times New Roman" w:hAnsi="Times New Roman" w:cs="Times New Roman"/>
          <w:noProof/>
          <w:szCs w:val="20"/>
        </w:rPr>
        <w:t>.</w:t>
      </w:r>
    </w:p>
    <w:p w:rsidR="00EC5EC9" w:rsidRPr="00EC5EC9" w:rsidRDefault="00EC5EC9" w:rsidP="00EC5EC9">
      <w:pPr>
        <w:tabs>
          <w:tab w:val="left" w:pos="0"/>
        </w:tabs>
        <w:spacing w:after="0" w:line="240" w:lineRule="auto"/>
        <w:ind w:left="360"/>
        <w:rPr>
          <w:rFonts w:ascii="Times New Roman" w:eastAsia="Times New Roman" w:hAnsi="Times New Roman" w:cs="Times New Roman"/>
          <w:noProof/>
          <w:szCs w:val="20"/>
        </w:rPr>
      </w:pPr>
    </w:p>
    <w:p w:rsidR="00EC5EC9" w:rsidRPr="00EC5EC9" w:rsidRDefault="00EC5EC9" w:rsidP="00EC5EC9">
      <w:pPr>
        <w:widowControl w:val="0"/>
        <w:numPr>
          <w:ilvl w:val="0"/>
          <w:numId w:val="5"/>
        </w:numPr>
        <w:tabs>
          <w:tab w:val="left" w:pos="0"/>
          <w:tab w:val="num" w:pos="993"/>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Απομακρύνετε το πάνω από το κάτω μέρος του εκνεφωτή συστρέφοντας το πάνω μέρος αντίθετα από τη φορά των δεικτών του ρολογιού και σηκώνοντάς το. Τοποθετήστε το πάνω μέρος στην πετσέτα και στηρίξτε το κάτω μέρος του εκνεφωτή όρθιο στην πετσέτα.</w:t>
      </w:r>
    </w:p>
    <w:p w:rsidR="00EC5EC9" w:rsidRPr="00EC5EC9" w:rsidRDefault="00EC5EC9" w:rsidP="00EC5EC9">
      <w:pPr>
        <w:tabs>
          <w:tab w:val="left" w:pos="0"/>
        </w:tabs>
        <w:spacing w:after="0" w:line="240" w:lineRule="auto"/>
        <w:ind w:left="1020"/>
        <w:rPr>
          <w:rFonts w:ascii="Times New Roman" w:eastAsia="Times New Roman" w:hAnsi="Times New Roman" w:cs="Times New Roman"/>
          <w:noProof/>
          <w:szCs w:val="20"/>
        </w:rPr>
      </w:pPr>
    </w:p>
    <w:p w:rsidR="00EC5EC9" w:rsidRPr="00EC5EC9" w:rsidRDefault="00EC5EC9" w:rsidP="00EC5EC9">
      <w:pPr>
        <w:widowControl w:val="0"/>
        <w:numPr>
          <w:ilvl w:val="0"/>
          <w:numId w:val="5"/>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Συνδέστε το ένα άκρο του σωλήνα με την έξοδο αέρα του συμπιεστή. Σιγουρευτείτε ότι ο σωλήνας εφαρμόζει άνετα. Βάλτε το συμπιεστή στην πρίζα.</w:t>
      </w:r>
    </w:p>
    <w:p w:rsidR="00EC5EC9" w:rsidRPr="00EC5EC9" w:rsidRDefault="00EC5EC9" w:rsidP="00EC5EC9">
      <w:pPr>
        <w:tabs>
          <w:tab w:val="left" w:pos="0"/>
        </w:tabs>
        <w:spacing w:after="0" w:line="240" w:lineRule="auto"/>
        <w:ind w:left="1020"/>
        <w:rPr>
          <w:rFonts w:ascii="Times New Roman" w:eastAsia="Times New Roman" w:hAnsi="Times New Roman" w:cs="Times New Roman"/>
          <w:noProof/>
          <w:szCs w:val="20"/>
        </w:rPr>
      </w:pPr>
    </w:p>
    <w:p w:rsidR="00EC5EC9" w:rsidRPr="00EC5EC9" w:rsidRDefault="00EC5EC9" w:rsidP="00EC5EC9">
      <w:pPr>
        <w:widowControl w:val="0"/>
        <w:numPr>
          <w:ilvl w:val="0"/>
          <w:numId w:val="5"/>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Ανοίξτε την φύσιγγα κρατώντας το κάτω μέρος με το ένα χέρι και στρίβοντας το πάνω μέρος με το άλλο. Πιέζοντας την φύσιγγα, αδειάστε όλο το περιεχόμενό της στον πυθμένα του εκνεφωτή. </w:t>
      </w:r>
    </w:p>
    <w:p w:rsidR="00EC5EC9" w:rsidRPr="00EC5EC9" w:rsidRDefault="00EC5EC9" w:rsidP="00EC5EC9">
      <w:pPr>
        <w:tabs>
          <w:tab w:val="left" w:pos="0"/>
        </w:tabs>
        <w:spacing w:after="0" w:line="240" w:lineRule="auto"/>
        <w:ind w:left="1020"/>
        <w:rPr>
          <w:rFonts w:ascii="Times New Roman" w:eastAsia="Times New Roman" w:hAnsi="Times New Roman" w:cs="Times New Roman"/>
          <w:noProof/>
          <w:szCs w:val="20"/>
        </w:rPr>
      </w:pPr>
      <w:r>
        <w:rPr>
          <w:rFonts w:ascii="Times New Roman" w:eastAsia="Times New Roman" w:hAnsi="Times New Roman" w:cs="Times New Roman"/>
          <w:noProof/>
          <w:szCs w:val="20"/>
          <w:lang w:eastAsia="el-GR"/>
        </w:rPr>
        <w:drawing>
          <wp:inline distT="0" distB="0" distL="0" distR="0">
            <wp:extent cx="1777365" cy="223139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2231390"/>
                    </a:xfrm>
                    <a:prstGeom prst="rect">
                      <a:avLst/>
                    </a:prstGeom>
                    <a:noFill/>
                    <a:ln>
                      <a:noFill/>
                    </a:ln>
                  </pic:spPr>
                </pic:pic>
              </a:graphicData>
            </a:graphic>
          </wp:inline>
        </w:drawing>
      </w:r>
      <w:r>
        <w:rPr>
          <w:rFonts w:ascii="Times New Roman" w:eastAsia="Times New Roman" w:hAnsi="Times New Roman" w:cs="Times New Roman"/>
          <w:noProof/>
          <w:szCs w:val="20"/>
          <w:lang w:eastAsia="el-GR"/>
        </w:rPr>
        <w:drawing>
          <wp:inline distT="0" distB="0" distL="0" distR="0">
            <wp:extent cx="1894840" cy="3065145"/>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840" cy="3065145"/>
                    </a:xfrm>
                    <a:prstGeom prst="rect">
                      <a:avLst/>
                    </a:prstGeom>
                    <a:noFill/>
                    <a:ln>
                      <a:noFill/>
                    </a:ln>
                  </pic:spPr>
                </pic:pic>
              </a:graphicData>
            </a:graphic>
          </wp:inline>
        </w:drawing>
      </w:r>
    </w:p>
    <w:p w:rsidR="00EC5EC9" w:rsidRPr="00EC5EC9" w:rsidRDefault="00EC5EC9" w:rsidP="00EC5EC9">
      <w:pPr>
        <w:widowControl w:val="0"/>
        <w:numPr>
          <w:ilvl w:val="0"/>
          <w:numId w:val="5"/>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Αντικαταστήστε το πάνω μέρος του εκνεφωτή, εφαρμόστε το επιστόμιο και την βαλβίδα εισπνοής στη θέση τους στον εκνεφωτή και συνδέστε τον συμπιεστή, όπως φαίνεται στο φύλλο οδηγιών χρήσης του εκνεφωτή </w:t>
      </w:r>
      <w:r w:rsidRPr="00EC5EC9">
        <w:rPr>
          <w:rFonts w:ascii="Times New Roman" w:eastAsia="Times New Roman" w:hAnsi="Times New Roman" w:cs="Times New Roman"/>
          <w:noProof/>
          <w:szCs w:val="20"/>
          <w:lang w:val="en-US"/>
        </w:rPr>
        <w:t>PARI</w:t>
      </w:r>
      <w:r w:rsidRPr="00EC5EC9">
        <w:rPr>
          <w:rFonts w:ascii="Times New Roman" w:eastAsia="Times New Roman" w:hAnsi="Times New Roman" w:cs="Times New Roman"/>
          <w:noProof/>
          <w:szCs w:val="20"/>
        </w:rPr>
        <w:t xml:space="preserve"> </w:t>
      </w:r>
      <w:r w:rsidRPr="00EC5EC9">
        <w:rPr>
          <w:rFonts w:ascii="Times New Roman" w:eastAsia="Times New Roman" w:hAnsi="Times New Roman" w:cs="Times New Roman"/>
          <w:noProof/>
          <w:szCs w:val="20"/>
          <w:lang w:val="en-US"/>
        </w:rPr>
        <w:t>LC</w:t>
      </w:r>
      <w:r w:rsidRPr="00EC5EC9">
        <w:rPr>
          <w:rFonts w:ascii="Times New Roman" w:eastAsia="Times New Roman" w:hAnsi="Times New Roman" w:cs="Times New Roman"/>
          <w:noProof/>
          <w:szCs w:val="20"/>
        </w:rPr>
        <w:t xml:space="preserve"> </w:t>
      </w:r>
      <w:r w:rsidRPr="00EC5EC9">
        <w:rPr>
          <w:rFonts w:ascii="Times New Roman" w:eastAsia="Times New Roman" w:hAnsi="Times New Roman" w:cs="Times New Roman"/>
          <w:noProof/>
          <w:szCs w:val="20"/>
          <w:lang w:val="en-US"/>
        </w:rPr>
        <w:t>PLUS</w:t>
      </w:r>
      <w:r w:rsidRPr="00EC5EC9">
        <w:rPr>
          <w:rFonts w:ascii="Times New Roman" w:eastAsia="Times New Roman" w:hAnsi="Times New Roman" w:cs="Times New Roman"/>
          <w:noProof/>
          <w:szCs w:val="20"/>
        </w:rPr>
        <w:t>.</w:t>
      </w:r>
    </w:p>
    <w:p w:rsidR="00EC5EC9" w:rsidRPr="00EC5EC9" w:rsidRDefault="00EC5EC9" w:rsidP="00EC5EC9">
      <w:pPr>
        <w:tabs>
          <w:tab w:val="left" w:pos="0"/>
        </w:tabs>
        <w:spacing w:after="0" w:line="240" w:lineRule="auto"/>
        <w:ind w:left="1020"/>
        <w:rPr>
          <w:rFonts w:ascii="Times New Roman" w:eastAsia="Times New Roman" w:hAnsi="Times New Roman" w:cs="Times New Roman"/>
          <w:noProof/>
          <w:szCs w:val="20"/>
        </w:rPr>
      </w:pPr>
    </w:p>
    <w:p w:rsidR="00EC5EC9" w:rsidRPr="00EC5EC9" w:rsidRDefault="00EC5EC9" w:rsidP="00EC5EC9">
      <w:pPr>
        <w:widowControl w:val="0"/>
        <w:numPr>
          <w:ilvl w:val="0"/>
          <w:numId w:val="5"/>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Ενεργοποιήστε τον συμπιεστή. Ελέγξτε αν έρχεται σταθερά ατμός από το επιστόμιο. Αν δεν υπάρχει ατμός, ελέγξτε όλες τις συνδέσεις του σωλήνα και τη σωστή λειτουργία του συμπιεστή.</w:t>
      </w:r>
    </w:p>
    <w:p w:rsidR="00EC5EC9" w:rsidRPr="00EC5EC9" w:rsidRDefault="00EC5EC9" w:rsidP="00EC5EC9">
      <w:pPr>
        <w:tabs>
          <w:tab w:val="left" w:pos="0"/>
        </w:tabs>
        <w:spacing w:after="0" w:line="240" w:lineRule="auto"/>
        <w:ind w:left="1020"/>
        <w:rPr>
          <w:rFonts w:ascii="Times New Roman" w:eastAsia="Times New Roman" w:hAnsi="Times New Roman" w:cs="Times New Roman"/>
          <w:noProof/>
          <w:szCs w:val="20"/>
        </w:rPr>
      </w:pPr>
    </w:p>
    <w:p w:rsidR="00EC5EC9" w:rsidRPr="00EC5EC9" w:rsidRDefault="00EC5EC9" w:rsidP="00EC5EC9">
      <w:pPr>
        <w:widowControl w:val="0"/>
        <w:numPr>
          <w:ilvl w:val="0"/>
          <w:numId w:val="5"/>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Καθίστε ή σταθείτε σε όρθια θέση ώστε να μπορείτε να αναπνέετε κανονικά.</w:t>
      </w:r>
    </w:p>
    <w:p w:rsidR="00EC5EC9" w:rsidRPr="00EC5EC9" w:rsidRDefault="00EC5EC9" w:rsidP="00EC5EC9">
      <w:pPr>
        <w:tabs>
          <w:tab w:val="left" w:pos="0"/>
        </w:tabs>
        <w:spacing w:after="0" w:line="240" w:lineRule="auto"/>
        <w:ind w:left="1020"/>
        <w:rPr>
          <w:rFonts w:ascii="Times New Roman" w:eastAsia="Times New Roman" w:hAnsi="Times New Roman" w:cs="Times New Roman"/>
          <w:noProof/>
          <w:szCs w:val="20"/>
        </w:rPr>
      </w:pPr>
    </w:p>
    <w:p w:rsidR="00EC5EC9" w:rsidRPr="00EC5EC9" w:rsidRDefault="00EC5EC9" w:rsidP="00EC5EC9">
      <w:pPr>
        <w:widowControl w:val="0"/>
        <w:numPr>
          <w:ilvl w:val="0"/>
          <w:numId w:val="5"/>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Τοποθετήστε το επιστόμιο ανάμεσα στα δόντια σας και στο πάνω μέρος της γλώσσας σας. Αναπνέετε κανονικά, αλλά μόνο από το στόμα (οι λαβίδες της μύτης μπορεί να είναι μια βοήθεια). Προσπαθήστε να μην εμποδίζετε τη ροή του αέρα με τη γλώσσα σας.</w:t>
      </w:r>
    </w:p>
    <w:p w:rsidR="00EC5EC9" w:rsidRPr="00EC5EC9" w:rsidRDefault="00EC5EC9" w:rsidP="00EC5EC9">
      <w:pPr>
        <w:tabs>
          <w:tab w:val="left" w:pos="0"/>
        </w:tabs>
        <w:spacing w:after="0" w:line="240" w:lineRule="auto"/>
        <w:ind w:left="1020"/>
        <w:rPr>
          <w:rFonts w:ascii="Times New Roman" w:eastAsia="Times New Roman" w:hAnsi="Times New Roman" w:cs="Times New Roman"/>
          <w:noProof/>
          <w:szCs w:val="20"/>
        </w:rPr>
      </w:pPr>
      <w:r>
        <w:rPr>
          <w:rFonts w:ascii="Times New Roman" w:eastAsia="Times New Roman" w:hAnsi="Times New Roman" w:cs="Times New Roman"/>
          <w:noProof/>
          <w:szCs w:val="20"/>
          <w:lang w:eastAsia="el-GR"/>
        </w:rPr>
        <w:lastRenderedPageBreak/>
        <w:drawing>
          <wp:inline distT="0" distB="0" distL="0" distR="0">
            <wp:extent cx="2465070" cy="22167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2216785"/>
                    </a:xfrm>
                    <a:prstGeom prst="rect">
                      <a:avLst/>
                    </a:prstGeom>
                    <a:noFill/>
                    <a:ln>
                      <a:noFill/>
                    </a:ln>
                  </pic:spPr>
                </pic:pic>
              </a:graphicData>
            </a:graphic>
          </wp:inline>
        </w:drawing>
      </w:r>
    </w:p>
    <w:p w:rsidR="00EC5EC9" w:rsidRPr="00EC5EC9" w:rsidRDefault="00EC5EC9" w:rsidP="00EC5EC9">
      <w:pPr>
        <w:widowControl w:val="0"/>
        <w:numPr>
          <w:ilvl w:val="0"/>
          <w:numId w:val="5"/>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Συνεχίστε μέχρι να τελειώσει όλο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και να μην παράγεται άλλος ατμός. Θα χρειαστούν περίπου 15 λεπτά για τη λήψη όλης της θεραπείας. Πιθανόν να ακούσετε έναν άτακτο ήχο όταν το κύπελλο του εκνεφωτή είναι άδειο.</w:t>
      </w:r>
    </w:p>
    <w:p w:rsidR="00EC5EC9" w:rsidRPr="00EC5EC9" w:rsidRDefault="00EC5EC9" w:rsidP="00EC5EC9">
      <w:pPr>
        <w:tabs>
          <w:tab w:val="left" w:pos="0"/>
        </w:tabs>
        <w:spacing w:after="0" w:line="240" w:lineRule="auto"/>
        <w:ind w:left="1020"/>
        <w:rPr>
          <w:rFonts w:ascii="Times New Roman" w:eastAsia="Times New Roman" w:hAnsi="Times New Roman" w:cs="Times New Roman"/>
          <w:noProof/>
          <w:szCs w:val="20"/>
        </w:rPr>
      </w:pPr>
    </w:p>
    <w:p w:rsidR="00EC5EC9" w:rsidRPr="00EC5EC9" w:rsidRDefault="00EC5EC9" w:rsidP="00EC5EC9">
      <w:pPr>
        <w:widowControl w:val="0"/>
        <w:numPr>
          <w:ilvl w:val="0"/>
          <w:numId w:val="5"/>
        </w:numPr>
        <w:tabs>
          <w:tab w:val="left" w:pos="0"/>
        </w:tabs>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Πρέπει να θυμάστε να καθαρίζετε και να απολυμαίνετε τον εκνεφωτή σας μετά τη θεραπεία σύμφωνα με τις οδηγίες του κατασκευαστή. Δεν πρέπει ποτέ να χρησιμοποιείτε λερωμένο ή βουλωμένο</w:t>
      </w:r>
      <w:r w:rsidRPr="00EC5EC9">
        <w:rPr>
          <w:rFonts w:ascii="Times New Roman" w:eastAsia="Times New Roman" w:hAnsi="Times New Roman" w:cs="Times New Roman"/>
          <w:noProof/>
          <w:szCs w:val="20"/>
        </w:rPr>
        <w:t xml:space="preserve"> </w:t>
      </w:r>
      <w:r w:rsidRPr="00EC5EC9">
        <w:rPr>
          <w:rFonts w:ascii="Times New Roman" w:eastAsia="Times New Roman" w:hAnsi="Times New Roman" w:cs="Times New Roman"/>
          <w:b/>
          <w:noProof/>
          <w:szCs w:val="20"/>
        </w:rPr>
        <w:t>εκνεφωτή. Δεν πρέπει να μοιράζεστε τον εκνεφωτή σας με άλλα άτομα.</w:t>
      </w:r>
    </w:p>
    <w:p w:rsidR="00EC5EC9" w:rsidRPr="00EC5EC9" w:rsidRDefault="00EC5EC9" w:rsidP="00EC5EC9">
      <w:pPr>
        <w:tabs>
          <w:tab w:val="left" w:pos="0"/>
        </w:tabs>
        <w:spacing w:after="0" w:line="240" w:lineRule="auto"/>
        <w:rPr>
          <w:rFonts w:ascii="Times New Roman" w:eastAsia="Times New Roman" w:hAnsi="Times New Roman" w:cs="Times New Roman"/>
          <w:noProof/>
          <w:szCs w:val="20"/>
        </w:rPr>
      </w:pP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Αν σας διακόψουν ή αν χρειαστεί να βήξετε ή να ξεκουραστείτε κατά τη θεραπεία, σβήστε το συμπιεστή για να μη σπαταλήσετε το φάρμακό σας. </w:t>
      </w: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Ανοίξτε ξανά το συμπιεστή όταν είστε έτοιμοι να ξαναρχίσετε τη θεραπεία. Παραλείψτε το υπόλοιπο της δόσης αν η επόμενη δόση είναι προγραμματισμένο να ληφθεί σε λιγότερο από 6 ώρες.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4.</w:t>
      </w:r>
      <w:r w:rsidRPr="00EC5EC9">
        <w:rPr>
          <w:rFonts w:ascii="Times New Roman" w:eastAsia="Times New Roman" w:hAnsi="Times New Roman" w:cs="Times New Roman"/>
          <w:b/>
          <w:noProof/>
          <w:szCs w:val="20"/>
        </w:rPr>
        <w:tab/>
        <w:t>Πιθανές ανεπιθύμητες ενέργειες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Ορισμένες ανεπιθύμητες ενέργειες μπορεί να είναι σοβαρές</w:t>
      </w:r>
    </w:p>
    <w:p w:rsidR="00EC5EC9" w:rsidRPr="00EC5EC9" w:rsidRDefault="00EC5EC9" w:rsidP="00EC5EC9">
      <w:pPr>
        <w:widowControl w:val="0"/>
        <w:spacing w:after="0" w:line="240" w:lineRule="auto"/>
        <w:rPr>
          <w:rFonts w:ascii="Times New Roman" w:eastAsia="Times New Roman" w:hAnsi="Times New Roman" w:cs="Times New Roman"/>
          <w:b/>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noProof/>
          <w:szCs w:val="20"/>
        </w:rPr>
        <w:t xml:space="preserve">Αν εμφανίσετε κάποια από τις παρακάτω ανεπιθύμητες ενέργειες, σταματήστε τη χρήση του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και </w:t>
      </w:r>
      <w:r w:rsidRPr="00EC5EC9">
        <w:rPr>
          <w:rFonts w:ascii="Times New Roman" w:eastAsia="Times New Roman" w:hAnsi="Times New Roman" w:cs="Times New Roman"/>
          <w:b/>
          <w:noProof/>
          <w:szCs w:val="20"/>
        </w:rPr>
        <w:t>ενημερώστε αμέσως τον γιατρό σας:</w:t>
      </w:r>
    </w:p>
    <w:p w:rsidR="00EC5EC9" w:rsidRPr="00EC5EC9" w:rsidRDefault="00EC5EC9" w:rsidP="00EC5EC9">
      <w:pPr>
        <w:widowControl w:val="0"/>
        <w:numPr>
          <w:ilvl w:val="0"/>
          <w:numId w:val="8"/>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Ασυνήθιστη δυσκολία στην αναπνοή με συριγμό ή βήχα και σφίξιμο στο στήθος</w:t>
      </w:r>
    </w:p>
    <w:p w:rsidR="00EC5EC9" w:rsidRPr="00EC5EC9" w:rsidRDefault="00EC5EC9" w:rsidP="00EC5EC9">
      <w:pPr>
        <w:widowControl w:val="0"/>
        <w:numPr>
          <w:ilvl w:val="0"/>
          <w:numId w:val="8"/>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Αλλεργικές αντιδράσεις που περιλαμβάνουν εξάνθημα και κνησμό</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Αν εμφανίσετε κάποια από τις παρακάτω ανεπιθύμητες ενέργειες, </w:t>
      </w:r>
      <w:r w:rsidRPr="00EC5EC9">
        <w:rPr>
          <w:rFonts w:ascii="Times New Roman" w:eastAsia="Times New Roman" w:hAnsi="Times New Roman" w:cs="Times New Roman"/>
          <w:b/>
          <w:noProof/>
          <w:szCs w:val="20"/>
        </w:rPr>
        <w:t>ενημερώστε αμέσως τον γιατρό σας</w:t>
      </w:r>
      <w:r w:rsidRPr="00EC5EC9">
        <w:rPr>
          <w:rFonts w:ascii="Times New Roman" w:eastAsia="Times New Roman" w:hAnsi="Times New Roman" w:cs="Times New Roman"/>
          <w:noProof/>
          <w:szCs w:val="20"/>
        </w:rPr>
        <w:t>:</w:t>
      </w:r>
    </w:p>
    <w:p w:rsidR="00EC5EC9" w:rsidRPr="00EC5EC9" w:rsidRDefault="00EC5EC9" w:rsidP="00EC5EC9">
      <w:pPr>
        <w:widowControl w:val="0"/>
        <w:numPr>
          <w:ilvl w:val="0"/>
          <w:numId w:val="9"/>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Απώλεια ακοής (το κουδούνισμα στα αυτιά είναι ένα πιθανό προειδοποιητικό σημάδι της απώλειας ακοής), θόρυβοι (π.χ. σφύριγμα) στα αφτιά</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Το υποκείμενο νόσημα των πνευμόνων σας μπορεί να επιδεινωθεί ενώ ακολουθείτε θεραπεία με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Αυτό πιθανόν να οφείλεται σε έλλειψη αποτελεσματικότητας. Εάν αυτό συμβεί ενημερώστε αμέσως τον γιατρό σας.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 xml:space="preserve">Ορισμένες ανεπιθύμητες ενέργειες είναι πολύ συχνές </w:t>
      </w:r>
    </w:p>
    <w:p w:rsidR="00EC5EC9" w:rsidRPr="00EC5EC9" w:rsidRDefault="00EC5EC9" w:rsidP="00EC5EC9">
      <w:pPr>
        <w:widowControl w:val="0"/>
        <w:spacing w:after="0" w:line="240" w:lineRule="auto"/>
        <w:rPr>
          <w:rFonts w:ascii="Times New Roman" w:eastAsia="Times New Roman" w:hAnsi="Times New Roman" w:cs="Times New Roman"/>
          <w:i/>
          <w:noProof/>
          <w:szCs w:val="20"/>
        </w:rPr>
      </w:pPr>
      <w:r w:rsidRPr="00EC5EC9">
        <w:rPr>
          <w:rFonts w:ascii="Times New Roman" w:eastAsia="Times New Roman" w:hAnsi="Times New Roman" w:cs="Times New Roman"/>
          <w:i/>
          <w:noProof/>
          <w:szCs w:val="20"/>
        </w:rPr>
        <w:t>Αυτές οι ανεπιθύμητες ενέργειες μπορεί να επηρεάσουν περισσότερα από 1 στα 10 άτομα.</w:t>
      </w:r>
    </w:p>
    <w:p w:rsidR="00EC5EC9" w:rsidRPr="00EC5EC9" w:rsidRDefault="00EC5EC9" w:rsidP="00EC5EC9">
      <w:pPr>
        <w:widowControl w:val="0"/>
        <w:numPr>
          <w:ilvl w:val="0"/>
          <w:numId w:val="9"/>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Συνάχι ή βουλωμένη μύτη, φτέρνισμα</w:t>
      </w:r>
    </w:p>
    <w:p w:rsidR="00EC5EC9" w:rsidRPr="00EC5EC9" w:rsidRDefault="00EC5EC9" w:rsidP="00EC5EC9">
      <w:pPr>
        <w:widowControl w:val="0"/>
        <w:numPr>
          <w:ilvl w:val="0"/>
          <w:numId w:val="9"/>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Βραχνή φωνή</w:t>
      </w:r>
    </w:p>
    <w:p w:rsidR="00EC5EC9" w:rsidRPr="00EC5EC9" w:rsidRDefault="00EC5EC9" w:rsidP="00EC5EC9">
      <w:pPr>
        <w:widowControl w:val="0"/>
        <w:numPr>
          <w:ilvl w:val="0"/>
          <w:numId w:val="9"/>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Αλλαγή του χρώματος των πτυέλων</w:t>
      </w:r>
    </w:p>
    <w:p w:rsidR="00EC5EC9" w:rsidRPr="00EC5EC9" w:rsidRDefault="00EC5EC9" w:rsidP="00EC5EC9">
      <w:pPr>
        <w:widowControl w:val="0"/>
        <w:numPr>
          <w:ilvl w:val="0"/>
          <w:numId w:val="9"/>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Επιδείνωση των αποτελεσμάτων της δοκιμασίας της λειτουργίας των πνευμόνων</w:t>
      </w: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rPr>
        <w:t xml:space="preserve">Εάν οποιοδήποτε από αυτά σας επηρεάσει σοβαρά, </w:t>
      </w:r>
      <w:r w:rsidRPr="00EC5EC9">
        <w:rPr>
          <w:rFonts w:ascii="Times New Roman" w:eastAsia="Times New Roman" w:hAnsi="Times New Roman" w:cs="Times New Roman"/>
          <w:b/>
          <w:bCs/>
        </w:rPr>
        <w:t>ενημερώστε τον γιατρό σας.</w:t>
      </w:r>
    </w:p>
    <w:p w:rsidR="00EC5EC9" w:rsidRPr="00EC5EC9" w:rsidRDefault="00EC5EC9" w:rsidP="00EC5EC9">
      <w:pPr>
        <w:widowControl w:val="0"/>
        <w:spacing w:after="0" w:line="240" w:lineRule="auto"/>
        <w:rPr>
          <w:rFonts w:ascii="Times New Roman" w:eastAsia="Times New Roman" w:hAnsi="Times New Roman" w:cs="Times New Roman"/>
          <w:b/>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Ορισμένες ανεπιθύμητες ενέργειες είναι συχνές</w:t>
      </w:r>
    </w:p>
    <w:p w:rsidR="00EC5EC9" w:rsidRPr="00EC5EC9" w:rsidRDefault="00EC5EC9" w:rsidP="00EC5EC9">
      <w:pPr>
        <w:widowControl w:val="0"/>
        <w:spacing w:after="0" w:line="240" w:lineRule="auto"/>
        <w:rPr>
          <w:rFonts w:ascii="Times New Roman" w:eastAsia="Times New Roman" w:hAnsi="Times New Roman" w:cs="Times New Roman"/>
          <w:i/>
          <w:noProof/>
          <w:szCs w:val="20"/>
        </w:rPr>
      </w:pPr>
      <w:r w:rsidRPr="00EC5EC9">
        <w:rPr>
          <w:rFonts w:ascii="Times New Roman" w:eastAsia="Times New Roman" w:hAnsi="Times New Roman" w:cs="Times New Roman"/>
          <w:i/>
          <w:noProof/>
          <w:szCs w:val="20"/>
        </w:rPr>
        <w:t>Αυτές οι ανεπιθύμητες ενέργειες μπορεί να επηρεάσουν έως 1 στα 10 άτομα.</w:t>
      </w:r>
    </w:p>
    <w:p w:rsidR="00EC5EC9" w:rsidRPr="00EC5EC9" w:rsidRDefault="00EC5EC9" w:rsidP="00EC5EC9">
      <w:pPr>
        <w:widowControl w:val="0"/>
        <w:numPr>
          <w:ilvl w:val="0"/>
          <w:numId w:val="10"/>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Γενικό αίσθημα αδιαθεσίας</w:t>
      </w:r>
    </w:p>
    <w:p w:rsidR="00EC5EC9" w:rsidRPr="00EC5EC9" w:rsidRDefault="00EC5EC9" w:rsidP="00EC5EC9">
      <w:pPr>
        <w:widowControl w:val="0"/>
        <w:numPr>
          <w:ilvl w:val="0"/>
          <w:numId w:val="10"/>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Μυϊκός πόνος</w:t>
      </w:r>
    </w:p>
    <w:p w:rsidR="00EC5EC9" w:rsidRPr="00EC5EC9" w:rsidRDefault="00EC5EC9" w:rsidP="00EC5EC9">
      <w:pPr>
        <w:widowControl w:val="0"/>
        <w:numPr>
          <w:ilvl w:val="0"/>
          <w:numId w:val="10"/>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Αλλαγή της φωνής με πονόλαιμο και δυσκολία στην κατάποση (λαρυγγίτιδα)</w:t>
      </w: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rPr>
        <w:t xml:space="preserve">Εάν οποιοδήποτε από αυτά σας επηρεάσει σοβαρά, </w:t>
      </w:r>
      <w:r w:rsidRPr="00EC5EC9">
        <w:rPr>
          <w:rFonts w:ascii="Times New Roman" w:eastAsia="Times New Roman" w:hAnsi="Times New Roman" w:cs="Times New Roman"/>
          <w:b/>
          <w:bCs/>
        </w:rPr>
        <w:t>ενημερώστε τον γιατρό σας.</w:t>
      </w:r>
    </w:p>
    <w:p w:rsidR="00EC5EC9" w:rsidRPr="00EC5EC9" w:rsidRDefault="00EC5EC9" w:rsidP="00EC5EC9">
      <w:pPr>
        <w:widowControl w:val="0"/>
        <w:spacing w:after="0" w:line="240" w:lineRule="auto"/>
        <w:rPr>
          <w:rFonts w:ascii="Times New Roman" w:eastAsia="Times New Roman" w:hAnsi="Times New Roman" w:cs="Times New Roman"/>
          <w:b/>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Άλλες ανεπιθύμητες ενέργειες</w:t>
      </w:r>
    </w:p>
    <w:p w:rsidR="00EC5EC9" w:rsidRPr="00EC5EC9" w:rsidRDefault="00EC5EC9" w:rsidP="00EC5EC9">
      <w:pPr>
        <w:widowControl w:val="0"/>
        <w:numPr>
          <w:ilvl w:val="0"/>
          <w:numId w:val="1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Φαγούρα</w:t>
      </w:r>
    </w:p>
    <w:p w:rsidR="00EC5EC9" w:rsidRPr="00EC5EC9" w:rsidRDefault="00EC5EC9" w:rsidP="00EC5EC9">
      <w:pPr>
        <w:widowControl w:val="0"/>
        <w:numPr>
          <w:ilvl w:val="0"/>
          <w:numId w:val="1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Εξάνθημα με φαγούρα</w:t>
      </w:r>
    </w:p>
    <w:p w:rsidR="00EC5EC9" w:rsidRPr="00EC5EC9" w:rsidRDefault="00EC5EC9" w:rsidP="00EC5EC9">
      <w:pPr>
        <w:widowControl w:val="0"/>
        <w:numPr>
          <w:ilvl w:val="0"/>
          <w:numId w:val="1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Εξάνθημα</w:t>
      </w:r>
    </w:p>
    <w:p w:rsidR="00EC5EC9" w:rsidRPr="00EC5EC9" w:rsidRDefault="00EC5EC9" w:rsidP="00EC5EC9">
      <w:pPr>
        <w:widowControl w:val="0"/>
        <w:numPr>
          <w:ilvl w:val="0"/>
          <w:numId w:val="1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Απώλεια φωνής</w:t>
      </w:r>
    </w:p>
    <w:p w:rsidR="00EC5EC9" w:rsidRPr="00EC5EC9" w:rsidRDefault="00EC5EC9" w:rsidP="00EC5EC9">
      <w:pPr>
        <w:widowControl w:val="0"/>
        <w:numPr>
          <w:ilvl w:val="0"/>
          <w:numId w:val="1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Αλλοίωση της αίσθησης της γεύσης</w:t>
      </w:r>
    </w:p>
    <w:p w:rsidR="00EC5EC9" w:rsidRPr="00EC5EC9" w:rsidRDefault="00EC5EC9" w:rsidP="00EC5EC9">
      <w:pPr>
        <w:widowControl w:val="0"/>
        <w:numPr>
          <w:ilvl w:val="0"/>
          <w:numId w:val="11"/>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Πονόλαιμος</w:t>
      </w: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rPr>
        <w:t xml:space="preserve">Εάν οποιοδήποτε από αυτά σας επηρεάσει σοβαρά, </w:t>
      </w:r>
      <w:r w:rsidRPr="00EC5EC9">
        <w:rPr>
          <w:rFonts w:ascii="Times New Roman" w:eastAsia="Times New Roman" w:hAnsi="Times New Roman" w:cs="Times New Roman"/>
          <w:b/>
          <w:bCs/>
        </w:rPr>
        <w:t>ενημερώστε τον γιατρό σας.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Σε ασθενείς που πήραν το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ταυτόχρονα με ή μετά από επανειλημμένους κύκλους ενέσιμης θεραπείας με τομπραμυκίνη ή κάποιο άλλο αντιβιοτικό της ομάδας των αμινογλυκοσιδών, έχει αναφερθεί ως ανεπιθύμητη ενέργεια απώλεια ακοής. </w:t>
      </w: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Οι ενέσεις τομπραμυκίνης ή άλλων αμινογλυκοσίδων μπορεί να προκαλέσουν αλλεργικές αντιδράσεις, προβλήματα ακοής και νεφρικά προβλήματα.</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tabs>
          <w:tab w:val="left" w:pos="0"/>
        </w:tabs>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noProof/>
          <w:szCs w:val="20"/>
        </w:rPr>
        <w:t xml:space="preserve">Τα άτομα με κυστική ίνωση εμφανίζουν πολλά συμπτώματα της νόσου. Αυτά μπορεί να συνεχίσουν να υπάρχουν κατά τη λήψη του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αλλά θα πρέπει να μην είναι πιο συχνά ή χειρότερα σε σχέση με το διάστημα πριν τη θεραπεία.</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Αναφορά ανεπιθύμητων ενεργειών</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w:t>
      </w:r>
      <w:r w:rsidRPr="00EC5EC9">
        <w:rPr>
          <w:rFonts w:ascii="Times New Roman" w:eastAsia="Times New Roman" w:hAnsi="Times New Roman" w:cs="Times New Roman"/>
        </w:rPr>
        <w:t xml:space="preserve">μέσω </w:t>
      </w:r>
      <w:r w:rsidRPr="00EC5EC9">
        <w:rPr>
          <w:rFonts w:ascii="Times New Roman" w:eastAsia="Times New Roman" w:hAnsi="Times New Roman" w:cs="Times New Roman"/>
          <w:noProof/>
          <w:szCs w:val="20"/>
        </w:rPr>
        <w:t>του εθνικού συστήματος αναφοράς: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Calibri" w:hAnsi="Times New Roman" w:cs="Times New Roman"/>
          <w:noProof/>
          <w:lang w:eastAsia="zh-CN"/>
        </w:rPr>
      </w:pPr>
      <w:r w:rsidRPr="00EC5EC9">
        <w:rPr>
          <w:rFonts w:ascii="Times New Roman" w:eastAsia="Calibri" w:hAnsi="Times New Roman" w:cs="Times New Roman"/>
          <w:noProof/>
          <w:lang w:eastAsia="zh-CN"/>
        </w:rPr>
        <w:t>Εθνικός Οργανισμός Φαρμάκων</w:t>
      </w:r>
    </w:p>
    <w:p w:rsidR="00EC5EC9" w:rsidRPr="00EC5EC9" w:rsidRDefault="00EC5EC9" w:rsidP="00EC5EC9">
      <w:pPr>
        <w:widowControl w:val="0"/>
        <w:spacing w:after="0" w:line="240" w:lineRule="auto"/>
        <w:rPr>
          <w:rFonts w:ascii="Times New Roman" w:eastAsia="Calibri" w:hAnsi="Times New Roman" w:cs="Times New Roman"/>
          <w:noProof/>
          <w:lang w:eastAsia="zh-CN"/>
        </w:rPr>
      </w:pPr>
      <w:r w:rsidRPr="00EC5EC9">
        <w:rPr>
          <w:rFonts w:ascii="Times New Roman" w:eastAsia="Calibri" w:hAnsi="Times New Roman" w:cs="Times New Roman"/>
          <w:noProof/>
          <w:lang w:eastAsia="zh-CN"/>
        </w:rPr>
        <w:t>Μεσογείων 284</w:t>
      </w:r>
    </w:p>
    <w:p w:rsidR="00EC5EC9" w:rsidRPr="00EC5EC9" w:rsidRDefault="00EC5EC9" w:rsidP="00EC5EC9">
      <w:pPr>
        <w:widowControl w:val="0"/>
        <w:spacing w:after="0" w:line="240" w:lineRule="auto"/>
        <w:rPr>
          <w:rFonts w:ascii="Times New Roman" w:eastAsia="Calibri" w:hAnsi="Times New Roman" w:cs="Times New Roman"/>
          <w:noProof/>
          <w:lang w:eastAsia="zh-CN"/>
        </w:rPr>
      </w:pPr>
      <w:r w:rsidRPr="00EC5EC9">
        <w:rPr>
          <w:rFonts w:ascii="Times New Roman" w:eastAsia="Calibri" w:hAnsi="Times New Roman" w:cs="Times New Roman"/>
          <w:noProof/>
          <w:lang w:eastAsia="zh-CN"/>
        </w:rPr>
        <w:t>GR-15562 Χολαργός, Αθήνα</w:t>
      </w:r>
    </w:p>
    <w:p w:rsidR="00EC5EC9" w:rsidRPr="00EC5EC9" w:rsidRDefault="00EC5EC9" w:rsidP="00EC5EC9">
      <w:pPr>
        <w:widowControl w:val="0"/>
        <w:spacing w:after="0" w:line="240" w:lineRule="auto"/>
        <w:rPr>
          <w:rFonts w:ascii="Times New Roman" w:eastAsia="Calibri" w:hAnsi="Times New Roman" w:cs="Times New Roman"/>
          <w:lang w:eastAsia="zh-CN"/>
        </w:rPr>
      </w:pPr>
      <w:r w:rsidRPr="00EC5EC9">
        <w:rPr>
          <w:rFonts w:ascii="Times New Roman" w:eastAsia="Calibri" w:hAnsi="Times New Roman" w:cs="Times New Roman"/>
          <w:noProof/>
          <w:lang w:eastAsia="zh-CN"/>
        </w:rPr>
        <w:t>Τηλ: + 30</w:t>
      </w:r>
      <w:r w:rsidRPr="00EC5EC9">
        <w:rPr>
          <w:rFonts w:ascii="Times New Roman" w:eastAsia="Calibri" w:hAnsi="Times New Roman" w:cs="Times New Roman"/>
          <w:lang w:eastAsia="zh-CN"/>
        </w:rPr>
        <w:t xml:space="preserve"> 213 2040380/337</w:t>
      </w:r>
    </w:p>
    <w:p w:rsidR="00EC5EC9" w:rsidRPr="00EC5EC9" w:rsidRDefault="00EC5EC9" w:rsidP="00EC5EC9">
      <w:pPr>
        <w:widowControl w:val="0"/>
        <w:spacing w:after="0" w:line="240" w:lineRule="auto"/>
        <w:rPr>
          <w:rFonts w:ascii="Times New Roman" w:eastAsia="Calibri" w:hAnsi="Times New Roman" w:cs="Times New Roman"/>
          <w:noProof/>
          <w:lang w:eastAsia="zh-CN"/>
        </w:rPr>
      </w:pPr>
      <w:r w:rsidRPr="00EC5EC9">
        <w:rPr>
          <w:rFonts w:ascii="Times New Roman" w:eastAsia="Calibri" w:hAnsi="Times New Roman" w:cs="Times New Roman"/>
          <w:szCs w:val="20"/>
          <w:lang w:eastAsia="zh-CN"/>
        </w:rPr>
        <w:t>Φαξ</w:t>
      </w:r>
      <w:r w:rsidRPr="00EC5EC9">
        <w:rPr>
          <w:rFonts w:ascii="Times New Roman" w:eastAsia="Calibri" w:hAnsi="Times New Roman" w:cs="Times New Roman"/>
          <w:noProof/>
          <w:lang w:eastAsia="zh-CN"/>
        </w:rPr>
        <w:t xml:space="preserve">: + 30 </w:t>
      </w:r>
      <w:r w:rsidRPr="00EC5EC9">
        <w:rPr>
          <w:rFonts w:ascii="Times New Roman" w:eastAsia="Calibri" w:hAnsi="Times New Roman" w:cs="Times New Roman"/>
          <w:lang w:eastAsia="zh-CN"/>
        </w:rPr>
        <w:t>210 6549585</w:t>
      </w:r>
      <w:r w:rsidRPr="00EC5EC9">
        <w:rPr>
          <w:rFonts w:ascii="Times New Roman" w:eastAsia="Calibri" w:hAnsi="Times New Roman" w:cs="Times New Roman"/>
          <w:noProof/>
          <w:lang w:eastAsia="zh-CN"/>
        </w:rPr>
        <w:t xml:space="preserve"> </w:t>
      </w:r>
    </w:p>
    <w:p w:rsidR="00EC5EC9" w:rsidRPr="00EC5EC9" w:rsidRDefault="00EC5EC9" w:rsidP="00EC5EC9">
      <w:pPr>
        <w:widowControl w:val="0"/>
        <w:tabs>
          <w:tab w:val="left" w:pos="-720"/>
        </w:tabs>
        <w:suppressAutoHyphens/>
        <w:spacing w:after="0" w:line="240" w:lineRule="auto"/>
        <w:rPr>
          <w:rFonts w:ascii="Times New Roman" w:eastAsia="Calibri" w:hAnsi="Times New Roman" w:cs="Times New Roman"/>
          <w:lang w:eastAsia="zh-CN"/>
        </w:rPr>
      </w:pPr>
      <w:proofErr w:type="spellStart"/>
      <w:r w:rsidRPr="00EC5EC9">
        <w:rPr>
          <w:rFonts w:ascii="Times New Roman" w:eastAsia="Calibri" w:hAnsi="Times New Roman" w:cs="Times New Roman"/>
          <w:szCs w:val="20"/>
          <w:lang w:eastAsia="zh-CN"/>
        </w:rPr>
        <w:t>Ιστότοπος</w:t>
      </w:r>
      <w:proofErr w:type="spellEnd"/>
      <w:r w:rsidRPr="00EC5EC9">
        <w:rPr>
          <w:rFonts w:ascii="Times New Roman" w:eastAsia="Calibri" w:hAnsi="Times New Roman" w:cs="Times New Roman"/>
          <w:noProof/>
          <w:lang w:eastAsia="zh-CN"/>
        </w:rPr>
        <w:t xml:space="preserve">: </w:t>
      </w:r>
      <w:hyperlink r:id="rId9" w:history="1">
        <w:r w:rsidRPr="00EC5EC9">
          <w:rPr>
            <w:rFonts w:ascii="Times New Roman" w:eastAsia="Calibri" w:hAnsi="Times New Roman" w:cs="Times New Roman"/>
            <w:lang w:eastAsia="zh-CN"/>
          </w:rPr>
          <w:t>http://www.eof.gr</w:t>
        </w:r>
      </w:hyperlink>
      <w:r w:rsidRPr="00EC5EC9">
        <w:rPr>
          <w:rFonts w:ascii="Times New Roman" w:eastAsia="Calibri" w:hAnsi="Times New Roman" w:cs="Times New Roman"/>
          <w:lang w:eastAsia="zh-CN"/>
        </w:rPr>
        <w:t xml:space="preserve">  </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EC5EC9" w:rsidRPr="00EC5EC9" w:rsidRDefault="00EC5EC9" w:rsidP="00EC5EC9">
      <w:pPr>
        <w:widowControl w:val="0"/>
        <w:spacing w:after="0" w:line="240" w:lineRule="auto"/>
        <w:rPr>
          <w:rFonts w:ascii="Times New Roman" w:eastAsia="Times New Roman" w:hAnsi="Times New Roman" w:cs="Times New Roman"/>
          <w:b/>
          <w:noProof/>
          <w:szCs w:val="20"/>
        </w:rPr>
      </w:pPr>
    </w:p>
    <w:p w:rsidR="00EC5EC9" w:rsidRPr="00EC5EC9" w:rsidRDefault="00EC5EC9" w:rsidP="00EC5EC9">
      <w:pPr>
        <w:widowControl w:val="0"/>
        <w:spacing w:after="0" w:line="240" w:lineRule="auto"/>
        <w:rPr>
          <w:rFonts w:ascii="Times New Roman" w:eastAsia="Times New Roman" w:hAnsi="Times New Roman" w:cs="Times New Roman"/>
          <w:b/>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5.</w:t>
      </w:r>
      <w:r w:rsidRPr="00EC5EC9">
        <w:rPr>
          <w:rFonts w:ascii="Times New Roman" w:eastAsia="Times New Roman" w:hAnsi="Times New Roman" w:cs="Times New Roman"/>
          <w:b/>
          <w:noProof/>
          <w:szCs w:val="20"/>
        </w:rPr>
        <w:tab/>
        <w:t>Πώς</w:t>
      </w:r>
      <w:r w:rsidRPr="00EC5EC9">
        <w:rPr>
          <w:rFonts w:ascii="Times New Roman" w:eastAsia="Times New Roman" w:hAnsi="Times New Roman" w:cs="Times New Roman"/>
          <w:b/>
          <w:szCs w:val="20"/>
        </w:rPr>
        <w:t xml:space="preserve"> </w:t>
      </w:r>
      <w:r w:rsidRPr="00EC5EC9">
        <w:rPr>
          <w:rFonts w:ascii="Times New Roman" w:eastAsia="Times New Roman" w:hAnsi="Times New Roman" w:cs="Times New Roman"/>
          <w:b/>
          <w:noProof/>
          <w:szCs w:val="20"/>
        </w:rPr>
        <w:t xml:space="preserve">φυλάσσεται το </w:t>
      </w:r>
      <w:r w:rsidRPr="00EC5EC9">
        <w:rPr>
          <w:rFonts w:ascii="Times New Roman" w:eastAsia="Times New Roman" w:hAnsi="Times New Roman" w:cs="Times New Roman"/>
          <w:b/>
          <w:noProof/>
          <w:szCs w:val="20"/>
          <w:lang w:val="en-US"/>
        </w:rPr>
        <w:t>Tobi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numPr>
          <w:ilvl w:val="0"/>
          <w:numId w:val="12"/>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Το φάρμακο αυτό πρέπει να φυλάσσεται σε μέρη που δεν το βλέπουν και δεν το φθάνουν τα παιδιά.</w:t>
      </w:r>
    </w:p>
    <w:p w:rsidR="00EC5EC9" w:rsidRPr="00EC5EC9" w:rsidRDefault="00EC5EC9" w:rsidP="00EC5EC9">
      <w:pPr>
        <w:widowControl w:val="0"/>
        <w:numPr>
          <w:ilvl w:val="0"/>
          <w:numId w:val="12"/>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Να μη χρησιμοποιείτε αυτό το φάρμακο μετά την ημερομηνία λήξης που αναφέρεται στο κουτί, τη θήκη ή την φύσιγγα.</w:t>
      </w:r>
    </w:p>
    <w:p w:rsidR="00EC5EC9" w:rsidRPr="00EC5EC9" w:rsidRDefault="00EC5EC9" w:rsidP="00EC5EC9">
      <w:pPr>
        <w:widowControl w:val="0"/>
        <w:numPr>
          <w:ilvl w:val="0"/>
          <w:numId w:val="12"/>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Μην χρησιμοποιείτε αυτό το φάρμακο αν έχει γίνει θολό, ή αν υπάρχει ίζημα στο διάλυμα.</w:t>
      </w:r>
    </w:p>
    <w:p w:rsidR="00EC5EC9" w:rsidRPr="00EC5EC9" w:rsidRDefault="00EC5EC9" w:rsidP="00EC5EC9">
      <w:pPr>
        <w:widowControl w:val="0"/>
        <w:numPr>
          <w:ilvl w:val="0"/>
          <w:numId w:val="12"/>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Πρέπει να φυλάσσεται στους 2-8</w:t>
      </w:r>
      <w:r w:rsidRPr="00EC5EC9">
        <w:rPr>
          <w:rFonts w:ascii="Times New Roman" w:eastAsia="Times New Roman" w:hAnsi="Times New Roman" w:cs="Times New Roman"/>
          <w:noProof/>
          <w:szCs w:val="20"/>
        </w:rPr>
        <w:sym w:font="Symbol" w:char="F0B0"/>
      </w:r>
      <w:r w:rsidRPr="00EC5EC9">
        <w:rPr>
          <w:rFonts w:ascii="Times New Roman" w:eastAsia="Times New Roman" w:hAnsi="Times New Roman" w:cs="Times New Roman"/>
          <w:noProof/>
          <w:szCs w:val="20"/>
        </w:rPr>
        <w:t xml:space="preserve"> C (</w:t>
      </w:r>
      <w:r w:rsidRPr="00EC5EC9">
        <w:rPr>
          <w:rFonts w:ascii="Times New Roman" w:eastAsia="Times New Roman" w:hAnsi="Times New Roman" w:cs="Times New Roman"/>
          <w:b/>
          <w:noProof/>
          <w:szCs w:val="20"/>
        </w:rPr>
        <w:t>στο ψυγείο</w:t>
      </w:r>
      <w:r w:rsidRPr="00EC5EC9">
        <w:rPr>
          <w:rFonts w:ascii="Times New Roman" w:eastAsia="Times New Roman" w:hAnsi="Times New Roman" w:cs="Times New Roman"/>
          <w:noProof/>
          <w:szCs w:val="20"/>
        </w:rPr>
        <w:t>). Αν δεν έχετε ψυγείο διαθέσιμο (όπως σε περίπτωση που μεταφέρετε το φάρμακό σας, μπορείτε να αποθηκεύσετε τις αλουμινένιες θήκες (ανοικτές ή κλειστές) σε θερμοκρασία δωματίου (όχι πάνω από 25</w:t>
      </w:r>
      <w:r w:rsidRPr="00EC5EC9">
        <w:rPr>
          <w:rFonts w:ascii="Times New Roman" w:eastAsia="Times New Roman" w:hAnsi="Times New Roman" w:cs="Times New Roman"/>
          <w:noProof/>
          <w:szCs w:val="20"/>
        </w:rPr>
        <w:sym w:font="Symbol" w:char="F0B0"/>
      </w:r>
      <w:r w:rsidRPr="00EC5EC9">
        <w:rPr>
          <w:rFonts w:ascii="Times New Roman" w:eastAsia="Times New Roman" w:hAnsi="Times New Roman" w:cs="Times New Roman"/>
          <w:noProof/>
          <w:szCs w:val="20"/>
        </w:rPr>
        <w:t>C) για μέχρι και 28 ημέρες.</w:t>
      </w:r>
    </w:p>
    <w:p w:rsidR="00EC5EC9" w:rsidRPr="00EC5EC9" w:rsidRDefault="00EC5EC9" w:rsidP="00EC5EC9">
      <w:pPr>
        <w:widowControl w:val="0"/>
        <w:numPr>
          <w:ilvl w:val="0"/>
          <w:numId w:val="12"/>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 xml:space="preserve">Μη χρησιμοποιήσετε ποτέ μια φύσιγγα </w:t>
      </w:r>
      <w:r w:rsidRPr="00EC5EC9">
        <w:rPr>
          <w:rFonts w:ascii="Times New Roman" w:eastAsia="Times New Roman" w:hAnsi="Times New Roman" w:cs="Times New Roman"/>
          <w:noProof/>
          <w:szCs w:val="20"/>
          <w:lang w:val="en-US"/>
        </w:rPr>
        <w:t>Tobi</w:t>
      </w:r>
      <w:r w:rsidRPr="00EC5EC9">
        <w:rPr>
          <w:rFonts w:ascii="Times New Roman" w:eastAsia="Times New Roman" w:hAnsi="Times New Roman" w:cs="Times New Roman"/>
          <w:noProof/>
          <w:szCs w:val="20"/>
        </w:rPr>
        <w:t xml:space="preserve"> που έχει αποθηκευτεί σε θερμοκρασία δωματίου </w:t>
      </w:r>
      <w:r w:rsidRPr="00EC5EC9">
        <w:rPr>
          <w:rFonts w:ascii="Times New Roman" w:eastAsia="Times New Roman" w:hAnsi="Times New Roman" w:cs="Times New Roman"/>
          <w:noProof/>
          <w:szCs w:val="20"/>
        </w:rPr>
        <w:lastRenderedPageBreak/>
        <w:t>για περισσότερες από 28 ημέρες.</w:t>
      </w:r>
    </w:p>
    <w:p w:rsidR="00EC5EC9" w:rsidRPr="00EC5EC9" w:rsidRDefault="00EC5EC9" w:rsidP="00EC5EC9">
      <w:pPr>
        <w:widowControl w:val="0"/>
        <w:numPr>
          <w:ilvl w:val="0"/>
          <w:numId w:val="12"/>
        </w:numPr>
        <w:tabs>
          <w:tab w:val="left" w:pos="0"/>
        </w:tabs>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Να φυλάσσετε τις φύσιγγές σας στην αρχική συσκευασία, επειδή αυτό το φάρμακο είναι ευαίσθητο στο πολύ δυνατό φως. Αυτό το φάρμακο έχει κανονικά ελαφρώς κίτρινο χρώμα αλλά αυτό μπορεί να ποικίλει και μερικές φορές μπορεί να είναι πιό σκούρο κίτρινο. Αυτό δεν αλλάζει τον τρόπο που δρά το φάρμακο με την προϋπόθεση ότι έχουν τηρηθεί οι οδηγίες φύλαξης.</w:t>
      </w:r>
    </w:p>
    <w:p w:rsidR="00EC5EC9" w:rsidRPr="00EC5EC9" w:rsidRDefault="00EC5EC9" w:rsidP="00EC5EC9">
      <w:pPr>
        <w:widowControl w:val="0"/>
        <w:tabs>
          <w:tab w:val="left" w:pos="0"/>
        </w:tabs>
        <w:spacing w:after="0" w:line="240" w:lineRule="auto"/>
        <w:rPr>
          <w:rFonts w:ascii="Times New Roman" w:eastAsia="Times New Roman" w:hAnsi="Times New Roman" w:cs="Times New Roman"/>
          <w:noProof/>
          <w:szCs w:val="20"/>
        </w:rPr>
      </w:pPr>
    </w:p>
    <w:p w:rsidR="00EC5EC9" w:rsidRPr="00EC5EC9" w:rsidRDefault="00EC5EC9" w:rsidP="00EC5EC9">
      <w:pPr>
        <w:widowControl w:val="0"/>
        <w:tabs>
          <w:tab w:val="left" w:pos="0"/>
        </w:tabs>
        <w:spacing w:after="0" w:line="240" w:lineRule="auto"/>
        <w:rPr>
          <w:rFonts w:ascii="Times New Roman" w:eastAsia="Times New Roman" w:hAnsi="Times New Roman" w:cs="Times New Roman"/>
          <w:b/>
          <w:noProof/>
          <w:szCs w:val="20"/>
        </w:rPr>
      </w:pPr>
      <w:r w:rsidRPr="00EC5EC9">
        <w:rPr>
          <w:rFonts w:ascii="Times New Roman" w:eastAsia="Times New Roman" w:hAnsi="Times New Roman" w:cs="Times New Roman"/>
          <w:b/>
          <w:noProof/>
          <w:szCs w:val="20"/>
        </w:rPr>
        <w:t xml:space="preserve">Μη φυλάσσετε ποτέ μία ανοιγμένη φύσιγγα. Μία φύσιγγα που έχει ανοιχτεί, πρέπει να χρησιμοποιείται αμέσως και το υπολειπόμενο φάρμακο πρέπει να απορρίπτεται. </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b/>
          <w:noProof/>
          <w:szCs w:val="20"/>
        </w:rPr>
        <w:t>6.</w:t>
      </w:r>
      <w:r w:rsidRPr="00EC5EC9">
        <w:rPr>
          <w:rFonts w:ascii="Times New Roman" w:eastAsia="Times New Roman" w:hAnsi="Times New Roman" w:cs="Times New Roman"/>
          <w:b/>
          <w:noProof/>
          <w:szCs w:val="20"/>
        </w:rPr>
        <w:tab/>
        <w:t>Περιεχόμενο της συσκευασίας και λοιπές πληροφορίες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r w:rsidRPr="00EC5EC9">
        <w:rPr>
          <w:rFonts w:ascii="Times New Roman" w:eastAsia="Times New Roman" w:hAnsi="Times New Roman" w:cs="Times New Roman"/>
          <w:b/>
          <w:bCs/>
          <w:noProof/>
          <w:szCs w:val="20"/>
        </w:rPr>
        <w:t xml:space="preserve">Τι περιέχει το </w:t>
      </w:r>
      <w:r w:rsidRPr="00EC5EC9">
        <w:rPr>
          <w:rFonts w:ascii="Times New Roman" w:eastAsia="Times New Roman" w:hAnsi="Times New Roman" w:cs="Times New Roman"/>
          <w:b/>
          <w:noProof/>
          <w:szCs w:val="20"/>
          <w:lang w:val="en-US"/>
        </w:rPr>
        <w:t>Tobi</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numPr>
          <w:ilvl w:val="0"/>
          <w:numId w:val="13"/>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Η δραστική ουσία είναι τομπραμυκίνη. Μία φύσιγγα περιέχει 300</w:t>
      </w:r>
      <w:r w:rsidRPr="00EC5EC9">
        <w:rPr>
          <w:rFonts w:ascii="Times New Roman" w:eastAsia="Times New Roman" w:hAnsi="Times New Roman" w:cs="Times New Roman"/>
          <w:noProof/>
          <w:szCs w:val="20"/>
          <w:lang w:val="en-US"/>
        </w:rPr>
        <w:t> mg</w:t>
      </w:r>
      <w:r w:rsidRPr="00EC5EC9">
        <w:rPr>
          <w:rFonts w:ascii="Times New Roman" w:eastAsia="Times New Roman" w:hAnsi="Times New Roman" w:cs="Times New Roman"/>
          <w:noProof/>
          <w:szCs w:val="20"/>
        </w:rPr>
        <w:t xml:space="preserve"> τομπραμυκίνης για μία δόση.</w:t>
      </w:r>
    </w:p>
    <w:p w:rsidR="00EC5EC9" w:rsidRPr="00EC5EC9" w:rsidRDefault="00EC5EC9" w:rsidP="00EC5EC9">
      <w:pPr>
        <w:widowControl w:val="0"/>
        <w:numPr>
          <w:ilvl w:val="0"/>
          <w:numId w:val="13"/>
        </w:numPr>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Τα άλλα συστατικά είναι χλωριούχο νάτριο, ύδωρ για ενέσιμα, υδροξείδιο του νατρίου και θειϊκό οξύ (για ρύθμιση της οξύτητας).</w:t>
      </w: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r w:rsidRPr="00EC5EC9">
        <w:rPr>
          <w:rFonts w:ascii="Times New Roman" w:eastAsia="Times New Roman" w:hAnsi="Times New Roman" w:cs="Times New Roman"/>
          <w:b/>
          <w:bCs/>
          <w:noProof/>
          <w:szCs w:val="20"/>
        </w:rPr>
        <w:t xml:space="preserve">Εμφάνιση του </w:t>
      </w:r>
      <w:r w:rsidRPr="00EC5EC9">
        <w:rPr>
          <w:rFonts w:ascii="Times New Roman" w:eastAsia="Times New Roman" w:hAnsi="Times New Roman" w:cs="Times New Roman"/>
          <w:b/>
          <w:bCs/>
          <w:noProof/>
          <w:szCs w:val="20"/>
          <w:lang w:val="en-US"/>
        </w:rPr>
        <w:t>Tobi</w:t>
      </w:r>
      <w:r w:rsidRPr="00EC5EC9">
        <w:rPr>
          <w:rFonts w:ascii="Times New Roman" w:eastAsia="Times New Roman" w:hAnsi="Times New Roman" w:cs="Times New Roman"/>
          <w:b/>
          <w:bCs/>
          <w:noProof/>
          <w:szCs w:val="20"/>
        </w:rPr>
        <w:t xml:space="preserve"> και περιεχόμενο της συσκευασίας</w:t>
      </w:r>
    </w:p>
    <w:p w:rsidR="00EC5EC9" w:rsidRPr="00EC5EC9" w:rsidRDefault="00EC5EC9" w:rsidP="00EC5EC9">
      <w:pPr>
        <w:widowControl w:val="0"/>
        <w:spacing w:after="0" w:line="240" w:lineRule="auto"/>
        <w:rPr>
          <w:rFonts w:ascii="Times New Roman" w:eastAsia="Times New Roman" w:hAnsi="Times New Roman" w:cs="Times New Roman"/>
          <w:b/>
          <w:bCs/>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Το T</w:t>
      </w:r>
      <w:r w:rsidRPr="00EC5EC9">
        <w:rPr>
          <w:rFonts w:ascii="Times New Roman" w:eastAsia="Times New Roman" w:hAnsi="Times New Roman" w:cs="Times New Roman"/>
          <w:noProof/>
          <w:szCs w:val="20"/>
          <w:lang w:val="en-US"/>
        </w:rPr>
        <w:t>obi</w:t>
      </w:r>
      <w:r w:rsidRPr="00EC5EC9">
        <w:rPr>
          <w:rFonts w:ascii="Times New Roman" w:eastAsia="Times New Roman" w:hAnsi="Times New Roman" w:cs="Times New Roman"/>
          <w:noProof/>
          <w:szCs w:val="20"/>
        </w:rPr>
        <w:t xml:space="preserve"> είναι ένα διάφανο, υποκίτρινο διάλυμα σε φύσιγγες έτοιμες για χρήση. Οι φύσιγγες συσκευάζονται σε αλουμινένιες θήκες, και κάθε αλουμινένια θήκη περιέχει 14 φύσιγγες οι οποίες αντιστοιχούν σε θεραπεία 7 ημερών.</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rPr>
          <w:rFonts w:ascii="Times New Roman" w:eastAsia="Times New Roman" w:hAnsi="Times New Roman" w:cs="Times New Roman"/>
          <w:noProof/>
          <w:szCs w:val="20"/>
        </w:rPr>
      </w:pPr>
      <w:r w:rsidRPr="00EC5EC9">
        <w:rPr>
          <w:rFonts w:ascii="Times New Roman" w:eastAsia="Times New Roman" w:hAnsi="Times New Roman" w:cs="Times New Roman"/>
          <w:noProof/>
          <w:szCs w:val="20"/>
        </w:rPr>
        <w:t>Το Τ</w:t>
      </w:r>
      <w:r w:rsidRPr="00EC5EC9">
        <w:rPr>
          <w:rFonts w:ascii="Times New Roman" w:eastAsia="Times New Roman" w:hAnsi="Times New Roman" w:cs="Times New Roman"/>
          <w:noProof/>
          <w:szCs w:val="20"/>
          <w:lang w:val="en-US"/>
        </w:rPr>
        <w:t>obi</w:t>
      </w:r>
      <w:r w:rsidRPr="00EC5EC9">
        <w:rPr>
          <w:rFonts w:ascii="Times New Roman" w:eastAsia="Times New Roman" w:hAnsi="Times New Roman" w:cs="Times New Roman"/>
          <w:noProof/>
          <w:szCs w:val="20"/>
        </w:rPr>
        <w:t xml:space="preserve"> διατίθεται σε συσκευασίες με 56, 112 ή 168 φύσιγγες, οι οποίες καλύπτουν θεραπεία ενός, δύο ή τριών μηνών αντίστοιχα.</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spacing w:after="0" w:line="240" w:lineRule="auto"/>
        <w:ind w:right="-2"/>
        <w:rPr>
          <w:rFonts w:ascii="Times New Roman" w:eastAsia="Times New Roman" w:hAnsi="Times New Roman" w:cs="Times New Roman"/>
          <w:szCs w:val="20"/>
        </w:rPr>
      </w:pPr>
      <w:r w:rsidRPr="00EC5EC9">
        <w:rPr>
          <w:rFonts w:ascii="Times New Roman" w:eastAsia="Times New Roman" w:hAnsi="Times New Roman" w:cs="Times New Roman"/>
          <w:szCs w:val="20"/>
        </w:rPr>
        <w:t>Μπορεί να μην διατίθενται όλες οι συσκευασίες.</w:t>
      </w:r>
    </w:p>
    <w:p w:rsidR="00EC5EC9" w:rsidRPr="00EC5EC9" w:rsidRDefault="00EC5EC9" w:rsidP="00EC5EC9">
      <w:pPr>
        <w:widowControl w:val="0"/>
        <w:spacing w:after="0" w:line="240" w:lineRule="auto"/>
        <w:rPr>
          <w:rFonts w:ascii="Times New Roman" w:eastAsia="Times New Roman" w:hAnsi="Times New Roman" w:cs="Times New Roman"/>
          <w:noProof/>
          <w:szCs w:val="20"/>
        </w:rPr>
      </w:pPr>
    </w:p>
    <w:p w:rsidR="00EC5EC9" w:rsidRPr="00EC5EC9" w:rsidRDefault="00EC5EC9" w:rsidP="00EC5EC9">
      <w:pPr>
        <w:widowControl w:val="0"/>
        <w:autoSpaceDE w:val="0"/>
        <w:autoSpaceDN w:val="0"/>
        <w:spacing w:after="0" w:line="240" w:lineRule="auto"/>
        <w:rPr>
          <w:rFonts w:ascii="Times New Roman" w:eastAsia="Times New Roman" w:hAnsi="Times New Roman" w:cs="Times New Roman"/>
          <w:b/>
          <w:bCs/>
          <w:szCs w:val="20"/>
        </w:rPr>
      </w:pPr>
      <w:r w:rsidRPr="00EC5EC9">
        <w:rPr>
          <w:rFonts w:ascii="Times New Roman" w:eastAsia="Times New Roman" w:hAnsi="Times New Roman" w:cs="Times New Roman"/>
          <w:b/>
          <w:bCs/>
          <w:szCs w:val="20"/>
        </w:rPr>
        <w:t>Κάτοχος Άδειας Κυκλοφορίας και Παραγωγός</w:t>
      </w:r>
    </w:p>
    <w:p w:rsidR="00EC5EC9" w:rsidRPr="00EC5EC9" w:rsidRDefault="00EC5EC9" w:rsidP="00EC5EC9">
      <w:pPr>
        <w:widowControl w:val="0"/>
        <w:autoSpaceDE w:val="0"/>
        <w:autoSpaceDN w:val="0"/>
        <w:spacing w:after="0" w:line="240" w:lineRule="auto"/>
        <w:rPr>
          <w:rFonts w:ascii="Times New Roman" w:eastAsia="Times New Roman" w:hAnsi="Times New Roman" w:cs="Times New Roman"/>
          <w:szCs w:val="20"/>
        </w:rPr>
      </w:pPr>
    </w:p>
    <w:p w:rsidR="00EC5EC9" w:rsidRPr="00EC5EC9" w:rsidRDefault="00EC5EC9" w:rsidP="00EC5EC9">
      <w:pPr>
        <w:widowControl w:val="0"/>
        <w:autoSpaceDE w:val="0"/>
        <w:autoSpaceDN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 xml:space="preserve">Ο Κάτοχος Άδειας Κυκλοφορίας είναι: </w:t>
      </w:r>
    </w:p>
    <w:p w:rsidR="00EC5EC9" w:rsidRPr="00EC5EC9" w:rsidRDefault="00EC5EC9" w:rsidP="00EC5EC9">
      <w:pPr>
        <w:widowControl w:val="0"/>
        <w:autoSpaceDE w:val="0"/>
        <w:autoSpaceDN w:val="0"/>
        <w:spacing w:after="0" w:line="240" w:lineRule="auto"/>
        <w:rPr>
          <w:rFonts w:ascii="Times New Roman" w:eastAsia="Times New Roman" w:hAnsi="Times New Roman" w:cs="Times New Roman"/>
          <w:szCs w:val="20"/>
          <w:lang w:val="es-ES"/>
        </w:rPr>
      </w:pPr>
      <w:r w:rsidRPr="00EC5EC9">
        <w:rPr>
          <w:rFonts w:ascii="Times New Roman" w:eastAsia="Times New Roman" w:hAnsi="Times New Roman" w:cs="Times New Roman"/>
          <w:szCs w:val="20"/>
          <w:lang w:val="es-ES"/>
        </w:rPr>
        <w:t>Novartis (Hellas) A.E.B.E.</w:t>
      </w:r>
    </w:p>
    <w:p w:rsidR="00EC5EC9" w:rsidRPr="00EC5EC9" w:rsidRDefault="00EC5EC9" w:rsidP="00EC5EC9">
      <w:pPr>
        <w:widowControl w:val="0"/>
        <w:autoSpaceDE w:val="0"/>
        <w:autoSpaceDN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 xml:space="preserve">12° </w:t>
      </w:r>
      <w:proofErr w:type="spellStart"/>
      <w:r w:rsidRPr="00EC5EC9">
        <w:rPr>
          <w:rFonts w:ascii="Times New Roman" w:eastAsia="Times New Roman" w:hAnsi="Times New Roman" w:cs="Times New Roman"/>
          <w:szCs w:val="20"/>
        </w:rPr>
        <w:t>χλμ</w:t>
      </w:r>
      <w:proofErr w:type="spellEnd"/>
      <w:r w:rsidRPr="00EC5EC9">
        <w:rPr>
          <w:rFonts w:ascii="Times New Roman" w:eastAsia="Times New Roman" w:hAnsi="Times New Roman" w:cs="Times New Roman"/>
          <w:szCs w:val="20"/>
        </w:rPr>
        <w:t>. Εθνικής οδού Αθηνών-Λαμίας</w:t>
      </w:r>
    </w:p>
    <w:p w:rsidR="00EC5EC9" w:rsidRPr="00EC5EC9" w:rsidRDefault="00EC5EC9" w:rsidP="00EC5EC9">
      <w:pPr>
        <w:widowControl w:val="0"/>
        <w:autoSpaceDE w:val="0"/>
        <w:autoSpaceDN w:val="0"/>
        <w:spacing w:after="0" w:line="240" w:lineRule="auto"/>
        <w:rPr>
          <w:rFonts w:ascii="Times New Roman" w:eastAsia="Times New Roman" w:hAnsi="Times New Roman" w:cs="Times New Roman"/>
          <w:szCs w:val="20"/>
        </w:rPr>
      </w:pPr>
      <w:r w:rsidRPr="00EC5EC9">
        <w:rPr>
          <w:rFonts w:ascii="Times New Roman" w:eastAsia="Times New Roman" w:hAnsi="Times New Roman" w:cs="Times New Roman"/>
          <w:szCs w:val="20"/>
        </w:rPr>
        <w:t xml:space="preserve">144 51 Μεταμόρφωση </w:t>
      </w:r>
    </w:p>
    <w:p w:rsidR="00EC5EC9" w:rsidRPr="00EC5EC9" w:rsidRDefault="00EC5EC9" w:rsidP="00EC5EC9">
      <w:pPr>
        <w:widowControl w:val="0"/>
        <w:autoSpaceDE w:val="0"/>
        <w:autoSpaceDN w:val="0"/>
        <w:spacing w:after="0" w:line="240" w:lineRule="auto"/>
        <w:rPr>
          <w:rFonts w:ascii="Times New Roman" w:eastAsia="Times New Roman" w:hAnsi="Times New Roman" w:cs="Times New Roman"/>
          <w:szCs w:val="20"/>
          <w:lang w:val="fr-FR"/>
        </w:rPr>
      </w:pPr>
      <w:r w:rsidRPr="00EC5EC9">
        <w:rPr>
          <w:rFonts w:ascii="Times New Roman" w:eastAsia="Times New Roman" w:hAnsi="Times New Roman" w:cs="Times New Roman"/>
          <w:szCs w:val="20"/>
        </w:rPr>
        <w:t>Ελλάδα</w:t>
      </w:r>
    </w:p>
    <w:p w:rsidR="00EC5EC9" w:rsidRPr="00EC5EC9" w:rsidRDefault="00EC5EC9" w:rsidP="00EC5EC9">
      <w:pPr>
        <w:widowControl w:val="0"/>
        <w:spacing w:after="0" w:line="240" w:lineRule="auto"/>
        <w:rPr>
          <w:rFonts w:ascii="Times New Roman" w:eastAsia="Times New Roman" w:hAnsi="Times New Roman" w:cs="Times New Roman"/>
          <w:color w:val="000000"/>
          <w:lang w:val="et-EE"/>
        </w:rPr>
      </w:pPr>
      <w:proofErr w:type="spellStart"/>
      <w:r w:rsidRPr="00EC5EC9">
        <w:rPr>
          <w:rFonts w:ascii="Times New Roman" w:eastAsia="Times New Roman" w:hAnsi="Times New Roman" w:cs="Times New Roman"/>
          <w:color w:val="000000"/>
        </w:rPr>
        <w:t>Τηλ</w:t>
      </w:r>
      <w:proofErr w:type="spellEnd"/>
      <w:r w:rsidRPr="00EC5EC9">
        <w:rPr>
          <w:rFonts w:ascii="Times New Roman" w:eastAsia="Times New Roman" w:hAnsi="Times New Roman" w:cs="Times New Roman"/>
          <w:color w:val="000000"/>
          <w:lang w:val="et-EE"/>
        </w:rPr>
        <w:t>: +30 210 2811712</w:t>
      </w:r>
    </w:p>
    <w:p w:rsidR="00EC5EC9" w:rsidRPr="00EC5EC9" w:rsidRDefault="00EC5EC9" w:rsidP="00EC5EC9">
      <w:pPr>
        <w:widowControl w:val="0"/>
        <w:numPr>
          <w:ilvl w:val="12"/>
          <w:numId w:val="0"/>
        </w:numPr>
        <w:spacing w:after="0" w:line="240" w:lineRule="auto"/>
        <w:ind w:right="-2"/>
        <w:rPr>
          <w:rFonts w:ascii="Times New Roman" w:eastAsia="Times New Roman" w:hAnsi="Times New Roman" w:cs="Times New Roman"/>
          <w:b/>
          <w:bCs/>
          <w:szCs w:val="20"/>
          <w:lang w:val="fr-FR"/>
        </w:rPr>
      </w:pPr>
    </w:p>
    <w:p w:rsidR="00EC5EC9" w:rsidRPr="00EC5EC9" w:rsidRDefault="00EC5EC9" w:rsidP="00EC5EC9">
      <w:pPr>
        <w:widowControl w:val="0"/>
        <w:numPr>
          <w:ilvl w:val="12"/>
          <w:numId w:val="0"/>
        </w:numPr>
        <w:spacing w:after="0" w:line="240" w:lineRule="auto"/>
        <w:ind w:right="-2"/>
        <w:rPr>
          <w:rFonts w:ascii="Times New Roman" w:eastAsia="Times New Roman" w:hAnsi="Times New Roman" w:cs="Times New Roman"/>
          <w:bCs/>
          <w:szCs w:val="20"/>
          <w:lang w:val="fr-FR"/>
        </w:rPr>
      </w:pPr>
      <w:r w:rsidRPr="00EC5EC9">
        <w:rPr>
          <w:rFonts w:ascii="Times New Roman" w:eastAsia="Times New Roman" w:hAnsi="Times New Roman" w:cs="Times New Roman"/>
          <w:bCs/>
          <w:szCs w:val="20"/>
        </w:rPr>
        <w:t>Ο Παραγωγός είναι:</w:t>
      </w:r>
    </w:p>
    <w:p w:rsidR="00EC5EC9" w:rsidRPr="00EC5EC9" w:rsidRDefault="00EC5EC9" w:rsidP="00EC5EC9">
      <w:pPr>
        <w:widowControl w:val="0"/>
        <w:numPr>
          <w:ilvl w:val="12"/>
          <w:numId w:val="0"/>
        </w:numPr>
        <w:spacing w:after="0" w:line="240" w:lineRule="auto"/>
        <w:ind w:right="-2"/>
        <w:rPr>
          <w:rFonts w:ascii="Times New Roman" w:eastAsia="Times New Roman" w:hAnsi="Times New Roman" w:cs="Times New Roman"/>
          <w:noProof/>
          <w:szCs w:val="20"/>
          <w:lang w:val="fr-FR"/>
        </w:rPr>
      </w:pPr>
      <w:r w:rsidRPr="00EC5EC9">
        <w:rPr>
          <w:rFonts w:ascii="Times New Roman" w:eastAsia="Times New Roman" w:hAnsi="Times New Roman" w:cs="Times New Roman"/>
          <w:noProof/>
          <w:szCs w:val="20"/>
          <w:lang w:val="fr-FR"/>
        </w:rPr>
        <w:t>Novartis Pharma GmbH</w:t>
      </w:r>
    </w:p>
    <w:p w:rsidR="00EC5EC9" w:rsidRPr="00EC5EC9" w:rsidRDefault="00EC5EC9" w:rsidP="00EC5EC9">
      <w:pPr>
        <w:widowControl w:val="0"/>
        <w:numPr>
          <w:ilvl w:val="12"/>
          <w:numId w:val="0"/>
        </w:numPr>
        <w:spacing w:after="0" w:line="240" w:lineRule="auto"/>
        <w:ind w:right="-2"/>
        <w:rPr>
          <w:rFonts w:ascii="Times New Roman" w:eastAsia="Times New Roman" w:hAnsi="Times New Roman" w:cs="Times New Roman"/>
          <w:noProof/>
          <w:szCs w:val="20"/>
          <w:lang w:val="fr-FR"/>
        </w:rPr>
      </w:pPr>
      <w:r w:rsidRPr="00EC5EC9">
        <w:rPr>
          <w:rFonts w:ascii="Times New Roman" w:eastAsia="Times New Roman" w:hAnsi="Times New Roman" w:cs="Times New Roman"/>
          <w:noProof/>
          <w:szCs w:val="20"/>
          <w:lang w:val="fr-FR"/>
        </w:rPr>
        <w:t>Roonstrasse 25</w:t>
      </w:r>
    </w:p>
    <w:p w:rsidR="00EC5EC9" w:rsidRPr="00EC5EC9" w:rsidRDefault="00EC5EC9" w:rsidP="00EC5EC9">
      <w:pPr>
        <w:widowControl w:val="0"/>
        <w:numPr>
          <w:ilvl w:val="12"/>
          <w:numId w:val="0"/>
        </w:numPr>
        <w:spacing w:after="0" w:line="240" w:lineRule="auto"/>
        <w:ind w:right="-2"/>
        <w:rPr>
          <w:rFonts w:ascii="Times New Roman" w:eastAsia="Times New Roman" w:hAnsi="Times New Roman" w:cs="Times New Roman"/>
          <w:noProof/>
          <w:szCs w:val="20"/>
          <w:lang w:val="fr-FR"/>
        </w:rPr>
      </w:pPr>
      <w:r w:rsidRPr="00EC5EC9">
        <w:rPr>
          <w:rFonts w:ascii="Times New Roman" w:eastAsia="Times New Roman" w:hAnsi="Times New Roman" w:cs="Times New Roman"/>
          <w:noProof/>
          <w:szCs w:val="20"/>
          <w:lang w:val="fr-FR"/>
        </w:rPr>
        <w:t xml:space="preserve">90429 </w:t>
      </w:r>
      <w:r w:rsidRPr="00EC5EC9">
        <w:rPr>
          <w:rFonts w:ascii="Times New Roman" w:eastAsia="Times New Roman" w:hAnsi="Times New Roman" w:cs="Times New Roman"/>
          <w:noProof/>
          <w:szCs w:val="20"/>
        </w:rPr>
        <w:t>Νυρεμβέργη</w:t>
      </w:r>
    </w:p>
    <w:p w:rsidR="00EC5EC9" w:rsidRPr="00EC5EC9" w:rsidRDefault="00EC5EC9" w:rsidP="00EC5EC9">
      <w:pPr>
        <w:widowControl w:val="0"/>
        <w:numPr>
          <w:ilvl w:val="12"/>
          <w:numId w:val="0"/>
        </w:numPr>
        <w:spacing w:after="0" w:line="240" w:lineRule="auto"/>
        <w:ind w:right="-2"/>
        <w:rPr>
          <w:rFonts w:ascii="Times New Roman" w:eastAsia="Times New Roman" w:hAnsi="Times New Roman" w:cs="Times New Roman"/>
          <w:noProof/>
          <w:szCs w:val="20"/>
          <w:lang w:val="fr-FR"/>
        </w:rPr>
      </w:pPr>
      <w:r w:rsidRPr="00EC5EC9">
        <w:rPr>
          <w:rFonts w:ascii="Times New Roman" w:eastAsia="Times New Roman" w:hAnsi="Times New Roman" w:cs="Times New Roman"/>
          <w:noProof/>
          <w:szCs w:val="20"/>
        </w:rPr>
        <w:t>Γερμανία</w:t>
      </w:r>
    </w:p>
    <w:p w:rsidR="00EC5EC9" w:rsidRPr="00EC5EC9" w:rsidRDefault="00EC5EC9" w:rsidP="00EC5EC9">
      <w:pPr>
        <w:widowControl w:val="0"/>
        <w:numPr>
          <w:ilvl w:val="12"/>
          <w:numId w:val="0"/>
        </w:numPr>
        <w:spacing w:after="0" w:line="240" w:lineRule="auto"/>
        <w:ind w:right="-2"/>
        <w:rPr>
          <w:rFonts w:ascii="Times New Roman" w:eastAsia="Times New Roman" w:hAnsi="Times New Roman" w:cs="Times New Roman"/>
          <w:noProof/>
          <w:szCs w:val="20"/>
          <w:lang w:val="fr-FR"/>
        </w:rPr>
      </w:pPr>
    </w:p>
    <w:p w:rsidR="00EC5EC9" w:rsidRPr="00EC5EC9" w:rsidRDefault="00EC5EC9" w:rsidP="00EC5EC9">
      <w:pPr>
        <w:widowControl w:val="0"/>
        <w:numPr>
          <w:ilvl w:val="12"/>
          <w:numId w:val="0"/>
        </w:numPr>
        <w:spacing w:after="0" w:line="240" w:lineRule="auto"/>
        <w:ind w:right="-2"/>
        <w:outlineLvl w:val="0"/>
        <w:rPr>
          <w:rFonts w:ascii="Times New Roman" w:eastAsia="Times New Roman" w:hAnsi="Times New Roman" w:cs="Times New Roman"/>
          <w:szCs w:val="20"/>
        </w:rPr>
      </w:pPr>
      <w:r w:rsidRPr="00EC5EC9">
        <w:rPr>
          <w:rFonts w:ascii="Times New Roman" w:eastAsia="Times New Roman" w:hAnsi="Times New Roman" w:cs="Times New Roman"/>
          <w:b/>
          <w:bCs/>
          <w:szCs w:val="20"/>
        </w:rPr>
        <w:t>Το παρόν φύλλο οδηγιών χρήσης εγκρίθηκε για τελευταία φορά στις {</w:t>
      </w:r>
      <w:r w:rsidRPr="00EC5EC9">
        <w:rPr>
          <w:rFonts w:ascii="Times New Roman" w:eastAsia="Times New Roman" w:hAnsi="Times New Roman" w:cs="Times New Roman"/>
          <w:noProof/>
          <w:lang w:eastAsia="nl-NL"/>
        </w:rPr>
        <w:t xml:space="preserve"> MM/YYYY</w:t>
      </w:r>
      <w:r w:rsidRPr="00EC5EC9">
        <w:rPr>
          <w:rFonts w:ascii="Times New Roman" w:eastAsia="Times New Roman" w:hAnsi="Times New Roman" w:cs="Times New Roman"/>
          <w:b/>
          <w:bCs/>
          <w:szCs w:val="20"/>
        </w:rPr>
        <w:t xml:space="preserve"> }</w:t>
      </w:r>
    </w:p>
    <w:p w:rsidR="00EC5EC9" w:rsidRPr="00EC5EC9" w:rsidRDefault="00EC5EC9" w:rsidP="00EC5EC9">
      <w:pPr>
        <w:widowControl w:val="0"/>
        <w:spacing w:after="0" w:line="240" w:lineRule="auto"/>
        <w:rPr>
          <w:rFonts w:ascii="Times New Roman" w:eastAsia="Times New Roman" w:hAnsi="Times New Roman" w:cs="Times New Roman"/>
          <w:szCs w:val="20"/>
        </w:rPr>
      </w:pPr>
    </w:p>
    <w:p w:rsidR="00EC5EC9" w:rsidRPr="00EC5EC9" w:rsidRDefault="00EC5EC9" w:rsidP="00EC5EC9">
      <w:pPr>
        <w:spacing w:before="120" w:after="0" w:line="240" w:lineRule="auto"/>
        <w:jc w:val="both"/>
        <w:rPr>
          <w:rFonts w:ascii="Times New Roman" w:eastAsia="MS Mincho" w:hAnsi="Times New Roman" w:cs="Times New Roman"/>
          <w:b/>
          <w:lang w:eastAsia="ja-JP"/>
        </w:rPr>
      </w:pPr>
      <w:r w:rsidRPr="00EC5EC9">
        <w:rPr>
          <w:rFonts w:ascii="Times New Roman" w:eastAsia="MS Mincho" w:hAnsi="Times New Roman" w:cs="Times New Roman"/>
          <w:b/>
          <w:lang w:eastAsia="ja-JP"/>
        </w:rPr>
        <w:t>Τηλέφωνο Κέντρου Δηλητηριάσεων: +30 210 77 93 777</w:t>
      </w:r>
    </w:p>
    <w:p w:rsidR="00EC5EC9" w:rsidRPr="00EC5EC9" w:rsidRDefault="00EC5EC9" w:rsidP="00EC5EC9">
      <w:pPr>
        <w:widowControl w:val="0"/>
        <w:spacing w:after="0" w:line="240" w:lineRule="auto"/>
        <w:rPr>
          <w:rFonts w:ascii="Times New Roman" w:eastAsia="Times New Roman" w:hAnsi="Times New Roman" w:cs="Times New Roman"/>
          <w:szCs w:val="20"/>
        </w:rPr>
      </w:pPr>
    </w:p>
    <w:p w:rsidR="00004A47" w:rsidRDefault="00004A47">
      <w:bookmarkStart w:id="0" w:name="_GoBack"/>
      <w:bookmarkEnd w:id="0"/>
    </w:p>
    <w:sectPr w:rsidR="00004A47">
      <w:footerReference w:type="default" r:id="rId10"/>
      <w:footerReference w:type="first" r:id="rId11"/>
      <w:endnotePr>
        <w:numFmt w:val="decimal"/>
      </w:endnotePr>
      <w:pgSz w:w="11896" w:h="16834"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Pr="001B17CA" w:rsidRDefault="00EC5EC9" w:rsidP="00455297">
    <w:pPr>
      <w:pStyle w:val="a3"/>
      <w:tabs>
        <w:tab w:val="clear" w:pos="4153"/>
        <w:tab w:val="clear" w:pos="8306"/>
        <w:tab w:val="left" w:pos="449"/>
        <w:tab w:val="center" w:pos="4536"/>
        <w:tab w:val="center" w:pos="8930"/>
        <w:tab w:val="right" w:pos="9060"/>
      </w:tabs>
      <w:rPr>
        <w:sz w:val="18"/>
        <w:szCs w:val="18"/>
        <w:lang w:val="en-US"/>
      </w:rPr>
    </w:pPr>
    <w:r>
      <w:rPr>
        <w:sz w:val="18"/>
        <w:szCs w:val="18"/>
        <w:lang w:val="fr-FR"/>
      </w:rPr>
      <w:tab/>
    </w:r>
    <w:r>
      <w:rPr>
        <w:i/>
        <w:sz w:val="18"/>
        <w:szCs w:val="18"/>
        <w:lang w:val="fr-FR"/>
      </w:rPr>
      <w:fldChar w:fldCharType="begin"/>
    </w:r>
    <w:r w:rsidRPr="001B17CA">
      <w:rPr>
        <w:i/>
        <w:sz w:val="18"/>
        <w:szCs w:val="18"/>
        <w:lang w:val="en-US"/>
      </w:rPr>
      <w:instrText xml:space="preserve"> </w:instrText>
    </w:r>
    <w:r w:rsidRPr="001B17CA">
      <w:rPr>
        <w:i/>
        <w:sz w:val="18"/>
        <w:szCs w:val="18"/>
        <w:lang w:val="en-US"/>
      </w:rPr>
      <w:instrText xml:space="preserve">FILENAME   \* MERGEFORMAT </w:instrText>
    </w:r>
    <w:r>
      <w:rPr>
        <w:i/>
        <w:sz w:val="18"/>
        <w:szCs w:val="18"/>
        <w:lang w:val="fr-FR"/>
      </w:rPr>
      <w:fldChar w:fldCharType="separate"/>
    </w:r>
    <w:r>
      <w:rPr>
        <w:i/>
        <w:noProof/>
        <w:sz w:val="18"/>
        <w:szCs w:val="18"/>
        <w:lang w:val="en-US"/>
      </w:rPr>
      <w:t>SPC_LABELLING_PL_TOBI_II071_EL_Proposed_Clean_EoP_August2017.doc</w:t>
    </w:r>
    <w:r>
      <w:rPr>
        <w:i/>
        <w:sz w:val="18"/>
        <w:szCs w:val="18"/>
        <w:lang w:val="fr-FR"/>
      </w:rPr>
      <w:fldChar w:fldCharType="end"/>
    </w:r>
    <w:r w:rsidRPr="001B17CA">
      <w:rPr>
        <w:sz w:val="18"/>
        <w:szCs w:val="18"/>
        <w:lang w:val="en-US"/>
      </w:rPr>
      <w:tab/>
    </w:r>
    <w:r w:rsidRPr="001B17CA">
      <w:rPr>
        <w:sz w:val="18"/>
        <w:szCs w:val="18"/>
        <w:lang w:val="en-US"/>
      </w:rPr>
      <w:tab/>
    </w:r>
    <w:r w:rsidRPr="001B17CA">
      <w:rPr>
        <w:sz w:val="18"/>
        <w:szCs w:val="18"/>
        <w:lang w:val="en-US"/>
      </w:rPr>
      <w:tab/>
    </w:r>
    <w:r w:rsidRPr="00455297">
      <w:rPr>
        <w:sz w:val="18"/>
        <w:szCs w:val="18"/>
        <w:lang w:val="fr-FR"/>
      </w:rPr>
      <w:fldChar w:fldCharType="begin"/>
    </w:r>
    <w:r w:rsidRPr="001B17CA">
      <w:rPr>
        <w:sz w:val="18"/>
        <w:szCs w:val="18"/>
        <w:lang w:val="en-US"/>
      </w:rPr>
      <w:instrText xml:space="preserve">PAGE  </w:instrText>
    </w:r>
    <w:r w:rsidRPr="00455297">
      <w:rPr>
        <w:sz w:val="18"/>
        <w:szCs w:val="18"/>
        <w:lang w:val="fr-FR"/>
      </w:rPr>
      <w:fldChar w:fldCharType="separate"/>
    </w:r>
    <w:r>
      <w:rPr>
        <w:noProof/>
        <w:sz w:val="18"/>
        <w:szCs w:val="18"/>
        <w:lang w:val="en-US"/>
      </w:rPr>
      <w:t>8</w:t>
    </w:r>
    <w:r w:rsidRPr="00455297">
      <w:rPr>
        <w:sz w:val="18"/>
        <w:szCs w:val="18"/>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Pr="00034911" w:rsidRDefault="00EC5EC9" w:rsidP="00932C96">
    <w:pPr>
      <w:pStyle w:val="a3"/>
      <w:tabs>
        <w:tab w:val="clear" w:pos="4153"/>
        <w:tab w:val="clear" w:pos="8306"/>
        <w:tab w:val="center" w:pos="0"/>
        <w:tab w:val="center" w:pos="8930"/>
        <w:tab w:val="right" w:pos="9060"/>
      </w:tabs>
      <w:rPr>
        <w:rFonts w:ascii="Arial" w:hAnsi="Arial" w:cs="Arial"/>
        <w:sz w:val="16"/>
        <w:lang w:val="en-US"/>
      </w:rPr>
    </w:pPr>
    <w:r>
      <w:rPr>
        <w:i/>
        <w:sz w:val="18"/>
        <w:szCs w:val="18"/>
        <w:lang w:val="fr-FR"/>
      </w:rPr>
      <w:fldChar w:fldCharType="begin"/>
    </w:r>
    <w:r w:rsidRPr="00034911">
      <w:rPr>
        <w:i/>
        <w:sz w:val="18"/>
        <w:szCs w:val="18"/>
        <w:lang w:val="en-US"/>
      </w:rPr>
      <w:instrText xml:space="preserve"> FILENAME   \* MERGEFORMAT </w:instrText>
    </w:r>
    <w:r>
      <w:rPr>
        <w:i/>
        <w:sz w:val="18"/>
        <w:szCs w:val="18"/>
        <w:lang w:val="fr-FR"/>
      </w:rPr>
      <w:fldChar w:fldCharType="separate"/>
    </w:r>
    <w:r>
      <w:rPr>
        <w:i/>
        <w:noProof/>
        <w:sz w:val="18"/>
        <w:szCs w:val="18"/>
        <w:lang w:val="en-US"/>
      </w:rPr>
      <w:t>SPC_LA</w:t>
    </w:r>
    <w:r>
      <w:rPr>
        <w:i/>
        <w:noProof/>
        <w:sz w:val="18"/>
        <w:szCs w:val="18"/>
        <w:lang w:val="en-US"/>
      </w:rPr>
      <w:t>BELLING_PL_TOBI_II071_EL_Proposed_Clean_EoP_August2017.doc</w:t>
    </w:r>
    <w:r>
      <w:rPr>
        <w:i/>
        <w:sz w:val="18"/>
        <w:szCs w:val="18"/>
        <w:lang w:val="fr-FR"/>
      </w:rPr>
      <w:fldChar w:fldCharType="end"/>
    </w:r>
    <w:r w:rsidRPr="00034911">
      <w:rPr>
        <w:rFonts w:ascii="Arial" w:hAnsi="Arial" w:cs="Arial"/>
        <w:sz w:val="16"/>
        <w:lang w:val="en-US"/>
      </w:rPr>
      <w:tab/>
    </w:r>
    <w:r>
      <w:rPr>
        <w:rFonts w:ascii="Arial" w:hAnsi="Arial" w:cs="Arial"/>
        <w:sz w:val="16"/>
        <w:lang w:val="fr-FR"/>
      </w:rPr>
      <w:fldChar w:fldCharType="begin"/>
    </w:r>
    <w:r w:rsidRPr="00034911">
      <w:rPr>
        <w:rFonts w:ascii="Arial" w:hAnsi="Arial" w:cs="Arial"/>
        <w:sz w:val="16"/>
        <w:lang w:val="en-US"/>
      </w:rPr>
      <w:instrText xml:space="preserve">PAGE  </w:instrText>
    </w:r>
    <w:r>
      <w:rPr>
        <w:rFonts w:ascii="Arial" w:hAnsi="Arial" w:cs="Arial"/>
        <w:sz w:val="16"/>
        <w:lang w:val="fr-FR"/>
      </w:rPr>
      <w:fldChar w:fldCharType="separate"/>
    </w:r>
    <w:r>
      <w:rPr>
        <w:rFonts w:ascii="Arial" w:hAnsi="Arial" w:cs="Arial"/>
        <w:noProof/>
        <w:sz w:val="16"/>
        <w:lang w:val="en-US"/>
      </w:rPr>
      <w:t>1</w:t>
    </w:r>
    <w:r>
      <w:rPr>
        <w:rFonts w:ascii="Arial" w:hAnsi="Arial" w:cs="Arial"/>
        <w:sz w:val="16"/>
        <w:lang w:val="fr-F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CE9"/>
    <w:multiLevelType w:val="hybridMultilevel"/>
    <w:tmpl w:val="31E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76EA"/>
    <w:multiLevelType w:val="hybridMultilevel"/>
    <w:tmpl w:val="3E0A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130"/>
    <w:multiLevelType w:val="hybridMultilevel"/>
    <w:tmpl w:val="3F0627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71C70"/>
    <w:multiLevelType w:val="hybridMultilevel"/>
    <w:tmpl w:val="AD8EA18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75938"/>
    <w:multiLevelType w:val="hybridMultilevel"/>
    <w:tmpl w:val="273EBF4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44DB5"/>
    <w:multiLevelType w:val="hybridMultilevel"/>
    <w:tmpl w:val="5EE04B1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864B2"/>
    <w:multiLevelType w:val="hybridMultilevel"/>
    <w:tmpl w:val="8C4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44977"/>
    <w:multiLevelType w:val="hybridMultilevel"/>
    <w:tmpl w:val="A280756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87690D"/>
    <w:multiLevelType w:val="hybridMultilevel"/>
    <w:tmpl w:val="314A3F0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12B17"/>
    <w:multiLevelType w:val="hybridMultilevel"/>
    <w:tmpl w:val="2A88001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7872FF"/>
    <w:multiLevelType w:val="singleLevel"/>
    <w:tmpl w:val="E168E84E"/>
    <w:lvl w:ilvl="0">
      <w:start w:val="1"/>
      <w:numFmt w:val="decimal"/>
      <w:lvlText w:val="%1."/>
      <w:lvlJc w:val="left"/>
      <w:pPr>
        <w:tabs>
          <w:tab w:val="num" w:pos="1380"/>
        </w:tabs>
        <w:ind w:left="1380" w:hanging="360"/>
      </w:pPr>
      <w:rPr>
        <w:rFonts w:hint="default"/>
      </w:rPr>
    </w:lvl>
  </w:abstractNum>
  <w:abstractNum w:abstractNumId="11">
    <w:nsid w:val="6C705CA6"/>
    <w:multiLevelType w:val="hybridMultilevel"/>
    <w:tmpl w:val="30EC53C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12012C"/>
    <w:multiLevelType w:val="hybridMultilevel"/>
    <w:tmpl w:val="B75818C8"/>
    <w:lvl w:ilvl="0" w:tplc="05DACFDC">
      <w:start w:val="1"/>
      <w:numFmt w:val="bullet"/>
      <w:lvlText w:val=""/>
      <w:lvlJc w:val="left"/>
      <w:pPr>
        <w:tabs>
          <w:tab w:val="num" w:pos="864"/>
        </w:tabs>
        <w:ind w:left="864"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AB67BC3"/>
    <w:multiLevelType w:val="hybridMultilevel"/>
    <w:tmpl w:val="ECA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2"/>
  </w:num>
  <w:num w:numId="5">
    <w:abstractNumId w:val="10"/>
  </w:num>
  <w:num w:numId="6">
    <w:abstractNumId w:val="12"/>
  </w:num>
  <w:num w:numId="7">
    <w:abstractNumId w:val="3"/>
  </w:num>
  <w:num w:numId="8">
    <w:abstractNumId w:val="4"/>
  </w:num>
  <w:num w:numId="9">
    <w:abstractNumId w:val="13"/>
  </w:num>
  <w:num w:numId="10">
    <w:abstractNumId w:val="6"/>
  </w:num>
  <w:num w:numId="11">
    <w:abstractNumId w:val="0"/>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38"/>
    <w:rsid w:val="00004A47"/>
    <w:rsid w:val="00CE7C38"/>
    <w:rsid w:val="00EC5E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5EC9"/>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Υποσέλιδο Char"/>
    <w:basedOn w:val="a0"/>
    <w:link w:val="a3"/>
    <w:rsid w:val="00EC5EC9"/>
    <w:rPr>
      <w:rFonts w:ascii="Times New Roman" w:eastAsia="Times New Roman" w:hAnsi="Times New Roman" w:cs="Times New Roman"/>
      <w:szCs w:val="20"/>
    </w:rPr>
  </w:style>
  <w:style w:type="paragraph" w:styleId="a4">
    <w:name w:val="Balloon Text"/>
    <w:basedOn w:val="a"/>
    <w:link w:val="Char0"/>
    <w:uiPriority w:val="99"/>
    <w:semiHidden/>
    <w:unhideWhenUsed/>
    <w:rsid w:val="00EC5EC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C5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5EC9"/>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Υποσέλιδο Char"/>
    <w:basedOn w:val="a0"/>
    <w:link w:val="a3"/>
    <w:rsid w:val="00EC5EC9"/>
    <w:rPr>
      <w:rFonts w:ascii="Times New Roman" w:eastAsia="Times New Roman" w:hAnsi="Times New Roman" w:cs="Times New Roman"/>
      <w:szCs w:val="20"/>
    </w:rPr>
  </w:style>
  <w:style w:type="paragraph" w:styleId="a4">
    <w:name w:val="Balloon Text"/>
    <w:basedOn w:val="a"/>
    <w:link w:val="Char0"/>
    <w:uiPriority w:val="99"/>
    <w:semiHidden/>
    <w:unhideWhenUsed/>
    <w:rsid w:val="00EC5EC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C5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14971</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2017-11-08T11:50:00Z</dcterms:created>
  <dcterms:modified xsi:type="dcterms:W3CDTF">2017-11-08T11:50:00Z</dcterms:modified>
</cp:coreProperties>
</file>