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97" w:rsidRPr="00333F97" w:rsidRDefault="00333F97" w:rsidP="00333F97">
      <w:pPr>
        <w:keepNext/>
        <w:widowControl w:val="0"/>
        <w:spacing w:after="0" w:line="240" w:lineRule="auto"/>
        <w:jc w:val="center"/>
        <w:outlineLvl w:val="0"/>
        <w:rPr>
          <w:rFonts w:ascii="Times New Roman" w:eastAsia="Times New Roman" w:hAnsi="Times New Roman" w:cs="Times New Roman"/>
          <w:b/>
          <w:color w:val="000000"/>
          <w:szCs w:val="24"/>
        </w:rPr>
      </w:pPr>
      <w:bookmarkStart w:id="0" w:name="_GoBack"/>
      <w:bookmarkEnd w:id="0"/>
      <w:r w:rsidRPr="00333F97">
        <w:rPr>
          <w:rFonts w:ascii="Times New Roman" w:eastAsia="Times New Roman" w:hAnsi="Times New Roman" w:cs="Times New Roman"/>
          <w:b/>
          <w:noProof/>
          <w:szCs w:val="24"/>
        </w:rPr>
        <w:t>Φύλλο οδηγιών χρήσης: Πληροφορίες για τον ασθενή</w:t>
      </w:r>
    </w:p>
    <w:p w:rsidR="00333F97" w:rsidRPr="00333F97" w:rsidRDefault="00333F97" w:rsidP="00333F97">
      <w:pPr>
        <w:autoSpaceDE w:val="0"/>
        <w:autoSpaceDN w:val="0"/>
        <w:adjustRightInd w:val="0"/>
        <w:spacing w:after="0" w:line="240" w:lineRule="auto"/>
        <w:jc w:val="center"/>
        <w:rPr>
          <w:rFonts w:ascii="Times New Roman" w:eastAsia="Times New Roman" w:hAnsi="Times New Roman" w:cs="Times New Roman"/>
          <w:b/>
          <w:color w:val="000000"/>
          <w:szCs w:val="24"/>
        </w:rPr>
      </w:pPr>
    </w:p>
    <w:p w:rsidR="00333F97" w:rsidRPr="00333F97" w:rsidRDefault="00333F97" w:rsidP="00333F97">
      <w:pPr>
        <w:autoSpaceDE w:val="0"/>
        <w:autoSpaceDN w:val="0"/>
        <w:adjustRightInd w:val="0"/>
        <w:spacing w:after="0" w:line="240" w:lineRule="auto"/>
        <w:jc w:val="center"/>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400</w:t>
      </w:r>
      <w:r w:rsidRPr="00333F97">
        <w:rPr>
          <w:rFonts w:ascii="Times New Roman" w:eastAsia="Times New Roman" w:hAnsi="Times New Roman" w:cs="Times New Roman"/>
          <w:b/>
          <w:color w:val="000000"/>
          <w:szCs w:val="24"/>
          <w:lang w:val="en-US"/>
        </w:rPr>
        <w:t> </w:t>
      </w:r>
      <w:r w:rsidRPr="00333F97">
        <w:rPr>
          <w:rFonts w:ascii="Times New Roman" w:eastAsia="Times New Roman" w:hAnsi="Times New Roman" w:cs="Times New Roman"/>
          <w:b/>
          <w:color w:val="000000"/>
          <w:szCs w:val="24"/>
        </w:rPr>
        <w:t>μικρογραμμάρια Κόνις για Εισπνοή</w:t>
      </w:r>
    </w:p>
    <w:p w:rsidR="00333F97" w:rsidRPr="00333F97" w:rsidRDefault="00C0755E" w:rsidP="00333F97">
      <w:pPr>
        <w:autoSpaceDE w:val="0"/>
        <w:autoSpaceDN w:val="0"/>
        <w:adjustRightInd w:val="0"/>
        <w:spacing w:after="0" w:line="240" w:lineRule="auto"/>
        <w:jc w:val="center"/>
        <w:rPr>
          <w:rFonts w:ascii="Times New Roman" w:eastAsia="Times New Roman" w:hAnsi="Times New Roman" w:cs="Times New Roman"/>
          <w:b/>
          <w:color w:val="000000"/>
          <w:szCs w:val="24"/>
        </w:rPr>
      </w:pPr>
      <w:r w:rsidRPr="00333F97">
        <w:rPr>
          <w:rFonts w:ascii="Times New Roman" w:eastAsia="Times New Roman" w:hAnsi="Times New Roman" w:cs="Times New Roman"/>
          <w:color w:val="000000"/>
          <w:szCs w:val="24"/>
        </w:rPr>
        <w:t>Φ</w:t>
      </w:r>
      <w:r w:rsidR="00333F97" w:rsidRPr="00333F97">
        <w:rPr>
          <w:rFonts w:ascii="Times New Roman" w:eastAsia="Times New Roman" w:hAnsi="Times New Roman" w:cs="Times New Roman"/>
          <w:color w:val="000000"/>
          <w:szCs w:val="24"/>
        </w:rPr>
        <w:t xml:space="preserve">ουροϊκή </w:t>
      </w:r>
      <w:r w:rsidRPr="00333F97">
        <w:rPr>
          <w:rFonts w:ascii="Times New Roman" w:eastAsia="Times New Roman" w:hAnsi="Times New Roman" w:cs="Times New Roman"/>
          <w:color w:val="000000"/>
          <w:szCs w:val="24"/>
        </w:rPr>
        <w:t>Μ</w:t>
      </w:r>
      <w:r w:rsidR="00333F97" w:rsidRPr="00333F97">
        <w:rPr>
          <w:rFonts w:ascii="Times New Roman" w:eastAsia="Times New Roman" w:hAnsi="Times New Roman" w:cs="Times New Roman"/>
          <w:color w:val="000000"/>
          <w:szCs w:val="24"/>
        </w:rPr>
        <w:t>ομεταζόνη</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b/>
          <w:color w:val="000000"/>
          <w:szCs w:val="24"/>
        </w:rPr>
        <w:t>Διαβάστε προσεκτικά ολόκληρο το φύλλο οδηγιών χρήσης πριν αρχίσετε να χρησιμοποιείτε αυτό το φάρμακο, διότι περιέχει σημαντικές πληροφορίες για εσάς.</w:t>
      </w:r>
    </w:p>
    <w:p w:rsidR="00333F97" w:rsidRPr="00333F97" w:rsidRDefault="00333F97" w:rsidP="00C0755E">
      <w:pPr>
        <w:numPr>
          <w:ilvl w:val="0"/>
          <w:numId w:val="5"/>
        </w:numPr>
        <w:spacing w:after="0" w:line="240" w:lineRule="auto"/>
        <w:ind w:right="-2"/>
        <w:jc w:val="both"/>
        <w:outlineLvl w:val="0"/>
        <w:rPr>
          <w:rFonts w:ascii="Times New Roman" w:eastAsia="Times New Roman" w:hAnsi="Times New Roman" w:cs="Times New Roman"/>
          <w:b/>
          <w:szCs w:val="24"/>
          <w:u w:val="single"/>
        </w:rPr>
      </w:pPr>
      <w:r w:rsidRPr="00333F97">
        <w:rPr>
          <w:rFonts w:ascii="Times New Roman" w:eastAsia="Times New Roman" w:hAnsi="Times New Roman" w:cs="Times New Roman"/>
          <w:noProof/>
          <w:szCs w:val="24"/>
        </w:rPr>
        <w:t>Φυλάξτε αυτό το φύλλο οδηγιών χρήσης. Ίσως χρειαστεί να το διαβάσετε ξανά.</w:t>
      </w:r>
    </w:p>
    <w:p w:rsidR="00333F97" w:rsidRPr="00333F97" w:rsidRDefault="00333F97" w:rsidP="00C0755E">
      <w:pPr>
        <w:numPr>
          <w:ilvl w:val="0"/>
          <w:numId w:val="5"/>
        </w:numPr>
        <w:spacing w:after="0" w:line="240" w:lineRule="auto"/>
        <w:ind w:right="-2"/>
        <w:jc w:val="both"/>
        <w:outlineLvl w:val="0"/>
        <w:rPr>
          <w:rFonts w:ascii="Times New Roman" w:eastAsia="Times New Roman" w:hAnsi="Times New Roman" w:cs="Times New Roman"/>
          <w:b/>
          <w:szCs w:val="24"/>
          <w:u w:val="single"/>
        </w:rPr>
      </w:pPr>
      <w:r w:rsidRPr="00333F97">
        <w:rPr>
          <w:rFonts w:ascii="Times New Roman" w:eastAsia="Times New Roman" w:hAnsi="Times New Roman" w:cs="Times New Roman"/>
          <w:noProof/>
          <w:szCs w:val="24"/>
        </w:rPr>
        <w:t>Εάν έχετε περαιτέρω απορίες, ρωτήστε τον γιατρό ή τον φαρμακοποιό σας.</w:t>
      </w:r>
    </w:p>
    <w:p w:rsidR="00333F97" w:rsidRPr="00333F97" w:rsidRDefault="00333F97" w:rsidP="00C0755E">
      <w:pPr>
        <w:numPr>
          <w:ilvl w:val="0"/>
          <w:numId w:val="5"/>
        </w:numPr>
        <w:spacing w:after="0" w:line="240" w:lineRule="auto"/>
        <w:ind w:right="-2"/>
        <w:jc w:val="both"/>
        <w:outlineLvl w:val="0"/>
        <w:rPr>
          <w:rFonts w:ascii="Times New Roman" w:eastAsia="Times New Roman" w:hAnsi="Times New Roman" w:cs="Times New Roman"/>
          <w:noProof/>
          <w:szCs w:val="24"/>
        </w:rPr>
      </w:pPr>
      <w:r w:rsidRPr="00333F97">
        <w:rPr>
          <w:rFonts w:ascii="Times New Roman" w:eastAsia="Times New Roman" w:hAnsi="Times New Roman" w:cs="Times New Roman"/>
          <w:noProof/>
          <w:szCs w:val="24"/>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333F97" w:rsidRPr="00333F97" w:rsidRDefault="00333F97" w:rsidP="00C0755E">
      <w:pPr>
        <w:numPr>
          <w:ilvl w:val="0"/>
          <w:numId w:val="5"/>
        </w:numPr>
        <w:spacing w:after="0" w:line="240" w:lineRule="auto"/>
        <w:ind w:right="-2"/>
        <w:jc w:val="both"/>
        <w:outlineLvl w:val="0"/>
        <w:rPr>
          <w:rFonts w:ascii="Times New Roman" w:eastAsia="Times New Roman" w:hAnsi="Times New Roman" w:cs="Times New Roman"/>
          <w:noProof/>
          <w:szCs w:val="24"/>
        </w:rPr>
      </w:pPr>
      <w:r w:rsidRPr="00333F97">
        <w:rPr>
          <w:rFonts w:ascii="Times New Roman" w:eastAsia="Times New Roman" w:hAnsi="Times New Roman" w:cs="Times New Roman"/>
          <w:noProof/>
          <w:szCs w:val="24"/>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numPr>
          <w:ilvl w:val="12"/>
          <w:numId w:val="0"/>
        </w:numPr>
        <w:spacing w:after="0" w:line="240" w:lineRule="auto"/>
        <w:ind w:right="-2"/>
        <w:jc w:val="both"/>
        <w:outlineLvl w:val="0"/>
        <w:rPr>
          <w:rFonts w:ascii="Times New Roman" w:eastAsia="Times New Roman" w:hAnsi="Times New Roman" w:cs="Times New Roman"/>
          <w:szCs w:val="24"/>
        </w:rPr>
      </w:pPr>
      <w:r w:rsidRPr="00333F97">
        <w:rPr>
          <w:rFonts w:ascii="Times New Roman" w:eastAsia="Times New Roman" w:hAnsi="Times New Roman" w:cs="Times New Roman"/>
          <w:b/>
          <w:szCs w:val="24"/>
          <w:u w:val="single"/>
        </w:rPr>
        <w:t>Τι περιέχει το παρόν φύλλο οδηγιών</w:t>
      </w:r>
      <w:r w:rsidRPr="00333F97">
        <w:rPr>
          <w:rFonts w:ascii="Times New Roman" w:eastAsia="Times New Roman" w:hAnsi="Times New Roman" w:cs="Times New Roman"/>
          <w:szCs w:val="24"/>
        </w:rPr>
        <w:t>:</w:t>
      </w:r>
    </w:p>
    <w:p w:rsidR="00333F97" w:rsidRPr="00333F97" w:rsidRDefault="00333F97" w:rsidP="00C0755E">
      <w:pPr>
        <w:numPr>
          <w:ilvl w:val="0"/>
          <w:numId w:val="4"/>
        </w:numPr>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szCs w:val="24"/>
        </w:rPr>
        <w:t xml:space="preserve">Τι είναι το </w:t>
      </w:r>
      <w:r w:rsidRPr="00333F97">
        <w:rPr>
          <w:rFonts w:ascii="Times New Roman" w:eastAsia="Times New Roman" w:hAnsi="Times New Roman" w:cs="Times New Roman"/>
          <w:szCs w:val="24"/>
          <w:lang w:val="en-US"/>
        </w:rPr>
        <w:t>Asmanex</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Twisthaler</w:t>
      </w:r>
      <w:r w:rsidRPr="00333F97">
        <w:rPr>
          <w:rFonts w:ascii="Times New Roman" w:eastAsia="Times New Roman" w:hAnsi="Times New Roman" w:cs="Times New Roman"/>
          <w:szCs w:val="24"/>
        </w:rPr>
        <w:t xml:space="preserve"> και ποια είναι η χρήση του</w:t>
      </w:r>
    </w:p>
    <w:p w:rsidR="00333F97" w:rsidRPr="00333F97" w:rsidRDefault="00333F97" w:rsidP="00C0755E">
      <w:pPr>
        <w:numPr>
          <w:ilvl w:val="0"/>
          <w:numId w:val="4"/>
        </w:numPr>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szCs w:val="24"/>
        </w:rPr>
        <w:t xml:space="preserve">Τι πρέπει να γνωρίζετε πριν χρησιμοποιήσετε το </w:t>
      </w:r>
      <w:r w:rsidRPr="00333F97">
        <w:rPr>
          <w:rFonts w:ascii="Times New Roman" w:eastAsia="Times New Roman" w:hAnsi="Times New Roman" w:cs="Times New Roman"/>
          <w:szCs w:val="24"/>
          <w:lang w:val="en-US"/>
        </w:rPr>
        <w:t>Asmanex</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Twisthaler</w:t>
      </w:r>
    </w:p>
    <w:p w:rsidR="00333F97" w:rsidRPr="00333F97" w:rsidRDefault="00333F97" w:rsidP="00C0755E">
      <w:pPr>
        <w:numPr>
          <w:ilvl w:val="0"/>
          <w:numId w:val="4"/>
        </w:numPr>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noProof/>
          <w:szCs w:val="24"/>
          <w:lang w:val="en-US"/>
        </w:rPr>
        <w:t>Πώς να χρησιμοποιήσετε</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Asmanex</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Twisthaler</w:t>
      </w:r>
    </w:p>
    <w:p w:rsidR="00333F97" w:rsidRPr="00333F97" w:rsidRDefault="00333F97" w:rsidP="00C0755E">
      <w:pPr>
        <w:numPr>
          <w:ilvl w:val="0"/>
          <w:numId w:val="4"/>
        </w:numPr>
        <w:spacing w:after="0" w:line="240" w:lineRule="auto"/>
        <w:jc w:val="both"/>
        <w:rPr>
          <w:rFonts w:ascii="Times New Roman" w:eastAsia="Times New Roman" w:hAnsi="Times New Roman" w:cs="Times New Roman"/>
          <w:szCs w:val="24"/>
          <w:lang w:val="en-US"/>
        </w:rPr>
      </w:pPr>
      <w:r w:rsidRPr="00333F97">
        <w:rPr>
          <w:rFonts w:ascii="Times New Roman" w:eastAsia="Times New Roman" w:hAnsi="Times New Roman" w:cs="Times New Roman"/>
          <w:noProof/>
          <w:szCs w:val="24"/>
          <w:lang w:val="en-US"/>
        </w:rPr>
        <w:t>Πιθανές ανεπιθύμητες ενέργειες</w:t>
      </w:r>
    </w:p>
    <w:p w:rsidR="00333F97" w:rsidRPr="00333F97" w:rsidRDefault="00333F97" w:rsidP="00C0755E">
      <w:pPr>
        <w:numPr>
          <w:ilvl w:val="0"/>
          <w:numId w:val="4"/>
        </w:numPr>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noProof/>
          <w:szCs w:val="24"/>
        </w:rPr>
        <w:t>Πώς να φυλάσσετε το</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Asmanex</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Twisthaler</w:t>
      </w:r>
    </w:p>
    <w:p w:rsidR="00333F97" w:rsidRPr="00333F97" w:rsidRDefault="00333F97" w:rsidP="00C0755E">
      <w:pPr>
        <w:numPr>
          <w:ilvl w:val="0"/>
          <w:numId w:val="4"/>
        </w:numPr>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noProof/>
          <w:szCs w:val="24"/>
        </w:rPr>
        <w:t>Περιεχόμενα της συσκευασίας και λοιπές πληροφορίες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keepNext/>
        <w:keepLines/>
        <w:autoSpaceDE w:val="0"/>
        <w:autoSpaceDN w:val="0"/>
        <w:adjustRightInd w:val="0"/>
        <w:spacing w:after="0" w:line="240" w:lineRule="auto"/>
        <w:ind w:left="567" w:hanging="567"/>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1.</w:t>
      </w:r>
      <w:r w:rsidRPr="00333F97">
        <w:rPr>
          <w:rFonts w:ascii="Times New Roman" w:eastAsia="Times New Roman" w:hAnsi="Times New Roman" w:cs="Times New Roman"/>
          <w:b/>
          <w:color w:val="000000"/>
          <w:szCs w:val="24"/>
        </w:rPr>
        <w:tab/>
        <w:t xml:space="preserve">Τι είναι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και ποια είναι η χρήση του</w:t>
      </w:r>
    </w:p>
    <w:p w:rsidR="00333F97" w:rsidRPr="00333F97" w:rsidRDefault="00333F97" w:rsidP="00333F97">
      <w:pPr>
        <w:keepNext/>
        <w:keepLines/>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Το</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περιέχει τη δραστική ουσία φουροϊκή μομεταζόνη, η οποία ανήκει σε μία ομάδα φαρμάκων </w:t>
      </w:r>
      <w:r w:rsidRPr="00333F97">
        <w:rPr>
          <w:rFonts w:ascii="Times New Roman" w:eastAsia="Times New Roman" w:hAnsi="Times New Roman" w:cs="Times New Roman"/>
          <w:szCs w:val="24"/>
        </w:rPr>
        <w:t>τα οποία ονομάζονται κορτικοστεροειδή ή στεροειδή, όπως είναι γενικά γνωστά</w:t>
      </w:r>
      <w:r w:rsidRPr="00333F97">
        <w:rPr>
          <w:rFonts w:ascii="Times New Roman" w:eastAsia="Times New Roman" w:hAnsi="Times New Roman" w:cs="Times New Roman"/>
          <w:color w:val="000000"/>
          <w:szCs w:val="24"/>
        </w:rPr>
        <w:t>.</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 xml:space="preserve">Τα κορτικοστεροειδή δεν θα πρέπει να συγχέονται με τα «αναβολικά» στεροειδή, των οποίων </w:t>
      </w:r>
      <w:r w:rsidR="00C0755E" w:rsidRPr="00C0755E">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rPr>
        <w:t>κάνουν κατάχρηση ορισμένοι αθλητές</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Τα κορτικοστεροειδή χρησιμοποιούνται για την πρόληψη των ασθματικών κρίσεων επειδή έχουν αντιφλεγμονώδη δράση</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Ελαττώνουν το οίδημα και τον ερεθισμό στα τοιχώματα των μικρών αεραγωγών στους πνεύμονες. Αυτό ανακουφίζει από τα αναπνευστικά προβλήματα</w:t>
      </w:r>
      <w:r w:rsidRPr="00333F97">
        <w:rPr>
          <w:rFonts w:ascii="Times New Roman" w:eastAsia="Times New Roman" w:hAnsi="Times New Roman" w:cs="Times New Roman"/>
          <w:color w:val="000000"/>
          <w:szCs w:val="24"/>
        </w:rPr>
        <w:t>.</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χρησιμοποιείται τακτικά για τον έλεγχο του άσθματος σε ενήλικες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και εφήβους ηλικίας 12</w:t>
      </w:r>
      <w:r w:rsidRPr="00333F97">
        <w:rPr>
          <w:rFonts w:ascii="Times New Roman" w:eastAsia="Times New Roman" w:hAnsi="Times New Roman" w:cs="Times New Roman"/>
          <w:color w:val="000000"/>
          <w:szCs w:val="24"/>
          <w:lang w:val="en-US"/>
        </w:rPr>
        <w:t> </w:t>
      </w:r>
      <w:r w:rsidRPr="00333F97">
        <w:rPr>
          <w:rFonts w:ascii="Times New Roman" w:eastAsia="Times New Roman" w:hAnsi="Times New Roman" w:cs="Times New Roman"/>
          <w:color w:val="000000"/>
          <w:szCs w:val="24"/>
        </w:rPr>
        <w:t xml:space="preserve">ετών και άνω. Μπορεί να χρησιμοποιηθεί εάν δεν έχετε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χρησιμοποιήσει προηγουμένως κάποιο άλλο στεροειδές και το άσθμα σας δεν ελέγχεται από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άλλα φάρμακα. Μπορεί επίσης να χρησιμοποιηθεί εάν παίρνατε ένα διαφορετικό στεροειδές,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είτε από το στόμα είτε με εισπνοή, για να ελέγξετε το άσθμα σας. Η τακτική χρήση του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θα βοηθήσει στον έλεγχο του άσθματος και στην πρόληψη των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ασθματικών κρ</w:t>
      </w:r>
      <w:r w:rsidR="00C0755E">
        <w:rPr>
          <w:rFonts w:ascii="Times New Roman" w:eastAsia="Times New Roman" w:hAnsi="Times New Roman" w:cs="Times New Roman"/>
          <w:color w:val="000000"/>
          <w:szCs w:val="24"/>
        </w:rPr>
        <w:t>ίσεων. Είναι ένας «αναστολέας»</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Μη χρησιμοποιήσετε αυτό το φάρμακο για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μια ξαφνική ασθματική κρίση. Θα πρέπει να έχετε πάντα μαζί σας το βρογχοδιασταλτικό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(συσκευή εισπνοών «ανακούφισης») που σας έχει συνταγογραφήσει ο γιατρός σας, σε </w:t>
      </w:r>
      <w:r w:rsidR="00C0755E" w:rsidRPr="00C0755E">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περίπτωση που έχετε μία ασθματική κρίση.</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C0755E">
      <w:pPr>
        <w:keepNext/>
        <w:keepLines/>
        <w:autoSpaceDE w:val="0"/>
        <w:autoSpaceDN w:val="0"/>
        <w:adjustRightInd w:val="0"/>
        <w:spacing w:after="0" w:line="240" w:lineRule="auto"/>
        <w:ind w:left="567" w:hanging="567"/>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2.</w:t>
      </w:r>
      <w:r w:rsidRPr="00333F97">
        <w:rPr>
          <w:rFonts w:ascii="Times New Roman" w:eastAsia="Times New Roman" w:hAnsi="Times New Roman" w:cs="Times New Roman"/>
          <w:b/>
          <w:color w:val="000000"/>
          <w:szCs w:val="24"/>
        </w:rPr>
        <w:tab/>
      </w:r>
      <w:r w:rsidRPr="00333F97">
        <w:rPr>
          <w:rFonts w:ascii="Times New Roman" w:eastAsia="Times New Roman" w:hAnsi="Times New Roman" w:cs="Times New Roman"/>
          <w:b/>
          <w:noProof/>
          <w:szCs w:val="24"/>
        </w:rPr>
        <w:t xml:space="preserve">Τι πρέπει να γνωρίζετε πριν να χρησιμοποιήσετε το </w:t>
      </w:r>
      <w:r w:rsidRPr="00333F97">
        <w:rPr>
          <w:rFonts w:ascii="Times New Roman" w:eastAsia="Times New Roman" w:hAnsi="Times New Roman" w:cs="Times New Roman"/>
          <w:b/>
          <w:noProof/>
          <w:szCs w:val="24"/>
          <w:lang w:val="en-US"/>
        </w:rPr>
        <w:t>Asmanex</w:t>
      </w:r>
      <w:r w:rsidRPr="00333F97">
        <w:rPr>
          <w:rFonts w:ascii="Times New Roman" w:eastAsia="Times New Roman" w:hAnsi="Times New Roman" w:cs="Times New Roman"/>
          <w:b/>
          <w:noProof/>
          <w:szCs w:val="24"/>
        </w:rPr>
        <w:t xml:space="preserve"> </w:t>
      </w:r>
      <w:r w:rsidRPr="00333F97">
        <w:rPr>
          <w:rFonts w:ascii="Times New Roman" w:eastAsia="Times New Roman" w:hAnsi="Times New Roman" w:cs="Times New Roman"/>
          <w:b/>
          <w:noProof/>
          <w:szCs w:val="24"/>
          <w:lang w:val="en-US"/>
        </w:rPr>
        <w:t>Twisthaler</w:t>
      </w:r>
      <w:r w:rsidRPr="00333F97">
        <w:rPr>
          <w:rFonts w:ascii="Times New Roman" w:eastAsia="Times New Roman" w:hAnsi="Times New Roman" w:cs="Times New Roman"/>
          <w:b/>
          <w:color w:val="000000"/>
          <w:szCs w:val="24"/>
        </w:rPr>
        <w:t xml:space="preserve"> </w:t>
      </w:r>
    </w:p>
    <w:p w:rsidR="00333F97" w:rsidRPr="00333F97" w:rsidRDefault="00333F97" w:rsidP="00C0755E">
      <w:pPr>
        <w:keepNext/>
        <w:keepLines/>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C0755E">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noProof/>
          <w:szCs w:val="24"/>
        </w:rPr>
        <w:t>Μη χρησιμοποιήσετε το</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w:t>
      </w:r>
    </w:p>
    <w:p w:rsidR="00333F97" w:rsidRPr="00333F97" w:rsidRDefault="00333F97" w:rsidP="00C0755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σε περίπτωση αλλεργίας στη φουροϊκή μομεταζόνη, σε οποιοδήποτε άλλο στεροειδές ή σε οποιοδήποτε άλλο συστατικό αυτού του φαρμάκου (αναφέρονται στην παράγραφο 6)</w:t>
      </w: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b/>
          <w:color w:val="000000"/>
          <w:szCs w:val="24"/>
        </w:rPr>
      </w:pPr>
    </w:p>
    <w:p w:rsidR="00333F97" w:rsidRPr="00333F97" w:rsidRDefault="00333F97" w:rsidP="00C0755E">
      <w:pPr>
        <w:keepNext/>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Προειδοποιήσεις και προφυλάξεις</w:t>
      </w: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noProof/>
          <w:szCs w:val="24"/>
        </w:rPr>
        <w:t xml:space="preserve">Απευθυνθείτε στον γιατρό ή τον φαρμακοποιό σας πριν πάρετε το </w:t>
      </w:r>
      <w:r w:rsidRPr="00333F97">
        <w:rPr>
          <w:rFonts w:ascii="Times New Roman" w:eastAsia="Times New Roman" w:hAnsi="Times New Roman" w:cs="Times New Roman"/>
          <w:noProof/>
          <w:szCs w:val="24"/>
          <w:lang w:val="en-US"/>
        </w:rPr>
        <w:t>Asmanex</w:t>
      </w:r>
      <w:r w:rsidRPr="00333F97">
        <w:rPr>
          <w:rFonts w:ascii="Times New Roman" w:eastAsia="Times New Roman" w:hAnsi="Times New Roman" w:cs="Times New Roman"/>
          <w:noProof/>
          <w:szCs w:val="24"/>
        </w:rPr>
        <w:t xml:space="preserve"> </w:t>
      </w:r>
      <w:r w:rsidRPr="00333F97">
        <w:rPr>
          <w:rFonts w:ascii="Times New Roman" w:eastAsia="Times New Roman" w:hAnsi="Times New Roman" w:cs="Times New Roman"/>
          <w:noProof/>
          <w:szCs w:val="24"/>
          <w:lang w:val="en-US"/>
        </w:rPr>
        <w:t>Twisthaler</w:t>
      </w:r>
      <w:r w:rsidRPr="00333F97">
        <w:rPr>
          <w:rFonts w:ascii="Times New Roman" w:eastAsia="Times New Roman" w:hAnsi="Times New Roman" w:cs="Times New Roman"/>
          <w:noProof/>
          <w:szCs w:val="24"/>
        </w:rPr>
        <w:t xml:space="preserve"> εάν:</w:t>
      </w:r>
    </w:p>
    <w:p w:rsidR="00333F97" w:rsidRPr="00333F97" w:rsidRDefault="00333F97" w:rsidP="00C0755E">
      <w:p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lastRenderedPageBreak/>
        <w:t>–</w:t>
      </w:r>
      <w:r w:rsidRPr="00333F97">
        <w:rPr>
          <w:rFonts w:ascii="Times New Roman" w:eastAsia="Times New Roman" w:hAnsi="Times New Roman" w:cs="Times New Roman"/>
          <w:color w:val="000000"/>
          <w:szCs w:val="24"/>
        </w:rPr>
        <w:tab/>
        <w:t>έχετε ή είχατε ποτέ φυματίωση.</w:t>
      </w:r>
    </w:p>
    <w:p w:rsidR="00333F97" w:rsidRPr="00333F97" w:rsidRDefault="00333F97" w:rsidP="00C0755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έχετε οφθαλμική λοίμωξη από τον ιό του απλού έρπητα ή οποιονδήποτε άλλο τύπο λοίμωξης.</w:t>
      </w:r>
    </w:p>
    <w:p w:rsidR="00333F97" w:rsidRPr="00333F97" w:rsidRDefault="00333F97" w:rsidP="00C0755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εμφανίσετε άφθες (λευκές κηλίδες στο στόμα σας ή στον φάρυγγά σας), καθώς αυτό μπορεί να χρήζει θεραπείας. Ο γιατρός σας μπορεί επίσης να σας πει να σταματήσετε να χρησιμοποιείτε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για λίγο ή μπορεί να αποφασίσει να σας συστήσει θεραπεία με μία διαφορετικού τύπου συσκευή εισπνοών. Το να ξεπλένετε το στόμα σας με νερό ή με ένα στοματικό διάλυμα και μετά να το φτύνετε, αφού θα έχετε πάρει τη δόση σας, θα βοηθήσει στην πρόληψη των άφθων.</w:t>
      </w:r>
    </w:p>
    <w:p w:rsidR="00333F97" w:rsidRPr="00333F97" w:rsidRDefault="00333F97" w:rsidP="00C0755E">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Επικοινωνήστε με τον γιατρό σας, εάν έχετε θολή όραση ή άλλες οπτικές διαταραχές.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C0755E">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Σημαντικά πράγματα που πρέπει να θυμάστε όταν χρησιμοποιείτε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p>
    <w:p w:rsidR="00333F97" w:rsidRPr="00333F97" w:rsidRDefault="00333F97" w:rsidP="00C0755E">
      <w:p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w:t>
      </w:r>
      <w:r w:rsidRPr="00333F97">
        <w:rPr>
          <w:rFonts w:ascii="Times New Roman" w:eastAsia="Times New Roman" w:hAnsi="Times New Roman" w:cs="Times New Roman"/>
          <w:color w:val="000000"/>
          <w:szCs w:val="24"/>
        </w:rPr>
        <w:tab/>
        <w:t xml:space="preserve">Αναζητήστε αμέσως ιατρική βοήθεια εάν εμφανίσετε συριγμό ή έχετε δυσκολία στην αναπνοή λίγο μετά τη χρήση του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Τα συμπτώματα αυτά μπορεί να αποτελούν μία «αλλεργική» αντίδραση σε αυτό το φάρμακο.</w:t>
      </w:r>
    </w:p>
    <w:p w:rsidR="00333F97" w:rsidRPr="00333F97" w:rsidRDefault="00333F97" w:rsidP="00C0755E">
      <w:p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w:t>
      </w:r>
      <w:r w:rsidRPr="00333F97">
        <w:rPr>
          <w:rFonts w:ascii="Times New Roman" w:eastAsia="Times New Roman" w:hAnsi="Times New Roman" w:cs="Times New Roman"/>
          <w:color w:val="000000"/>
          <w:szCs w:val="24"/>
        </w:rPr>
        <w:tab/>
      </w:r>
      <w:r w:rsidRPr="00333F97">
        <w:rPr>
          <w:rFonts w:ascii="Times New Roman" w:eastAsia="Times New Roman" w:hAnsi="Times New Roman" w:cs="Times New Roman"/>
          <w:szCs w:val="24"/>
        </w:rPr>
        <w:t xml:space="preserve">Θα πρέπει να έχετε πάντα μαζί σας ένα εισπνεόμενο βρογχοδιασταλτικό </w:t>
      </w:r>
      <w:r w:rsidRPr="00333F97">
        <w:rPr>
          <w:rFonts w:ascii="Times New Roman" w:eastAsia="Times New Roman" w:hAnsi="Times New Roman" w:cs="Times New Roman"/>
          <w:color w:val="000000"/>
          <w:szCs w:val="24"/>
        </w:rPr>
        <w:t>(συσκευή εισπνοών «ανακούφισης») για να ανακουφίζετε γρήγορα τα συμπτώματα μίας ασθματικής κρίσης (όπως βήχα, συριγμό και σφίξιμο στο στήθος).</w:t>
      </w:r>
    </w:p>
    <w:p w:rsidR="00333F97" w:rsidRPr="00333F97" w:rsidRDefault="00333F97" w:rsidP="00C0755E">
      <w:pPr>
        <w:numPr>
          <w:ilvl w:val="0"/>
          <w:numId w:val="3"/>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Εάν έχετε μία ασθματική κρίση και η κρίση δεν βελτιώνεται μετά από τη χρήση μίας </w:t>
      </w:r>
      <w:r w:rsidRPr="00333F97">
        <w:rPr>
          <w:rFonts w:ascii="Times New Roman" w:eastAsia="Times New Roman" w:hAnsi="Times New Roman" w:cs="Times New Roman"/>
          <w:szCs w:val="24"/>
        </w:rPr>
        <w:t>συσκευής εισπνοών «ανακούφισης»</w:t>
      </w:r>
      <w:r w:rsidRPr="00333F97">
        <w:rPr>
          <w:rFonts w:ascii="Times New Roman" w:eastAsia="Times New Roman" w:hAnsi="Times New Roman" w:cs="Times New Roman"/>
          <w:color w:val="000000"/>
          <w:szCs w:val="24"/>
        </w:rPr>
        <w:t xml:space="preserve"> ή εάν μειωθεί η μέγιστη τιμή ροής (ο γιατρός σας θα σας πει τις τιμές μέγιστης ροής που είναι κατάλληλες για εσάς), θα πρέπει να αναζητήσετε αμέσως ιατρική βοήθεια. Ενημερώστε τον γιατρό σας, καθώς το άσθμα σας μπορεί να επιδεινωθεί και να χρειαστεί να αλλάξετε το φάρμακό σας.</w:t>
      </w:r>
    </w:p>
    <w:p w:rsidR="00333F97" w:rsidRPr="00333F97" w:rsidRDefault="00333F97" w:rsidP="00C0755E">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Μπορεί να χρειαστεί να πάρετε επίσης δισκία ή σιρόπι στεροειδών κατά τη διάρκεια μίας σοβαρής ασθματικής κρίσης, κατά τη διάρκεια άλλων νόσων ή κατά τη διάρκεια περιόδων στρες. Ο γιατρός σας μπορεί να σας δώσει μερικά δισκία ή σιρόπι στεροειδών για να έχετε μαζί σας, καθώς και μία κάρτα προειδοποίησης στεροειδών, η οποία θα σας συμβουλεύει για το πότε και πώς να τα χρησιμοποιείτε.</w:t>
      </w:r>
    </w:p>
    <w:p w:rsidR="00333F97" w:rsidRPr="00333F97" w:rsidRDefault="00333F97" w:rsidP="00187F16">
      <w:p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w:t>
      </w:r>
      <w:r w:rsidRPr="00333F97">
        <w:rPr>
          <w:rFonts w:ascii="Times New Roman" w:eastAsia="Times New Roman" w:hAnsi="Times New Roman" w:cs="Times New Roman"/>
          <w:color w:val="000000"/>
          <w:szCs w:val="24"/>
        </w:rPr>
        <w:tab/>
        <w:t xml:space="preserve">Εάν παίρνετε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και μειώσετε τη δόση των δισκίων ή του σιροπιού στεροειδών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που παίρνετε, μπορεί να αρχίσετε να έχετε συμπτώματα, όπως φαγούρα, δάκρυα στα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μάτια ή εξάνθημα, τα οποία ήταν προηγουμένως υπό έλεγχο. Ο γιατρός σας θα σας πει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πώς να ελέγξετε αυτά τα συμπτώματα. Κατά τη διάρκεια αυτής της περιόδου, εάν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αρχίσετε να αισθάνεστε πόνο στις αρθρώσεις ή στους μύες, αισθήματα κατάθλιψης,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κούραση ή λήθαργο, θα πρέπει να ενημερώσετε τον γιατρό σας.</w:t>
      </w:r>
    </w:p>
    <w:p w:rsidR="00333F97" w:rsidRPr="00333F97" w:rsidRDefault="00333F97" w:rsidP="00187F16">
      <w:p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w:t>
      </w:r>
      <w:r w:rsidRPr="00333F97">
        <w:rPr>
          <w:rFonts w:ascii="Times New Roman" w:eastAsia="Times New Roman" w:hAnsi="Times New Roman" w:cs="Times New Roman"/>
          <w:color w:val="000000"/>
          <w:szCs w:val="24"/>
        </w:rPr>
        <w:tab/>
        <w:t xml:space="preserve">Κατά τη διάρκεια χρήσης εισπνεόμενων κορτικοστεροειδών, οι ασθενείς θα πρέπει να αποφεύγουν να έρχονται σε επαφή με οποιονδήποτε πάσχει από ιλαρά ή ανεμοβλογιά.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Εάν έρθετε σε επαφή με οποιονδήποτε πάσχει από κάποια από αυτές τις λοιμώξεις,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ενημερώστε τον γιατρό σας. Αυτό είναι ιδιαίτερα σημαντικό για τα παιδιά.</w:t>
      </w:r>
    </w:p>
    <w:p w:rsidR="00333F97" w:rsidRPr="00333F97" w:rsidRDefault="00333F97" w:rsidP="00187F16">
      <w:p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w:t>
      </w:r>
      <w:r w:rsidRPr="00333F97">
        <w:rPr>
          <w:rFonts w:ascii="Times New Roman" w:eastAsia="Times New Roman" w:hAnsi="Times New Roman" w:cs="Times New Roman"/>
          <w:color w:val="000000"/>
          <w:szCs w:val="24"/>
        </w:rPr>
        <w:tab/>
        <w:t xml:space="preserve">Η θεραπεία με φάρμακα όπως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μπορεί να επηρεάσει τα φυσιολογικά επίπεδα των στεροειδών στον οργανισμό σας. Μία επίδραση αυτού μπορεί να είναι ότι οι έφηβοι που λαμβάνουν θεραπεία για μεγάλο χρονικό διάστημα μπορεί να αναπτυχθούν με βραδύτερο ρυθμό. Ο γιατρός σας είναι πιθανό να ελέγχει το ύψος σας κατά περιόδους.</w:t>
      </w:r>
    </w:p>
    <w:p w:rsidR="00333F97" w:rsidRPr="00333F97" w:rsidRDefault="00333F97" w:rsidP="00187F16">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Όλα τα στεροειδή, </w:t>
      </w:r>
      <w:r w:rsidRPr="00333F97">
        <w:rPr>
          <w:rFonts w:ascii="Times New Roman" w:eastAsia="Times New Roman" w:hAnsi="Times New Roman" w:cs="Times New Roman"/>
          <w:szCs w:val="24"/>
        </w:rPr>
        <w:t>ιδιαίτερα όταν χρησιμοποιούνται για μεγάλο χρονικό διάστημα</w:t>
      </w:r>
      <w:r w:rsidRPr="00333F97">
        <w:rPr>
          <w:rFonts w:ascii="Times New Roman" w:eastAsia="Times New Roman" w:hAnsi="Times New Roman" w:cs="Times New Roman"/>
          <w:color w:val="000000"/>
          <w:szCs w:val="24"/>
        </w:rPr>
        <w:t xml:space="preserve">, μπορεί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να μεταβάλουν τον τρόπο που λειτουργούν τα επινεφρίδιά σας. Ο γιατρός σας μπορεί να πραγματοποιήσει εξετάσεις αίματος για να το ελέγξει.</w:t>
      </w:r>
    </w:p>
    <w:p w:rsidR="00333F97" w:rsidRPr="00333F97" w:rsidRDefault="00333F97" w:rsidP="00187F16">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Θυμηθείτε να έχετε μαζί σας αυτό το φάρμακο και οποιαδήποτε άλλα φάρμακα παίρνετε, εάν χρειαστεί να νοσηλευτείτε.</w:t>
      </w:r>
    </w:p>
    <w:p w:rsidR="00333F97" w:rsidRPr="00333F97" w:rsidRDefault="00333F97" w:rsidP="00187F16">
      <w:pPr>
        <w:numPr>
          <w:ilvl w:val="0"/>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Ο γιατρός σας μπορεί να εξετάζει τους πνεύμονές σας κατά τη διάρκεια της θεραπείας σας, ιδιαίτερα εάν πρόκειται να σταματήσετε να παίρνετε δισκία κορτικοστεροειδών.</w:t>
      </w:r>
    </w:p>
    <w:p w:rsidR="00333F97" w:rsidRPr="00333F97" w:rsidRDefault="00333F97" w:rsidP="00333F97">
      <w:pPr>
        <w:autoSpaceDE w:val="0"/>
        <w:autoSpaceDN w:val="0"/>
        <w:adjustRightInd w:val="0"/>
        <w:spacing w:after="0" w:line="240" w:lineRule="auto"/>
        <w:ind w:left="360"/>
        <w:rPr>
          <w:rFonts w:ascii="Times New Roman" w:eastAsia="Times New Roman" w:hAnsi="Times New Roman" w:cs="Times New Roman"/>
          <w:color w:val="000000"/>
          <w:szCs w:val="24"/>
        </w:rPr>
      </w:pP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Παιδιά και έφηβοι</w:t>
      </w: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Δεν υπάρχουν διαθέσιμα δεδομένα και δε θα πρέπει να χρησιμοποιείται σε παιδιά ηλικίας κάτω των 12 ετών.</w:t>
      </w:r>
    </w:p>
    <w:p w:rsidR="00333F97" w:rsidRPr="00333F97" w:rsidRDefault="00333F97" w:rsidP="00187F16">
      <w:pPr>
        <w:autoSpaceDE w:val="0"/>
        <w:autoSpaceDN w:val="0"/>
        <w:adjustRightInd w:val="0"/>
        <w:spacing w:after="0" w:line="240" w:lineRule="auto"/>
        <w:ind w:left="360"/>
        <w:jc w:val="both"/>
        <w:rPr>
          <w:rFonts w:ascii="Times New Roman" w:eastAsia="Times New Roman" w:hAnsi="Times New Roman" w:cs="Times New Roman"/>
          <w:color w:val="000000"/>
          <w:szCs w:val="24"/>
        </w:rPr>
      </w:pP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Άλλα φάρμακα και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Ενημερώστε τον γιατρό ή τον φαρμακοποιό σας εάν παίρνετε, έχετε πρόσφατα πάρει, ή μπορεί να πάρετε άλλα φάρμακα, ακόμη και φάρμακα που χορηγούνται χωρίς συνταγή. Αυτό περιλαμβάνει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και φάρμακα για τη θεραπεία κάποιας μυκητιασικής ή ιογενούς λοίμωξης, όπως κετοκοναζόλη, </w:t>
      </w:r>
      <w:r w:rsidRPr="00333F97">
        <w:rPr>
          <w:rFonts w:ascii="Times New Roman" w:eastAsia="Times New Roman" w:hAnsi="Times New Roman" w:cs="Times New Roman"/>
          <w:color w:val="000000"/>
          <w:szCs w:val="24"/>
        </w:rPr>
        <w:lastRenderedPageBreak/>
        <w:t>ιτρακοναζόλη, ριτοναβίρη, νελφιναβίρη ή κομπισιστάτη. Αυτά τα φάρμακα μπορεί να αυξήσουν την ποσότητα στεροειδών στο αίμα σας.</w:t>
      </w:r>
    </w:p>
    <w:p w:rsidR="00333F97" w:rsidRPr="00333F97" w:rsidRDefault="00333F97" w:rsidP="00333F97">
      <w:pPr>
        <w:autoSpaceDE w:val="0"/>
        <w:autoSpaceDN w:val="0"/>
        <w:adjustRightInd w:val="0"/>
        <w:spacing w:after="0" w:line="240" w:lineRule="auto"/>
        <w:rPr>
          <w:rFonts w:ascii="Arial" w:eastAsia="Times New Roman" w:hAnsi="Arial" w:cs="Times New Roman"/>
          <w:spacing w:val="20"/>
          <w:szCs w:val="20"/>
          <w:u w:val="single"/>
          <w:lang w:eastAsia="el-GR"/>
        </w:rPr>
      </w:pPr>
    </w:p>
    <w:p w:rsidR="00333F97" w:rsidRPr="00333F97" w:rsidRDefault="00333F97" w:rsidP="00187F16">
      <w:pPr>
        <w:autoSpaceDE w:val="0"/>
        <w:autoSpaceDN w:val="0"/>
        <w:adjustRightInd w:val="0"/>
        <w:spacing w:after="0" w:line="240" w:lineRule="auto"/>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Ορισμένα φάρμακα μπορεί να αυξήσουν τις επιδράσεις του Asmanex Twisthaler και ο γιατρός σας ενδεχομένως να θελήσει να σας παρακολουθεί προσεκτικά εάν παίρνετε αυτά τα φάρμακα. </w:t>
      </w:r>
    </w:p>
    <w:p w:rsidR="00333F97" w:rsidRPr="00333F97" w:rsidRDefault="00333F97" w:rsidP="00333F97">
      <w:pPr>
        <w:autoSpaceDE w:val="0"/>
        <w:autoSpaceDN w:val="0"/>
        <w:adjustRightInd w:val="0"/>
        <w:spacing w:after="0" w:line="240" w:lineRule="auto"/>
        <w:ind w:hanging="435"/>
        <w:rPr>
          <w:rFonts w:ascii="Times New Roman" w:eastAsia="Times New Roman" w:hAnsi="Times New Roman" w:cs="Times New Roman"/>
          <w:color w:val="000000"/>
          <w:szCs w:val="24"/>
        </w:rPr>
      </w:pP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Είναι επίσης σημαντικό να ενημερώσετε τον γιατρό σας, πριν αρχίσετε να χρησιμοποιείτε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εάν παίρνετε άλλα στεροειδή, είτε με ένεση, είτε από του στόματος, είτε εισπνεόμενα. Ο γιατρός σας θα σας πει πώς να προσαρμόσετε τη δόση αυτών των άλλων στεροειδών.</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Κύηση και θηλασμός </w:t>
      </w: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Ζητήστε τη συμβουλή του γιατρού σας εάν είστε έγκυος, σχεδιάζετε να μείνετε έγκυος ή εάν θηλάζετε.</w:t>
      </w: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Οδήγηση και χειρισμός μηχανημάτων</w:t>
      </w: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color w:val="000000"/>
          <w:szCs w:val="24"/>
        </w:rPr>
        <w:t xml:space="preserve">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δεν είναι πιθανό να επηρεάσει την ικανότητά σας να οδηγείτε και να χειρίζεστε μηχανήματα.</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szCs w:val="24"/>
        </w:rPr>
      </w:pP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b/>
          <w:szCs w:val="24"/>
        </w:rPr>
      </w:pPr>
      <w:r w:rsidRPr="00333F97">
        <w:rPr>
          <w:rFonts w:ascii="Times New Roman" w:eastAsia="Times New Roman" w:hAnsi="Times New Roman" w:cs="Times New Roman"/>
          <w:b/>
          <w:szCs w:val="24"/>
        </w:rPr>
        <w:t xml:space="preserve">Το </w:t>
      </w:r>
      <w:r w:rsidRPr="00333F97">
        <w:rPr>
          <w:rFonts w:ascii="Times New Roman" w:eastAsia="Times New Roman" w:hAnsi="Times New Roman" w:cs="Times New Roman"/>
          <w:b/>
          <w:szCs w:val="24"/>
          <w:lang w:val="en-US"/>
        </w:rPr>
        <w:t>Asmanex</w:t>
      </w:r>
      <w:r w:rsidRPr="00333F97">
        <w:rPr>
          <w:rFonts w:ascii="Times New Roman" w:eastAsia="Times New Roman" w:hAnsi="Times New Roman" w:cs="Times New Roman"/>
          <w:b/>
          <w:szCs w:val="24"/>
        </w:rPr>
        <w:t xml:space="preserve"> </w:t>
      </w:r>
      <w:r w:rsidRPr="00333F97">
        <w:rPr>
          <w:rFonts w:ascii="Times New Roman" w:eastAsia="Times New Roman" w:hAnsi="Times New Roman" w:cs="Times New Roman"/>
          <w:b/>
          <w:szCs w:val="24"/>
          <w:lang w:val="en-US"/>
        </w:rPr>
        <w:t>Twisthaler</w:t>
      </w:r>
      <w:r w:rsidRPr="00333F97">
        <w:rPr>
          <w:rFonts w:ascii="Times New Roman" w:eastAsia="Times New Roman" w:hAnsi="Times New Roman" w:cs="Times New Roman"/>
          <w:b/>
          <w:szCs w:val="24"/>
        </w:rPr>
        <w:t xml:space="preserve"> περιέχει λακτόζη</w:t>
      </w: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szCs w:val="24"/>
        </w:rPr>
        <w:t>Αυτό το φάρμακο περιέχει μία μικρή ποσότητα λακτόζης (4,64 </w:t>
      </w:r>
      <w:r w:rsidRPr="00333F97">
        <w:rPr>
          <w:rFonts w:ascii="Times New Roman" w:eastAsia="Times New Roman" w:hAnsi="Times New Roman" w:cs="Times New Roman"/>
          <w:szCs w:val="24"/>
          <w:lang w:val="en-US"/>
        </w:rPr>
        <w:t>mg</w:t>
      </w:r>
      <w:r w:rsidRPr="00333F97">
        <w:rPr>
          <w:rFonts w:ascii="Times New Roman" w:eastAsia="Times New Roman" w:hAnsi="Times New Roman" w:cs="Times New Roman"/>
          <w:szCs w:val="24"/>
        </w:rPr>
        <w:t xml:space="preserve"> ανά ημέρα είναι η μέγιστη συνιστώμενη ημερήσια δόση). Η ποσότητα αυτή δεν προκαλεί συνήθως προβλήματα σε ανθρώπους με δυσανεξία στη λακτόζη.</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187F16">
      <w:pPr>
        <w:keepNext/>
        <w:keepLines/>
        <w:autoSpaceDE w:val="0"/>
        <w:autoSpaceDN w:val="0"/>
        <w:adjustRightInd w:val="0"/>
        <w:spacing w:after="0" w:line="240" w:lineRule="auto"/>
        <w:ind w:left="567" w:hanging="567"/>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3.</w:t>
      </w:r>
      <w:r w:rsidRPr="00333F97">
        <w:rPr>
          <w:rFonts w:ascii="Times New Roman" w:eastAsia="Times New Roman" w:hAnsi="Times New Roman" w:cs="Times New Roman"/>
          <w:b/>
          <w:color w:val="000000"/>
          <w:szCs w:val="24"/>
        </w:rPr>
        <w:tab/>
        <w:t xml:space="preserve">Πώς να χρησιμοποιήσετε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p>
    <w:p w:rsidR="00333F97" w:rsidRPr="00333F97" w:rsidRDefault="00333F97" w:rsidP="00187F16">
      <w:pPr>
        <w:keepNext/>
        <w:keepLines/>
        <w:autoSpaceDE w:val="0"/>
        <w:autoSpaceDN w:val="0"/>
        <w:adjustRightInd w:val="0"/>
        <w:spacing w:after="0" w:line="240" w:lineRule="auto"/>
        <w:jc w:val="both"/>
        <w:rPr>
          <w:rFonts w:ascii="Times New Roman" w:eastAsia="Times New Roman" w:hAnsi="Times New Roman" w:cs="Times New Roman"/>
          <w:szCs w:val="24"/>
        </w:rPr>
      </w:pP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szCs w:val="24"/>
        </w:rPr>
        <w:t>Βεβαιωθείτε ότι γνωρίζετε πώς να χρησιμοποιείτε</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σωστά το Twisthaler</w:t>
      </w:r>
      <w:r w:rsidRPr="00333F97">
        <w:rPr>
          <w:rFonts w:ascii="Times New Roman" w:eastAsia="Times New Roman" w:hAnsi="Times New Roman" w:cs="Times New Roman"/>
          <w:color w:val="000000"/>
          <w:szCs w:val="24"/>
        </w:rPr>
        <w:t xml:space="preserve">. Προσέξτε να μην ρίξετε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κάτω τη συσκευή εισπνοών, καθώς αυτό μπορεί να προκαλέσει τη δυσλειτουργία της. Εάν έχετε οποιοδήποτε πρόβλημα, ρωτήστε τον γιατρό ή τον φαρμακοποιό σας. </w:t>
      </w:r>
      <w:r w:rsidRPr="00333F97">
        <w:rPr>
          <w:rFonts w:ascii="Times New Roman" w:eastAsia="Times New Roman" w:hAnsi="Times New Roman" w:cs="Times New Roman"/>
          <w:szCs w:val="24"/>
        </w:rPr>
        <w:t xml:space="preserve">Βεβαιωθείτε ότι γνωρίζετε </w:t>
      </w:r>
      <w:r w:rsidR="00187F16" w:rsidRPr="00187F16">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rPr>
        <w:t>πότε και πόσες δόσεις θα πρέπει να εισπνεύσετε</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 xml:space="preserve">Ο γιατρός σας θα πρέπει να σας έχει ενημερώσει </w:t>
      </w:r>
      <w:r w:rsidR="00187F16" w:rsidRPr="00187F16">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rPr>
        <w:t>και οι οδηγίες θα πρέπει να υπάρχουν στην ετικέτα του φαρμακοποιού</w:t>
      </w:r>
      <w:r w:rsidRPr="00333F97">
        <w:rPr>
          <w:rFonts w:ascii="Times New Roman" w:eastAsia="Times New Roman" w:hAnsi="Times New Roman" w:cs="Times New Roman"/>
          <w:color w:val="000000"/>
          <w:szCs w:val="24"/>
        </w:rPr>
        <w:t xml:space="preserve">. Πάντοτε να χρησιμοποιείτε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το φάρμακο αυτό αυστηρά σύμφωνα με τις οδηγίες του γιατρού ή του φαρμακοποιού σας. </w:t>
      </w:r>
      <w:r w:rsidRPr="00333F97">
        <w:rPr>
          <w:rFonts w:ascii="Times New Roman" w:eastAsia="Times New Roman" w:hAnsi="Times New Roman" w:cs="Times New Roman"/>
          <w:b/>
          <w:color w:val="000000"/>
          <w:szCs w:val="24"/>
        </w:rPr>
        <w:t>Μην αλλάζετε τη δόση σας, εκτός και αν σας το έχει πει ο γιατρός σας.</w:t>
      </w:r>
      <w:r w:rsidRPr="00333F97">
        <w:rPr>
          <w:rFonts w:ascii="Times New Roman" w:eastAsia="Times New Roman" w:hAnsi="Times New Roman" w:cs="Times New Roman"/>
          <w:color w:val="000000"/>
          <w:szCs w:val="24"/>
        </w:rPr>
        <w:t xml:space="preserve"> Εάν έχετε αμφιβολίες, ρωτήστε τον γιατρό ή τον φαρμακοποιό σας.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187F16">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Για ενήλικες (συμπεριλαμβανομένων ασθενών άνω των 65 ετών) και εφήβους ηλικίας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12 ετών και άνω, με ήπιο έως μέτριο άσθμα, η συνιστώμενη δόση έναρξης είναι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400 μικρογραμμάρια (1 δόση ή εισπνοή) μία φορά την ημέρα το βράδυ, απαιτώντας το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400 μικρογραμμάρια Κόνις για Εισπνοή, ωστόσο για ορισμένους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ασθενείς η δόση έναρξης μπορεί να είναι 200 μικρογραμμάρια (1 δόση ή εισπνοή) δύο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φορές την ημέρα, απαιτώντας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200 μικρογραμμάρια Κόνις για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Εισπνοή. Εάν το άσθμα σας είναι ελεγχόμενο, ο γιατρός σας μπορεί να μειώσει τη δόση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σε 200 μικρογραμμάρια (1 δόση ή εισπνοή του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200 μικρογραμμάρια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Κόνις για Εισπνοή) μία φορά την ημέρα το βράδυ. Ανάλογα με τα συμπτώματά σας,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ο γιατρός σας μπορεί να αυξήσει ή να μειώσει την ημερήσια δόση σας για να διατηρήσει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το άσθμα σας υπό έλεγχο.</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Για ασθενείς με σοβαρό άσθμα, </w:t>
      </w:r>
      <w:r w:rsidRPr="00333F97">
        <w:rPr>
          <w:rFonts w:ascii="Times New Roman" w:eastAsia="Times New Roman" w:hAnsi="Times New Roman" w:cs="Times New Roman"/>
          <w:szCs w:val="24"/>
        </w:rPr>
        <w:t>οι οποίοι μπορεί να παίρνουν άλλα δισκία ή σιρόπι στεροειδών</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η συνήθης δόση έναρξης</w:t>
      </w:r>
      <w:r w:rsidRPr="00333F97">
        <w:rPr>
          <w:rFonts w:ascii="Times New Roman" w:eastAsia="Times New Roman" w:hAnsi="Times New Roman" w:cs="Times New Roman"/>
          <w:color w:val="000000"/>
          <w:szCs w:val="24"/>
        </w:rPr>
        <w:t xml:space="preserve"> του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είναι 400 μικρογραμμάρια δύο φορές την ημέρα, </w:t>
      </w:r>
      <w:r w:rsidR="00187F16" w:rsidRPr="00187F16">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που είναι η υψηλότερη συνιστώμενη δόση. Μετά από περίπου μία εβδομάδα θεραπείας με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ο γιατρός σας μπορεί να αρχίσει να ελαττώνει τη δόση του άλλου κορτικοστεροειδούς</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 xml:space="preserve">πολύ αργά, </w:t>
      </w:r>
      <w:r w:rsidRPr="00333F97">
        <w:rPr>
          <w:rFonts w:ascii="Times New Roman" w:eastAsia="Times New Roman" w:hAnsi="Times New Roman" w:cs="Times New Roman"/>
          <w:color w:val="000000"/>
          <w:szCs w:val="24"/>
        </w:rPr>
        <w:t xml:space="preserve">μέχρι να μπορέσετε να σταματήσετε εντελώς να το παίρνετε. </w:t>
      </w:r>
      <w:r w:rsidRPr="00333F97">
        <w:rPr>
          <w:rFonts w:ascii="Times New Roman" w:eastAsia="Times New Roman" w:hAnsi="Times New Roman" w:cs="Times New Roman"/>
          <w:szCs w:val="24"/>
        </w:rPr>
        <w:t>Μπορεί τότε να είναι δυνατό να ελαττωθεί η δόση του</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εάν το άσθμα σας ελέγχεται ικανοποιητικά.</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lastRenderedPageBreak/>
        <w:t>Οδηγίες για τη σωστή χρήση της συσκευής εισπνοών σας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Θυμηθείτε ότι το</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παράγει μία πολύ λεπτή σκόνη, την οποία πρέπει να εισπνεύσετε εντός των πνευμόνων σας</w:t>
      </w:r>
      <w:r w:rsidRPr="00333F97">
        <w:rPr>
          <w:rFonts w:ascii="Times New Roman" w:eastAsia="Times New Roman" w:hAnsi="Times New Roman" w:cs="Times New Roman"/>
          <w:color w:val="000000"/>
          <w:szCs w:val="24"/>
        </w:rPr>
        <w:t xml:space="preserve">. Θα πρέπει να βρίσκεστε σε όρθια στάση όταν χρησιμοποιείτε το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Ακολουθήστε προσεκτικά αυτές τις οδηγίες προκειμένου να λάβετε τη σωστή δόση</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Πριν αφαιρέσετε το λευκό κάλυμμα, βεβαιωθείτε ότι ο μετρητής και ο δείκτης επάνω στο κάλυμμα είναι ευθυγραμμισμένοι. Για να ανοίξετε τη συσκευή εισπνοών, αφαιρέστε το λευκό κάλυμμα. Κρατήστε τη συσκευή εισπνοών σε όρθια θέση, με την καστανέρυθρη βάση προς τα κάτω</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szCs w:val="24"/>
        </w:rPr>
        <w:t>Κρατήστε τη βάση και περιστρέψτε το κάλυμμα αντίθετα από τη φορά των δεικτών του ρολογιού για να το αφαιρέσετε. Καθώς αφαιρείτε το κάλυμμα, ο μετρητής δόσεων της συσκευής εισπνοών θα καταγράψει μείωση του αναγραφόμενου αριθμού κατά μία μονάδα</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Βεβαιωθείτε ότι ο μετρητής στην καστανέρυθρη βάση και ο δείκτης επάνω από τον μετρητή είναι ευθυγραμμισμένοι μεταξύ τους. Διατηρήστε τη συσκευή εισπνοών σε όρθια θέση αφού αφαιρεθεί το κάλυμμα και πριν εισπνεύσετε τη δόση σας</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Για να εισπνεύσετε τη δόση σας</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ind w:left="284" w:hanging="284"/>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α) </w:t>
      </w:r>
      <w:r w:rsidRPr="00333F97">
        <w:rPr>
          <w:rFonts w:ascii="Times New Roman" w:eastAsia="Times New Roman" w:hAnsi="Times New Roman" w:cs="Times New Roman"/>
          <w:color w:val="000000"/>
          <w:szCs w:val="24"/>
        </w:rPr>
        <w:tab/>
      </w:r>
      <w:r w:rsidRPr="00333F97">
        <w:rPr>
          <w:rFonts w:ascii="Times New Roman" w:eastAsia="Times New Roman" w:hAnsi="Times New Roman" w:cs="Times New Roman"/>
          <w:szCs w:val="24"/>
        </w:rPr>
        <w:t>Αφαιρέστε το κάλυμμα από τη συσκευή εισπνοών σας</w:t>
      </w:r>
      <w:r w:rsidRPr="00333F97">
        <w:rPr>
          <w:rFonts w:ascii="Times New Roman" w:eastAsia="Times New Roman" w:hAnsi="Times New Roman" w:cs="Times New Roman"/>
          <w:color w:val="000000"/>
          <w:szCs w:val="24"/>
        </w:rPr>
        <w:t xml:space="preserve"> [Εικόνα 1]</w:t>
      </w:r>
    </w:p>
    <w:p w:rsidR="00333F97" w:rsidRPr="00333F97" w:rsidRDefault="00333F97" w:rsidP="00BE1F0F">
      <w:pPr>
        <w:autoSpaceDE w:val="0"/>
        <w:autoSpaceDN w:val="0"/>
        <w:adjustRightInd w:val="0"/>
        <w:spacing w:after="0" w:line="240" w:lineRule="auto"/>
        <w:ind w:left="284" w:hanging="284"/>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β) </w:t>
      </w:r>
      <w:r w:rsidRPr="00333F97">
        <w:rPr>
          <w:rFonts w:ascii="Times New Roman" w:eastAsia="Times New Roman" w:hAnsi="Times New Roman" w:cs="Times New Roman"/>
          <w:color w:val="000000"/>
          <w:szCs w:val="24"/>
        </w:rPr>
        <w:tab/>
      </w:r>
      <w:r w:rsidRPr="00333F97">
        <w:rPr>
          <w:rFonts w:ascii="Times New Roman" w:eastAsia="Times New Roman" w:hAnsi="Times New Roman" w:cs="Times New Roman"/>
          <w:szCs w:val="24"/>
        </w:rPr>
        <w:t>Φέρτε τη συσκευή εισπνοών στο στόμα σας, με το επιστόμιο στραμμένο προς εσάς</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ind w:left="284" w:hanging="284"/>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γ) </w:t>
      </w:r>
      <w:r w:rsidRPr="00333F97">
        <w:rPr>
          <w:rFonts w:ascii="Times New Roman" w:eastAsia="Times New Roman" w:hAnsi="Times New Roman" w:cs="Times New Roman"/>
          <w:color w:val="000000"/>
          <w:szCs w:val="24"/>
        </w:rPr>
        <w:tab/>
      </w:r>
      <w:r w:rsidRPr="00333F97">
        <w:rPr>
          <w:rFonts w:ascii="Times New Roman" w:eastAsia="Times New Roman" w:hAnsi="Times New Roman" w:cs="Times New Roman"/>
          <w:szCs w:val="24"/>
        </w:rPr>
        <w:t>Τοποθετήστε το επιστόμιο της συσκευής εισπνοών μέσα στο στόμα σας, κλείστε τα χείλη σας γύρω από το επιστόμιο και έπειτα εισπνεύστε γρήγορα και βαθιά</w:t>
      </w:r>
      <w:r w:rsidRPr="00333F97">
        <w:rPr>
          <w:rFonts w:ascii="Times New Roman" w:eastAsia="Times New Roman" w:hAnsi="Times New Roman" w:cs="Times New Roman"/>
          <w:color w:val="000000"/>
          <w:szCs w:val="24"/>
        </w:rPr>
        <w:t>. [Εικόνα 2]</w:t>
      </w:r>
    </w:p>
    <w:p w:rsidR="00333F97" w:rsidRPr="00333F97" w:rsidRDefault="00333F97" w:rsidP="00BE1F0F">
      <w:pPr>
        <w:autoSpaceDE w:val="0"/>
        <w:autoSpaceDN w:val="0"/>
        <w:adjustRightInd w:val="0"/>
        <w:spacing w:after="0" w:line="240" w:lineRule="auto"/>
        <w:ind w:left="284" w:hanging="284"/>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δ) </w:t>
      </w:r>
      <w:r w:rsidRPr="00333F97">
        <w:rPr>
          <w:rFonts w:ascii="Times New Roman" w:eastAsia="Times New Roman" w:hAnsi="Times New Roman" w:cs="Times New Roman"/>
          <w:color w:val="000000"/>
          <w:szCs w:val="24"/>
        </w:rPr>
        <w:tab/>
      </w:r>
      <w:r w:rsidRPr="00333F97">
        <w:rPr>
          <w:rFonts w:ascii="Times New Roman" w:eastAsia="Times New Roman" w:hAnsi="Times New Roman" w:cs="Times New Roman"/>
          <w:szCs w:val="24"/>
        </w:rPr>
        <w:t>Αφαιρέστε τη συσκευή εισπνοών από το στόμα σας και κρατήστε την αναπνοή σας για περίπου 10</w:t>
      </w:r>
      <w:r w:rsidRPr="00333F97">
        <w:rPr>
          <w:rFonts w:ascii="Times New Roman" w:eastAsia="Times New Roman" w:hAnsi="Times New Roman" w:cs="Times New Roman"/>
          <w:szCs w:val="24"/>
          <w:lang w:val="en-US"/>
        </w:rPr>
        <w:t> </w:t>
      </w:r>
      <w:r w:rsidRPr="00333F97">
        <w:rPr>
          <w:rFonts w:ascii="Times New Roman" w:eastAsia="Times New Roman" w:hAnsi="Times New Roman" w:cs="Times New Roman"/>
          <w:szCs w:val="24"/>
        </w:rPr>
        <w:t>δευτερόλεπτα ή για όσο περισσότερο μπορείτε. Μην εκπνέετε μέσω της συσκευής εισπνοών</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ind w:left="284" w:hanging="284"/>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ε) </w:t>
      </w:r>
      <w:r w:rsidRPr="00333F97">
        <w:rPr>
          <w:rFonts w:ascii="Times New Roman" w:eastAsia="Times New Roman" w:hAnsi="Times New Roman" w:cs="Times New Roman"/>
          <w:color w:val="000000"/>
          <w:szCs w:val="24"/>
        </w:rPr>
        <w:tab/>
      </w:r>
      <w:r w:rsidRPr="00333F97">
        <w:rPr>
          <w:rFonts w:ascii="Times New Roman" w:eastAsia="Times New Roman" w:hAnsi="Times New Roman" w:cs="Times New Roman"/>
          <w:szCs w:val="24"/>
        </w:rPr>
        <w:t xml:space="preserve">Για να κλείσετε τη συσκευή εισπνοών, επανατοποθετήστε το κάλυμμα της συσκευής εισπνοών αμέσως μετά από κάθε εισπνοή. Το κάλυμμα πρέπει να επανατοποθετείται πλήρως και να περιστρέφεται για να φορτώνεται η δόση για την επόμενη εισπνοή. Κάντε το αυτό περιστρέφοντας το κάλυμμα κατά τη φορά των δεικτών του ρολογιού, ενώ πιέζετε ελαφρά το κάλυμμα προς τα κάτω μέχρι να ακουστεί ένα «κλικ» και το κάλυμμα να κλείσει εντελώς. </w:t>
      </w:r>
      <w:r w:rsidRPr="00333F97">
        <w:rPr>
          <w:rFonts w:ascii="Times New Roman" w:eastAsia="Times New Roman" w:hAnsi="Times New Roman" w:cs="Times New Roman"/>
          <w:color w:val="000000"/>
          <w:szCs w:val="24"/>
        </w:rPr>
        <w:t xml:space="preserve">[Εικόνα 3] </w:t>
      </w:r>
      <w:r w:rsidRPr="00333F97">
        <w:rPr>
          <w:rFonts w:ascii="Times New Roman" w:eastAsia="Times New Roman" w:hAnsi="Times New Roman" w:cs="Times New Roman"/>
          <w:szCs w:val="24"/>
        </w:rPr>
        <w:t>Το βέλος επάνω στο κάλυμμα πρέπει να είναι πλήρως ευθυγραμμισμένο με το παράθυρο του μετρητή</w:t>
      </w:r>
      <w:r w:rsidRPr="00333F97">
        <w:rPr>
          <w:rFonts w:ascii="Times New Roman" w:eastAsia="Times New Roman" w:hAnsi="Times New Roman" w:cs="Times New Roman"/>
          <w:color w:val="000000"/>
          <w:szCs w:val="24"/>
        </w:rPr>
        <w:t>. [Εικόνα 4]</w:t>
      </w:r>
    </w:p>
    <w:p w:rsidR="00333F97" w:rsidRPr="00333F97" w:rsidRDefault="00333F97" w:rsidP="00BE1F0F">
      <w:pPr>
        <w:autoSpaceDE w:val="0"/>
        <w:autoSpaceDN w:val="0"/>
        <w:adjustRightInd w:val="0"/>
        <w:spacing w:after="0" w:line="240" w:lineRule="auto"/>
        <w:ind w:left="284" w:hanging="284"/>
        <w:jc w:val="both"/>
        <w:rPr>
          <w:rFonts w:ascii="Times New Roman" w:eastAsia="Times New Roman" w:hAnsi="Times New Roman" w:cs="Times New Roman"/>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r>
        <w:rPr>
          <w:rFonts w:ascii="Arial" w:eastAsia="Times New Roman" w:hAnsi="Arial" w:cs="Times New Roman"/>
          <w:noProof/>
          <w:spacing w:val="20"/>
          <w:szCs w:val="20"/>
          <w:u w:val="single"/>
          <w:lang w:eastAsia="el-GR"/>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5753735" cy="1837690"/>
            <wp:effectExtent l="0" t="0" r="0" b="0"/>
            <wp:wrapTight wrapText="bothSides">
              <wp:wrapPolygon edited="0">
                <wp:start x="0" y="0"/>
                <wp:lineTo x="0" y="21272"/>
                <wp:lineTo x="21526" y="21272"/>
                <wp:lineTo x="21526" y="0"/>
                <wp:lineTo x="0" y="0"/>
              </wp:wrapPolygon>
            </wp:wrapTight>
            <wp:docPr id="1" name="Εικόνα 1" descr="Asmanex figures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manex figures 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Αφού έχετε ολοκληρώσει τη λήψη της δόσης σας</w:t>
      </w:r>
      <w:r w:rsidRPr="00333F97">
        <w:rPr>
          <w:rFonts w:ascii="Times New Roman" w:eastAsia="Times New Roman" w:hAnsi="Times New Roman" w:cs="Times New Roman"/>
          <w:color w:val="000000"/>
          <w:szCs w:val="24"/>
        </w:rPr>
        <w:t xml:space="preserve">, ξεπλύνετε το στόμα σας με νερό ή με ένα στοματικό διάλυμα και μετά φτύστε το. </w:t>
      </w:r>
      <w:r w:rsidRPr="00333F97">
        <w:rPr>
          <w:rFonts w:ascii="Times New Roman" w:eastAsia="Times New Roman" w:hAnsi="Times New Roman" w:cs="Times New Roman"/>
          <w:szCs w:val="24"/>
        </w:rPr>
        <w:t>Αυτό θα βοηθήσει στην πρόληψη εμφάνισης άφθων.</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 xml:space="preserve">Διατηρείτε πάντα τη συσκευή εισπνοών σας καθαρή και στεγνή. Καθαρίζετε το επιστόμιο της συσκευής με ένα στεγνό πανί ή χαρτομάντιλο. Μην πλένετε τη συσκευή εισπνοών, αποφύγετε </w:t>
      </w:r>
      <w:r w:rsidR="00BE1F0F" w:rsidRPr="00BE1F0F">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rPr>
        <w:t>την επαφή της με το νερό</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Στη βάση της συσκευής εισπνοών υπάρχει ένα παράθυρο, το οποίο περιέχει έναν μετρητή. Αυτός δείχνει τον αριθμό των δόσεων που απομένουν στη συσκευή εισπνοών. Μην χρησιμοποιείτε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εάν ο μετρητής δεν λειτουργεί σωστά. Προσκομίστε τη στον γιατρό ή τον φαρμακοποιό σας.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Όταν δείτε την ένδειξη «01» στο παράθυρο του μετρητή, αυτό σημαίνει ότι απομένει μόνο μία δόση στη συσκευή εισπνοών. Μετά από τη δόση</w:t>
      </w:r>
      <w:r w:rsidRPr="00333F97">
        <w:rPr>
          <w:rFonts w:ascii="Times New Roman" w:eastAsia="Times New Roman" w:hAnsi="Times New Roman" w:cs="Times New Roman"/>
          <w:szCs w:val="24"/>
          <w:lang w:val="en-US"/>
        </w:rPr>
        <w:t> </w:t>
      </w:r>
      <w:r w:rsidRPr="00333F97">
        <w:rPr>
          <w:rFonts w:ascii="Times New Roman" w:eastAsia="Times New Roman" w:hAnsi="Times New Roman" w:cs="Times New Roman"/>
          <w:szCs w:val="24"/>
        </w:rPr>
        <w:t xml:space="preserve">01, ο μετρητής θα </w:t>
      </w:r>
      <w:r w:rsidRPr="00333F97">
        <w:rPr>
          <w:rFonts w:ascii="Times New Roman" w:eastAsia="Times New Roman" w:hAnsi="Times New Roman" w:cs="Times New Roman"/>
          <w:szCs w:val="20"/>
          <w:lang w:eastAsia="el-GR"/>
        </w:rPr>
        <w:t>έχει την ένδειξη «00»</w:t>
      </w:r>
      <w:r w:rsidRPr="00333F97">
        <w:rPr>
          <w:rFonts w:ascii="Times New Roman" w:eastAsia="Times New Roman" w:hAnsi="Times New Roman" w:cs="Times New Roman"/>
          <w:color w:val="000000"/>
          <w:szCs w:val="24"/>
        </w:rPr>
        <w:t>, το κάλυμμα θα κλειδώσει και δεν θα μπορείτε να χρησιμοποιήσετε ξανά τη συσκευή εισπνοών. Θα πρέπει τότε να πετάξετε τη συσκευή εισπνοών.</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Για να είστε σίγουροι ότι θα έχετε πάντα αρκετό φάρμακο, πάρτε μία επαναλαμβανόμενη συνταγή από τον γιατρό σας </w:t>
      </w:r>
      <w:r w:rsidRPr="00333F97">
        <w:rPr>
          <w:rFonts w:ascii="Times New Roman" w:eastAsia="Times New Roman" w:hAnsi="Times New Roman" w:cs="Times New Roman"/>
          <w:szCs w:val="24"/>
        </w:rPr>
        <w:t>πριν αδειάσει η συσκευή εισπνοών σας</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lastRenderedPageBreak/>
        <w:t xml:space="preserve">Δεν υπάρχει καθορισμένος χρόνος για το πόσο γρήγορα θα έχει αποτέλεσμα η θεραπεία σας. Ορισμένοι ασθενείς μπορεί να εμφανίσουν κάποια ανακούφιση εντός 24 ωρών από την έναρξη της θεραπείας, άλλοι μπορεί να μην έχουν το μέγιστο όφελος για μία ή δύο εβδομάδες ή περισσότερο. </w:t>
      </w:r>
      <w:r w:rsidR="00BE1F0F" w:rsidRPr="00BE1F0F">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Ο γιατρός σας θα σας πει για πόσο χρονικό διάστημα να χρησιμοποιήσετε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Εάν χρησιμοποιήσετε μεγαλύτερη δόση του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από την κανονική:</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Είναι σημαντικό να παίρνετε τη δόση σας όπως αναγράφεται στην ετικέτα του φαρμακοποιού ή σύμφωνα με τις συμβουλές του γιατρού σας. Δεν θα πρέπει να αυξάνετε ή να μειώνετε τη δόση σας χωρίς να αναζητήσετε ιατρική συμβουλή. Εάν πάρετε κατά λάθος μεγαλύτερη δόση από αυτή που σας υποδείχθηκε, ενημερώστε τον γιατρό σας.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Εάν ξεχάσετε να πάρετε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Εάν παραλείψετε μία δόση, απλά πάρτε την επόμενη δόση την ώρα που είναι προγραμματισμένη</w:t>
      </w:r>
      <w:r w:rsidRPr="00333F97">
        <w:rPr>
          <w:rFonts w:ascii="Times New Roman" w:eastAsia="Times New Roman" w:hAnsi="Times New Roman" w:cs="Times New Roman"/>
          <w:color w:val="000000"/>
          <w:szCs w:val="24"/>
        </w:rPr>
        <w:t>. Μην πάρετε διπλή δόση για να αναπληρώσετε τη δόση που ξεχάσατε.</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b/>
          <w:color w:val="000000"/>
          <w:szCs w:val="24"/>
        </w:rPr>
        <w:t xml:space="preserve">Εάν σταματήσετε να παίρνετε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Μην σταματήσετε να χρησιμοποιείτε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sidDel="00AB1A41">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rPr>
        <w:t>απότομα, ακόμα και αν το άσθμα σας φαίνεται να βελτιώνεται. Μιλήστε πρώτα με τον γιατρό σας.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color w:val="000000"/>
          <w:szCs w:val="24"/>
        </w:rPr>
        <w:t xml:space="preserve">Τα συμπτώματά σας μπορεί να επανεμφανιστούν εάν σταματήσετε να χρησιμοποιείτε αυτό το φάρμακο πριν σας το πει ο γιατρός σας. Εάν νομίζετε ότι το άσθμα σας δεν βελτιώνεται ή φαίνεται να επιδεινώνεται, αφού έχετε ξεκινήσει να χρησιμοποιείτε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επισκεφθείτε ξανά τον γιατρό σας.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color w:val="000000"/>
          <w:szCs w:val="24"/>
        </w:rPr>
        <w:t>Εάν έχετε περισσότερες ερωτήσεις σχετικά με τη χρήση αυτού του φαρμάκου, ρωτήστε τον γιατρό ή τον φαρμακοποιό σας.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b/>
          <w:color w:val="000000"/>
          <w:szCs w:val="24"/>
        </w:rPr>
      </w:pPr>
    </w:p>
    <w:p w:rsidR="00333F97" w:rsidRPr="00333F97" w:rsidRDefault="00333F97" w:rsidP="00BE1F0F">
      <w:pPr>
        <w:keepNext/>
        <w:keepLines/>
        <w:autoSpaceDE w:val="0"/>
        <w:autoSpaceDN w:val="0"/>
        <w:adjustRightInd w:val="0"/>
        <w:spacing w:after="0" w:line="240" w:lineRule="auto"/>
        <w:ind w:left="567" w:hanging="567"/>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4.</w:t>
      </w:r>
      <w:r w:rsidRPr="00333F97">
        <w:rPr>
          <w:rFonts w:ascii="Times New Roman" w:eastAsia="Times New Roman" w:hAnsi="Times New Roman" w:cs="Times New Roman"/>
          <w:b/>
          <w:color w:val="000000"/>
          <w:szCs w:val="24"/>
        </w:rPr>
        <w:tab/>
        <w:t>Πιθανές ανεπιθύμητες ενέργειες</w:t>
      </w: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b/>
          <w:color w:val="000000"/>
          <w:szCs w:val="24"/>
        </w:rPr>
        <w:t xml:space="preserve"> </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Σταματήστε να παίρνετε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και μιλήστε αμέσως με τον γιατρό σας εάν έχετε οποιοδήποτε από τα παρακάτω συμπτώματα:</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Τα συμπτώματα μίας σοβαρής αλλεργικής αντίδρασης περιλαμβάνουν πρήξιμο των ματιών, του προσώπου, των χειλιών, του στόματος, της γλώσσας ή του φάρυγγά σας, το οποίο μπορεί να προκαλέσει δυσκολία στην κατάποση ή την αναπνοή, εξάνθημα με φαγούρα, αίσθημα λιποθυμίας και ζάλης, που μπορεί να σας προκαλέσει κατάρρευση.</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Εάν παρατηρήσετε αύξηση του βήχα, συριγμό, δυσκολία στην αναπνοή ή δύσπνοια αμέσως μετά από την εισπνοή του φαρμάκου, χρησιμοποιήστε τη συσκευή εισπνοών «ανακούφισης» και επικοινωνήστε αμέσως με τον γιατρό σας. Δεν θα πρέπει να χρησιμοποιήσετε το Asmanex Twisthaler ξανά μέχρι να δείτε τον γιατρό σας.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Είναι πιθανό να εμφανίσετε αλλεργικές αντιδράσεις (υπερευαισθησίας) στα εισπνεόμενα στεροειδή. Εάν συμβεί αυτό, μπορεί να παρατηρήσετε εξάνθημα στο δέρμα, φαγούρα και κοκκίνισμα και πρήξιμο των ματιών, του προσώπου, των χειλιών και του φάρυγγα. Εάν έχετε οποιοδήποτε από </w:t>
      </w:r>
      <w:r w:rsidR="00BE1F0F" w:rsidRPr="00BE1F0F">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αυτά τα συμπτώματα, θα πρέπει να επικοινωνήσετε αμέσως με τον γιατρό σας. Δεν θα πρέπει να χρησιμοποιήσετε το </w:t>
      </w:r>
      <w:r w:rsidRPr="00333F97">
        <w:rPr>
          <w:rFonts w:ascii="Times New Roman" w:eastAsia="Times New Roman" w:hAnsi="Times New Roman" w:cs="Times New Roman"/>
          <w:color w:val="000000"/>
          <w:szCs w:val="24"/>
          <w:lang w:val="en-US"/>
        </w:rPr>
        <w:t>Asmanex</w:t>
      </w:r>
      <w:r w:rsidRPr="00333F97">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lang w:val="en-US"/>
        </w:rPr>
        <w:t>Twisthaler</w:t>
      </w:r>
      <w:r w:rsidRPr="00333F97">
        <w:rPr>
          <w:rFonts w:ascii="Times New Roman" w:eastAsia="Times New Roman" w:hAnsi="Times New Roman" w:cs="Times New Roman"/>
          <w:color w:val="000000"/>
          <w:szCs w:val="24"/>
        </w:rPr>
        <w:t xml:space="preserve"> ξανά μέχρι να δείτε τον γιατρό σας.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Οι πιο συχνά αναφερόμενες ανεπιθύμητες ενέργειες περιλαμβάνουν λοίμωξη από κάντιντα (άφθες) στο στόμα ή στον φάρυγγα (αυτή εμφανίζεται ως λευκές κηλίδες), βραχνάδα της φωνής, πόνο στον φάρυγγα ή πονοκέφαλο. Ενημερώστε τον γιατρό σας το συντομότερο δυνατόν, εάν εμφανίσετε κάποια από αυτές τις ανεπιθύμητες ενέργειες. </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Άλλες όχι συχνές (μπορεί να επηρεάσουν έως 1 στα 100  άτομα) ανεπιθύμητες ενέργειες περιλαμβάνουν ξηρό στόμα και φάρυγγα, δυσπεψία, αύξηση βάρους και γρήγορους ή δυνατούς καρδιακούς παλμούς (αίσθημα παλμών). Επικοινωνήστε με τον γιατρό σας εάν παρατηρήσετε οποιοδήποτε από αυτά τα συμπτώματα.</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szCs w:val="24"/>
        </w:rPr>
        <w:t xml:space="preserve">Σπάνια (μπορεί να επηρεάσουν έως 1 στα 1.000 άτομα), ασθενείς που χρησιμοποιούν εισπνεόμενα στεροειδή, συμπεριλαμβανομένου του </w:t>
      </w:r>
      <w:r w:rsidRPr="00333F97">
        <w:rPr>
          <w:rFonts w:ascii="Times New Roman" w:eastAsia="Times New Roman" w:hAnsi="Times New Roman" w:cs="Times New Roman"/>
          <w:szCs w:val="24"/>
          <w:lang w:val="en-US"/>
        </w:rPr>
        <w:t>Asmanex</w:t>
      </w:r>
      <w:r w:rsidRPr="00333F97">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lang w:val="en-US"/>
        </w:rPr>
        <w:t>Twisthaler</w:t>
      </w:r>
      <w:r w:rsidRPr="00333F97">
        <w:rPr>
          <w:rFonts w:ascii="Times New Roman" w:eastAsia="Times New Roman" w:hAnsi="Times New Roman" w:cs="Times New Roman"/>
          <w:szCs w:val="24"/>
        </w:rPr>
        <w:t xml:space="preserve">, εμφανίζουν αυξημένη πίεση στο μάτι (συμπεριλαμβανομένου του γλαυκώματος) ή καταρράκτη. </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Μη γνωστή (η συχνότητα δεν μπορεί να καθοριστεί από τα διαθέσιμα δεδομένα): θολή όραση</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Επικοινωνήστε με τον γιατρό σας εάν η όρασή σας είναι θολή ή εάν έχετε πόνο στο μάτι.</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Άλλες πιθανές ανεπιθύμητες ενέργειες των στεροειδών περιλαμβάνουν επιβράδυνση ή μεταβολή στον τρόπο ανάπτυξης των εφήβων και μείωση της πυκνότητας των οστών. Μπορεί επίσης να εμφανιστούν προβλήματα ύπνου, κατάθλιψη ή αίσθημα ανησυχίας, ανησυχία, νευρικότητα, διέγερση ή ευερεθιστότητα με τη χρήση εισπνεόμενων κορτικοστεροειδών. Αυτές οι επιδράσεις είναι πιο πιθανό να συμβούν σε παιδιά. Τα στεροειδή μπορεί επίσης να επηρεάσουν τα επινεφρίδιά σας, προκαλώντας αδυναμία, κόπωση ή ζαλάδα </w:t>
      </w:r>
      <w:r w:rsidRPr="00333F97">
        <w:rPr>
          <w:rFonts w:ascii="Times New Roman" w:eastAsia="Times New Roman" w:hAnsi="Times New Roman" w:cs="Times New Roman"/>
          <w:szCs w:val="24"/>
        </w:rPr>
        <w:t xml:space="preserve">και λιποθυμία όταν μένετε όρθιοι για πολλή ώρα ή αφού σηκωθείτε </w:t>
      </w:r>
      <w:r w:rsidR="00BE1F0F" w:rsidRPr="00BE1F0F">
        <w:rPr>
          <w:rFonts w:ascii="Times New Roman" w:eastAsia="Times New Roman" w:hAnsi="Times New Roman" w:cs="Times New Roman"/>
          <w:szCs w:val="24"/>
        </w:rPr>
        <w:t xml:space="preserve">   </w:t>
      </w:r>
      <w:r w:rsidRPr="00333F97">
        <w:rPr>
          <w:rFonts w:ascii="Times New Roman" w:eastAsia="Times New Roman" w:hAnsi="Times New Roman" w:cs="Times New Roman"/>
          <w:szCs w:val="24"/>
        </w:rPr>
        <w:t>από καθιστή θέση</w:t>
      </w:r>
      <w:r w:rsidRPr="00333F97">
        <w:rPr>
          <w:rFonts w:ascii="Times New Roman" w:eastAsia="Times New Roman" w:hAnsi="Times New Roman" w:cs="Times New Roman"/>
          <w:color w:val="000000"/>
          <w:szCs w:val="24"/>
        </w:rPr>
        <w:t>. Αυτές οι επιδράσεις είναι πολύ λιγότερο πιθανό να συμβούν όταν παίρνετε εισπνεόμενα κορτικοστεροειδή από ότι με στεροειδή λαμβανόμενα από το στόμα.</w:t>
      </w:r>
    </w:p>
    <w:p w:rsidR="00333F97" w:rsidRPr="00333F97" w:rsidRDefault="00333F97" w:rsidP="00BE1F0F">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keepNext/>
        <w:tabs>
          <w:tab w:val="left" w:pos="567"/>
        </w:tabs>
        <w:spacing w:after="0" w:line="260" w:lineRule="exact"/>
        <w:jc w:val="both"/>
        <w:rPr>
          <w:rFonts w:ascii="Times New Roman" w:eastAsia="Times New Roman" w:hAnsi="Times New Roman" w:cs="Times New Roman"/>
          <w:b/>
          <w:noProof/>
          <w:snapToGrid w:val="0"/>
        </w:rPr>
      </w:pPr>
      <w:r w:rsidRPr="00333F97">
        <w:rPr>
          <w:rFonts w:ascii="Times New Roman" w:eastAsia="Times New Roman" w:hAnsi="Times New Roman" w:cs="Times New Roman"/>
          <w:b/>
          <w:noProof/>
          <w:snapToGrid w:val="0"/>
        </w:rPr>
        <w:t>Αναφορά ανεπιθύμητων ενεργειών</w:t>
      </w:r>
    </w:p>
    <w:p w:rsidR="00333F97" w:rsidRPr="00333F97" w:rsidRDefault="00333F97" w:rsidP="00BE1F0F">
      <w:pPr>
        <w:tabs>
          <w:tab w:val="left" w:pos="567"/>
        </w:tabs>
        <w:spacing w:after="0" w:line="260" w:lineRule="exact"/>
        <w:jc w:val="both"/>
        <w:rPr>
          <w:rFonts w:ascii="Times New Roman" w:eastAsia="Times New Roman" w:hAnsi="Times New Roman" w:cs="Times New Roman"/>
          <w:snapToGrid w:val="0"/>
        </w:rPr>
      </w:pPr>
      <w:r w:rsidRPr="00333F97">
        <w:rPr>
          <w:rFonts w:ascii="Times New Roman" w:eastAsia="Times New Roman" w:hAnsi="Times New Roman" w:cs="Times New Roman"/>
          <w:snapToGrid w:val="0"/>
          <w:szCs w:val="2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w:t>
      </w:r>
      <w:r w:rsidR="00BE1F0F" w:rsidRPr="00BE1F0F">
        <w:rPr>
          <w:rFonts w:ascii="Times New Roman" w:eastAsia="Times New Roman" w:hAnsi="Times New Roman" w:cs="Times New Roman"/>
          <w:snapToGrid w:val="0"/>
          <w:szCs w:val="20"/>
        </w:rPr>
        <w:t xml:space="preserve"> </w:t>
      </w:r>
      <w:r w:rsidRPr="00333F97">
        <w:rPr>
          <w:rFonts w:ascii="Times New Roman" w:eastAsia="Times New Roman" w:hAnsi="Times New Roman" w:cs="Times New Roman"/>
          <w:snapToGrid w:val="0"/>
          <w:szCs w:val="20"/>
        </w:rPr>
        <w:t>οδηγιών χρήσης.</w:t>
      </w:r>
      <w:r w:rsidRPr="00333F97">
        <w:rPr>
          <w:rFonts w:ascii="Times New Roman" w:eastAsia="Times New Roman" w:hAnsi="Times New Roman" w:cs="Times New Roman"/>
          <w:noProof/>
          <w:snapToGrid w:val="0"/>
        </w:rPr>
        <w:t xml:space="preserve"> </w:t>
      </w:r>
      <w:r w:rsidRPr="00333F97">
        <w:rPr>
          <w:rFonts w:ascii="Times New Roman" w:eastAsia="Times New Roman" w:hAnsi="Times New Roman" w:cs="Times New Roman"/>
          <w:snapToGrid w:val="0"/>
        </w:rPr>
        <w:t>Μπορείτε επίσης να αναφέρετε ανεπιθύμητες ενέργειες</w:t>
      </w:r>
      <w:r w:rsidRPr="00333F97">
        <w:rPr>
          <w:rFonts w:ascii="Times New Roman" w:eastAsia="Times New Roman" w:hAnsi="Times New Roman" w:cs="Times New Roman"/>
          <w:noProof/>
          <w:snapToGrid w:val="0"/>
        </w:rPr>
        <w:t xml:space="preserve"> </w:t>
      </w:r>
      <w:r w:rsidRPr="00333F97">
        <w:rPr>
          <w:rFonts w:ascii="Times New Roman" w:eastAsia="Times New Roman" w:hAnsi="Times New Roman" w:cs="Times New Roman"/>
          <w:snapToGrid w:val="0"/>
        </w:rPr>
        <w:t>απευθείας</w:t>
      </w:r>
      <w:r w:rsidRPr="00333F97">
        <w:rPr>
          <w:rFonts w:ascii="Times New Roman" w:eastAsia="Times New Roman" w:hAnsi="Times New Roman" w:cs="Times New Roman"/>
          <w:noProof/>
          <w:snapToGrid w:val="0"/>
        </w:rPr>
        <w:t>, μέσω του εθνικού συστήματος αναφοράς:</w:t>
      </w:r>
    </w:p>
    <w:p w:rsidR="00333F97" w:rsidRPr="00333F97" w:rsidRDefault="00333F97" w:rsidP="00BE1F0F">
      <w:pPr>
        <w:spacing w:after="0" w:line="240" w:lineRule="auto"/>
        <w:ind w:right="1083"/>
        <w:jc w:val="both"/>
        <w:rPr>
          <w:rFonts w:ascii="Times New Roman" w:eastAsia="Times New Roman" w:hAnsi="Times New Roman" w:cs="Times New Roman"/>
          <w:color w:val="000000"/>
          <w:lang w:eastAsia="el-GR"/>
        </w:rPr>
      </w:pPr>
      <w:r w:rsidRPr="00333F97">
        <w:rPr>
          <w:rFonts w:ascii="Times New Roman" w:eastAsia="Times New Roman" w:hAnsi="Times New Roman" w:cs="Times New Roman"/>
          <w:color w:val="000000"/>
          <w:lang w:eastAsia="el-GR"/>
        </w:rPr>
        <w:t>Εθνικός Οργανισμός Φαρμάκων</w:t>
      </w:r>
    </w:p>
    <w:p w:rsidR="00333F97" w:rsidRPr="00333F97" w:rsidRDefault="00333F97" w:rsidP="00BE1F0F">
      <w:pPr>
        <w:spacing w:after="0" w:line="240" w:lineRule="auto"/>
        <w:ind w:right="1083"/>
        <w:jc w:val="both"/>
        <w:rPr>
          <w:rFonts w:ascii="Times New Roman" w:eastAsia="Times New Roman" w:hAnsi="Times New Roman" w:cs="Times New Roman"/>
          <w:color w:val="000000"/>
          <w:lang w:eastAsia="el-GR"/>
        </w:rPr>
      </w:pPr>
      <w:r w:rsidRPr="00333F97">
        <w:rPr>
          <w:rFonts w:ascii="Times New Roman" w:eastAsia="Times New Roman" w:hAnsi="Times New Roman" w:cs="Times New Roman"/>
          <w:color w:val="000000"/>
          <w:lang w:eastAsia="el-GR"/>
        </w:rPr>
        <w:t>Μεσογείων 284</w:t>
      </w:r>
    </w:p>
    <w:p w:rsidR="00333F97" w:rsidRPr="00333F97" w:rsidRDefault="00333F97" w:rsidP="00BE1F0F">
      <w:pPr>
        <w:spacing w:after="0" w:line="240" w:lineRule="auto"/>
        <w:ind w:right="1083"/>
        <w:jc w:val="both"/>
        <w:rPr>
          <w:rFonts w:ascii="Times New Roman" w:eastAsia="Times New Roman" w:hAnsi="Times New Roman" w:cs="Times New Roman"/>
          <w:color w:val="000000"/>
          <w:lang w:eastAsia="el-GR"/>
        </w:rPr>
      </w:pPr>
      <w:r w:rsidRPr="00333F97">
        <w:rPr>
          <w:rFonts w:ascii="Times New Roman" w:eastAsia="Times New Roman" w:hAnsi="Times New Roman" w:cs="Times New Roman"/>
          <w:color w:val="000000"/>
          <w:lang w:eastAsia="el-GR"/>
        </w:rPr>
        <w:t>15562 Χολαργός, Αθήνα</w:t>
      </w:r>
    </w:p>
    <w:p w:rsidR="00333F97" w:rsidRPr="00333F97" w:rsidRDefault="00333F97" w:rsidP="00BE1F0F">
      <w:pPr>
        <w:spacing w:after="0" w:line="240" w:lineRule="auto"/>
        <w:ind w:right="1083"/>
        <w:jc w:val="both"/>
        <w:rPr>
          <w:rFonts w:ascii="Times New Roman" w:eastAsia="Times New Roman" w:hAnsi="Times New Roman" w:cs="Times New Roman"/>
          <w:color w:val="000000"/>
          <w:lang w:eastAsia="el-GR"/>
        </w:rPr>
      </w:pPr>
      <w:r w:rsidRPr="00333F97">
        <w:rPr>
          <w:rFonts w:ascii="Times New Roman" w:eastAsia="Times New Roman" w:hAnsi="Times New Roman" w:cs="Times New Roman"/>
          <w:color w:val="000000"/>
          <w:lang w:eastAsia="el-GR"/>
        </w:rPr>
        <w:t>Τηλ: 213 2040380/337</w:t>
      </w:r>
    </w:p>
    <w:p w:rsidR="00333F97" w:rsidRPr="00333F97" w:rsidRDefault="00333F97" w:rsidP="00BE1F0F">
      <w:pPr>
        <w:spacing w:after="0" w:line="240" w:lineRule="auto"/>
        <w:ind w:right="1083"/>
        <w:jc w:val="both"/>
        <w:rPr>
          <w:rFonts w:ascii="Times New Roman" w:eastAsia="Times New Roman" w:hAnsi="Times New Roman" w:cs="Times New Roman"/>
          <w:color w:val="000000"/>
          <w:lang w:eastAsia="el-GR"/>
        </w:rPr>
      </w:pPr>
      <w:r w:rsidRPr="00333F97">
        <w:rPr>
          <w:rFonts w:ascii="Times New Roman" w:eastAsia="Times New Roman" w:hAnsi="Times New Roman" w:cs="Times New Roman"/>
          <w:color w:val="000000"/>
          <w:lang w:eastAsia="el-GR"/>
        </w:rPr>
        <w:t xml:space="preserve">Φαξ: 210 6549585 </w:t>
      </w:r>
    </w:p>
    <w:p w:rsidR="00333F97" w:rsidRPr="00333F97" w:rsidRDefault="00333F97" w:rsidP="00BE1F0F">
      <w:pPr>
        <w:spacing w:after="0" w:line="240" w:lineRule="auto"/>
        <w:ind w:right="1083"/>
        <w:jc w:val="both"/>
        <w:rPr>
          <w:rFonts w:ascii="Times New Roman" w:eastAsia="Times New Roman" w:hAnsi="Times New Roman" w:cs="Times New Roman"/>
          <w:color w:val="000000"/>
          <w:lang w:eastAsia="el-GR"/>
        </w:rPr>
      </w:pPr>
      <w:r w:rsidRPr="00333F97">
        <w:rPr>
          <w:rFonts w:ascii="Times New Roman" w:eastAsia="Times New Roman" w:hAnsi="Times New Roman" w:cs="Times New Roman"/>
          <w:color w:val="000000"/>
          <w:lang w:eastAsia="el-GR"/>
        </w:rPr>
        <w:t xml:space="preserve">Ιστότοπος: </w:t>
      </w:r>
      <w:hyperlink r:id="rId9" w:history="1">
        <w:r w:rsidRPr="00333F97">
          <w:rPr>
            <w:rFonts w:ascii="Times New Roman" w:eastAsia="Times New Roman" w:hAnsi="Times New Roman" w:cs="Times New Roman"/>
            <w:color w:val="000000"/>
            <w:lang w:eastAsia="el-GR"/>
          </w:rPr>
          <w:t>http://www.eof.gr</w:t>
        </w:r>
      </w:hyperlink>
    </w:p>
    <w:p w:rsidR="00BE1F0F" w:rsidRDefault="00BE1F0F" w:rsidP="00BE1F0F">
      <w:pPr>
        <w:tabs>
          <w:tab w:val="left" w:pos="567"/>
        </w:tabs>
        <w:spacing w:after="0" w:line="260" w:lineRule="exact"/>
        <w:jc w:val="both"/>
        <w:rPr>
          <w:rFonts w:ascii="Times New Roman" w:eastAsia="Times New Roman" w:hAnsi="Times New Roman" w:cs="Times New Roman"/>
          <w:snapToGrid w:val="0"/>
          <w:lang w:val="en-US"/>
        </w:rPr>
      </w:pPr>
    </w:p>
    <w:p w:rsidR="00333F97" w:rsidRPr="00333F97" w:rsidRDefault="00333F97" w:rsidP="00BE1F0F">
      <w:pPr>
        <w:tabs>
          <w:tab w:val="left" w:pos="567"/>
        </w:tabs>
        <w:spacing w:after="0" w:line="260" w:lineRule="exact"/>
        <w:jc w:val="both"/>
        <w:rPr>
          <w:rFonts w:ascii="Times New Roman" w:eastAsia="Times New Roman" w:hAnsi="Times New Roman" w:cs="Times New Roman"/>
          <w:noProof/>
          <w:snapToGrid w:val="0"/>
        </w:rPr>
      </w:pPr>
      <w:r w:rsidRPr="00333F97">
        <w:rPr>
          <w:rFonts w:ascii="Times New Roman" w:eastAsia="Times New Roman" w:hAnsi="Times New Roman" w:cs="Times New Roman"/>
          <w:snapToGrid w:val="0"/>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33F97">
        <w:rPr>
          <w:rFonts w:ascii="Times New Roman" w:eastAsia="Times New Roman" w:hAnsi="Times New Roman" w:cs="Times New Roman"/>
          <w:noProof/>
          <w:snapToGrid w:val="0"/>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p>
    <w:p w:rsidR="00333F97" w:rsidRPr="00333F97" w:rsidRDefault="00333F97" w:rsidP="00BE1F0F">
      <w:pPr>
        <w:autoSpaceDE w:val="0"/>
        <w:autoSpaceDN w:val="0"/>
        <w:adjustRightInd w:val="0"/>
        <w:spacing w:after="0" w:line="240" w:lineRule="auto"/>
        <w:ind w:left="567" w:hanging="567"/>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5.</w:t>
      </w:r>
      <w:r w:rsidRPr="00333F97">
        <w:rPr>
          <w:rFonts w:ascii="Times New Roman" w:eastAsia="Times New Roman" w:hAnsi="Times New Roman" w:cs="Times New Roman"/>
          <w:b/>
          <w:color w:val="000000"/>
          <w:szCs w:val="24"/>
        </w:rPr>
        <w:tab/>
        <w:t xml:space="preserve">Πώς να φυλάσσετε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Το φάρμακο αυτό πρέπει να φυλάσσεται σε μέρη που δεν το βλέπουν και δεν το φθάνουν τα παιδιά.</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Να μη χρησιμοποιείτε αυτό το φάρμακο μετά την ημερομηνία λήξης που αναφέρεται στο κουτί, στον φακελλίσκο αλουμινίου και στην ετικέτα μετά τη ΛΗΞΗ. Η ημερομηνία λήξης είναι η τελευταία ημέρα του μήνα που αναφέρεται εκεί.</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Μη φυλάσσετε σε θερμοκρασία μεγαλύτερη των 30°</w:t>
      </w:r>
      <w:r w:rsidRPr="00333F97">
        <w:rPr>
          <w:rFonts w:ascii="Times New Roman" w:eastAsia="Times New Roman" w:hAnsi="Times New Roman" w:cs="Times New Roman"/>
          <w:color w:val="000000"/>
          <w:szCs w:val="24"/>
          <w:lang w:val="en-US"/>
        </w:rPr>
        <w:t>C</w:t>
      </w:r>
      <w:r w:rsidRPr="00333F97">
        <w:rPr>
          <w:rFonts w:ascii="Times New Roman" w:eastAsia="Times New Roman" w:hAnsi="Times New Roman" w:cs="Times New Roman"/>
          <w:color w:val="000000"/>
          <w:szCs w:val="24"/>
        </w:rPr>
        <w:t>. Μην ψύχετε ή καταψύχετε.</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Φυλάξτε κάθε </w:t>
      </w:r>
      <w:r w:rsidRPr="00333F97">
        <w:rPr>
          <w:rFonts w:ascii="Times New Roman" w:eastAsia="Times New Roman" w:hAnsi="Times New Roman" w:cs="Times New Roman"/>
          <w:color w:val="000000"/>
          <w:szCs w:val="24"/>
          <w:lang w:val="en-GB"/>
        </w:rPr>
        <w:t>Twisthaler</w:t>
      </w:r>
      <w:r w:rsidRPr="00333F97">
        <w:rPr>
          <w:rFonts w:ascii="Times New Roman" w:eastAsia="Times New Roman" w:hAnsi="Times New Roman" w:cs="Times New Roman"/>
          <w:color w:val="000000"/>
          <w:szCs w:val="24"/>
        </w:rPr>
        <w:t xml:space="preserve"> στην αρχική συσκευασία για να προστατεύεται από την υγρασία μέχρι να </w:t>
      </w:r>
      <w:r w:rsidR="00BE1F0F" w:rsidRPr="00BE1F0F">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το χρειαστείτε και μετά χρησιμοποιήστε το εντός 3 μηνών από το πρώτο άνοιγμα. </w:t>
      </w:r>
      <w:r w:rsidRPr="00333F97">
        <w:rPr>
          <w:rFonts w:ascii="Times New Roman" w:eastAsia="Times New Roman" w:hAnsi="Times New Roman" w:cs="Times New Roman"/>
          <w:noProof/>
          <w:szCs w:val="20"/>
        </w:rPr>
        <w:t xml:space="preserve">Ανοίξτε μόνο ένα </w:t>
      </w:r>
      <w:r w:rsidRPr="00333F97">
        <w:rPr>
          <w:rFonts w:ascii="Times New Roman" w:eastAsia="Times New Roman" w:hAnsi="Times New Roman" w:cs="Times New Roman"/>
          <w:iCs/>
          <w:lang w:val="en-GB"/>
        </w:rPr>
        <w:t>Twisthaler</w:t>
      </w:r>
      <w:r w:rsidRPr="00333F97">
        <w:rPr>
          <w:rFonts w:ascii="Times New Roman" w:eastAsia="Times New Roman" w:hAnsi="Times New Roman" w:cs="Times New Roman"/>
          <w:iCs/>
        </w:rPr>
        <w:t xml:space="preserve"> κάθε φορά.</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Μην πετάτε τα φάρμακα στο νερό της αποχέτευσης ή στα σκουπίδια. Ρωτήστε τον φαρμακοποιό σας πώς να πετάξετε τα φάρμακα που δεν χρησιμοποιείτε πια. Αυτά τα μέτρα θα βοηθήσουν στην προστασία του περιβάλλοντος.</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keepNext/>
        <w:keepLines/>
        <w:autoSpaceDE w:val="0"/>
        <w:autoSpaceDN w:val="0"/>
        <w:adjustRightInd w:val="0"/>
        <w:spacing w:after="0" w:line="240" w:lineRule="auto"/>
        <w:ind w:left="567" w:hanging="567"/>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6.</w:t>
      </w:r>
      <w:r w:rsidRPr="00333F97">
        <w:rPr>
          <w:rFonts w:ascii="Times New Roman" w:eastAsia="Times New Roman" w:hAnsi="Times New Roman" w:cs="Times New Roman"/>
          <w:b/>
          <w:color w:val="000000"/>
          <w:szCs w:val="24"/>
        </w:rPr>
        <w:tab/>
        <w:t>Περιεχόμενα της συσκευασίας και λοιπές πληροφορίες</w:t>
      </w:r>
    </w:p>
    <w:p w:rsidR="00333F97" w:rsidRPr="00333F97" w:rsidRDefault="00333F97" w:rsidP="00BE1F0F">
      <w:pPr>
        <w:keepNext/>
        <w:keepLines/>
        <w:autoSpaceDE w:val="0"/>
        <w:autoSpaceDN w:val="0"/>
        <w:adjustRightInd w:val="0"/>
        <w:spacing w:after="0" w:line="240" w:lineRule="auto"/>
        <w:ind w:left="57"/>
        <w:jc w:val="both"/>
        <w:rPr>
          <w:rFonts w:ascii="Times New Roman" w:eastAsia="Times New Roman" w:hAnsi="Times New Roman" w:cs="Times New Roman"/>
          <w:b/>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szCs w:val="24"/>
        </w:rPr>
      </w:pPr>
      <w:r w:rsidRPr="00333F97">
        <w:rPr>
          <w:rFonts w:ascii="Times New Roman" w:eastAsia="Times New Roman" w:hAnsi="Times New Roman" w:cs="Times New Roman"/>
          <w:b/>
          <w:color w:val="000000"/>
          <w:szCs w:val="24"/>
        </w:rPr>
        <w:t xml:space="preserve">Τι περιέχει το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w:t>
      </w:r>
    </w:p>
    <w:p w:rsidR="00333F97" w:rsidRPr="00333F97" w:rsidRDefault="00333F97" w:rsidP="00BE1F0F">
      <w:pPr>
        <w:numPr>
          <w:ilvl w:val="0"/>
          <w:numId w:val="1"/>
        </w:numPr>
        <w:autoSpaceDE w:val="0"/>
        <w:autoSpaceDN w:val="0"/>
        <w:adjustRightInd w:val="0"/>
        <w:spacing w:after="0" w:line="240" w:lineRule="auto"/>
        <w:ind w:left="567" w:hanging="510"/>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Η δραστική ουσία είναι η φουροϊκή μομεταζόνη. Κάθε εισπνοή περιέχει 400 μικρογραμμάρια.</w:t>
      </w:r>
    </w:p>
    <w:p w:rsidR="00333F97" w:rsidRPr="00333F97" w:rsidRDefault="00333F97" w:rsidP="00BE1F0F">
      <w:pPr>
        <w:numPr>
          <w:ilvl w:val="0"/>
          <w:numId w:val="1"/>
        </w:numPr>
        <w:autoSpaceDE w:val="0"/>
        <w:autoSpaceDN w:val="0"/>
        <w:adjustRightInd w:val="0"/>
        <w:spacing w:after="0" w:line="240" w:lineRule="auto"/>
        <w:ind w:left="567" w:hanging="510"/>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Το μοναδικό άλλο συστατικό είναι η άνυδρη λακτόζη (που περιέχει ίχνη πρωτεϊνών γάλακτος).</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b/>
          <w:color w:val="000000"/>
          <w:szCs w:val="24"/>
        </w:rPr>
        <w:t xml:space="preserve">Εμφάνιση του </w:t>
      </w:r>
      <w:r w:rsidRPr="00333F97">
        <w:rPr>
          <w:rFonts w:ascii="Times New Roman" w:eastAsia="Times New Roman" w:hAnsi="Times New Roman" w:cs="Times New Roman"/>
          <w:b/>
          <w:color w:val="000000"/>
          <w:szCs w:val="24"/>
          <w:lang w:val="en-US"/>
        </w:rPr>
        <w:t>Asmanex</w:t>
      </w:r>
      <w:r w:rsidRPr="00333F97">
        <w:rPr>
          <w:rFonts w:ascii="Times New Roman" w:eastAsia="Times New Roman" w:hAnsi="Times New Roman" w:cs="Times New Roman"/>
          <w:b/>
          <w:color w:val="000000"/>
          <w:szCs w:val="24"/>
        </w:rPr>
        <w:t xml:space="preserve"> </w:t>
      </w:r>
      <w:r w:rsidRPr="00333F97">
        <w:rPr>
          <w:rFonts w:ascii="Times New Roman" w:eastAsia="Times New Roman" w:hAnsi="Times New Roman" w:cs="Times New Roman"/>
          <w:b/>
          <w:color w:val="000000"/>
          <w:szCs w:val="24"/>
          <w:lang w:val="en-US"/>
        </w:rPr>
        <w:t>Twisthaler</w:t>
      </w:r>
      <w:r w:rsidRPr="00333F97">
        <w:rPr>
          <w:rFonts w:ascii="Times New Roman" w:eastAsia="Times New Roman" w:hAnsi="Times New Roman" w:cs="Times New Roman"/>
          <w:b/>
          <w:color w:val="000000"/>
          <w:szCs w:val="24"/>
        </w:rPr>
        <w:t xml:space="preserve"> και περιεχόμενα της συσκευασίας</w:t>
      </w:r>
    </w:p>
    <w:p w:rsidR="00333F97" w:rsidRPr="00333F97" w:rsidRDefault="00333F97" w:rsidP="00BE1F0F">
      <w:pPr>
        <w:widowControl w:val="0"/>
        <w:spacing w:after="0" w:line="240" w:lineRule="auto"/>
        <w:jc w:val="both"/>
        <w:rPr>
          <w:rFonts w:ascii="Times New Roman" w:eastAsia="Times New Roman" w:hAnsi="Times New Roman" w:cs="Times New Roman"/>
          <w:noProof/>
          <w:szCs w:val="20"/>
        </w:rPr>
      </w:pPr>
      <w:r w:rsidRPr="00333F97">
        <w:rPr>
          <w:rFonts w:ascii="Times New Roman" w:eastAsia="Times New Roman" w:hAnsi="Times New Roman" w:cs="Times New Roman"/>
          <w:color w:val="000000"/>
          <w:szCs w:val="24"/>
        </w:rPr>
        <w:t xml:space="preserve">Το επιστόμιο της συσκευής εισπνοών είναι λευκό, με μία βάση </w:t>
      </w:r>
      <w:r w:rsidRPr="00333F97">
        <w:rPr>
          <w:rFonts w:ascii="Times New Roman" w:eastAsia="Times New Roman" w:hAnsi="Times New Roman" w:cs="Times New Roman"/>
          <w:szCs w:val="24"/>
        </w:rPr>
        <w:t xml:space="preserve">καστανέρυθρου </w:t>
      </w:r>
      <w:r w:rsidRPr="00333F97">
        <w:rPr>
          <w:rFonts w:ascii="Times New Roman" w:eastAsia="Times New Roman" w:hAnsi="Times New Roman" w:cs="Times New Roman"/>
          <w:color w:val="000000"/>
          <w:szCs w:val="24"/>
        </w:rPr>
        <w:t xml:space="preserve">χρώματος, που </w:t>
      </w:r>
      <w:r w:rsidRPr="00333F97">
        <w:rPr>
          <w:rFonts w:ascii="Times New Roman" w:eastAsia="Times New Roman" w:hAnsi="Times New Roman" w:cs="Times New Roman"/>
          <w:color w:val="000000"/>
          <w:szCs w:val="24"/>
        </w:rPr>
        <w:lastRenderedPageBreak/>
        <w:t>περιέχει ένα παράθυρο όπου φαίνεται ο αριθμός των εισπνοών που απομένουν στη συσκευή εισπνοών.</w:t>
      </w:r>
      <w:r w:rsidRPr="00333F97">
        <w:rPr>
          <w:rFonts w:ascii="Times New Roman" w:eastAsia="Times New Roman" w:hAnsi="Times New Roman" w:cs="Times New Roman"/>
          <w:noProof/>
          <w:szCs w:val="20"/>
        </w:rPr>
        <w:t xml:space="preserve"> </w:t>
      </w:r>
      <w:r w:rsidRPr="00333F97">
        <w:rPr>
          <w:rFonts w:ascii="Times New Roman" w:eastAsia="Times New Roman" w:hAnsi="Times New Roman" w:cs="Times New Roman"/>
          <w:color w:val="000000"/>
          <w:szCs w:val="24"/>
        </w:rPr>
        <w:t xml:space="preserve">Οι συσκευές εισπνοών είναι διαθέσιμες με είτε 14, 30 ή 60 εισπνοές (δόσεις), με κάθε </w:t>
      </w:r>
      <w:r w:rsidR="00BE1F0F" w:rsidRPr="00BE1F0F">
        <w:rPr>
          <w:rFonts w:ascii="Times New Roman" w:eastAsia="Times New Roman" w:hAnsi="Times New Roman" w:cs="Times New Roman"/>
          <w:color w:val="000000"/>
          <w:szCs w:val="24"/>
        </w:rPr>
        <w:t xml:space="preserve"> </w:t>
      </w:r>
      <w:r w:rsidRPr="00333F97">
        <w:rPr>
          <w:rFonts w:ascii="Times New Roman" w:eastAsia="Times New Roman" w:hAnsi="Times New Roman" w:cs="Times New Roman"/>
          <w:color w:val="000000"/>
          <w:szCs w:val="24"/>
        </w:rPr>
        <w:t xml:space="preserve">κουτί να περιέχει μία συσκευή εισπνοών εντός φακελλίσκου (για οποιαδήποτε από τις συσκευές εισπνοών των 14, 30 ή 60 δόσεων) ή τρεις συσκευές εισπνοών συσκευασμένες εντός ατομικών φακελλίσκων (μόνο για τις συσκευές εισπνοών των 60 δόσεων). Μπορεί να μην κυκλοφορούν </w:t>
      </w:r>
      <w:r w:rsidR="00BE1F0F">
        <w:rPr>
          <w:rFonts w:ascii="Times New Roman" w:eastAsia="Times New Roman" w:hAnsi="Times New Roman" w:cs="Times New Roman"/>
          <w:color w:val="000000"/>
          <w:szCs w:val="24"/>
          <w:lang w:val="en-US"/>
        </w:rPr>
        <w:t xml:space="preserve">         </w:t>
      </w:r>
      <w:r w:rsidRPr="00333F97">
        <w:rPr>
          <w:rFonts w:ascii="Times New Roman" w:eastAsia="Times New Roman" w:hAnsi="Times New Roman" w:cs="Times New Roman"/>
          <w:color w:val="000000"/>
          <w:szCs w:val="24"/>
        </w:rPr>
        <w:t xml:space="preserve">όλες οι συσκευασίες. </w:t>
      </w:r>
    </w:p>
    <w:p w:rsidR="00333F97" w:rsidRPr="00333F97" w:rsidRDefault="00333F97" w:rsidP="00333F97">
      <w:pPr>
        <w:autoSpaceDE w:val="0"/>
        <w:autoSpaceDN w:val="0"/>
        <w:adjustRightInd w:val="0"/>
        <w:spacing w:after="0" w:line="240" w:lineRule="auto"/>
        <w:rPr>
          <w:rFonts w:ascii="Times New Roman" w:eastAsia="Times New Roman" w:hAnsi="Times New Roman" w:cs="Times New Roman"/>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color w:val="000000"/>
          <w:szCs w:val="24"/>
        </w:rPr>
        <w:t xml:space="preserve">Κάτοχος Άδειας Κυκλοφορίας και Παρασκευαστής </w:t>
      </w:r>
    </w:p>
    <w:p w:rsidR="00333F97" w:rsidRPr="00333F97" w:rsidRDefault="00333F97" w:rsidP="00BE1F0F">
      <w:pPr>
        <w:spacing w:after="0" w:line="240" w:lineRule="auto"/>
        <w:jc w:val="both"/>
        <w:rPr>
          <w:rFonts w:ascii="Times New Roman" w:eastAsia="Times New Roman" w:hAnsi="Times New Roman" w:cs="Times New Roman"/>
          <w:color w:val="000000"/>
          <w:szCs w:val="24"/>
        </w:rPr>
      </w:pPr>
      <w:r w:rsidRPr="00333F97">
        <w:rPr>
          <w:rFonts w:ascii="Times New Roman" w:eastAsia="Times New Roman" w:hAnsi="Times New Roman" w:cs="Times New Roman"/>
          <w:color w:val="000000"/>
          <w:szCs w:val="24"/>
        </w:rPr>
        <w:t xml:space="preserve">Κάτοχος Άδειας Κυκλοφορίας: </w:t>
      </w:r>
      <w:r w:rsidRPr="00333F97">
        <w:rPr>
          <w:rFonts w:ascii="Times New Roman" w:eastAsia="Times New Roman" w:hAnsi="Times New Roman" w:cs="Times New Roman"/>
          <w:color w:val="000000"/>
          <w:szCs w:val="24"/>
          <w:lang w:val="en-US"/>
        </w:rPr>
        <w:t>MSD</w:t>
      </w:r>
      <w:r w:rsidRPr="00333F97">
        <w:rPr>
          <w:rFonts w:ascii="Times New Roman" w:eastAsia="Times New Roman" w:hAnsi="Times New Roman" w:cs="Times New Roman"/>
          <w:color w:val="000000"/>
          <w:szCs w:val="24"/>
        </w:rPr>
        <w:t xml:space="preserve"> Α.Φ.Β.Ε.Ε., Αγ. Δημητρίου 63, 174 56 Άλιμος, Ελλάδα, </w:t>
      </w:r>
      <w:r w:rsidRPr="00333F97">
        <w:rPr>
          <w:rFonts w:ascii="Times New Roman" w:eastAsia="Times New Roman" w:hAnsi="Times New Roman" w:cs="Times New Roman"/>
          <w:szCs w:val="20"/>
          <w:lang w:eastAsia="el-GR"/>
        </w:rPr>
        <w:t>Τηλ.: 210 98 97 300</w:t>
      </w:r>
      <w:r w:rsidRPr="00333F97">
        <w:rPr>
          <w:rFonts w:ascii="Times New Roman" w:eastAsia="Times New Roman" w:hAnsi="Times New Roman" w:cs="Times New Roman"/>
          <w:color w:val="000000"/>
          <w:szCs w:val="24"/>
        </w:rPr>
        <w:t>.</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szCs w:val="24"/>
        </w:rPr>
      </w:pP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rPr>
      </w:pPr>
      <w:r w:rsidRPr="00333F97">
        <w:rPr>
          <w:rFonts w:ascii="Times New Roman" w:eastAsia="Times New Roman" w:hAnsi="Times New Roman" w:cs="Times New Roman"/>
          <w:color w:val="000000"/>
          <w:szCs w:val="24"/>
        </w:rPr>
        <w:t>Παρασκευαστής:</w:t>
      </w: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szCs w:val="24"/>
          <w:lang w:val="en-US"/>
        </w:rPr>
      </w:pPr>
      <w:r w:rsidRPr="00333F97">
        <w:rPr>
          <w:rFonts w:ascii="Times New Roman" w:eastAsia="Times New Roman" w:hAnsi="Times New Roman" w:cs="Times New Roman"/>
          <w:color w:val="000000"/>
          <w:lang w:val="en-GB"/>
        </w:rPr>
        <w:t>Schering</w:t>
      </w:r>
      <w:r w:rsidRPr="00333F97">
        <w:rPr>
          <w:rFonts w:ascii="Times New Roman" w:eastAsia="Times New Roman" w:hAnsi="Times New Roman" w:cs="Times New Roman"/>
          <w:color w:val="000000"/>
          <w:lang w:val="en-US"/>
        </w:rPr>
        <w:t>-</w:t>
      </w:r>
      <w:r w:rsidRPr="00333F97">
        <w:rPr>
          <w:rFonts w:ascii="Times New Roman" w:eastAsia="Times New Roman" w:hAnsi="Times New Roman" w:cs="Times New Roman"/>
          <w:color w:val="000000"/>
          <w:lang w:val="en-GB"/>
        </w:rPr>
        <w:t>Plough</w:t>
      </w:r>
      <w:r w:rsidRPr="00333F97">
        <w:rPr>
          <w:rFonts w:ascii="Times New Roman" w:eastAsia="Times New Roman" w:hAnsi="Times New Roman" w:cs="Times New Roman"/>
          <w:color w:val="000000"/>
          <w:lang w:val="en-US"/>
        </w:rPr>
        <w:t xml:space="preserve"> </w:t>
      </w:r>
      <w:r w:rsidRPr="00333F97">
        <w:rPr>
          <w:rFonts w:ascii="Times New Roman" w:eastAsia="Times New Roman" w:hAnsi="Times New Roman" w:cs="Times New Roman"/>
          <w:color w:val="000000"/>
          <w:lang w:val="en-GB"/>
        </w:rPr>
        <w:t>Labo</w:t>
      </w:r>
      <w:r w:rsidRPr="00333F97">
        <w:rPr>
          <w:rFonts w:ascii="Times New Roman" w:eastAsia="Times New Roman" w:hAnsi="Times New Roman" w:cs="Times New Roman"/>
          <w:color w:val="000000"/>
          <w:lang w:val="en-US"/>
        </w:rPr>
        <w:t xml:space="preserve"> </w:t>
      </w:r>
      <w:r w:rsidRPr="00333F97">
        <w:rPr>
          <w:rFonts w:ascii="Times New Roman" w:eastAsia="Times New Roman" w:hAnsi="Times New Roman" w:cs="Times New Roman"/>
          <w:color w:val="000000"/>
          <w:lang w:val="en-GB"/>
        </w:rPr>
        <w:t>N</w:t>
      </w:r>
      <w:r w:rsidRPr="00333F97">
        <w:rPr>
          <w:rFonts w:ascii="Times New Roman" w:eastAsia="Times New Roman" w:hAnsi="Times New Roman" w:cs="Times New Roman"/>
          <w:color w:val="000000"/>
          <w:lang w:val="en-US"/>
        </w:rPr>
        <w:t>.</w:t>
      </w:r>
      <w:r w:rsidRPr="00333F97">
        <w:rPr>
          <w:rFonts w:ascii="Times New Roman" w:eastAsia="Times New Roman" w:hAnsi="Times New Roman" w:cs="Times New Roman"/>
          <w:color w:val="000000"/>
          <w:lang w:val="en-GB"/>
        </w:rPr>
        <w:t>V</w:t>
      </w:r>
      <w:r w:rsidRPr="00333F97">
        <w:rPr>
          <w:rFonts w:ascii="Times New Roman" w:eastAsia="Times New Roman" w:hAnsi="Times New Roman" w:cs="Times New Roman"/>
          <w:color w:val="000000"/>
          <w:lang w:val="en-US"/>
        </w:rPr>
        <w:t>.</w:t>
      </w: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lang w:val="en-GB"/>
        </w:rPr>
      </w:pPr>
      <w:r w:rsidRPr="00333F97">
        <w:rPr>
          <w:rFonts w:ascii="Times New Roman" w:eastAsia="Times New Roman" w:hAnsi="Times New Roman" w:cs="Times New Roman"/>
          <w:color w:val="000000"/>
          <w:lang w:val="en-GB"/>
        </w:rPr>
        <w:t>Industriepark 30, Zone A</w:t>
      </w:r>
    </w:p>
    <w:p w:rsidR="00333F97" w:rsidRPr="00333F97" w:rsidRDefault="00333F97" w:rsidP="00BE1F0F">
      <w:pPr>
        <w:keepNext/>
        <w:keepLines/>
        <w:autoSpaceDE w:val="0"/>
        <w:autoSpaceDN w:val="0"/>
        <w:adjustRightInd w:val="0"/>
        <w:spacing w:after="0" w:line="240" w:lineRule="auto"/>
        <w:jc w:val="both"/>
        <w:rPr>
          <w:rFonts w:ascii="Times New Roman" w:eastAsia="Times New Roman" w:hAnsi="Times New Roman" w:cs="Times New Roman"/>
          <w:color w:val="000000"/>
          <w:lang w:val="en-US"/>
        </w:rPr>
      </w:pPr>
      <w:r w:rsidRPr="00333F97">
        <w:rPr>
          <w:rFonts w:ascii="Times New Roman" w:eastAsia="Times New Roman" w:hAnsi="Times New Roman" w:cs="Times New Roman"/>
          <w:color w:val="000000"/>
          <w:lang w:val="en-GB"/>
        </w:rPr>
        <w:t xml:space="preserve">B2220 Heist-op-den-Berg, </w:t>
      </w:r>
      <w:r w:rsidRPr="00333F97">
        <w:rPr>
          <w:rFonts w:ascii="Times New Roman" w:eastAsia="Times New Roman" w:hAnsi="Times New Roman" w:cs="Times New Roman"/>
          <w:color w:val="000000"/>
        </w:rPr>
        <w:t>Βέλγιο</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lang w:val="en-US"/>
        </w:rPr>
      </w:pPr>
    </w:p>
    <w:p w:rsidR="00BE1F0F" w:rsidRDefault="00BE1F0F" w:rsidP="00BE1F0F">
      <w:pPr>
        <w:autoSpaceDE w:val="0"/>
        <w:autoSpaceDN w:val="0"/>
        <w:adjustRightInd w:val="0"/>
        <w:spacing w:after="0" w:line="240" w:lineRule="auto"/>
        <w:jc w:val="both"/>
        <w:rPr>
          <w:rFonts w:ascii="Times New Roman" w:eastAsia="Times New Roman" w:hAnsi="Times New Roman" w:cs="Times New Roman"/>
          <w:b/>
          <w:noProof/>
          <w:szCs w:val="24"/>
          <w:lang w:val="en-US"/>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noProof/>
          <w:szCs w:val="24"/>
        </w:rPr>
      </w:pPr>
      <w:r w:rsidRPr="00333F97">
        <w:rPr>
          <w:rFonts w:ascii="Times New Roman" w:eastAsia="Times New Roman" w:hAnsi="Times New Roman" w:cs="Times New Roman"/>
          <w:b/>
          <w:noProof/>
          <w:szCs w:val="24"/>
        </w:rPr>
        <w:t>Το παρόν φαρμακευτικό προϊον είναι εγκεκριμένο στα Κράτη Μέλη της ΕΕ/ΕΟΧ με τα ακόλουθα ονόματα:</w:t>
      </w:r>
    </w:p>
    <w:p w:rsidR="00333F97" w:rsidRPr="00333F97" w:rsidRDefault="00333F97" w:rsidP="00BE1F0F">
      <w:pPr>
        <w:keepNext/>
        <w:autoSpaceDE w:val="0"/>
        <w:autoSpaceDN w:val="0"/>
        <w:adjustRightInd w:val="0"/>
        <w:spacing w:after="0" w:line="240" w:lineRule="auto"/>
        <w:jc w:val="both"/>
        <w:rPr>
          <w:rFonts w:ascii="Times New Roman" w:eastAsia="Times New Roman" w:hAnsi="Times New Roman" w:cs="Times New Roman"/>
        </w:rPr>
      </w:pPr>
    </w:p>
    <w:p w:rsidR="00333F97" w:rsidRPr="00333F97" w:rsidRDefault="00333F97" w:rsidP="00BE1F0F">
      <w:pPr>
        <w:keepNext/>
        <w:autoSpaceDE w:val="0"/>
        <w:autoSpaceDN w:val="0"/>
        <w:adjustRightInd w:val="0"/>
        <w:spacing w:after="0" w:line="240" w:lineRule="auto"/>
        <w:jc w:val="both"/>
        <w:rPr>
          <w:rFonts w:ascii="Times New Roman" w:eastAsia="Times New Roman" w:hAnsi="Times New Roman" w:cs="Times New Roman"/>
          <w:lang w:val="de-DE"/>
        </w:rPr>
      </w:pPr>
      <w:r w:rsidRPr="00333F97">
        <w:rPr>
          <w:rFonts w:ascii="Times New Roman" w:eastAsia="Times New Roman" w:hAnsi="Times New Roman" w:cs="Times New Roman"/>
          <w:color w:val="000000"/>
        </w:rPr>
        <w:t>Αυστρία</w:t>
      </w:r>
      <w:r w:rsidRPr="00333F97">
        <w:rPr>
          <w:rFonts w:ascii="Times New Roman" w:eastAsia="Times New Roman" w:hAnsi="Times New Roman" w:cs="Times New Roman"/>
          <w:color w:val="000000"/>
          <w:lang w:val="en-GB"/>
        </w:rPr>
        <w:t>:</w:t>
      </w:r>
      <w:r w:rsidRPr="00333F97">
        <w:rPr>
          <w:rFonts w:ascii="Times New Roman" w:eastAsia="Times New Roman" w:hAnsi="Times New Roman" w:cs="Times New Roman"/>
          <w:lang w:val="de-DE"/>
        </w:rPr>
        <w:t xml:space="preserve"> Asmanex Twisthaler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color w:val="000000"/>
          <w:lang w:val="en-GB"/>
        </w:rPr>
      </w:pPr>
      <w:r w:rsidRPr="00333F97">
        <w:rPr>
          <w:rFonts w:ascii="Times New Roman" w:eastAsia="Times New Roman" w:hAnsi="Times New Roman" w:cs="Times New Roman"/>
        </w:rPr>
        <w:t>Βέλγιο</w:t>
      </w:r>
      <w:r w:rsidRPr="00333F97">
        <w:rPr>
          <w:rFonts w:ascii="Times New Roman" w:eastAsia="Times New Roman" w:hAnsi="Times New Roman" w:cs="Times New Roman"/>
          <w:lang w:val="de-DE"/>
        </w:rPr>
        <w:t xml:space="preserve">: </w:t>
      </w:r>
      <w:r w:rsidRPr="00333F97">
        <w:rPr>
          <w:rFonts w:ascii="Times New Roman" w:eastAsia="Times New Roman" w:hAnsi="Times New Roman" w:cs="Times New Roman"/>
          <w:bCs/>
          <w:lang w:val="fr-FR"/>
        </w:rPr>
        <w:t>Asmanex Twisthaler 400 microgrammes Poudre pour inhalation</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snapToGrid w:val="0"/>
          <w:lang w:val="de-DE"/>
        </w:rPr>
      </w:pPr>
      <w:r w:rsidRPr="00333F97">
        <w:rPr>
          <w:rFonts w:ascii="Times New Roman" w:eastAsia="Times New Roman" w:hAnsi="Times New Roman" w:cs="Times New Roman"/>
          <w:color w:val="000000"/>
        </w:rPr>
        <w:t>Δανία</w:t>
      </w:r>
      <w:r w:rsidRPr="00333F97">
        <w:rPr>
          <w:rFonts w:ascii="Times New Roman" w:eastAsia="Times New Roman" w:hAnsi="Times New Roman" w:cs="Times New Roman"/>
          <w:color w:val="000000"/>
          <w:lang w:val="en-GB"/>
        </w:rPr>
        <w:t xml:space="preserve">: </w:t>
      </w:r>
      <w:r w:rsidRPr="00333F97">
        <w:rPr>
          <w:rFonts w:ascii="Times New Roman" w:eastAsia="Times New Roman" w:hAnsi="Times New Roman" w:cs="Times New Roman"/>
          <w:snapToGrid w:val="0"/>
          <w:lang w:val="de-DE"/>
        </w:rPr>
        <w:t>Asmanex Twisthaler 400 mikrogram inhalationspulver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Cs/>
          <w:lang w:val="fr-FR"/>
        </w:rPr>
      </w:pPr>
      <w:r w:rsidRPr="00333F97">
        <w:rPr>
          <w:rFonts w:ascii="Times New Roman" w:eastAsia="Times New Roman" w:hAnsi="Times New Roman" w:cs="Times New Roman"/>
          <w:snapToGrid w:val="0"/>
        </w:rPr>
        <w:t>Φινλανδία</w:t>
      </w:r>
      <w:r w:rsidRPr="00333F97">
        <w:rPr>
          <w:rFonts w:ascii="Times New Roman" w:eastAsia="Times New Roman" w:hAnsi="Times New Roman" w:cs="Times New Roman"/>
          <w:snapToGrid w:val="0"/>
          <w:lang w:val="de-DE"/>
        </w:rPr>
        <w:t xml:space="preserve">: </w:t>
      </w:r>
      <w:r w:rsidRPr="00333F97">
        <w:rPr>
          <w:rFonts w:ascii="Times New Roman" w:eastAsia="Times New Roman" w:hAnsi="Times New Roman" w:cs="Times New Roman"/>
          <w:bCs/>
          <w:lang w:val="fr-FR"/>
        </w:rPr>
        <w:t>Asmanex Twisthaler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snapToGrid w:val="0"/>
          <w:lang w:val="de-DE"/>
        </w:rPr>
      </w:pPr>
      <w:r w:rsidRPr="00333F97">
        <w:rPr>
          <w:rFonts w:ascii="Times New Roman" w:eastAsia="Times New Roman" w:hAnsi="Times New Roman" w:cs="Times New Roman"/>
          <w:snapToGrid w:val="0"/>
        </w:rPr>
        <w:t>Γαλλία</w:t>
      </w:r>
      <w:r w:rsidRPr="00333F97">
        <w:rPr>
          <w:rFonts w:ascii="Times New Roman" w:eastAsia="Times New Roman" w:hAnsi="Times New Roman" w:cs="Times New Roman"/>
          <w:snapToGrid w:val="0"/>
          <w:lang w:val="de-DE"/>
        </w:rPr>
        <w:t xml:space="preserve">: </w:t>
      </w:r>
      <w:r w:rsidRPr="00333F97">
        <w:rPr>
          <w:rFonts w:ascii="Times New Roman" w:eastAsia="Times New Roman" w:hAnsi="Times New Roman" w:cs="Times New Roman"/>
          <w:bCs/>
          <w:lang w:val="fr-FR"/>
        </w:rPr>
        <w:t xml:space="preserve">Asmanex Twisthaler </w:t>
      </w:r>
      <w:r w:rsidRPr="00333F97">
        <w:rPr>
          <w:rFonts w:ascii="Times New Roman" w:eastAsia="Times New Roman" w:hAnsi="Times New Roman" w:cs="Times New Roman"/>
          <w:lang w:val="fr-FR"/>
        </w:rPr>
        <w:t>400 microgrammes/dose, poudre pour inhalation</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Cs/>
          <w:lang w:val="de-DE"/>
        </w:rPr>
      </w:pPr>
      <w:r w:rsidRPr="00333F97">
        <w:rPr>
          <w:rFonts w:ascii="Times New Roman" w:eastAsia="Times New Roman" w:hAnsi="Times New Roman" w:cs="Times New Roman"/>
          <w:color w:val="000000"/>
        </w:rPr>
        <w:t>Γερμανία</w:t>
      </w:r>
      <w:r w:rsidRPr="00333F97">
        <w:rPr>
          <w:rFonts w:ascii="Times New Roman" w:eastAsia="Times New Roman" w:hAnsi="Times New Roman" w:cs="Times New Roman"/>
          <w:color w:val="000000"/>
          <w:lang w:val="en-GB"/>
        </w:rPr>
        <w:t>:</w:t>
      </w:r>
      <w:r w:rsidRPr="00333F97">
        <w:rPr>
          <w:rFonts w:ascii="Times New Roman" w:eastAsia="Times New Roman" w:hAnsi="Times New Roman" w:cs="Times New Roman"/>
          <w:bCs/>
          <w:lang w:val="de-DE"/>
        </w:rPr>
        <w:t xml:space="preserve"> Asmanex Twisthaler 400 Mikrogramm Pulver zur Inhalation</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Cs/>
          <w:lang w:val="fr-FR"/>
        </w:rPr>
      </w:pPr>
      <w:r w:rsidRPr="00333F97">
        <w:rPr>
          <w:rFonts w:ascii="Times New Roman" w:eastAsia="Times New Roman" w:hAnsi="Times New Roman" w:cs="Times New Roman"/>
          <w:color w:val="000000"/>
        </w:rPr>
        <w:t>Ελλάδα</w:t>
      </w:r>
      <w:r w:rsidRPr="00333F97">
        <w:rPr>
          <w:rFonts w:ascii="Times New Roman" w:eastAsia="Times New Roman" w:hAnsi="Times New Roman" w:cs="Times New Roman"/>
          <w:color w:val="000000"/>
          <w:lang w:val="de-DE"/>
        </w:rPr>
        <w:t xml:space="preserve">: </w:t>
      </w:r>
      <w:r w:rsidRPr="00333F97">
        <w:rPr>
          <w:rFonts w:ascii="Times New Roman" w:eastAsia="Times New Roman" w:hAnsi="Times New Roman" w:cs="Times New Roman"/>
          <w:bCs/>
          <w:lang w:val="fr-FR"/>
        </w:rPr>
        <w:t>Asmanex Twisthaler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snapToGrid w:val="0"/>
          <w:lang w:val="de-DE"/>
        </w:rPr>
      </w:pPr>
      <w:r w:rsidRPr="00333F97">
        <w:rPr>
          <w:rFonts w:ascii="Times New Roman" w:eastAsia="Times New Roman" w:hAnsi="Times New Roman" w:cs="Times New Roman"/>
          <w:color w:val="000000"/>
        </w:rPr>
        <w:t>Ισλανδία</w:t>
      </w:r>
      <w:r w:rsidRPr="00333F97">
        <w:rPr>
          <w:rFonts w:ascii="Times New Roman" w:eastAsia="Times New Roman" w:hAnsi="Times New Roman" w:cs="Times New Roman"/>
          <w:color w:val="000000"/>
          <w:lang w:val="de-DE"/>
        </w:rPr>
        <w:t xml:space="preserve">: </w:t>
      </w:r>
      <w:r w:rsidRPr="00333F97">
        <w:rPr>
          <w:rFonts w:ascii="Times New Roman" w:eastAsia="Times New Roman" w:hAnsi="Times New Roman" w:cs="Times New Roman"/>
          <w:snapToGrid w:val="0"/>
          <w:lang w:val="fr-FR"/>
        </w:rPr>
        <w:t xml:space="preserve">Asmanex Twisthaler, 400 míkróg. </w:t>
      </w:r>
      <w:r w:rsidRPr="00333F97">
        <w:rPr>
          <w:rFonts w:ascii="Times New Roman" w:eastAsia="Times New Roman" w:hAnsi="Times New Roman" w:cs="Times New Roman"/>
          <w:snapToGrid w:val="0"/>
          <w:lang w:val="de-DE"/>
        </w:rPr>
        <w:t>Innöndunarduft</w:t>
      </w:r>
    </w:p>
    <w:p w:rsidR="00333F97" w:rsidRPr="00333F97" w:rsidRDefault="00333F97" w:rsidP="00BE1F0F">
      <w:pPr>
        <w:spacing w:after="0" w:line="240" w:lineRule="auto"/>
        <w:jc w:val="both"/>
        <w:rPr>
          <w:rFonts w:ascii="Times New Roman" w:eastAsia="Times New Roman" w:hAnsi="Times New Roman" w:cs="Times New Roman"/>
          <w:lang w:val="nl-NL"/>
        </w:rPr>
      </w:pPr>
      <w:r w:rsidRPr="00333F97">
        <w:rPr>
          <w:rFonts w:ascii="Times New Roman" w:eastAsia="Times New Roman" w:hAnsi="Times New Roman" w:cs="Times New Roman"/>
          <w:color w:val="000000"/>
        </w:rPr>
        <w:t>Ιρλανδία</w:t>
      </w:r>
      <w:r w:rsidRPr="00333F97">
        <w:rPr>
          <w:rFonts w:ascii="Times New Roman" w:eastAsia="Times New Roman" w:hAnsi="Times New Roman" w:cs="Times New Roman"/>
          <w:color w:val="000000"/>
          <w:lang w:val="en-GB"/>
        </w:rPr>
        <w:t xml:space="preserve">: </w:t>
      </w:r>
      <w:r w:rsidRPr="00333F97">
        <w:rPr>
          <w:rFonts w:ascii="Times New Roman" w:eastAsia="Times New Roman" w:hAnsi="Times New Roman" w:cs="Times New Roman"/>
          <w:lang w:val="nl-NL"/>
        </w:rPr>
        <w:t>Asmanex Twisthaler 400 micrograms Inhalation Powder</w:t>
      </w:r>
    </w:p>
    <w:p w:rsidR="00333F97" w:rsidRPr="00333F97" w:rsidRDefault="00333F97" w:rsidP="00BE1F0F">
      <w:pPr>
        <w:spacing w:after="0" w:line="240" w:lineRule="auto"/>
        <w:jc w:val="both"/>
        <w:rPr>
          <w:rFonts w:ascii="Times New Roman" w:eastAsia="Times New Roman" w:hAnsi="Times New Roman" w:cs="Times New Roman"/>
          <w:lang w:val="it-IT"/>
        </w:rPr>
      </w:pPr>
      <w:r w:rsidRPr="00333F97">
        <w:rPr>
          <w:rFonts w:ascii="Times New Roman" w:eastAsia="Times New Roman" w:hAnsi="Times New Roman" w:cs="Times New Roman"/>
        </w:rPr>
        <w:t>Ιταλία</w:t>
      </w:r>
      <w:r w:rsidRPr="00333F97">
        <w:rPr>
          <w:rFonts w:ascii="Times New Roman" w:eastAsia="Times New Roman" w:hAnsi="Times New Roman" w:cs="Times New Roman"/>
          <w:lang w:val="nl-NL"/>
        </w:rPr>
        <w:t>:</w:t>
      </w:r>
      <w:r w:rsidRPr="00333F97">
        <w:rPr>
          <w:rFonts w:ascii="Times New Roman" w:eastAsia="Times New Roman" w:hAnsi="Times New Roman" w:cs="Times New Roman"/>
          <w:lang w:val="it-IT"/>
        </w:rPr>
        <w:t xml:space="preserve"> Asmanex 400 microgrammi polvere per inalazione</w:t>
      </w:r>
    </w:p>
    <w:p w:rsidR="00333F97" w:rsidRPr="00333F97" w:rsidRDefault="00333F97" w:rsidP="00BE1F0F">
      <w:pPr>
        <w:spacing w:after="0" w:line="240" w:lineRule="auto"/>
        <w:jc w:val="both"/>
        <w:rPr>
          <w:rFonts w:ascii="Times New Roman" w:eastAsia="Times New Roman" w:hAnsi="Times New Roman" w:cs="Times New Roman"/>
          <w:bCs/>
          <w:lang w:val="fr-FR"/>
        </w:rPr>
      </w:pPr>
      <w:r w:rsidRPr="00333F97">
        <w:rPr>
          <w:rFonts w:ascii="Times New Roman" w:eastAsia="Times New Roman" w:hAnsi="Times New Roman" w:cs="Times New Roman"/>
          <w:bCs/>
        </w:rPr>
        <w:t>Νορβηγία</w:t>
      </w:r>
      <w:r w:rsidRPr="00333F97">
        <w:rPr>
          <w:rFonts w:ascii="Times New Roman" w:eastAsia="Times New Roman" w:hAnsi="Times New Roman" w:cs="Times New Roman"/>
          <w:bCs/>
          <w:lang w:val="fr-FR"/>
        </w:rPr>
        <w:t xml:space="preserve">: </w:t>
      </w:r>
      <w:r w:rsidRPr="00333F97">
        <w:rPr>
          <w:rFonts w:ascii="Times New Roman" w:eastAsia="Times New Roman" w:hAnsi="Times New Roman" w:cs="Times New Roman"/>
          <w:lang w:val="de-DE"/>
        </w:rPr>
        <w:t>Asmanex Twisthaler</w:t>
      </w:r>
    </w:p>
    <w:p w:rsidR="00333F97" w:rsidRPr="00333F97" w:rsidRDefault="00333F97" w:rsidP="00BE1F0F">
      <w:pPr>
        <w:spacing w:after="0" w:line="240" w:lineRule="auto"/>
        <w:jc w:val="both"/>
        <w:rPr>
          <w:rFonts w:ascii="Times New Roman" w:eastAsia="Times New Roman" w:hAnsi="Times New Roman" w:cs="Times New Roman"/>
          <w:lang w:val="de-DE"/>
        </w:rPr>
      </w:pPr>
      <w:r w:rsidRPr="00333F97">
        <w:rPr>
          <w:rFonts w:ascii="Times New Roman" w:eastAsia="Times New Roman" w:hAnsi="Times New Roman" w:cs="Times New Roman"/>
          <w:bCs/>
        </w:rPr>
        <w:t>Πορτογαλία</w:t>
      </w:r>
      <w:r w:rsidRPr="00333F97">
        <w:rPr>
          <w:rFonts w:ascii="Times New Roman" w:eastAsia="Times New Roman" w:hAnsi="Times New Roman" w:cs="Times New Roman"/>
          <w:bCs/>
          <w:lang w:val="fr-FR"/>
        </w:rPr>
        <w:t xml:space="preserve">: </w:t>
      </w:r>
      <w:r w:rsidRPr="00333F97">
        <w:rPr>
          <w:rFonts w:ascii="Times New Roman" w:eastAsia="Times New Roman" w:hAnsi="Times New Roman" w:cs="Times New Roman"/>
          <w:lang w:val="de-DE"/>
        </w:rPr>
        <w:t>Asmanex Twisthaler</w:t>
      </w:r>
    </w:p>
    <w:p w:rsidR="00333F97" w:rsidRPr="00333F97" w:rsidRDefault="00333F97" w:rsidP="00BE1F0F">
      <w:pPr>
        <w:spacing w:after="0" w:line="240" w:lineRule="auto"/>
        <w:jc w:val="both"/>
        <w:rPr>
          <w:rFonts w:ascii="Times New Roman" w:eastAsia="Times New Roman" w:hAnsi="Times New Roman" w:cs="Times New Roman"/>
          <w:bCs/>
          <w:lang w:val="fr-FR"/>
        </w:rPr>
      </w:pPr>
      <w:r w:rsidRPr="00333F97">
        <w:rPr>
          <w:rFonts w:ascii="Times New Roman" w:eastAsia="Times New Roman" w:hAnsi="Times New Roman" w:cs="Times New Roman"/>
        </w:rPr>
        <w:t>Ισπανία</w:t>
      </w:r>
      <w:r w:rsidRPr="00333F97">
        <w:rPr>
          <w:rFonts w:ascii="Times New Roman" w:eastAsia="Times New Roman" w:hAnsi="Times New Roman" w:cs="Times New Roman"/>
          <w:lang w:val="de-DE"/>
        </w:rPr>
        <w:t xml:space="preserve">: </w:t>
      </w:r>
      <w:r w:rsidRPr="00333F97">
        <w:rPr>
          <w:rFonts w:ascii="Times New Roman" w:eastAsia="Times New Roman" w:hAnsi="Times New Roman" w:cs="Times New Roman"/>
          <w:snapToGrid w:val="0"/>
          <w:lang w:val="es-ES_tradnl"/>
        </w:rPr>
        <w:t>Asmanex Twisthaler 400 microgramos polvo para inhalación</w:t>
      </w:r>
    </w:p>
    <w:p w:rsidR="00333F97" w:rsidRPr="00333F97" w:rsidRDefault="00333F97" w:rsidP="00BE1F0F">
      <w:pPr>
        <w:spacing w:after="0" w:line="240" w:lineRule="auto"/>
        <w:jc w:val="both"/>
        <w:rPr>
          <w:rFonts w:ascii="Times New Roman" w:eastAsia="Times New Roman" w:hAnsi="Times New Roman" w:cs="Times New Roman"/>
          <w:lang w:val="fr-FR"/>
        </w:rPr>
      </w:pPr>
      <w:r w:rsidRPr="00333F97">
        <w:rPr>
          <w:rFonts w:ascii="Times New Roman" w:eastAsia="Times New Roman" w:hAnsi="Times New Roman" w:cs="Times New Roman"/>
        </w:rPr>
        <w:t>Σουηδία</w:t>
      </w:r>
      <w:r w:rsidRPr="00333F97">
        <w:rPr>
          <w:rFonts w:ascii="Times New Roman" w:eastAsia="Times New Roman" w:hAnsi="Times New Roman" w:cs="Times New Roman"/>
          <w:lang w:val="fr-FR"/>
        </w:rPr>
        <w:t xml:space="preserve">: </w:t>
      </w:r>
      <w:r w:rsidRPr="00333F97">
        <w:rPr>
          <w:rFonts w:ascii="Times New Roman" w:eastAsia="Times New Roman" w:hAnsi="Times New Roman" w:cs="Times New Roman"/>
          <w:bCs/>
          <w:lang w:val="fr-FR"/>
        </w:rPr>
        <w:t>Asmanex Twisthaler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lang w:val="en-US"/>
        </w:rPr>
      </w:pPr>
      <w:r w:rsidRPr="00333F97">
        <w:rPr>
          <w:rFonts w:ascii="Times New Roman" w:eastAsia="Times New Roman" w:hAnsi="Times New Roman" w:cs="Times New Roman"/>
        </w:rPr>
        <w:t>Ηνωμένο</w:t>
      </w:r>
      <w:r w:rsidRPr="00333F97">
        <w:rPr>
          <w:rFonts w:ascii="Times New Roman" w:eastAsia="Times New Roman" w:hAnsi="Times New Roman" w:cs="Times New Roman"/>
          <w:lang w:val="en-US"/>
        </w:rPr>
        <w:t xml:space="preserve"> </w:t>
      </w:r>
      <w:r w:rsidRPr="00333F97">
        <w:rPr>
          <w:rFonts w:ascii="Times New Roman" w:eastAsia="Times New Roman" w:hAnsi="Times New Roman" w:cs="Times New Roman"/>
        </w:rPr>
        <w:t>Βασίλειο</w:t>
      </w:r>
      <w:r w:rsidRPr="00333F97">
        <w:rPr>
          <w:rFonts w:ascii="Times New Roman" w:eastAsia="Times New Roman" w:hAnsi="Times New Roman" w:cs="Times New Roman"/>
          <w:lang w:val="nl-NL"/>
        </w:rPr>
        <w:t xml:space="preserve">: </w:t>
      </w:r>
      <w:r w:rsidRPr="00333F97">
        <w:rPr>
          <w:rFonts w:ascii="Times New Roman" w:eastAsia="Times New Roman" w:hAnsi="Times New Roman" w:cs="Times New Roman"/>
          <w:lang w:val="nb-NO"/>
        </w:rPr>
        <w:t>Asmanex Twisthaler 400 micrograms Inhalation Powder</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noProof/>
          <w:szCs w:val="24"/>
          <w:lang w:val="en-US"/>
        </w:rPr>
      </w:pPr>
    </w:p>
    <w:p w:rsidR="00BE1F0F" w:rsidRDefault="00BE1F0F" w:rsidP="00BE1F0F">
      <w:pPr>
        <w:autoSpaceDE w:val="0"/>
        <w:autoSpaceDN w:val="0"/>
        <w:adjustRightInd w:val="0"/>
        <w:spacing w:after="0" w:line="240" w:lineRule="auto"/>
        <w:jc w:val="both"/>
        <w:rPr>
          <w:rFonts w:ascii="Times New Roman" w:eastAsia="Times New Roman" w:hAnsi="Times New Roman" w:cs="Times New Roman"/>
          <w:b/>
          <w:noProof/>
          <w:szCs w:val="24"/>
          <w:lang w:val="en-US"/>
        </w:rPr>
      </w:pP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r w:rsidRPr="00333F97">
        <w:rPr>
          <w:rFonts w:ascii="Times New Roman" w:eastAsia="Times New Roman" w:hAnsi="Times New Roman" w:cs="Times New Roman"/>
          <w:b/>
          <w:noProof/>
          <w:szCs w:val="24"/>
        </w:rPr>
        <w:t xml:space="preserve">Το παρόν φύλλο οδηγιών χρήσης αναθεωρήθηκε για τελευταία φορά το μήνα ΥΥΥΥ </w:t>
      </w:r>
    </w:p>
    <w:p w:rsidR="00333F97" w:rsidRPr="00333F97" w:rsidRDefault="00333F97" w:rsidP="00BE1F0F">
      <w:pPr>
        <w:autoSpaceDE w:val="0"/>
        <w:autoSpaceDN w:val="0"/>
        <w:adjustRightInd w:val="0"/>
        <w:spacing w:after="0" w:line="240" w:lineRule="auto"/>
        <w:jc w:val="both"/>
        <w:rPr>
          <w:rFonts w:ascii="Times New Roman" w:eastAsia="Times New Roman" w:hAnsi="Times New Roman" w:cs="Times New Roman"/>
          <w:b/>
          <w:color w:val="000000"/>
          <w:szCs w:val="24"/>
        </w:rPr>
      </w:pPr>
    </w:p>
    <w:p w:rsidR="00333F97" w:rsidRPr="00333F97" w:rsidRDefault="00333F97" w:rsidP="00333F97">
      <w:pPr>
        <w:keepNext/>
        <w:widowControl w:val="0"/>
        <w:spacing w:after="0" w:line="240" w:lineRule="auto"/>
        <w:jc w:val="center"/>
        <w:outlineLvl w:val="0"/>
        <w:rPr>
          <w:rFonts w:ascii="Times New Roman" w:eastAsia="Times New Roman" w:hAnsi="Times New Roman" w:cs="Times New Roman"/>
          <w:b/>
          <w:szCs w:val="20"/>
        </w:rPr>
      </w:pPr>
    </w:p>
    <w:p w:rsidR="00AE133E" w:rsidRPr="00333F97" w:rsidRDefault="00AE133E">
      <w:pPr>
        <w:rPr>
          <w:rFonts w:ascii="Times New Roman" w:hAnsi="Times New Roman" w:cs="Times New Roman"/>
        </w:rPr>
      </w:pPr>
    </w:p>
    <w:sectPr w:rsidR="00AE133E" w:rsidRPr="00333F97" w:rsidSect="00C0755E">
      <w:footerReference w:type="default" r:id="rId10"/>
      <w:footerReference w:type="first" r:id="rId11"/>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8A" w:rsidRDefault="0061408A">
      <w:pPr>
        <w:spacing w:after="0" w:line="240" w:lineRule="auto"/>
      </w:pPr>
      <w:r>
        <w:separator/>
      </w:r>
    </w:p>
  </w:endnote>
  <w:endnote w:type="continuationSeparator" w:id="0">
    <w:p w:rsidR="0061408A" w:rsidRDefault="0061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16" w:rsidRPr="00751A61" w:rsidRDefault="00187F16">
    <w:pPr>
      <w:pStyle w:val="a3"/>
      <w:jc w:val="center"/>
      <w:rPr>
        <w:rFonts w:ascii="Arial" w:hAnsi="Arial" w:cs="Arial"/>
        <w:sz w:val="16"/>
      </w:rPr>
    </w:pPr>
    <w:r w:rsidRPr="00751A61">
      <w:rPr>
        <w:rFonts w:ascii="Arial" w:hAnsi="Arial" w:cs="Arial"/>
        <w:sz w:val="16"/>
      </w:rPr>
      <w:fldChar w:fldCharType="begin"/>
    </w:r>
    <w:r w:rsidRPr="00751A61">
      <w:rPr>
        <w:rFonts w:ascii="Arial" w:hAnsi="Arial" w:cs="Arial"/>
        <w:sz w:val="16"/>
      </w:rPr>
      <w:instrText>PAGE   \* MERGEFORMAT</w:instrText>
    </w:r>
    <w:r w:rsidRPr="00751A61">
      <w:rPr>
        <w:rFonts w:ascii="Arial" w:hAnsi="Arial" w:cs="Arial"/>
        <w:sz w:val="16"/>
      </w:rPr>
      <w:fldChar w:fldCharType="separate"/>
    </w:r>
    <w:r w:rsidR="00AE4E3E">
      <w:rPr>
        <w:rFonts w:ascii="Arial" w:hAnsi="Arial" w:cs="Arial"/>
        <w:noProof/>
        <w:sz w:val="16"/>
      </w:rPr>
      <w:t>2</w:t>
    </w:r>
    <w:r w:rsidRPr="00751A61">
      <w:rPr>
        <w:rFonts w:ascii="Arial" w:hAnsi="Arial" w:cs="Arial"/>
        <w:sz w:val="16"/>
      </w:rPr>
      <w:fldChar w:fldCharType="end"/>
    </w:r>
  </w:p>
  <w:p w:rsidR="00187F16" w:rsidRDefault="00187F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05505"/>
      <w:docPartObj>
        <w:docPartGallery w:val="Page Numbers (Bottom of Page)"/>
        <w:docPartUnique/>
      </w:docPartObj>
    </w:sdtPr>
    <w:sdtContent>
      <w:p w:rsidR="00AE4E3E" w:rsidRDefault="00AE4E3E">
        <w:pPr>
          <w:pStyle w:val="a3"/>
          <w:jc w:val="center"/>
        </w:pPr>
        <w:r>
          <w:fldChar w:fldCharType="begin"/>
        </w:r>
        <w:r>
          <w:instrText>PAGE   \* MERGEFORMAT</w:instrText>
        </w:r>
        <w:r>
          <w:fldChar w:fldCharType="separate"/>
        </w:r>
        <w:r>
          <w:rPr>
            <w:noProof/>
          </w:rPr>
          <w:t>1</w:t>
        </w:r>
        <w:r>
          <w:fldChar w:fldCharType="end"/>
        </w:r>
      </w:p>
    </w:sdtContent>
  </w:sdt>
  <w:p w:rsidR="00187F16" w:rsidRDefault="00187F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8A" w:rsidRDefault="0061408A">
      <w:pPr>
        <w:spacing w:after="0" w:line="240" w:lineRule="auto"/>
      </w:pPr>
      <w:r>
        <w:separator/>
      </w:r>
    </w:p>
  </w:footnote>
  <w:footnote w:type="continuationSeparator" w:id="0">
    <w:p w:rsidR="0061408A" w:rsidRDefault="00614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607"/>
    <w:multiLevelType w:val="hybridMultilevel"/>
    <w:tmpl w:val="8A682844"/>
    <w:lvl w:ilvl="0" w:tplc="5FDE1C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08321E"/>
    <w:multiLevelType w:val="hybridMultilevel"/>
    <w:tmpl w:val="EB6C42E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D670F5"/>
    <w:multiLevelType w:val="hybridMultilevel"/>
    <w:tmpl w:val="7F205DD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19F30F9"/>
    <w:multiLevelType w:val="singleLevel"/>
    <w:tmpl w:val="7940F194"/>
    <w:lvl w:ilvl="0">
      <w:start w:val="1"/>
      <w:numFmt w:val="decimal"/>
      <w:lvlText w:val="%1."/>
      <w:lvlJc w:val="left"/>
      <w:pPr>
        <w:tabs>
          <w:tab w:val="num" w:pos="567"/>
        </w:tabs>
        <w:ind w:left="567" w:hanging="567"/>
      </w:pPr>
      <w:rPr>
        <w:rFonts w:hint="default"/>
      </w:rPr>
    </w:lvl>
  </w:abstractNum>
  <w:abstractNum w:abstractNumId="4">
    <w:nsid w:val="79092B11"/>
    <w:multiLevelType w:val="hybridMultilevel"/>
    <w:tmpl w:val="C2D264DC"/>
    <w:lvl w:ilvl="0" w:tplc="FFFFFFFF">
      <w:start w:val="1"/>
      <w:numFmt w:val="bullet"/>
      <w:lvlText w:val=""/>
      <w:lvlJc w:val="left"/>
      <w:pPr>
        <w:tabs>
          <w:tab w:val="num" w:pos="170"/>
        </w:tabs>
        <w:ind w:left="170"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97"/>
    <w:rsid w:val="00187F16"/>
    <w:rsid w:val="00333F97"/>
    <w:rsid w:val="0061408A"/>
    <w:rsid w:val="00AE133E"/>
    <w:rsid w:val="00AE4E3E"/>
    <w:rsid w:val="00BE1F0F"/>
    <w:rsid w:val="00C07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33F97"/>
    <w:pPr>
      <w:tabs>
        <w:tab w:val="center" w:pos="4153"/>
        <w:tab w:val="right" w:pos="8306"/>
      </w:tabs>
      <w:spacing w:after="0" w:line="240" w:lineRule="auto"/>
    </w:pPr>
  </w:style>
  <w:style w:type="character" w:customStyle="1" w:styleId="Char">
    <w:name w:val="Υποσέλιδο Char"/>
    <w:basedOn w:val="a0"/>
    <w:link w:val="a3"/>
    <w:uiPriority w:val="99"/>
    <w:rsid w:val="00333F97"/>
  </w:style>
  <w:style w:type="paragraph" w:styleId="a4">
    <w:name w:val="header"/>
    <w:basedOn w:val="a"/>
    <w:link w:val="Char0"/>
    <w:uiPriority w:val="99"/>
    <w:unhideWhenUsed/>
    <w:rsid w:val="00AE4E3E"/>
    <w:pPr>
      <w:tabs>
        <w:tab w:val="center" w:pos="4153"/>
        <w:tab w:val="right" w:pos="8306"/>
      </w:tabs>
      <w:spacing w:after="0" w:line="240" w:lineRule="auto"/>
    </w:pPr>
  </w:style>
  <w:style w:type="character" w:customStyle="1" w:styleId="Char0">
    <w:name w:val="Κεφαλίδα Char"/>
    <w:basedOn w:val="a0"/>
    <w:link w:val="a4"/>
    <w:uiPriority w:val="99"/>
    <w:rsid w:val="00AE4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33F97"/>
    <w:pPr>
      <w:tabs>
        <w:tab w:val="center" w:pos="4153"/>
        <w:tab w:val="right" w:pos="8306"/>
      </w:tabs>
      <w:spacing w:after="0" w:line="240" w:lineRule="auto"/>
    </w:pPr>
  </w:style>
  <w:style w:type="character" w:customStyle="1" w:styleId="Char">
    <w:name w:val="Υποσέλιδο Char"/>
    <w:basedOn w:val="a0"/>
    <w:link w:val="a3"/>
    <w:uiPriority w:val="99"/>
    <w:rsid w:val="00333F97"/>
  </w:style>
  <w:style w:type="paragraph" w:styleId="a4">
    <w:name w:val="header"/>
    <w:basedOn w:val="a"/>
    <w:link w:val="Char0"/>
    <w:uiPriority w:val="99"/>
    <w:unhideWhenUsed/>
    <w:rsid w:val="00AE4E3E"/>
    <w:pPr>
      <w:tabs>
        <w:tab w:val="center" w:pos="4153"/>
        <w:tab w:val="right" w:pos="8306"/>
      </w:tabs>
      <w:spacing w:after="0" w:line="240" w:lineRule="auto"/>
    </w:pPr>
  </w:style>
  <w:style w:type="character" w:customStyle="1" w:styleId="Char0">
    <w:name w:val="Κεφαλίδα Char"/>
    <w:basedOn w:val="a0"/>
    <w:link w:val="a4"/>
    <w:uiPriority w:val="99"/>
    <w:rsid w:val="00AE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3450</Words>
  <Characters>18636</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ΑΠΤΟΓΛΟΥ ΕΥΣΤΡΑΤΙΟΣ</dc:creator>
  <cp:lastModifiedBy>ΚΑΡΥΔΑ ΕΥΑΓΓΕΛΙΑ</cp:lastModifiedBy>
  <cp:revision>3</cp:revision>
  <dcterms:created xsi:type="dcterms:W3CDTF">2018-09-27T13:16:00Z</dcterms:created>
  <dcterms:modified xsi:type="dcterms:W3CDTF">2018-11-22T10:29:00Z</dcterms:modified>
</cp:coreProperties>
</file>