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86" w:rsidRPr="00A56086" w:rsidRDefault="00A56086" w:rsidP="00A56086">
      <w:pPr>
        <w:autoSpaceDE w:val="0"/>
        <w:autoSpaceDN w:val="0"/>
        <w:adjustRightInd w:val="0"/>
        <w:spacing w:after="0" w:line="240" w:lineRule="auto"/>
        <w:jc w:val="center"/>
        <w:rPr>
          <w:rFonts w:ascii="Times New Roman" w:hAnsi="Times New Roman" w:cs="Times New Roman"/>
          <w:b/>
          <w:bCs/>
        </w:rPr>
      </w:pPr>
      <w:r w:rsidRPr="00A56086">
        <w:rPr>
          <w:rFonts w:ascii="Times New Roman" w:hAnsi="Times New Roman" w:cs="Times New Roman"/>
          <w:b/>
          <w:bCs/>
        </w:rPr>
        <w:t>ΦΥΛΛΟ ΟΔΗΓΙΩΝ ΧΡΗΣΗΣ: ΠΛΗΡΟΦΟΡΙΕΣ ΓΙΑ ΤΟΝ ΧΡΗΣΤΗ</w:t>
      </w:r>
    </w:p>
    <w:p w:rsidR="00A56086" w:rsidRPr="00A56086" w:rsidRDefault="00F11B50" w:rsidP="00A5608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FERROVIN</w:t>
      </w:r>
      <w:r w:rsidR="00A56086" w:rsidRPr="00A56086">
        <w:rPr>
          <w:rFonts w:ascii="Times New Roman" w:hAnsi="Times New Roman" w:cs="Times New Roman"/>
          <w:b/>
          <w:bCs/>
        </w:rPr>
        <w:t xml:space="preserve"> 20 mg σίδηρος /ml</w:t>
      </w:r>
    </w:p>
    <w:p w:rsidR="00A56086" w:rsidRPr="00A56086" w:rsidRDefault="00A56086" w:rsidP="00A56086">
      <w:pPr>
        <w:autoSpaceDE w:val="0"/>
        <w:autoSpaceDN w:val="0"/>
        <w:adjustRightInd w:val="0"/>
        <w:spacing w:after="0" w:line="240" w:lineRule="auto"/>
        <w:jc w:val="center"/>
        <w:rPr>
          <w:rFonts w:ascii="Times New Roman" w:hAnsi="Times New Roman" w:cs="Times New Roman"/>
          <w:b/>
          <w:bCs/>
        </w:rPr>
      </w:pPr>
      <w:r w:rsidRPr="00A56086">
        <w:rPr>
          <w:rFonts w:ascii="Times New Roman" w:hAnsi="Times New Roman" w:cs="Times New Roman"/>
          <w:b/>
          <w:bCs/>
        </w:rPr>
        <w:t>Ενέσιμο διάλυμα ή πυκνό διάλυμα για παρασκευή διαλύματος προς έγχυση</w:t>
      </w:r>
    </w:p>
    <w:p w:rsidR="00A56086" w:rsidRPr="00E03012" w:rsidRDefault="00A56086" w:rsidP="00A56086">
      <w:pPr>
        <w:autoSpaceDE w:val="0"/>
        <w:autoSpaceDN w:val="0"/>
        <w:adjustRightInd w:val="0"/>
        <w:spacing w:after="0" w:line="240" w:lineRule="auto"/>
        <w:jc w:val="center"/>
        <w:rPr>
          <w:rFonts w:ascii="Times New Roman" w:hAnsi="Times New Roman" w:cs="Times New Roman"/>
          <w:b/>
          <w:bCs/>
        </w:rPr>
      </w:pPr>
      <w:r w:rsidRPr="00A56086">
        <w:rPr>
          <w:rFonts w:ascii="Times New Roman" w:hAnsi="Times New Roman" w:cs="Times New Roman"/>
          <w:b/>
          <w:bCs/>
        </w:rPr>
        <w:t>Σακχαρούχος Σίδηρος</w:t>
      </w:r>
    </w:p>
    <w:p w:rsidR="00A22336" w:rsidRDefault="00A22336" w:rsidP="00A56086">
      <w:pPr>
        <w:autoSpaceDE w:val="0"/>
        <w:autoSpaceDN w:val="0"/>
        <w:adjustRightInd w:val="0"/>
        <w:spacing w:after="0" w:line="240" w:lineRule="auto"/>
        <w:jc w:val="center"/>
        <w:rPr>
          <w:rFonts w:ascii="Times New Roman" w:hAnsi="Times New Roman" w:cs="Times New Roman"/>
          <w:b/>
          <w:bCs/>
        </w:rPr>
      </w:pPr>
    </w:p>
    <w:p w:rsidR="00A22336" w:rsidRPr="00E03012" w:rsidRDefault="00A22336" w:rsidP="00A56086">
      <w:pPr>
        <w:autoSpaceDE w:val="0"/>
        <w:autoSpaceDN w:val="0"/>
        <w:adjustRightInd w:val="0"/>
        <w:spacing w:after="0" w:line="240" w:lineRule="auto"/>
        <w:jc w:val="center"/>
        <w:rPr>
          <w:rFonts w:ascii="Times New Roman" w:hAnsi="Times New Roman" w:cs="Times New Roman"/>
          <w:b/>
          <w:bCs/>
        </w:rPr>
      </w:pPr>
    </w:p>
    <w:p w:rsidR="00A22336" w:rsidRPr="00A22336" w:rsidRDefault="003547CA" w:rsidP="00E03012">
      <w:pPr>
        <w:shd w:val="clear" w:color="auto" w:fill="FFFFFF" w:themeFill="background1"/>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noProof/>
          <w:lang w:eastAsia="el-GR"/>
        </w:rPr>
        <w:drawing>
          <wp:inline distT="0" distB="0" distL="0" distR="0">
            <wp:extent cx="201930" cy="170180"/>
            <wp:effectExtent l="0" t="0" r="7620" b="127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1000x858p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00A22336" w:rsidRPr="00E03012">
        <w:rPr>
          <w:rFonts w:ascii="Times New Roman" w:hAnsi="Times New Roman" w:cs="Times New Roman"/>
          <w:bCs/>
        </w:rPr>
        <w:t>Το φάρμακο αυτό τελεί υπό συμπληρωματική παρακολούθηση. Αυτό θα επιτρέψει τον γρήγορο προσδιορισμό νέων πληροφοριών ασφάλειας. Μπορείτε να βοηθήσετε μέσω της αναφοράς πιθανών ανεπιθύμητων ενεργειών που ενδεχομένως παρουσιάζετε. Βλ. τέλος της παραγράφου 4 για τον τρόπο αναφοράς ανεπιθύμητων ενεργειών.</w:t>
      </w:r>
    </w:p>
    <w:p w:rsidR="00A22336" w:rsidRDefault="00A22336" w:rsidP="00A56086">
      <w:pPr>
        <w:autoSpaceDE w:val="0"/>
        <w:autoSpaceDN w:val="0"/>
        <w:adjustRightInd w:val="0"/>
        <w:spacing w:after="0" w:line="240" w:lineRule="auto"/>
        <w:jc w:val="center"/>
        <w:rPr>
          <w:rFonts w:ascii="Times New Roman" w:hAnsi="Times New Roman" w:cs="Times New Roman"/>
          <w:b/>
          <w:bCs/>
        </w:rPr>
      </w:pPr>
    </w:p>
    <w:p w:rsidR="00A56086" w:rsidRPr="00E03012"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E03012">
      <w:pPr>
        <w:autoSpaceDE w:val="0"/>
        <w:autoSpaceDN w:val="0"/>
        <w:adjustRightInd w:val="0"/>
        <w:spacing w:after="0" w:line="240" w:lineRule="auto"/>
        <w:jc w:val="both"/>
        <w:rPr>
          <w:rFonts w:ascii="Times New Roman" w:hAnsi="Times New Roman" w:cs="Times New Roman"/>
          <w:b/>
          <w:bCs/>
        </w:rPr>
      </w:pPr>
      <w:r w:rsidRPr="00A56086">
        <w:rPr>
          <w:rFonts w:ascii="Times New Roman" w:hAnsi="Times New Roman" w:cs="Times New Roman"/>
          <w:b/>
          <w:bCs/>
        </w:rPr>
        <w:t>Διαβάστε προσεκτικά ολόκληρο το φύλλο οδηγιών χρήσης προτού σας χορηγηθεί αυτό το</w:t>
      </w:r>
      <w:r w:rsidR="00E03012">
        <w:rPr>
          <w:rFonts w:ascii="Times New Roman" w:hAnsi="Times New Roman" w:cs="Times New Roman"/>
          <w:b/>
          <w:bCs/>
        </w:rPr>
        <w:t xml:space="preserve"> </w:t>
      </w:r>
      <w:r w:rsidRPr="00A56086">
        <w:rPr>
          <w:rFonts w:ascii="Times New Roman" w:hAnsi="Times New Roman" w:cs="Times New Roman"/>
          <w:b/>
          <w:bCs/>
        </w:rPr>
        <w:t>φάρμακο.</w:t>
      </w:r>
    </w:p>
    <w:p w:rsidR="00A56086" w:rsidRPr="00F51D43" w:rsidRDefault="00A56086" w:rsidP="00F51D43">
      <w:pPr>
        <w:pStyle w:val="a3"/>
        <w:numPr>
          <w:ilvl w:val="0"/>
          <w:numId w:val="1"/>
        </w:numPr>
        <w:autoSpaceDE w:val="0"/>
        <w:autoSpaceDN w:val="0"/>
        <w:adjustRightInd w:val="0"/>
        <w:spacing w:after="0" w:line="240" w:lineRule="auto"/>
        <w:ind w:left="360"/>
        <w:jc w:val="both"/>
        <w:rPr>
          <w:rFonts w:ascii="Times New Roman" w:hAnsi="Times New Roman" w:cs="Times New Roman"/>
        </w:rPr>
      </w:pPr>
      <w:r w:rsidRPr="00F51D43">
        <w:rPr>
          <w:rFonts w:ascii="Times New Roman" w:hAnsi="Times New Roman" w:cs="Times New Roman"/>
        </w:rPr>
        <w:t>Φυλάξτε αυτό το φύλλο οδηγιών χρήσης. Ίσως χρειαστεί να το διαβάσετε ξανά.</w:t>
      </w:r>
    </w:p>
    <w:p w:rsidR="00A56086" w:rsidRPr="00F51D43" w:rsidRDefault="00A56086" w:rsidP="00F51D43">
      <w:pPr>
        <w:pStyle w:val="a3"/>
        <w:numPr>
          <w:ilvl w:val="0"/>
          <w:numId w:val="1"/>
        </w:numPr>
        <w:autoSpaceDE w:val="0"/>
        <w:autoSpaceDN w:val="0"/>
        <w:adjustRightInd w:val="0"/>
        <w:spacing w:after="0" w:line="240" w:lineRule="auto"/>
        <w:ind w:left="360"/>
        <w:jc w:val="both"/>
        <w:rPr>
          <w:rFonts w:ascii="Times New Roman" w:hAnsi="Times New Roman" w:cs="Times New Roman"/>
        </w:rPr>
      </w:pPr>
      <w:r w:rsidRPr="00F51D43">
        <w:rPr>
          <w:rFonts w:ascii="Times New Roman" w:hAnsi="Times New Roman" w:cs="Times New Roman"/>
        </w:rPr>
        <w:t xml:space="preserve">Εάν έχετε περαιτέρω απορίες, ρωτήστε το γιατρό </w:t>
      </w:r>
      <w:r w:rsidR="00B70701">
        <w:rPr>
          <w:rFonts w:ascii="Times New Roman" w:hAnsi="Times New Roman" w:cs="Times New Roman"/>
        </w:rPr>
        <w:t xml:space="preserve">ή το νοσοκόμο </w:t>
      </w:r>
      <w:r w:rsidRPr="00F51D43">
        <w:rPr>
          <w:rFonts w:ascii="Times New Roman" w:hAnsi="Times New Roman" w:cs="Times New Roman"/>
        </w:rPr>
        <w:t>σας.</w:t>
      </w:r>
    </w:p>
    <w:p w:rsidR="00723E97" w:rsidRDefault="00A3085C" w:rsidP="00A3085C">
      <w:p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     </w:t>
      </w:r>
      <w:r w:rsidR="00723E97">
        <w:rPr>
          <w:rFonts w:ascii="Times New Roman" w:hAnsi="Times New Roman" w:cs="Times New Roman"/>
        </w:rPr>
        <w:tab/>
        <w:t xml:space="preserve">  </w:t>
      </w:r>
      <w:r w:rsidR="003435FE" w:rsidRPr="003435FE">
        <w:rPr>
          <w:rFonts w:ascii="Times New Roman" w:hAnsi="Times New Roman" w:cs="Times New Roman"/>
        </w:rPr>
        <w:t>Εάν παρατηρήσετε κάποια ανεπιθύμητη ενέργεια, παρακαλείσθε να ενημερώσετε το γιατρό ή τον</w:t>
      </w:r>
    </w:p>
    <w:p w:rsidR="00723E97" w:rsidRDefault="00723E97" w:rsidP="00A3085C">
      <w:p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    </w:t>
      </w:r>
      <w:r w:rsidR="003435FE" w:rsidRPr="003435FE">
        <w:rPr>
          <w:rFonts w:ascii="Times New Roman" w:hAnsi="Times New Roman" w:cs="Times New Roman"/>
        </w:rPr>
        <w:t xml:space="preserve"> </w:t>
      </w:r>
      <w:r>
        <w:rPr>
          <w:rFonts w:ascii="Times New Roman" w:hAnsi="Times New Roman" w:cs="Times New Roman"/>
        </w:rPr>
        <w:t xml:space="preserve">  </w:t>
      </w:r>
      <w:r w:rsidR="003435FE" w:rsidRPr="003435FE">
        <w:rPr>
          <w:rFonts w:ascii="Times New Roman" w:hAnsi="Times New Roman" w:cs="Times New Roman"/>
        </w:rPr>
        <w:t>νοσοκόμο σας. Αυτό ισχύει και για κάθε πιθανή ανεπιθύμητη ενέργεια που δεν αναφέρεται στο</w:t>
      </w:r>
    </w:p>
    <w:p w:rsidR="00A3085C" w:rsidRPr="00A3085C" w:rsidRDefault="00723E97" w:rsidP="00A3085C">
      <w:p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       </w:t>
      </w:r>
      <w:r w:rsidR="003435FE" w:rsidRPr="003435FE">
        <w:rPr>
          <w:rFonts w:ascii="Times New Roman" w:hAnsi="Times New Roman" w:cs="Times New Roman"/>
        </w:rPr>
        <w:t>παρόν φύλλο οδηγιών χρήσης. Βλέπε παράγραφο 4.</w:t>
      </w:r>
    </w:p>
    <w:p w:rsidR="00A3085C" w:rsidRDefault="00A3085C" w:rsidP="00F51D43">
      <w:pPr>
        <w:pStyle w:val="a3"/>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A56086">
      <w:pPr>
        <w:autoSpaceDE w:val="0"/>
        <w:autoSpaceDN w:val="0"/>
        <w:adjustRightInd w:val="0"/>
        <w:spacing w:after="0" w:line="240" w:lineRule="auto"/>
        <w:jc w:val="both"/>
        <w:rPr>
          <w:rFonts w:ascii="Times New Roman" w:hAnsi="Times New Roman" w:cs="Times New Roman"/>
          <w:b/>
          <w:bCs/>
        </w:rPr>
      </w:pPr>
      <w:r w:rsidRPr="00A56086">
        <w:rPr>
          <w:rFonts w:ascii="Times New Roman" w:hAnsi="Times New Roman" w:cs="Times New Roman"/>
          <w:b/>
          <w:bCs/>
        </w:rPr>
        <w:t>Το παρόν φύλλο οδηγιών περιέχει:</w:t>
      </w:r>
    </w:p>
    <w:p w:rsidR="00A56086" w:rsidRPr="00F51D43" w:rsidRDefault="00A56086"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F51D43">
        <w:rPr>
          <w:rFonts w:ascii="Times New Roman" w:hAnsi="Times New Roman" w:cs="Times New Roman"/>
        </w:rPr>
        <w:t xml:space="preserve">Τι είναι το </w:t>
      </w:r>
      <w:r w:rsidR="00F11B50">
        <w:rPr>
          <w:rFonts w:ascii="Times New Roman" w:hAnsi="Times New Roman" w:cs="Times New Roman"/>
        </w:rPr>
        <w:t>FERROVIN</w:t>
      </w:r>
      <w:r w:rsidRPr="00F51D43">
        <w:rPr>
          <w:rFonts w:ascii="Times New Roman" w:hAnsi="Times New Roman" w:cs="Times New Roman"/>
        </w:rPr>
        <w:t xml:space="preserve"> και ποια είναι η χρήση του</w:t>
      </w:r>
    </w:p>
    <w:p w:rsidR="00A56086" w:rsidRPr="00F51D43" w:rsidRDefault="00A56086"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F51D43">
        <w:rPr>
          <w:rFonts w:ascii="Times New Roman" w:hAnsi="Times New Roman" w:cs="Times New Roman"/>
        </w:rPr>
        <w:t xml:space="preserve">Τι πρέπει να γνωρίζετε προτού σας δοθεί το </w:t>
      </w:r>
      <w:r w:rsidR="00F11B50">
        <w:rPr>
          <w:rFonts w:ascii="Times New Roman" w:hAnsi="Times New Roman" w:cs="Times New Roman"/>
        </w:rPr>
        <w:t>FERROVIN</w:t>
      </w:r>
    </w:p>
    <w:p w:rsidR="00A56086" w:rsidRPr="00F51D43" w:rsidRDefault="00A56086"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F51D43">
        <w:rPr>
          <w:rFonts w:ascii="Times New Roman" w:hAnsi="Times New Roman" w:cs="Times New Roman"/>
        </w:rPr>
        <w:t xml:space="preserve">Πώς </w:t>
      </w:r>
      <w:r w:rsidR="000A7334">
        <w:rPr>
          <w:rFonts w:ascii="Times New Roman" w:hAnsi="Times New Roman" w:cs="Times New Roman"/>
        </w:rPr>
        <w:t>να πάρετε</w:t>
      </w:r>
      <w:r w:rsidR="000A7334" w:rsidRPr="00F51D43">
        <w:rPr>
          <w:rFonts w:ascii="Times New Roman" w:hAnsi="Times New Roman" w:cs="Times New Roman"/>
        </w:rPr>
        <w:t xml:space="preserve"> </w:t>
      </w:r>
      <w:r w:rsidRPr="00F51D43">
        <w:rPr>
          <w:rFonts w:ascii="Times New Roman" w:hAnsi="Times New Roman" w:cs="Times New Roman"/>
        </w:rPr>
        <w:t xml:space="preserve">το </w:t>
      </w:r>
      <w:r w:rsidR="00F11B50">
        <w:rPr>
          <w:rFonts w:ascii="Times New Roman" w:hAnsi="Times New Roman" w:cs="Times New Roman"/>
        </w:rPr>
        <w:t>FERROVIN</w:t>
      </w:r>
    </w:p>
    <w:p w:rsidR="00A56086" w:rsidRPr="00F51D43" w:rsidRDefault="00A56086"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F51D43">
        <w:rPr>
          <w:rFonts w:ascii="Times New Roman" w:hAnsi="Times New Roman" w:cs="Times New Roman"/>
        </w:rPr>
        <w:t>Πιθανές ανεπιθύμητες ενέργειες</w:t>
      </w:r>
    </w:p>
    <w:p w:rsidR="00A56086" w:rsidRPr="00F51D43" w:rsidRDefault="00A56086"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F51D43">
        <w:rPr>
          <w:rFonts w:ascii="Times New Roman" w:hAnsi="Times New Roman" w:cs="Times New Roman"/>
        </w:rPr>
        <w:t xml:space="preserve">Πώς να φυλάσσεται το </w:t>
      </w:r>
      <w:r w:rsidR="00F11B50">
        <w:rPr>
          <w:rFonts w:ascii="Times New Roman" w:hAnsi="Times New Roman" w:cs="Times New Roman"/>
        </w:rPr>
        <w:t>FERROVIN</w:t>
      </w:r>
    </w:p>
    <w:p w:rsidR="00A56086" w:rsidRPr="00F51D43" w:rsidRDefault="003435FE" w:rsidP="00F51D43">
      <w:pPr>
        <w:pStyle w:val="a3"/>
        <w:numPr>
          <w:ilvl w:val="0"/>
          <w:numId w:val="3"/>
        </w:numPr>
        <w:autoSpaceDE w:val="0"/>
        <w:autoSpaceDN w:val="0"/>
        <w:adjustRightInd w:val="0"/>
        <w:spacing w:after="0" w:line="240" w:lineRule="auto"/>
        <w:jc w:val="both"/>
        <w:rPr>
          <w:rFonts w:ascii="Times New Roman" w:hAnsi="Times New Roman" w:cs="Times New Roman"/>
        </w:rPr>
      </w:pPr>
      <w:r w:rsidRPr="003435FE">
        <w:rPr>
          <w:rFonts w:ascii="Times New Roman" w:hAnsi="Times New Roman"/>
          <w:noProof/>
        </w:rPr>
        <w:t>Περιεχόμενο της συσκευασίας και</w:t>
      </w:r>
      <w:r w:rsidR="000A7334" w:rsidRPr="00F51D43">
        <w:rPr>
          <w:rFonts w:ascii="Times New Roman" w:hAnsi="Times New Roman" w:cs="Times New Roman"/>
        </w:rPr>
        <w:t xml:space="preserve"> </w:t>
      </w:r>
      <w:r w:rsidR="000A7334">
        <w:rPr>
          <w:rFonts w:ascii="Times New Roman" w:hAnsi="Times New Roman" w:cs="Times New Roman"/>
        </w:rPr>
        <w:t>λ</w:t>
      </w:r>
      <w:r w:rsidR="00A56086" w:rsidRPr="00F51D43">
        <w:rPr>
          <w:rFonts w:ascii="Times New Roman" w:hAnsi="Times New Roman" w:cs="Times New Roman"/>
        </w:rPr>
        <w:t>οιπές πληροφορίες</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113510" w:rsidRDefault="00A56086" w:rsidP="00113510">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113510">
        <w:rPr>
          <w:rFonts w:ascii="Times New Roman" w:hAnsi="Times New Roman" w:cs="Times New Roman"/>
          <w:b/>
          <w:bCs/>
        </w:rPr>
        <w:t xml:space="preserve">ΤΙ ΕΙΝΑΙ ΤΟ </w:t>
      </w:r>
      <w:r w:rsidR="00F11B50">
        <w:rPr>
          <w:rFonts w:ascii="Times New Roman" w:hAnsi="Times New Roman" w:cs="Times New Roman"/>
          <w:b/>
          <w:bCs/>
        </w:rPr>
        <w:t>FERROVIN</w:t>
      </w:r>
      <w:r w:rsidRPr="00113510">
        <w:rPr>
          <w:rFonts w:ascii="Times New Roman" w:hAnsi="Times New Roman" w:cs="Times New Roman"/>
          <w:b/>
          <w:bCs/>
        </w:rPr>
        <w:t xml:space="preserve"> ΚΑΙ ΠΟΙΑ ΕΙΝΑΙ Η ΧΡΗΣΗ ΤΟΥ</w:t>
      </w:r>
    </w:p>
    <w:p w:rsidR="00745E2E" w:rsidRPr="00113510" w:rsidRDefault="00745E2E" w:rsidP="00A56086">
      <w:pPr>
        <w:autoSpaceDE w:val="0"/>
        <w:autoSpaceDN w:val="0"/>
        <w:adjustRightInd w:val="0"/>
        <w:spacing w:after="0" w:line="240" w:lineRule="auto"/>
        <w:jc w:val="both"/>
        <w:rPr>
          <w:rFonts w:ascii="Times New Roman" w:hAnsi="Times New Roman" w:cs="Times New Roman"/>
          <w:b/>
          <w:bCs/>
        </w:rPr>
      </w:pPr>
    </w:p>
    <w:p w:rsidR="00A56086" w:rsidRPr="00F11B50" w:rsidRDefault="00A56086" w:rsidP="00113510">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είναι ένα φάρμακο το οποίο περιέχει σίδηρο.</w:t>
      </w:r>
    </w:p>
    <w:p w:rsidR="00113510" w:rsidRPr="00F11B50" w:rsidRDefault="00113510" w:rsidP="00113510">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113510">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Φάρμακα τα οποία περιέχουν σίδηρο χρησιμοποιούνται όταν δεν έχετε επαρκή σίδηρο στον</w:t>
      </w:r>
    </w:p>
    <w:p w:rsidR="00A56086" w:rsidRPr="00E03012" w:rsidRDefault="00A56086" w:rsidP="00113510">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οργανισμό σας. Αυτό ονομάζεται «ανεπάρκεια σιδήρου».</w:t>
      </w:r>
    </w:p>
    <w:p w:rsidR="00113510" w:rsidRPr="00E03012" w:rsidRDefault="00113510" w:rsidP="00113510">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113510">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δίδεται όταν:</w:t>
      </w:r>
    </w:p>
    <w:p w:rsidR="00A56086" w:rsidRPr="00EA3720" w:rsidRDefault="00A56086" w:rsidP="00EA3720">
      <w:pPr>
        <w:pStyle w:val="a3"/>
        <w:numPr>
          <w:ilvl w:val="0"/>
          <w:numId w:val="19"/>
        </w:numPr>
        <w:autoSpaceDE w:val="0"/>
        <w:autoSpaceDN w:val="0"/>
        <w:adjustRightInd w:val="0"/>
        <w:spacing w:after="0" w:line="240" w:lineRule="auto"/>
        <w:jc w:val="both"/>
        <w:rPr>
          <w:rFonts w:ascii="Times New Roman" w:hAnsi="Times New Roman" w:cs="Times New Roman"/>
        </w:rPr>
      </w:pPr>
      <w:r w:rsidRPr="00113510">
        <w:rPr>
          <w:rFonts w:ascii="Times New Roman" w:hAnsi="Times New Roman" w:cs="Times New Roman"/>
        </w:rPr>
        <w:t>Δεν μπορείτε να πάρετε σίδηρο από το στόμα – όπως για παράδειγμα όταν τα δισκία</w:t>
      </w:r>
      <w:r w:rsidR="00EA3720">
        <w:rPr>
          <w:rFonts w:ascii="Times New Roman" w:hAnsi="Times New Roman" w:cs="Times New Roman"/>
        </w:rPr>
        <w:t xml:space="preserve"> </w:t>
      </w:r>
      <w:r w:rsidRPr="00EA3720">
        <w:rPr>
          <w:rFonts w:ascii="Times New Roman" w:hAnsi="Times New Roman" w:cs="Times New Roman"/>
        </w:rPr>
        <w:t>σιδήρου σας κάνουν να μην αισθάνεστε καλά.</w:t>
      </w:r>
    </w:p>
    <w:p w:rsidR="00A56086" w:rsidRPr="00113510" w:rsidRDefault="00A56086" w:rsidP="002505E4">
      <w:pPr>
        <w:pStyle w:val="a3"/>
        <w:numPr>
          <w:ilvl w:val="0"/>
          <w:numId w:val="19"/>
        </w:numPr>
        <w:autoSpaceDE w:val="0"/>
        <w:autoSpaceDN w:val="0"/>
        <w:adjustRightInd w:val="0"/>
        <w:spacing w:after="0" w:line="240" w:lineRule="auto"/>
        <w:jc w:val="both"/>
        <w:rPr>
          <w:rFonts w:ascii="Times New Roman" w:hAnsi="Times New Roman" w:cs="Times New Roman"/>
        </w:rPr>
      </w:pPr>
      <w:r w:rsidRPr="00113510">
        <w:rPr>
          <w:rFonts w:ascii="Times New Roman" w:hAnsi="Times New Roman" w:cs="Times New Roman"/>
        </w:rPr>
        <w:t>Έχετε πάρει σίδηρο από το στόμα – και δεν είχε κανένα αποτέλεσμα.</w:t>
      </w:r>
    </w:p>
    <w:p w:rsidR="00A56086"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1A0335" w:rsidRDefault="00A56086" w:rsidP="00A56086">
      <w:pPr>
        <w:autoSpaceDE w:val="0"/>
        <w:autoSpaceDN w:val="0"/>
        <w:adjustRightInd w:val="0"/>
        <w:spacing w:after="0" w:line="240" w:lineRule="auto"/>
        <w:jc w:val="both"/>
        <w:rPr>
          <w:rFonts w:ascii="Times New Roman" w:hAnsi="Times New Roman" w:cs="Times New Roman"/>
          <w:b/>
          <w:bCs/>
        </w:rPr>
      </w:pPr>
    </w:p>
    <w:p w:rsidR="00745E2E" w:rsidRPr="00113510" w:rsidRDefault="00A56086" w:rsidP="00113510">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113510">
        <w:rPr>
          <w:rFonts w:ascii="Times New Roman" w:hAnsi="Times New Roman" w:cs="Times New Roman"/>
          <w:b/>
          <w:bCs/>
        </w:rPr>
        <w:t>ΤΙ ΠΡΕΠΕΙ ΝΑ ΓΝΩΡΙΖ</w:t>
      </w:r>
      <w:r w:rsidR="00745E2E" w:rsidRPr="00113510">
        <w:rPr>
          <w:rFonts w:ascii="Times New Roman" w:hAnsi="Times New Roman" w:cs="Times New Roman"/>
          <w:b/>
          <w:bCs/>
        </w:rPr>
        <w:t xml:space="preserve">ΕΤΕ </w:t>
      </w:r>
      <w:r w:rsidR="00557DC0">
        <w:rPr>
          <w:rFonts w:ascii="Times New Roman" w:hAnsi="Times New Roman" w:cs="Times New Roman"/>
          <w:b/>
          <w:bCs/>
        </w:rPr>
        <w:t>ΠΡΙΝ ΠΑΡΕΤΕ</w:t>
      </w:r>
      <w:r w:rsidR="00745E2E" w:rsidRPr="00113510">
        <w:rPr>
          <w:rFonts w:ascii="Times New Roman" w:hAnsi="Times New Roman" w:cs="Times New Roman"/>
          <w:b/>
          <w:bCs/>
        </w:rPr>
        <w:t xml:space="preserve"> ΤΟ </w:t>
      </w:r>
      <w:r w:rsidR="00F11B50">
        <w:rPr>
          <w:rFonts w:ascii="Times New Roman" w:hAnsi="Times New Roman" w:cs="Times New Roman"/>
          <w:b/>
          <w:bCs/>
        </w:rPr>
        <w:t>FERROVIN</w:t>
      </w:r>
      <w:r w:rsidR="00745E2E" w:rsidRPr="00113510">
        <w:rPr>
          <w:rFonts w:ascii="Times New Roman" w:hAnsi="Times New Roman" w:cs="Times New Roman"/>
          <w:b/>
          <w:bCs/>
        </w:rPr>
        <w:t xml:space="preserve"> </w:t>
      </w:r>
    </w:p>
    <w:p w:rsidR="00745E2E" w:rsidRPr="00113510" w:rsidRDefault="00745E2E" w:rsidP="00A56086">
      <w:pPr>
        <w:autoSpaceDE w:val="0"/>
        <w:autoSpaceDN w:val="0"/>
        <w:adjustRightInd w:val="0"/>
        <w:spacing w:after="0" w:line="240" w:lineRule="auto"/>
        <w:jc w:val="both"/>
        <w:rPr>
          <w:rFonts w:ascii="Times New Roman" w:hAnsi="Times New Roman" w:cs="Times New Roman"/>
          <w:b/>
          <w:bCs/>
        </w:rPr>
      </w:pPr>
    </w:p>
    <w:p w:rsidR="00A56086" w:rsidRPr="00F11B50" w:rsidRDefault="00115A20" w:rsidP="001733C3">
      <w:pPr>
        <w:autoSpaceDE w:val="0"/>
        <w:autoSpaceDN w:val="0"/>
        <w:adjustRightInd w:val="0"/>
        <w:spacing w:after="0" w:line="240" w:lineRule="auto"/>
        <w:ind w:left="360"/>
        <w:jc w:val="both"/>
        <w:rPr>
          <w:rFonts w:ascii="Times New Roman" w:hAnsi="Times New Roman" w:cs="Times New Roman"/>
          <w:b/>
          <w:bCs/>
        </w:rPr>
      </w:pPr>
      <w:r>
        <w:rPr>
          <w:rFonts w:ascii="Times New Roman" w:hAnsi="Times New Roman" w:cs="Times New Roman"/>
          <w:b/>
          <w:bCs/>
        </w:rPr>
        <w:t>Μην</w:t>
      </w:r>
      <w:r w:rsidR="00A56086" w:rsidRPr="00A56086">
        <w:rPr>
          <w:rFonts w:ascii="Times New Roman" w:hAnsi="Times New Roman" w:cs="Times New Roman"/>
          <w:b/>
          <w:bCs/>
        </w:rPr>
        <w:t xml:space="preserve"> </w:t>
      </w:r>
      <w:r w:rsidR="00557DC0">
        <w:rPr>
          <w:rFonts w:ascii="Times New Roman" w:hAnsi="Times New Roman" w:cs="Times New Roman"/>
          <w:b/>
          <w:bCs/>
        </w:rPr>
        <w:t>πάρετε το</w:t>
      </w:r>
      <w:r w:rsidR="00A56086" w:rsidRPr="00A56086">
        <w:rPr>
          <w:rFonts w:ascii="Times New Roman" w:hAnsi="Times New Roman" w:cs="Times New Roman"/>
          <w:b/>
          <w:bCs/>
        </w:rPr>
        <w:t xml:space="preserve"> </w:t>
      </w:r>
      <w:r w:rsidR="00F11B50">
        <w:rPr>
          <w:rFonts w:ascii="Times New Roman" w:hAnsi="Times New Roman" w:cs="Times New Roman"/>
          <w:b/>
          <w:bCs/>
        </w:rPr>
        <w:t>FERROVIN</w:t>
      </w:r>
      <w:r w:rsidR="00A56086" w:rsidRPr="00A56086">
        <w:rPr>
          <w:rFonts w:ascii="Times New Roman" w:hAnsi="Times New Roman" w:cs="Times New Roman"/>
          <w:b/>
          <w:bCs/>
        </w:rPr>
        <w:t>:</w:t>
      </w:r>
    </w:p>
    <w:p w:rsidR="005652DD" w:rsidRDefault="00CD2B5F">
      <w:pPr>
        <w:pStyle w:val="a3"/>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σ</w:t>
      </w:r>
      <w:r w:rsidR="00F21C81" w:rsidRPr="00557DC0">
        <w:rPr>
          <w:rFonts w:ascii="Times New Roman" w:hAnsi="Times New Roman" w:cs="Times New Roman"/>
        </w:rPr>
        <w:t>ε περίπτωση αλλεργίας (υπερευαισθησίας) στο προϊόν ή σε οποιοδήποτε άλλο από τα συστατικά αυτού του φαρμάκου (αναφέρονται στην παράγραφο 6).</w:t>
      </w:r>
    </w:p>
    <w:p w:rsidR="003A3C35" w:rsidRPr="00CD2B5F" w:rsidRDefault="00CD2B5F" w:rsidP="00CD2B5F">
      <w:pPr>
        <w:pStyle w:val="a3"/>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w:t>
      </w:r>
      <w:r w:rsidR="003435FE" w:rsidRPr="003435FE">
        <w:rPr>
          <w:rFonts w:ascii="Times New Roman" w:hAnsi="Times New Roman" w:cs="Times New Roman"/>
        </w:rPr>
        <w:t>άν έχετε εμφανίσει σοβαρές αλλεργικές αντιδράσεις (υπερευαισθησία) σε άλλα ενέσιμα παρασκευάσματα σιδήρου.</w:t>
      </w:r>
    </w:p>
    <w:p w:rsidR="005652DD" w:rsidRDefault="00CD2B5F">
      <w:pPr>
        <w:pStyle w:val="a3"/>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εάν έ</w:t>
      </w:r>
      <w:r w:rsidR="00A56086" w:rsidRPr="001733C3">
        <w:rPr>
          <w:rFonts w:ascii="Times New Roman" w:hAnsi="Times New Roman" w:cs="Times New Roman"/>
        </w:rPr>
        <w:t>χετε αναιμία η οποία δεν προκαλείται λόγω έλλειψης σιδήρου,</w:t>
      </w:r>
    </w:p>
    <w:p w:rsidR="005652DD" w:rsidRDefault="00CD2B5F">
      <w:pPr>
        <w:pStyle w:val="a3"/>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εάν ο</w:t>
      </w:r>
      <w:r w:rsidR="00A56086" w:rsidRPr="001733C3">
        <w:rPr>
          <w:rFonts w:ascii="Times New Roman" w:hAnsi="Times New Roman" w:cs="Times New Roman"/>
        </w:rPr>
        <w:t xml:space="preserve"> οργανισμός σας είναι υπερφορτωμένος με σίδηρο ή εάν έχετε κάποιο πρόβλημα στον</w:t>
      </w:r>
      <w:r w:rsidR="00557DC0">
        <w:rPr>
          <w:rFonts w:ascii="Times New Roman" w:hAnsi="Times New Roman" w:cs="Times New Roman"/>
        </w:rPr>
        <w:t xml:space="preserve"> </w:t>
      </w:r>
      <w:r w:rsidR="00A56086" w:rsidRPr="00557DC0">
        <w:rPr>
          <w:rFonts w:ascii="Times New Roman" w:hAnsi="Times New Roman" w:cs="Times New Roman"/>
        </w:rPr>
        <w:t>τρόπο με τον οποίο ο οργανισμός σας χρησιμοποιεί το σίδηρο,</w:t>
      </w:r>
    </w:p>
    <w:p w:rsidR="00463547" w:rsidRPr="00645084" w:rsidRDefault="003435FE" w:rsidP="00463547">
      <w:pPr>
        <w:pStyle w:val="a3"/>
        <w:numPr>
          <w:ilvl w:val="0"/>
          <w:numId w:val="19"/>
        </w:numPr>
        <w:autoSpaceDE w:val="0"/>
        <w:autoSpaceDN w:val="0"/>
        <w:adjustRightInd w:val="0"/>
        <w:spacing w:after="0" w:line="240" w:lineRule="auto"/>
        <w:jc w:val="both"/>
        <w:rPr>
          <w:rFonts w:ascii="Times New Roman" w:hAnsi="Times New Roman" w:cs="Times New Roman"/>
        </w:rPr>
      </w:pPr>
      <w:r w:rsidRPr="003435FE">
        <w:rPr>
          <w:rFonts w:ascii="Times New Roman" w:hAnsi="Times New Roman" w:cs="Times New Roman"/>
        </w:rPr>
        <w:t>εάν ε</w:t>
      </w:r>
      <w:r>
        <w:rPr>
          <w:rFonts w:ascii="Times New Roman" w:hAnsi="Times New Roman" w:cs="Times New Roman"/>
        </w:rPr>
        <w:t>ίχατε ποτέ στο παρελθόν άσθμα, έκζεμα ή άλλες αλλεργίες. Αυτό επειδή είστε πιο</w:t>
      </w:r>
    </w:p>
    <w:p w:rsidR="00463547" w:rsidRPr="00645084" w:rsidRDefault="003435FE" w:rsidP="005F3862">
      <w:pPr>
        <w:pStyle w:val="a3"/>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επιρρεπείς στην εκδήλωση αλλεργικών αντιδράσεων,</w:t>
      </w:r>
    </w:p>
    <w:p w:rsidR="00557DC0" w:rsidRPr="00645084" w:rsidRDefault="003435FE" w:rsidP="007E7B52">
      <w:pPr>
        <w:pStyle w:val="a3"/>
        <w:numPr>
          <w:ilvl w:val="0"/>
          <w:numId w:val="19"/>
        </w:numPr>
        <w:autoSpaceDE w:val="0"/>
        <w:autoSpaceDN w:val="0"/>
        <w:adjustRightInd w:val="0"/>
        <w:spacing w:after="0" w:line="240" w:lineRule="auto"/>
        <w:jc w:val="both"/>
        <w:rPr>
          <w:rFonts w:ascii="Times New Roman" w:hAnsi="Times New Roman" w:cs="Times New Roman"/>
        </w:rPr>
      </w:pPr>
      <w:r w:rsidRPr="003435FE">
        <w:rPr>
          <w:rFonts w:ascii="Times New Roman" w:hAnsi="Times New Roman" w:cs="Times New Roman"/>
        </w:rPr>
        <w:t>εάν ε</w:t>
      </w:r>
      <w:r>
        <w:rPr>
          <w:rFonts w:ascii="Times New Roman" w:hAnsi="Times New Roman" w:cs="Times New Roman"/>
        </w:rPr>
        <w:t>ίστε στο πρώτο τρίμηνο της εγκυμοσύνης</w:t>
      </w:r>
      <w:r w:rsidRPr="003435FE">
        <w:rPr>
          <w:rFonts w:ascii="Times New Roman" w:hAnsi="Times New Roman" w:cs="Times New Roman"/>
        </w:rPr>
        <w:t>.</w:t>
      </w:r>
    </w:p>
    <w:p w:rsidR="00557DC0" w:rsidRPr="001A0335" w:rsidRDefault="00557DC0" w:rsidP="001733C3">
      <w:pPr>
        <w:autoSpaceDE w:val="0"/>
        <w:autoSpaceDN w:val="0"/>
        <w:adjustRightInd w:val="0"/>
        <w:spacing w:after="0" w:line="240" w:lineRule="auto"/>
        <w:ind w:left="360"/>
        <w:jc w:val="both"/>
        <w:rPr>
          <w:rFonts w:ascii="Times New Roman" w:hAnsi="Times New Roman"/>
        </w:rPr>
      </w:pPr>
    </w:p>
    <w:p w:rsidR="00A56086" w:rsidRPr="00A56086" w:rsidRDefault="00A56086" w:rsidP="001733C3">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lastRenderedPageBreak/>
        <w:t xml:space="preserve">Δεν πρέπει να σας δοθεί </w:t>
      </w:r>
      <w:r w:rsidR="00F11B50">
        <w:rPr>
          <w:rFonts w:ascii="Times New Roman" w:hAnsi="Times New Roman" w:cs="Times New Roman"/>
        </w:rPr>
        <w:t>FERROVIN</w:t>
      </w:r>
      <w:r w:rsidRPr="00A56086">
        <w:rPr>
          <w:rFonts w:ascii="Times New Roman" w:hAnsi="Times New Roman" w:cs="Times New Roman"/>
        </w:rPr>
        <w:t xml:space="preserve"> εάν οποιοδήποτε από τα πιο πάνω ισχύει στην περίπτωσή σας.</w:t>
      </w:r>
    </w:p>
    <w:p w:rsidR="00A56086" w:rsidRPr="00E03012" w:rsidRDefault="00A56086" w:rsidP="001733C3">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Εάν δεν είστε βέβαιος/βεβαία, μιλήστε με το γιατρό σας πριν πάρετε </w:t>
      </w:r>
      <w:r w:rsidR="00F11B50">
        <w:rPr>
          <w:rFonts w:ascii="Times New Roman" w:hAnsi="Times New Roman" w:cs="Times New Roman"/>
        </w:rPr>
        <w:t>FERROVIN</w:t>
      </w:r>
      <w:r w:rsidRPr="00A56086">
        <w:rPr>
          <w:rFonts w:ascii="Times New Roman" w:hAnsi="Times New Roman" w:cs="Times New Roman"/>
        </w:rPr>
        <w:t>.</w:t>
      </w:r>
    </w:p>
    <w:p w:rsidR="00D85DA9" w:rsidRPr="00E03012" w:rsidRDefault="00D85DA9" w:rsidP="001733C3">
      <w:pPr>
        <w:autoSpaceDE w:val="0"/>
        <w:autoSpaceDN w:val="0"/>
        <w:adjustRightInd w:val="0"/>
        <w:spacing w:after="0" w:line="240" w:lineRule="auto"/>
        <w:ind w:left="360"/>
        <w:jc w:val="both"/>
        <w:rPr>
          <w:rFonts w:ascii="Times New Roman" w:hAnsi="Times New Roman" w:cs="Times New Roman"/>
        </w:rPr>
      </w:pPr>
    </w:p>
    <w:p w:rsidR="00D85DA9" w:rsidRPr="00F75ACC" w:rsidRDefault="00D85DA9" w:rsidP="00D85DA9">
      <w:pPr>
        <w:autoSpaceDE w:val="0"/>
        <w:autoSpaceDN w:val="0"/>
        <w:adjustRightInd w:val="0"/>
        <w:spacing w:after="0" w:line="240" w:lineRule="auto"/>
        <w:ind w:left="360"/>
        <w:jc w:val="both"/>
        <w:rPr>
          <w:rFonts w:ascii="Times New Roman" w:hAnsi="Times New Roman" w:cs="Times New Roman"/>
          <w:b/>
        </w:rPr>
      </w:pPr>
      <w:r w:rsidRPr="00F75ACC">
        <w:rPr>
          <w:rFonts w:ascii="Times New Roman" w:hAnsi="Times New Roman" w:cs="Times New Roman"/>
          <w:b/>
        </w:rPr>
        <w:t>Προειδοποιήσεις και προφυλάξεις</w:t>
      </w:r>
    </w:p>
    <w:p w:rsidR="00D85DA9" w:rsidRPr="00F75ACC" w:rsidRDefault="00D85DA9" w:rsidP="00D85DA9">
      <w:pPr>
        <w:autoSpaceDE w:val="0"/>
        <w:autoSpaceDN w:val="0"/>
        <w:adjustRightInd w:val="0"/>
        <w:spacing w:after="0" w:line="240" w:lineRule="auto"/>
        <w:ind w:left="360"/>
        <w:jc w:val="both"/>
        <w:rPr>
          <w:rFonts w:ascii="Times New Roman" w:hAnsi="Times New Roman" w:cs="Times New Roman"/>
        </w:rPr>
      </w:pPr>
      <w:r w:rsidRPr="00F75ACC">
        <w:rPr>
          <w:rFonts w:ascii="Times New Roman" w:hAnsi="Times New Roman" w:cs="Times New Roman"/>
        </w:rPr>
        <w:t xml:space="preserve">Απευθυνθείτε στον γιατρό ή τον νοσοκόμο σας προτού πάρετε το </w:t>
      </w:r>
      <w:r w:rsidR="003435FE" w:rsidRPr="003435FE">
        <w:rPr>
          <w:rFonts w:ascii="Times New Roman" w:hAnsi="Times New Roman"/>
          <w:lang w:val="en-US"/>
        </w:rPr>
        <w:t>FERROVIN</w:t>
      </w:r>
      <w:r w:rsidRPr="00F75ACC">
        <w:rPr>
          <w:rFonts w:ascii="Times New Roman" w:hAnsi="Times New Roman" w:cs="Times New Roman"/>
        </w:rPr>
        <w:t>:</w:t>
      </w:r>
    </w:p>
    <w:p w:rsidR="005652DD" w:rsidRDefault="00D85DA9">
      <w:pPr>
        <w:pStyle w:val="a3"/>
        <w:numPr>
          <w:ilvl w:val="0"/>
          <w:numId w:val="18"/>
        </w:numPr>
        <w:autoSpaceDE w:val="0"/>
        <w:autoSpaceDN w:val="0"/>
        <w:adjustRightInd w:val="0"/>
        <w:spacing w:after="0" w:line="240" w:lineRule="auto"/>
        <w:jc w:val="both"/>
        <w:rPr>
          <w:rFonts w:ascii="Times New Roman" w:hAnsi="Times New Roman" w:cs="Times New Roman"/>
        </w:rPr>
      </w:pPr>
      <w:r w:rsidRPr="00F75ACC">
        <w:rPr>
          <w:rFonts w:ascii="Times New Roman" w:hAnsi="Times New Roman" w:cs="Times New Roman"/>
        </w:rPr>
        <w:t>εάν έχετε ιστορικό αλλεργίας σε φάρμακα</w:t>
      </w:r>
    </w:p>
    <w:p w:rsidR="00D85DA9" w:rsidRPr="00F75ACC" w:rsidRDefault="00D85DA9" w:rsidP="002505E4">
      <w:pPr>
        <w:pStyle w:val="a3"/>
        <w:numPr>
          <w:ilvl w:val="0"/>
          <w:numId w:val="18"/>
        </w:numPr>
        <w:autoSpaceDE w:val="0"/>
        <w:autoSpaceDN w:val="0"/>
        <w:adjustRightInd w:val="0"/>
        <w:spacing w:after="0" w:line="240" w:lineRule="auto"/>
        <w:jc w:val="both"/>
        <w:rPr>
          <w:rFonts w:ascii="Times New Roman" w:hAnsi="Times New Roman" w:cs="Times New Roman"/>
        </w:rPr>
      </w:pPr>
      <w:r w:rsidRPr="00F75ACC">
        <w:rPr>
          <w:rFonts w:ascii="Times New Roman" w:hAnsi="Times New Roman" w:cs="Times New Roman"/>
        </w:rPr>
        <w:t>εάν έχετε συστηματικό ερυθηματώδη λύκο</w:t>
      </w:r>
    </w:p>
    <w:p w:rsidR="00D85DA9" w:rsidRPr="00F75ACC" w:rsidRDefault="00D85DA9" w:rsidP="002505E4">
      <w:pPr>
        <w:pStyle w:val="a3"/>
        <w:numPr>
          <w:ilvl w:val="0"/>
          <w:numId w:val="18"/>
        </w:numPr>
        <w:autoSpaceDE w:val="0"/>
        <w:autoSpaceDN w:val="0"/>
        <w:adjustRightInd w:val="0"/>
        <w:spacing w:after="0" w:line="240" w:lineRule="auto"/>
        <w:jc w:val="both"/>
        <w:rPr>
          <w:rFonts w:ascii="Times New Roman" w:hAnsi="Times New Roman" w:cs="Times New Roman"/>
        </w:rPr>
      </w:pPr>
      <w:r w:rsidRPr="00F75ACC">
        <w:rPr>
          <w:rFonts w:ascii="Times New Roman" w:hAnsi="Times New Roman" w:cs="Times New Roman"/>
        </w:rPr>
        <w:t>εάν έχετε ρευματοειδή αρθρίτιδα</w:t>
      </w:r>
    </w:p>
    <w:p w:rsidR="00D85DA9" w:rsidRPr="003A3C35" w:rsidRDefault="00D85DA9" w:rsidP="002505E4">
      <w:pPr>
        <w:pStyle w:val="a3"/>
        <w:numPr>
          <w:ilvl w:val="0"/>
          <w:numId w:val="18"/>
        </w:numPr>
        <w:autoSpaceDE w:val="0"/>
        <w:autoSpaceDN w:val="0"/>
        <w:adjustRightInd w:val="0"/>
        <w:spacing w:after="0" w:line="240" w:lineRule="auto"/>
        <w:jc w:val="both"/>
        <w:rPr>
          <w:rFonts w:ascii="Times New Roman" w:hAnsi="Times New Roman" w:cs="Times New Roman"/>
        </w:rPr>
      </w:pPr>
      <w:r w:rsidRPr="00F75ACC">
        <w:rPr>
          <w:rFonts w:ascii="Times New Roman" w:hAnsi="Times New Roman" w:cs="Times New Roman"/>
        </w:rPr>
        <w:t>εάν έχετε σοβαρό άσθμα, έκζεμα ή άλλες αλλεργίες</w:t>
      </w:r>
    </w:p>
    <w:p w:rsidR="003A3C35" w:rsidRPr="00A8340B" w:rsidRDefault="003A3C35" w:rsidP="003A3C35">
      <w:pPr>
        <w:pStyle w:val="a3"/>
        <w:numPr>
          <w:ilvl w:val="0"/>
          <w:numId w:val="2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εάν έ</w:t>
      </w:r>
      <w:r w:rsidRPr="00A8340B">
        <w:rPr>
          <w:rFonts w:ascii="Times New Roman" w:hAnsi="Times New Roman" w:cs="Times New Roman"/>
        </w:rPr>
        <w:t>χετε οποιεσδήποτε λοιμώξεις.</w:t>
      </w:r>
    </w:p>
    <w:p w:rsidR="003A3C35" w:rsidRDefault="003A3C35" w:rsidP="003A3C35">
      <w:pPr>
        <w:pStyle w:val="a3"/>
        <w:numPr>
          <w:ilvl w:val="0"/>
          <w:numId w:val="2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εάν έ</w:t>
      </w:r>
      <w:r w:rsidRPr="00A8340B">
        <w:rPr>
          <w:rFonts w:ascii="Times New Roman" w:hAnsi="Times New Roman" w:cs="Times New Roman"/>
        </w:rPr>
        <w:t>χετε προβλήματα με το ήπαρ.</w:t>
      </w:r>
    </w:p>
    <w:p w:rsidR="003A3C35" w:rsidRDefault="003A3C35" w:rsidP="003A3C35">
      <w:pPr>
        <w:autoSpaceDE w:val="0"/>
        <w:autoSpaceDN w:val="0"/>
        <w:adjustRightInd w:val="0"/>
        <w:spacing w:after="0" w:line="240" w:lineRule="auto"/>
        <w:jc w:val="both"/>
        <w:rPr>
          <w:rFonts w:ascii="Times New Roman" w:hAnsi="Times New Roman" w:cs="Times New Roman"/>
        </w:rPr>
      </w:pPr>
    </w:p>
    <w:p w:rsidR="00A56086" w:rsidRPr="00A56086" w:rsidRDefault="003A3C35" w:rsidP="00A8340B">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Εάν δεν είστε βέβαιος/βεβαία εάν </w:t>
      </w:r>
      <w:r w:rsidR="00A56086" w:rsidRPr="00A56086">
        <w:rPr>
          <w:rFonts w:ascii="Times New Roman" w:hAnsi="Times New Roman" w:cs="Times New Roman"/>
        </w:rPr>
        <w:t>οποιοδήποτε</w:t>
      </w:r>
      <w:r>
        <w:rPr>
          <w:rFonts w:ascii="Times New Roman" w:hAnsi="Times New Roman" w:cs="Times New Roman"/>
        </w:rPr>
        <w:t xml:space="preserve"> από τα </w:t>
      </w:r>
      <w:r w:rsidR="00A56086" w:rsidRPr="00A56086">
        <w:rPr>
          <w:rFonts w:ascii="Times New Roman" w:hAnsi="Times New Roman" w:cs="Times New Roman"/>
        </w:rPr>
        <w:t>πιο πάνω</w:t>
      </w:r>
      <w:r>
        <w:rPr>
          <w:rFonts w:ascii="Times New Roman" w:hAnsi="Times New Roman" w:cs="Times New Roman"/>
        </w:rPr>
        <w:t xml:space="preserve"> ισχύει στην περίπτωσή σας</w:t>
      </w:r>
    </w:p>
    <w:p w:rsidR="003A3C35" w:rsidRPr="003A3C35" w:rsidRDefault="003A3C35" w:rsidP="003A3C35">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μιλήστε με</w:t>
      </w:r>
      <w:r w:rsidRPr="003A3C35">
        <w:rPr>
          <w:rFonts w:ascii="Times New Roman" w:hAnsi="Times New Roman" w:cs="Times New Roman"/>
        </w:rPr>
        <w:t xml:space="preserve"> </w:t>
      </w:r>
      <w:r>
        <w:rPr>
          <w:rFonts w:ascii="Times New Roman" w:hAnsi="Times New Roman" w:cs="Times New Roman"/>
        </w:rPr>
        <w:t xml:space="preserve">το γιατρό </w:t>
      </w:r>
      <w:r w:rsidR="00A56086" w:rsidRPr="00A56086">
        <w:rPr>
          <w:rFonts w:ascii="Times New Roman" w:hAnsi="Times New Roman" w:cs="Times New Roman"/>
        </w:rPr>
        <w:t xml:space="preserve">σας </w:t>
      </w:r>
      <w:r>
        <w:rPr>
          <w:rFonts w:ascii="Times New Roman" w:hAnsi="Times New Roman" w:cs="Times New Roman"/>
        </w:rPr>
        <w:t xml:space="preserve">ή το φαρμακοποιό σας πριν </w:t>
      </w:r>
      <w:r w:rsidR="00A56086" w:rsidRPr="00A56086">
        <w:rPr>
          <w:rFonts w:ascii="Times New Roman" w:hAnsi="Times New Roman" w:cs="Times New Roman"/>
        </w:rPr>
        <w:t>σας δοθεί</w:t>
      </w:r>
      <w:r>
        <w:rPr>
          <w:rFonts w:ascii="Times New Roman" w:hAnsi="Times New Roman" w:cs="Times New Roman"/>
        </w:rPr>
        <w:t xml:space="preserve"> </w:t>
      </w:r>
      <w:r w:rsidRPr="003A3C35">
        <w:rPr>
          <w:rFonts w:ascii="Times New Roman" w:hAnsi="Times New Roman" w:cs="Times New Roman"/>
        </w:rPr>
        <w:t>FERROVIN.</w:t>
      </w:r>
    </w:p>
    <w:p w:rsidR="00F75ACC" w:rsidRDefault="00F75ACC" w:rsidP="00A8340B">
      <w:pPr>
        <w:autoSpaceDE w:val="0"/>
        <w:autoSpaceDN w:val="0"/>
        <w:adjustRightInd w:val="0"/>
        <w:spacing w:after="0" w:line="240" w:lineRule="auto"/>
        <w:ind w:left="360"/>
        <w:jc w:val="both"/>
        <w:rPr>
          <w:rFonts w:ascii="Times New Roman" w:hAnsi="Times New Roman" w:cs="Times New Roman"/>
          <w:bCs/>
        </w:rPr>
      </w:pPr>
    </w:p>
    <w:p w:rsidR="00A56086" w:rsidRPr="00A56086" w:rsidRDefault="00F06B0D" w:rsidP="00014BAF">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bCs/>
        </w:rPr>
        <w:t xml:space="preserve">Άλλα φάρμακα και </w:t>
      </w:r>
      <w:r>
        <w:rPr>
          <w:rFonts w:ascii="Times New Roman" w:hAnsi="Times New Roman" w:cs="Times New Roman"/>
          <w:b/>
          <w:bCs/>
          <w:lang w:val="en-US"/>
        </w:rPr>
        <w:t>FERROVIN</w:t>
      </w:r>
      <w:r w:rsidR="004F047E">
        <w:rPr>
          <w:rFonts w:ascii="Times New Roman" w:hAnsi="Times New Roman" w:cs="Times New Roman"/>
          <w:lang w:val="en-US"/>
        </w:rPr>
        <w:t>E</w:t>
      </w:r>
      <w:r w:rsidR="00A56086" w:rsidRPr="00A56086">
        <w:rPr>
          <w:rFonts w:ascii="Times New Roman" w:hAnsi="Times New Roman" w:cs="Times New Roman"/>
        </w:rPr>
        <w:t>νημερώσετε το γιατρό σας ή το φαρμακοποιό σας εάν παίρνετε</w:t>
      </w:r>
      <w:r w:rsidR="003435FE" w:rsidRPr="003435FE">
        <w:rPr>
          <w:rFonts w:ascii="Times New Roman" w:hAnsi="Times New Roman" w:cs="Times New Roman"/>
        </w:rPr>
        <w:t>,</w:t>
      </w:r>
      <w:r w:rsidR="00A56086" w:rsidRPr="00A56086">
        <w:rPr>
          <w:rFonts w:ascii="Times New Roman" w:hAnsi="Times New Roman" w:cs="Times New Roman"/>
        </w:rPr>
        <w:t xml:space="preserve"> έχετε πάρει</w:t>
      </w:r>
    </w:p>
    <w:p w:rsidR="00A56086" w:rsidRPr="002F0F28" w:rsidRDefault="00A56086" w:rsidP="00014BAF">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πρόσφατα </w:t>
      </w:r>
      <w:r w:rsidR="00C83C71">
        <w:rPr>
          <w:rFonts w:ascii="Times New Roman" w:hAnsi="Times New Roman" w:cs="Times New Roman"/>
        </w:rPr>
        <w:t>ή</w:t>
      </w:r>
      <w:r w:rsidR="001A49DF">
        <w:rPr>
          <w:rFonts w:ascii="Times New Roman" w:hAnsi="Times New Roman" w:cs="Times New Roman"/>
        </w:rPr>
        <w:t xml:space="preserve"> μπορεί να πάρετε </w:t>
      </w:r>
      <w:r w:rsidRPr="00A56086">
        <w:rPr>
          <w:rFonts w:ascii="Times New Roman" w:hAnsi="Times New Roman" w:cs="Times New Roman"/>
        </w:rPr>
        <w:t xml:space="preserve">άλλα φάρμακα. </w:t>
      </w:r>
      <w:r w:rsidR="000D6DB1">
        <w:rPr>
          <w:rFonts w:ascii="Times New Roman" w:hAnsi="Times New Roman" w:cs="Times New Roman"/>
        </w:rPr>
        <w:t xml:space="preserve">Αυτό αφορά και </w:t>
      </w:r>
      <w:r w:rsidRPr="00A56086">
        <w:rPr>
          <w:rFonts w:ascii="Times New Roman" w:hAnsi="Times New Roman" w:cs="Times New Roman"/>
        </w:rPr>
        <w:t xml:space="preserve"> φάρμακα τα οποία έχετε εξασφαλίσει χωρίς</w:t>
      </w:r>
      <w:r w:rsidR="00014BAF">
        <w:rPr>
          <w:rFonts w:ascii="Times New Roman" w:hAnsi="Times New Roman" w:cs="Times New Roman"/>
        </w:rPr>
        <w:t xml:space="preserve"> </w:t>
      </w:r>
      <w:r w:rsidRPr="00A56086">
        <w:rPr>
          <w:rFonts w:ascii="Times New Roman" w:hAnsi="Times New Roman" w:cs="Times New Roman"/>
        </w:rPr>
        <w:t>συνταγή, συμπεριλαμβανομένων και φαρμάκων φυτικής προέλευσης.</w:t>
      </w:r>
    </w:p>
    <w:p w:rsidR="001262D6" w:rsidRPr="002F0F28" w:rsidRDefault="001262D6" w:rsidP="00014BAF">
      <w:pPr>
        <w:autoSpaceDE w:val="0"/>
        <w:autoSpaceDN w:val="0"/>
        <w:adjustRightInd w:val="0"/>
        <w:spacing w:after="0" w:line="240" w:lineRule="auto"/>
        <w:ind w:left="360"/>
        <w:jc w:val="both"/>
        <w:rPr>
          <w:rFonts w:ascii="Times New Roman" w:hAnsi="Times New Roman" w:cs="Times New Roman"/>
        </w:rPr>
      </w:pPr>
    </w:p>
    <w:p w:rsidR="00A56086" w:rsidRPr="002F0F28" w:rsidRDefault="00A56086" w:rsidP="00014BAF">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Αυτό γίνεται επειδή το </w:t>
      </w:r>
      <w:r w:rsidR="00F11B50">
        <w:rPr>
          <w:rFonts w:ascii="Times New Roman" w:hAnsi="Times New Roman" w:cs="Times New Roman"/>
        </w:rPr>
        <w:t>FERROVIN</w:t>
      </w:r>
      <w:r w:rsidRPr="00A56086">
        <w:rPr>
          <w:rFonts w:ascii="Times New Roman" w:hAnsi="Times New Roman" w:cs="Times New Roman"/>
        </w:rPr>
        <w:t xml:space="preserve"> μπορεί να επηρεάσει τον τρόπο με τον οποίο λειτουργούν</w:t>
      </w:r>
      <w:r w:rsidR="00014BAF">
        <w:rPr>
          <w:rFonts w:ascii="Times New Roman" w:hAnsi="Times New Roman" w:cs="Times New Roman"/>
        </w:rPr>
        <w:t xml:space="preserve"> </w:t>
      </w:r>
      <w:r w:rsidRPr="00A56086">
        <w:rPr>
          <w:rFonts w:ascii="Times New Roman" w:hAnsi="Times New Roman" w:cs="Times New Roman"/>
        </w:rPr>
        <w:t>κάποια άλλα φάρμακα. Επίσης κάποια άλλα φάρμακα επηρεάζουν τον τρόπο με τον οποίο</w:t>
      </w:r>
      <w:r w:rsidR="00014BAF">
        <w:rPr>
          <w:rFonts w:ascii="Times New Roman" w:hAnsi="Times New Roman" w:cs="Times New Roman"/>
        </w:rPr>
        <w:t xml:space="preserve"> </w:t>
      </w:r>
      <w:r w:rsidRPr="00A56086">
        <w:rPr>
          <w:rFonts w:ascii="Times New Roman" w:hAnsi="Times New Roman" w:cs="Times New Roman"/>
        </w:rPr>
        <w:t xml:space="preserve">λειτουργεί το </w:t>
      </w:r>
      <w:r w:rsidR="00F11B50">
        <w:rPr>
          <w:rFonts w:ascii="Times New Roman" w:hAnsi="Times New Roman" w:cs="Times New Roman"/>
        </w:rPr>
        <w:t>FERROVIN</w:t>
      </w:r>
      <w:r w:rsidRPr="00A56086">
        <w:rPr>
          <w:rFonts w:ascii="Times New Roman" w:hAnsi="Times New Roman" w:cs="Times New Roman"/>
        </w:rPr>
        <w:t>.</w:t>
      </w:r>
    </w:p>
    <w:p w:rsidR="001262D6" w:rsidRPr="002F0F28" w:rsidRDefault="001262D6" w:rsidP="00014BAF">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A8340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Συγκεκριμένα ενημερώστε το γιατρό ή τον φαρμακοποιό σας εάν παίρνετε:</w:t>
      </w:r>
    </w:p>
    <w:p w:rsidR="00A56086" w:rsidRPr="00A8340B" w:rsidRDefault="00A56086" w:rsidP="00A8340B">
      <w:pPr>
        <w:pStyle w:val="a3"/>
        <w:numPr>
          <w:ilvl w:val="0"/>
          <w:numId w:val="6"/>
        </w:numPr>
        <w:autoSpaceDE w:val="0"/>
        <w:autoSpaceDN w:val="0"/>
        <w:adjustRightInd w:val="0"/>
        <w:spacing w:after="0" w:line="240" w:lineRule="auto"/>
        <w:jc w:val="both"/>
        <w:rPr>
          <w:rFonts w:ascii="Times New Roman" w:hAnsi="Times New Roman" w:cs="Times New Roman"/>
        </w:rPr>
      </w:pPr>
      <w:r w:rsidRPr="00A8340B">
        <w:rPr>
          <w:rFonts w:ascii="Times New Roman" w:hAnsi="Times New Roman" w:cs="Times New Roman"/>
        </w:rPr>
        <w:t>Φάρμακα τα οποία περιέχουν σίδηρο και τα οποία παίρνετε από το στόμα. Αυτά μπορεί να</w:t>
      </w:r>
    </w:p>
    <w:p w:rsidR="00A56086" w:rsidRPr="002F0F28" w:rsidRDefault="00A56086" w:rsidP="00A8340B">
      <w:pPr>
        <w:autoSpaceDE w:val="0"/>
        <w:autoSpaceDN w:val="0"/>
        <w:adjustRightInd w:val="0"/>
        <w:spacing w:after="0" w:line="240" w:lineRule="auto"/>
        <w:ind w:left="720"/>
        <w:jc w:val="both"/>
        <w:rPr>
          <w:rFonts w:ascii="Times New Roman" w:hAnsi="Times New Roman" w:cs="Times New Roman"/>
        </w:rPr>
      </w:pPr>
      <w:r w:rsidRPr="00A56086">
        <w:rPr>
          <w:rFonts w:ascii="Times New Roman" w:hAnsi="Times New Roman" w:cs="Times New Roman"/>
        </w:rPr>
        <w:t xml:space="preserve">μην έχουν αποτέλεσμα εάν λαμβάνονται ταυτόχρονα με το </w:t>
      </w:r>
      <w:r w:rsidR="00F11B50">
        <w:rPr>
          <w:rFonts w:ascii="Times New Roman" w:hAnsi="Times New Roman" w:cs="Times New Roman"/>
        </w:rPr>
        <w:t>FERROVIN</w:t>
      </w:r>
      <w:r w:rsidRPr="00A56086">
        <w:rPr>
          <w:rFonts w:ascii="Times New Roman" w:hAnsi="Times New Roman" w:cs="Times New Roman"/>
        </w:rPr>
        <w:t>. Όταν τελειώσετε τη</w:t>
      </w:r>
      <w:r w:rsidR="00A8340B" w:rsidRPr="00A8340B">
        <w:rPr>
          <w:rFonts w:ascii="Times New Roman" w:hAnsi="Times New Roman" w:cs="Times New Roman"/>
        </w:rPr>
        <w:t xml:space="preserve"> </w:t>
      </w:r>
      <w:r w:rsidRPr="00A56086">
        <w:rPr>
          <w:rFonts w:ascii="Times New Roman" w:hAnsi="Times New Roman" w:cs="Times New Roman"/>
        </w:rPr>
        <w:t xml:space="preserve">θεραπεία με το </w:t>
      </w:r>
      <w:r w:rsidR="00F11B50">
        <w:rPr>
          <w:rFonts w:ascii="Times New Roman" w:hAnsi="Times New Roman" w:cs="Times New Roman"/>
        </w:rPr>
        <w:t>FERROVIN</w:t>
      </w:r>
      <w:r w:rsidRPr="00A56086">
        <w:rPr>
          <w:rFonts w:ascii="Times New Roman" w:hAnsi="Times New Roman" w:cs="Times New Roman"/>
        </w:rPr>
        <w:t>, περιμένετε 5 μέρες προτού πάρετε σίδηρο από το στόμα.</w:t>
      </w:r>
    </w:p>
    <w:p w:rsidR="005652DD" w:rsidRDefault="005652DD">
      <w:pPr>
        <w:autoSpaceDE w:val="0"/>
        <w:autoSpaceDN w:val="0"/>
        <w:adjustRightInd w:val="0"/>
        <w:spacing w:after="0" w:line="240" w:lineRule="auto"/>
        <w:ind w:left="720"/>
        <w:jc w:val="both"/>
        <w:rPr>
          <w:rFonts w:ascii="Times New Roman" w:hAnsi="Times New Roman" w:cs="Times New Roman"/>
        </w:rPr>
      </w:pPr>
    </w:p>
    <w:p w:rsidR="005652DD" w:rsidRDefault="005652DD">
      <w:pPr>
        <w:autoSpaceDE w:val="0"/>
        <w:autoSpaceDN w:val="0"/>
        <w:adjustRightInd w:val="0"/>
        <w:spacing w:after="0" w:line="240" w:lineRule="auto"/>
        <w:ind w:left="720"/>
        <w:jc w:val="both"/>
        <w:rPr>
          <w:rFonts w:ascii="Times New Roman" w:hAnsi="Times New Roman" w:cs="Times New Roman"/>
        </w:rPr>
      </w:pPr>
    </w:p>
    <w:p w:rsidR="00555CEF" w:rsidRPr="00555CEF" w:rsidRDefault="00555CEF" w:rsidP="00555CEF">
      <w:pPr>
        <w:autoSpaceDE w:val="0"/>
        <w:autoSpaceDN w:val="0"/>
        <w:adjustRightInd w:val="0"/>
        <w:spacing w:after="0" w:line="240" w:lineRule="auto"/>
        <w:ind w:left="426"/>
        <w:jc w:val="both"/>
        <w:rPr>
          <w:rFonts w:ascii="Times New Roman" w:hAnsi="Times New Roman" w:cs="Times New Roman"/>
          <w:b/>
          <w:bCs/>
        </w:rPr>
      </w:pPr>
      <w:r w:rsidRPr="00014BAF">
        <w:rPr>
          <w:rFonts w:ascii="Times New Roman" w:hAnsi="Times New Roman" w:cs="Times New Roman"/>
          <w:b/>
          <w:bCs/>
        </w:rPr>
        <w:t>Κύηση</w:t>
      </w:r>
      <w:r w:rsidRPr="002F0F28">
        <w:rPr>
          <w:rFonts w:ascii="Times New Roman" w:hAnsi="Times New Roman" w:cs="Times New Roman"/>
          <w:b/>
          <w:bCs/>
        </w:rPr>
        <w:t xml:space="preserve"> </w:t>
      </w:r>
    </w:p>
    <w:p w:rsidR="00555CEF" w:rsidRPr="00014BAF" w:rsidRDefault="00555CEF" w:rsidP="00555CEF">
      <w:pPr>
        <w:autoSpaceDE w:val="0"/>
        <w:autoSpaceDN w:val="0"/>
        <w:adjustRightInd w:val="0"/>
        <w:spacing w:after="0" w:line="240" w:lineRule="auto"/>
        <w:ind w:left="426"/>
        <w:jc w:val="both"/>
        <w:rPr>
          <w:rFonts w:ascii="Times New Roman" w:hAnsi="Times New Roman" w:cs="Times New Roman"/>
          <w:bCs/>
        </w:rPr>
      </w:pPr>
      <w:r w:rsidRPr="00014BAF">
        <w:rPr>
          <w:rFonts w:ascii="Times New Roman" w:hAnsi="Times New Roman" w:cs="Times New Roman"/>
          <w:bCs/>
        </w:rPr>
        <w:t>Δεν έχουν γίνει δοκιμές του FERROVIN σε έγκυες γυναίκες. Είναι σημαντικό να ενημερώσετε το γιατρό σας ε</w:t>
      </w:r>
      <w:r>
        <w:rPr>
          <w:rFonts w:ascii="Times New Roman" w:hAnsi="Times New Roman" w:cs="Times New Roman"/>
          <w:bCs/>
        </w:rPr>
        <w:t>ά</w:t>
      </w:r>
      <w:r w:rsidRPr="00014BAF">
        <w:rPr>
          <w:rFonts w:ascii="Times New Roman" w:hAnsi="Times New Roman" w:cs="Times New Roman"/>
          <w:bCs/>
        </w:rPr>
        <w:t xml:space="preserve">ν είσθε έγκυος, νομίζετε ότι μπορεί να είσθε έγκυος ή σχεδιάζετε να αποκτήσετε παιδί. </w:t>
      </w:r>
    </w:p>
    <w:p w:rsidR="00555CEF" w:rsidRPr="00645084" w:rsidRDefault="00555CEF" w:rsidP="00555CEF">
      <w:pPr>
        <w:autoSpaceDE w:val="0"/>
        <w:autoSpaceDN w:val="0"/>
        <w:adjustRightInd w:val="0"/>
        <w:spacing w:after="0" w:line="240" w:lineRule="auto"/>
        <w:ind w:left="426"/>
        <w:jc w:val="both"/>
        <w:rPr>
          <w:rFonts w:ascii="Times New Roman" w:hAnsi="Times New Roman" w:cs="Times New Roman"/>
          <w:bCs/>
        </w:rPr>
      </w:pPr>
      <w:r w:rsidRPr="00014BAF">
        <w:rPr>
          <w:rFonts w:ascii="Times New Roman" w:hAnsi="Times New Roman" w:cs="Times New Roman"/>
          <w:bCs/>
        </w:rPr>
        <w:t xml:space="preserve">Αν μείνετε έγκυος κατά τη διάρκεια της θεραπείας, πρέπει να συμβουλευτείτε το γιατρό σας. Ο </w:t>
      </w:r>
      <w:r w:rsidR="003435FE" w:rsidRPr="003435FE">
        <w:rPr>
          <w:rFonts w:ascii="Times New Roman" w:hAnsi="Times New Roman" w:cs="Times New Roman"/>
          <w:bCs/>
        </w:rPr>
        <w:t>γιατρός σας θα αποφασίσει αν θα πρέπει να λάβετε αυτό το φάρμακο ή όχι.</w:t>
      </w:r>
    </w:p>
    <w:p w:rsidR="005652DD" w:rsidRDefault="003435FE">
      <w:pPr>
        <w:autoSpaceDE w:val="0"/>
        <w:autoSpaceDN w:val="0"/>
        <w:adjustRightInd w:val="0"/>
        <w:spacing w:after="0" w:line="240" w:lineRule="auto"/>
        <w:ind w:left="426"/>
        <w:jc w:val="both"/>
        <w:rPr>
          <w:rFonts w:ascii="Times New Roman" w:hAnsi="Times New Roman"/>
        </w:rPr>
      </w:pPr>
      <w:r w:rsidRPr="003435FE">
        <w:rPr>
          <w:rFonts w:ascii="Times New Roman" w:hAnsi="Times New Roman"/>
        </w:rPr>
        <w:t xml:space="preserve">Το </w:t>
      </w:r>
      <w:proofErr w:type="spellStart"/>
      <w:r w:rsidRPr="003435FE">
        <w:rPr>
          <w:rFonts w:ascii="Times New Roman" w:hAnsi="Times New Roman"/>
          <w:lang w:val="en-US"/>
        </w:rPr>
        <w:t>Ferrovin</w:t>
      </w:r>
      <w:proofErr w:type="spellEnd"/>
      <w:r w:rsidRPr="003435FE">
        <w:rPr>
          <w:rFonts w:ascii="Times New Roman" w:hAnsi="Times New Roman"/>
        </w:rPr>
        <w:t xml:space="preserve"> δεν πρέπει να δίδεται κατά τη διάρκεια του πρώτου τριμήνου της εγκυμοσύνης. Ο γιατρός σας θα αποφασίσει εάν το </w:t>
      </w:r>
      <w:proofErr w:type="spellStart"/>
      <w:r w:rsidRPr="003435FE">
        <w:rPr>
          <w:rFonts w:ascii="Times New Roman" w:hAnsi="Times New Roman"/>
          <w:lang w:val="en-US"/>
        </w:rPr>
        <w:t>Ferrovin</w:t>
      </w:r>
      <w:proofErr w:type="spellEnd"/>
      <w:r w:rsidRPr="003435FE">
        <w:rPr>
          <w:rFonts w:ascii="Times New Roman" w:hAnsi="Times New Roman"/>
        </w:rPr>
        <w:t xml:space="preserve"> μπορεί να χρησιμοποιηθεί κατά τη διάρκεια του τέταρτου έως ένατου μήνα της εγκυμοσύνης.</w:t>
      </w:r>
    </w:p>
    <w:p w:rsidR="00555CEF" w:rsidRDefault="00555CEF" w:rsidP="00555CEF">
      <w:pPr>
        <w:autoSpaceDE w:val="0"/>
        <w:autoSpaceDN w:val="0"/>
        <w:adjustRightInd w:val="0"/>
        <w:spacing w:after="0" w:line="240" w:lineRule="auto"/>
        <w:ind w:left="426"/>
        <w:jc w:val="both"/>
        <w:rPr>
          <w:rFonts w:ascii="Times New Roman" w:hAnsi="Times New Roman" w:cs="Times New Roman"/>
          <w:bCs/>
        </w:rPr>
      </w:pPr>
    </w:p>
    <w:p w:rsidR="00C83C71" w:rsidRPr="00C07F0A" w:rsidRDefault="003435FE" w:rsidP="00555CEF">
      <w:pPr>
        <w:autoSpaceDE w:val="0"/>
        <w:autoSpaceDN w:val="0"/>
        <w:adjustRightInd w:val="0"/>
        <w:spacing w:after="0" w:line="240" w:lineRule="auto"/>
        <w:ind w:left="426"/>
        <w:jc w:val="both"/>
        <w:rPr>
          <w:rFonts w:ascii="Times New Roman" w:hAnsi="Times New Roman" w:cs="Times New Roman"/>
          <w:bCs/>
        </w:rPr>
      </w:pPr>
      <w:r w:rsidRPr="003435FE">
        <w:rPr>
          <w:rFonts w:ascii="Times New Roman" w:eastAsia="SimSun" w:hAnsi="Times New Roman"/>
          <w:b/>
          <w:bCs/>
          <w:color w:val="000000"/>
        </w:rPr>
        <w:t>Θηλασμός</w:t>
      </w:r>
    </w:p>
    <w:p w:rsidR="00555CEF" w:rsidRDefault="00555CEF" w:rsidP="00555CEF">
      <w:pPr>
        <w:autoSpaceDE w:val="0"/>
        <w:autoSpaceDN w:val="0"/>
        <w:adjustRightInd w:val="0"/>
        <w:spacing w:after="0" w:line="240" w:lineRule="auto"/>
        <w:ind w:left="426"/>
        <w:jc w:val="both"/>
        <w:rPr>
          <w:rFonts w:ascii="Times New Roman" w:hAnsi="Times New Roman" w:cs="Times New Roman"/>
          <w:bCs/>
        </w:rPr>
      </w:pPr>
      <w:r w:rsidRPr="00014BAF">
        <w:rPr>
          <w:rFonts w:ascii="Times New Roman" w:hAnsi="Times New Roman" w:cs="Times New Roman"/>
          <w:bCs/>
        </w:rPr>
        <w:t>Εάν θηλάζετε, ζητήστε τη συμβουλή του γιατρού σας πριν πάρετε το FERROVIN.</w:t>
      </w:r>
    </w:p>
    <w:p w:rsidR="00555CEF" w:rsidRDefault="00555CEF" w:rsidP="00555CEF">
      <w:pPr>
        <w:autoSpaceDE w:val="0"/>
        <w:autoSpaceDN w:val="0"/>
        <w:adjustRightInd w:val="0"/>
        <w:spacing w:after="0" w:line="240" w:lineRule="auto"/>
        <w:ind w:left="426"/>
        <w:jc w:val="both"/>
        <w:rPr>
          <w:rFonts w:ascii="Times New Roman" w:hAnsi="Times New Roman" w:cs="Times New Roman"/>
          <w:bCs/>
        </w:rPr>
      </w:pPr>
    </w:p>
    <w:p w:rsidR="00555CEF" w:rsidRDefault="00555CEF" w:rsidP="00555CEF">
      <w:pPr>
        <w:autoSpaceDE w:val="0"/>
        <w:autoSpaceDN w:val="0"/>
        <w:adjustRightInd w:val="0"/>
        <w:spacing w:after="0" w:line="240" w:lineRule="auto"/>
        <w:ind w:left="426"/>
        <w:jc w:val="both"/>
        <w:rPr>
          <w:rFonts w:ascii="Times New Roman" w:hAnsi="Times New Roman" w:cs="Times New Roman"/>
          <w:bCs/>
        </w:rPr>
      </w:pPr>
      <w:r>
        <w:rPr>
          <w:rFonts w:ascii="Times New Roman" w:hAnsi="Times New Roman" w:cs="Times New Roman"/>
          <w:bCs/>
        </w:rPr>
        <w:t>Ρωτήστε το γιατρό ή το φαρμακοποιό σας πριν πάρετε οποιοδήποτε φάρμακο αν είστε έγκυος ή θηλάζετε.</w:t>
      </w:r>
    </w:p>
    <w:p w:rsidR="008106C7" w:rsidRDefault="008106C7" w:rsidP="00555CEF">
      <w:pPr>
        <w:autoSpaceDE w:val="0"/>
        <w:autoSpaceDN w:val="0"/>
        <w:adjustRightInd w:val="0"/>
        <w:spacing w:after="0" w:line="240" w:lineRule="auto"/>
        <w:ind w:left="426"/>
        <w:jc w:val="both"/>
        <w:rPr>
          <w:rFonts w:ascii="Times New Roman" w:hAnsi="Times New Roman" w:cs="Times New Roman"/>
          <w:bCs/>
        </w:rPr>
      </w:pPr>
    </w:p>
    <w:p w:rsidR="005652DD" w:rsidRDefault="008106C7">
      <w:pPr>
        <w:autoSpaceDE w:val="0"/>
        <w:autoSpaceDN w:val="0"/>
        <w:adjustRightInd w:val="0"/>
        <w:spacing w:after="0" w:line="240" w:lineRule="auto"/>
        <w:ind w:left="426"/>
        <w:jc w:val="both"/>
        <w:rPr>
          <w:rFonts w:ascii="Times New Roman" w:hAnsi="Times New Roman" w:cs="Times New Roman"/>
          <w:b/>
          <w:bCs/>
        </w:rPr>
      </w:pPr>
      <w:r w:rsidRPr="00A56086">
        <w:rPr>
          <w:rFonts w:ascii="Times New Roman" w:hAnsi="Times New Roman" w:cs="Times New Roman"/>
          <w:b/>
          <w:bCs/>
        </w:rPr>
        <w:t>Οδήγηση και χειρισμός μηχανών</w:t>
      </w:r>
    </w:p>
    <w:p w:rsidR="005652DD" w:rsidRDefault="008106C7">
      <w:pPr>
        <w:autoSpaceDE w:val="0"/>
        <w:autoSpaceDN w:val="0"/>
        <w:adjustRightInd w:val="0"/>
        <w:spacing w:after="0" w:line="240" w:lineRule="auto"/>
        <w:ind w:left="426"/>
        <w:jc w:val="both"/>
        <w:rPr>
          <w:rFonts w:ascii="Times New Roman" w:hAnsi="Times New Roman" w:cs="Times New Roman"/>
        </w:rPr>
      </w:pPr>
      <w:r w:rsidRPr="00A56086">
        <w:rPr>
          <w:rFonts w:ascii="Times New Roman" w:hAnsi="Times New Roman" w:cs="Times New Roman"/>
        </w:rPr>
        <w:t xml:space="preserve">Μπορεί να αισθανθείτε ζάλη, σύγχυση ή σκοτοδίνη αφού σας δοθεί το </w:t>
      </w:r>
      <w:r>
        <w:rPr>
          <w:rFonts w:ascii="Times New Roman" w:hAnsi="Times New Roman" w:cs="Times New Roman"/>
        </w:rPr>
        <w:t>FERROVIN</w:t>
      </w:r>
      <w:r w:rsidRPr="00A56086">
        <w:rPr>
          <w:rFonts w:ascii="Times New Roman" w:hAnsi="Times New Roman" w:cs="Times New Roman"/>
        </w:rPr>
        <w:t>. Εάν συμβεί</w:t>
      </w:r>
      <w:r>
        <w:rPr>
          <w:rFonts w:ascii="Times New Roman" w:hAnsi="Times New Roman" w:cs="Times New Roman"/>
        </w:rPr>
        <w:t xml:space="preserve"> </w:t>
      </w:r>
      <w:r w:rsidRPr="00A56086">
        <w:rPr>
          <w:rFonts w:ascii="Times New Roman" w:hAnsi="Times New Roman" w:cs="Times New Roman"/>
        </w:rPr>
        <w:t>αυτό μην οδηγήσετε και μη χρησιμοποιήσετε οποιοδήποτε εργαλείο ή μηχάνημα.</w:t>
      </w:r>
    </w:p>
    <w:p w:rsidR="005652DD" w:rsidRDefault="008106C7">
      <w:pPr>
        <w:autoSpaceDE w:val="0"/>
        <w:autoSpaceDN w:val="0"/>
        <w:adjustRightInd w:val="0"/>
        <w:spacing w:after="0" w:line="240" w:lineRule="auto"/>
        <w:ind w:left="426"/>
        <w:jc w:val="both"/>
        <w:rPr>
          <w:rFonts w:ascii="Times New Roman" w:hAnsi="Times New Roman" w:cs="Times New Roman"/>
        </w:rPr>
      </w:pPr>
      <w:r w:rsidRPr="00A56086">
        <w:rPr>
          <w:rFonts w:ascii="Times New Roman" w:hAnsi="Times New Roman" w:cs="Times New Roman"/>
        </w:rPr>
        <w:t>Συμβουλευτείτε το γιατρό σας εάν δεν είστε βέβαιος/βεβαία.</w:t>
      </w:r>
    </w:p>
    <w:p w:rsidR="005652DD" w:rsidRDefault="005652DD">
      <w:pPr>
        <w:autoSpaceDE w:val="0"/>
        <w:autoSpaceDN w:val="0"/>
        <w:adjustRightInd w:val="0"/>
        <w:spacing w:after="0" w:line="240" w:lineRule="auto"/>
        <w:ind w:left="426"/>
        <w:jc w:val="both"/>
        <w:rPr>
          <w:rFonts w:ascii="Times New Roman" w:hAnsi="Times New Roman"/>
        </w:rPr>
      </w:pPr>
    </w:p>
    <w:p w:rsidR="005652DD" w:rsidRDefault="005652DD">
      <w:pPr>
        <w:autoSpaceDE w:val="0"/>
        <w:autoSpaceDN w:val="0"/>
        <w:adjustRightInd w:val="0"/>
        <w:spacing w:after="0" w:line="240" w:lineRule="auto"/>
        <w:ind w:left="360"/>
        <w:jc w:val="both"/>
        <w:rPr>
          <w:rFonts w:ascii="Times New Roman" w:hAnsi="Times New Roman"/>
        </w:rPr>
      </w:pPr>
    </w:p>
    <w:p w:rsidR="00A56086" w:rsidRPr="00DD1490" w:rsidRDefault="00A56086" w:rsidP="00A8340B">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A8340B">
        <w:rPr>
          <w:rFonts w:ascii="Times New Roman" w:hAnsi="Times New Roman" w:cs="Times New Roman"/>
          <w:b/>
          <w:bCs/>
        </w:rPr>
        <w:t xml:space="preserve">ΠΩΣ </w:t>
      </w:r>
      <w:r w:rsidR="00BB1D16">
        <w:rPr>
          <w:rFonts w:ascii="Times New Roman" w:hAnsi="Times New Roman" w:cs="Times New Roman"/>
          <w:b/>
          <w:bCs/>
        </w:rPr>
        <w:t xml:space="preserve">ΝΑ ΠΑΡΕΤΕ </w:t>
      </w:r>
      <w:r w:rsidRPr="00A8340B">
        <w:rPr>
          <w:rFonts w:ascii="Times New Roman" w:hAnsi="Times New Roman" w:cs="Times New Roman"/>
          <w:b/>
          <w:bCs/>
        </w:rPr>
        <w:t xml:space="preserve">ΤΟ </w:t>
      </w:r>
      <w:r w:rsidR="00F11B50">
        <w:rPr>
          <w:rFonts w:ascii="Times New Roman" w:hAnsi="Times New Roman" w:cs="Times New Roman"/>
          <w:b/>
          <w:bCs/>
        </w:rPr>
        <w:t>FERROVIN</w:t>
      </w:r>
    </w:p>
    <w:p w:rsidR="00DD1490" w:rsidRPr="00BB1D16" w:rsidRDefault="00DD1490" w:rsidP="00DD1490">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A8340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Ο γιατρός σας θα αποφασίσει πόσο </w:t>
      </w:r>
      <w:r w:rsidR="00F11B50">
        <w:rPr>
          <w:rFonts w:ascii="Times New Roman" w:hAnsi="Times New Roman" w:cs="Times New Roman"/>
        </w:rPr>
        <w:t>FERROVIN</w:t>
      </w:r>
      <w:r w:rsidRPr="00A56086">
        <w:rPr>
          <w:rFonts w:ascii="Times New Roman" w:hAnsi="Times New Roman" w:cs="Times New Roman"/>
        </w:rPr>
        <w:t xml:space="preserve"> να σας δώσει. Θα αποφασίσει επίσης πόσο συχνά</w:t>
      </w:r>
    </w:p>
    <w:p w:rsidR="00A56086" w:rsidRPr="00A56086" w:rsidRDefault="00A56086" w:rsidP="00A8340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το χρειάζεστε και για πόσο χρονικό διάστημα. Ο γιατρός σας θα κάνει μια ανάλυση αίματος για</w:t>
      </w:r>
    </w:p>
    <w:p w:rsidR="00A56086" w:rsidRDefault="00A56086" w:rsidP="00A8340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lastRenderedPageBreak/>
        <w:t>να μπορέσει να υπολογίσει τη δόση.</w:t>
      </w:r>
    </w:p>
    <w:p w:rsidR="005652DD" w:rsidRDefault="005652DD">
      <w:pPr>
        <w:autoSpaceDE w:val="0"/>
        <w:autoSpaceDN w:val="0"/>
        <w:adjustRightInd w:val="0"/>
        <w:spacing w:after="0" w:line="240" w:lineRule="auto"/>
        <w:jc w:val="both"/>
        <w:rPr>
          <w:rFonts w:ascii="Times New Roman" w:hAnsi="Times New Roman"/>
          <w:b/>
        </w:rPr>
      </w:pPr>
    </w:p>
    <w:p w:rsidR="002F0F28" w:rsidRPr="00F20DEE" w:rsidRDefault="00A56086" w:rsidP="00DD1490">
      <w:pPr>
        <w:autoSpaceDE w:val="0"/>
        <w:autoSpaceDN w:val="0"/>
        <w:adjustRightInd w:val="0"/>
        <w:spacing w:after="0" w:line="240" w:lineRule="auto"/>
        <w:ind w:left="360"/>
        <w:jc w:val="both"/>
        <w:rPr>
          <w:rFonts w:ascii="Times New Roman" w:hAnsi="Times New Roman"/>
          <w:b/>
        </w:rPr>
      </w:pPr>
      <w:r w:rsidRPr="00A56086">
        <w:rPr>
          <w:rFonts w:ascii="Times New Roman" w:hAnsi="Times New Roman" w:cs="Times New Roman"/>
          <w:b/>
          <w:bCs/>
        </w:rPr>
        <w:t xml:space="preserve">Πώς </w:t>
      </w:r>
      <w:r w:rsidR="005156BA">
        <w:rPr>
          <w:rFonts w:ascii="Times New Roman" w:hAnsi="Times New Roman" w:cs="Times New Roman"/>
          <w:b/>
          <w:bCs/>
        </w:rPr>
        <w:t>χορηγείται</w:t>
      </w:r>
      <w:r w:rsidRPr="00A56086">
        <w:rPr>
          <w:rFonts w:ascii="Times New Roman" w:hAnsi="Times New Roman" w:cs="Times New Roman"/>
          <w:b/>
          <w:bCs/>
        </w:rPr>
        <w:t xml:space="preserve"> το </w:t>
      </w:r>
      <w:r w:rsidR="00F11B50">
        <w:rPr>
          <w:rFonts w:ascii="Times New Roman" w:hAnsi="Times New Roman" w:cs="Times New Roman"/>
          <w:b/>
          <w:bCs/>
        </w:rPr>
        <w:t>FERROVIN</w:t>
      </w:r>
    </w:p>
    <w:p w:rsidR="00A56086" w:rsidRPr="00A56086" w:rsidRDefault="002737EF" w:rsidP="00DD1490">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Ο γιατρός ή ο νοσοκόμος σας θα σας χορηγήσει το </w:t>
      </w:r>
      <w:r w:rsidR="00F11B50">
        <w:rPr>
          <w:rFonts w:ascii="Times New Roman" w:hAnsi="Times New Roman" w:cs="Times New Roman"/>
        </w:rPr>
        <w:t>FERROVIN</w:t>
      </w:r>
      <w:r w:rsidR="00A56086" w:rsidRPr="00A56086">
        <w:rPr>
          <w:rFonts w:ascii="Times New Roman" w:hAnsi="Times New Roman" w:cs="Times New Roman"/>
        </w:rPr>
        <w:t xml:space="preserve"> </w:t>
      </w:r>
      <w:r>
        <w:rPr>
          <w:rFonts w:ascii="Times New Roman" w:hAnsi="Times New Roman" w:cs="Times New Roman"/>
        </w:rPr>
        <w:t xml:space="preserve">με έναν από τους </w:t>
      </w:r>
      <w:r w:rsidR="0066216C">
        <w:rPr>
          <w:rFonts w:ascii="Times New Roman" w:hAnsi="Times New Roman" w:cs="Times New Roman"/>
        </w:rPr>
        <w:t>παρακάτω διαφορετιούς</w:t>
      </w:r>
      <w:r w:rsidR="00A56086" w:rsidRPr="00A56086">
        <w:rPr>
          <w:rFonts w:ascii="Times New Roman" w:hAnsi="Times New Roman" w:cs="Times New Roman"/>
        </w:rPr>
        <w:t xml:space="preserve"> τρόπους:</w:t>
      </w:r>
    </w:p>
    <w:p w:rsidR="00A56086" w:rsidRPr="00DD1490" w:rsidRDefault="00A56086" w:rsidP="00DD1490">
      <w:pPr>
        <w:pStyle w:val="a3"/>
        <w:numPr>
          <w:ilvl w:val="0"/>
          <w:numId w:val="6"/>
        </w:numPr>
        <w:autoSpaceDE w:val="0"/>
        <w:autoSpaceDN w:val="0"/>
        <w:adjustRightInd w:val="0"/>
        <w:spacing w:after="0" w:line="240" w:lineRule="auto"/>
        <w:jc w:val="both"/>
        <w:rPr>
          <w:rFonts w:ascii="Times New Roman" w:hAnsi="Times New Roman" w:cs="Times New Roman"/>
        </w:rPr>
      </w:pPr>
      <w:r w:rsidRPr="00DD1490">
        <w:rPr>
          <w:rFonts w:ascii="Times New Roman" w:hAnsi="Times New Roman" w:cs="Times New Roman"/>
        </w:rPr>
        <w:t>Αργή ένεση μέσα στη φλέβα – 1 ως 3 φορές την εβδομάδα.</w:t>
      </w:r>
    </w:p>
    <w:p w:rsidR="00A56086" w:rsidRPr="00DD1490" w:rsidRDefault="00A56086" w:rsidP="00DD1490">
      <w:pPr>
        <w:pStyle w:val="a3"/>
        <w:numPr>
          <w:ilvl w:val="0"/>
          <w:numId w:val="6"/>
        </w:numPr>
        <w:autoSpaceDE w:val="0"/>
        <w:autoSpaceDN w:val="0"/>
        <w:adjustRightInd w:val="0"/>
        <w:spacing w:after="0" w:line="240" w:lineRule="auto"/>
        <w:jc w:val="both"/>
        <w:rPr>
          <w:rFonts w:ascii="Times New Roman" w:hAnsi="Times New Roman" w:cs="Times New Roman"/>
        </w:rPr>
      </w:pPr>
      <w:r w:rsidRPr="00DD1490">
        <w:rPr>
          <w:rFonts w:ascii="Times New Roman" w:hAnsi="Times New Roman" w:cs="Times New Roman"/>
        </w:rPr>
        <w:t>Ως έγχυση (στάγδην) μέσα στη φλέβα σας – 1 ως 3 φορές την εβδομάδα.</w:t>
      </w:r>
    </w:p>
    <w:p w:rsidR="00A56086" w:rsidRDefault="00A56086" w:rsidP="00DD1490">
      <w:pPr>
        <w:pStyle w:val="a3"/>
        <w:numPr>
          <w:ilvl w:val="0"/>
          <w:numId w:val="6"/>
        </w:numPr>
        <w:autoSpaceDE w:val="0"/>
        <w:autoSpaceDN w:val="0"/>
        <w:adjustRightInd w:val="0"/>
        <w:spacing w:after="0" w:line="240" w:lineRule="auto"/>
        <w:jc w:val="both"/>
        <w:rPr>
          <w:rFonts w:ascii="Times New Roman" w:hAnsi="Times New Roman" w:cs="Times New Roman"/>
        </w:rPr>
      </w:pPr>
      <w:r w:rsidRPr="00DD1490">
        <w:rPr>
          <w:rFonts w:ascii="Times New Roman" w:hAnsi="Times New Roman" w:cs="Times New Roman"/>
        </w:rPr>
        <w:t>Κατά τη διάρκεια της αιμοκάθαρσης – θα αναμειχθεί με το υγρό της αιμοκάθαρσης.</w:t>
      </w:r>
    </w:p>
    <w:p w:rsidR="00975902" w:rsidRDefault="00975902" w:rsidP="002737EF">
      <w:pPr>
        <w:autoSpaceDE w:val="0"/>
        <w:autoSpaceDN w:val="0"/>
        <w:adjustRightInd w:val="0"/>
        <w:spacing w:after="0" w:line="240" w:lineRule="auto"/>
        <w:ind w:left="360"/>
        <w:jc w:val="both"/>
        <w:rPr>
          <w:rFonts w:ascii="Times New Roman" w:hAnsi="Times New Roman" w:cs="Times New Roman"/>
        </w:rPr>
      </w:pPr>
    </w:p>
    <w:p w:rsidR="002737EF" w:rsidRPr="002737EF" w:rsidRDefault="002737EF" w:rsidP="002737EF">
      <w:pPr>
        <w:autoSpaceDE w:val="0"/>
        <w:autoSpaceDN w:val="0"/>
        <w:adjustRightInd w:val="0"/>
        <w:spacing w:after="0" w:line="240" w:lineRule="auto"/>
        <w:ind w:left="360"/>
        <w:jc w:val="both"/>
        <w:rPr>
          <w:rFonts w:ascii="Times New Roman" w:hAnsi="Times New Roman" w:cs="Times New Roman"/>
        </w:rPr>
      </w:pPr>
      <w:r w:rsidRPr="002737EF">
        <w:rPr>
          <w:rFonts w:ascii="Times New Roman" w:hAnsi="Times New Roman" w:cs="Times New Roman"/>
        </w:rPr>
        <w:t>Το FERROVIN θα χορηγηθεί σε χώρους όπου τα ανοσο-αλλεργικά περιστατικά μπορούν να αντιμετωπιστούν κατάλληλα και άμεσα.</w:t>
      </w:r>
    </w:p>
    <w:p w:rsidR="002737EF" w:rsidRPr="002737EF" w:rsidRDefault="002737EF" w:rsidP="002737EF">
      <w:pPr>
        <w:autoSpaceDE w:val="0"/>
        <w:autoSpaceDN w:val="0"/>
        <w:adjustRightInd w:val="0"/>
        <w:spacing w:after="0" w:line="240" w:lineRule="auto"/>
        <w:ind w:left="360"/>
        <w:jc w:val="both"/>
        <w:rPr>
          <w:rFonts w:ascii="Times New Roman" w:hAnsi="Times New Roman" w:cs="Times New Roman"/>
          <w:bCs/>
        </w:rPr>
      </w:pPr>
      <w:r w:rsidRPr="002737EF">
        <w:rPr>
          <w:rFonts w:ascii="Times New Roman" w:hAnsi="Times New Roman" w:cs="Times New Roman"/>
          <w:bCs/>
        </w:rPr>
        <w:t>Ο γιατρός ή ο νοσοκόμος σας θα σάς παρακολουθεί για τουλάχιστον 30 λεπτά μετά από κάθε χορήγηση.</w:t>
      </w:r>
    </w:p>
    <w:p w:rsidR="002737EF" w:rsidRDefault="002737EF" w:rsidP="002737EF">
      <w:pPr>
        <w:autoSpaceDE w:val="0"/>
        <w:autoSpaceDN w:val="0"/>
        <w:adjustRightInd w:val="0"/>
        <w:spacing w:after="0" w:line="240" w:lineRule="auto"/>
        <w:jc w:val="both"/>
        <w:rPr>
          <w:rFonts w:ascii="Times New Roman" w:hAnsi="Times New Roman" w:cs="Times New Roman"/>
        </w:rPr>
      </w:pPr>
    </w:p>
    <w:p w:rsidR="00A56086" w:rsidRDefault="00A56086" w:rsidP="00DD1490">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είναι ένα υγρό καφέ χρώματος και έτσι η ένεση ή η έγχυση θα φαίνονται καφέ.</w:t>
      </w:r>
    </w:p>
    <w:p w:rsidR="005652DD" w:rsidRDefault="005652DD">
      <w:pPr>
        <w:autoSpaceDE w:val="0"/>
        <w:autoSpaceDN w:val="0"/>
        <w:adjustRightInd w:val="0"/>
        <w:spacing w:after="0" w:line="240" w:lineRule="auto"/>
        <w:ind w:left="360"/>
        <w:jc w:val="both"/>
        <w:rPr>
          <w:rFonts w:ascii="Times New Roman" w:hAnsi="Times New Roman"/>
        </w:rPr>
      </w:pPr>
    </w:p>
    <w:p w:rsidR="00A56086" w:rsidRDefault="00C76357" w:rsidP="00F81CDB">
      <w:pPr>
        <w:autoSpaceDE w:val="0"/>
        <w:autoSpaceDN w:val="0"/>
        <w:adjustRightInd w:val="0"/>
        <w:spacing w:after="0" w:line="240" w:lineRule="auto"/>
        <w:ind w:left="360"/>
        <w:jc w:val="both"/>
        <w:rPr>
          <w:rFonts w:ascii="Times New Roman" w:hAnsi="Times New Roman" w:cs="Times New Roman"/>
          <w:b/>
          <w:bCs/>
        </w:rPr>
      </w:pPr>
      <w:r>
        <w:rPr>
          <w:rFonts w:ascii="Times New Roman" w:hAnsi="Times New Roman" w:cs="Times New Roman"/>
          <w:b/>
          <w:bCs/>
        </w:rPr>
        <w:t>Χρήση σε π</w:t>
      </w:r>
      <w:r w:rsidR="00A56086" w:rsidRPr="00A56086">
        <w:rPr>
          <w:rFonts w:ascii="Times New Roman" w:hAnsi="Times New Roman" w:cs="Times New Roman"/>
          <w:b/>
          <w:bCs/>
        </w:rPr>
        <w:t>αιδιά</w:t>
      </w:r>
    </w:p>
    <w:p w:rsidR="00A56086" w:rsidRPr="00A56086" w:rsidRDefault="00A56086" w:rsidP="00F81CD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δεν συνιστάται για χρήση σε παιδιά.</w:t>
      </w:r>
    </w:p>
    <w:p w:rsidR="00A56086" w:rsidRDefault="00A56086" w:rsidP="00A56086">
      <w:pPr>
        <w:autoSpaceDE w:val="0"/>
        <w:autoSpaceDN w:val="0"/>
        <w:adjustRightInd w:val="0"/>
        <w:spacing w:after="0" w:line="240" w:lineRule="auto"/>
        <w:jc w:val="both"/>
        <w:rPr>
          <w:rFonts w:ascii="Times New Roman" w:hAnsi="Times New Roman" w:cs="Times New Roman"/>
          <w:b/>
          <w:bCs/>
        </w:rPr>
      </w:pPr>
    </w:p>
    <w:p w:rsidR="00A56086" w:rsidRDefault="00A56086" w:rsidP="00F81CDB">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F81CDB">
        <w:rPr>
          <w:rFonts w:ascii="Times New Roman" w:hAnsi="Times New Roman" w:cs="Times New Roman"/>
          <w:b/>
          <w:bCs/>
        </w:rPr>
        <w:t>ΠΙΘΑΝΕΣ ΑΝΕΠΙΘΥΜΗΤΕΣ ΕΝΕΡΓΕΙΕΣ</w:t>
      </w:r>
    </w:p>
    <w:p w:rsidR="005156BA" w:rsidRPr="00F81CDB" w:rsidRDefault="005156BA" w:rsidP="005156BA">
      <w:pPr>
        <w:pStyle w:val="a3"/>
        <w:autoSpaceDE w:val="0"/>
        <w:autoSpaceDN w:val="0"/>
        <w:adjustRightInd w:val="0"/>
        <w:spacing w:after="0" w:line="240" w:lineRule="auto"/>
        <w:jc w:val="both"/>
        <w:rPr>
          <w:rFonts w:ascii="Times New Roman" w:hAnsi="Times New Roman" w:cs="Times New Roman"/>
          <w:b/>
          <w:bCs/>
        </w:rPr>
      </w:pPr>
    </w:p>
    <w:p w:rsidR="00A56086" w:rsidRPr="00A56086" w:rsidRDefault="00A56086" w:rsidP="00F81CD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Όπως όλα τα φάρμακα, έτσι και το </w:t>
      </w:r>
      <w:r w:rsidR="00F11B50">
        <w:rPr>
          <w:rFonts w:ascii="Times New Roman" w:hAnsi="Times New Roman" w:cs="Times New Roman"/>
        </w:rPr>
        <w:t>FERROVIN</w:t>
      </w:r>
      <w:r w:rsidRPr="00A56086">
        <w:rPr>
          <w:rFonts w:ascii="Times New Roman" w:hAnsi="Times New Roman" w:cs="Times New Roman"/>
        </w:rPr>
        <w:t xml:space="preserve"> μπορεί να προκαλέσει ανεπιθύμητες ενέργειες αν</w:t>
      </w:r>
    </w:p>
    <w:p w:rsidR="00A56086" w:rsidRPr="00A56086" w:rsidRDefault="00A56086" w:rsidP="00F81CD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και δεν παρουσιάζονται σε όλους τους ανθρώπους.</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b/>
          <w:bCs/>
        </w:rPr>
        <w:t xml:space="preserve">Αλλεργικές </w:t>
      </w:r>
      <w:r w:rsidRPr="00F81CDB">
        <w:rPr>
          <w:rFonts w:ascii="Times New Roman" w:hAnsi="Times New Roman" w:cs="Times New Roman"/>
          <w:b/>
        </w:rPr>
        <w:t>αντιδράσεις</w:t>
      </w:r>
      <w:r w:rsidRPr="00A56086">
        <w:rPr>
          <w:rFonts w:ascii="Times New Roman" w:hAnsi="Times New Roman" w:cs="Times New Roman"/>
        </w:rPr>
        <w:t xml:space="preserve"> (επηρεάζουν λιγότερους από 1 στους 1</w:t>
      </w:r>
      <w:r w:rsidR="00E76394">
        <w:rPr>
          <w:rFonts w:ascii="Times New Roman" w:hAnsi="Times New Roman" w:cs="Times New Roman"/>
        </w:rPr>
        <w:t>.</w:t>
      </w:r>
      <w:r w:rsidRPr="00A56086">
        <w:rPr>
          <w:rFonts w:ascii="Times New Roman" w:hAnsi="Times New Roman" w:cs="Times New Roman"/>
        </w:rPr>
        <w:t>000 ανθρώπους)</w:t>
      </w: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Εάν έχετε μια αλλεργική αντίδραση, ενημερώστε το γιατρό ή το νοσοκόμο σας αμέσως. Τα</w:t>
      </w: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σημεία μπορεί να περιλαμβάνουν:</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Χαμηλή αρτηριακή πίεση (αίσθημα σκοτοδίνης, ζάλης ή λιποθυμίας).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Φούσκωμα του προσώπου.</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Δυσκολία στην αναπνοή.</w:t>
      </w:r>
    </w:p>
    <w:p w:rsidR="00E76394" w:rsidRDefault="00E76394" w:rsidP="00DD6136">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Ενημερώστε το γιατρό ή το νοσοκόμο σας αμέσως εάν νομίζετε ότι έχετε κάποια αλλεργική</w:t>
      </w:r>
    </w:p>
    <w:p w:rsid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αντίδραση.</w:t>
      </w:r>
    </w:p>
    <w:p w:rsidR="005156BA" w:rsidRPr="005156BA" w:rsidRDefault="005156BA" w:rsidP="005156BA">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Άλλες παρενέργειες περιλαμβάνουν:</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b/>
          <w:bCs/>
        </w:rPr>
        <w:t xml:space="preserve">Συχνές </w:t>
      </w:r>
      <w:r w:rsidRPr="00A56086">
        <w:rPr>
          <w:rFonts w:ascii="Times New Roman" w:hAnsi="Times New Roman" w:cs="Times New Roman"/>
        </w:rPr>
        <w:t>(επηρεάζουν λιγότερους από 1 στους 10 ανθρώπους)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Αλλαγές στη γεύση όπως μεταλλική γεύση. Αυτό συνήθως δεν διαρκεί πάρα πολύ.</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DD613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b/>
          <w:bCs/>
        </w:rPr>
        <w:t xml:space="preserve">Όχι συχνές </w:t>
      </w:r>
      <w:r w:rsidRPr="00A56086">
        <w:rPr>
          <w:rFonts w:ascii="Times New Roman" w:hAnsi="Times New Roman" w:cs="Times New Roman"/>
        </w:rPr>
        <w:t>(επηρεάζει λιγότερους από 1 στους 100 ανθρώπους)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Ταχύς καρδιακός παλμός.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Κεφαλαλγία ή αίσθημα ζάλης.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Χαμηλή αρτηριακή πίεση και λιποθυμία.</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Καρδιοπαλμία.</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Στομαχικός πόνος ή διάρροια.</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Αναγούλα (ναυτία) ή έμετος.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Συριγμός, δυσκολία στην αναπνοή.</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Κνησμός, κνίδωση, εξάνθημα ή ερυθρότητα του δέρματος.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Μυϊκές κράμπες ή μυϊκός πόνος.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Έξαψη.</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Πυρετός ή ρίγος.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Πόνος στο στήθος και σφίξιμο στο στήθος.</w:t>
      </w:r>
    </w:p>
    <w:p w:rsidR="00A56086" w:rsidRPr="00DD6136" w:rsidRDefault="00A56086" w:rsidP="00DD6136">
      <w:pPr>
        <w:pStyle w:val="a3"/>
        <w:numPr>
          <w:ilvl w:val="0"/>
          <w:numId w:val="6"/>
        </w:numPr>
        <w:autoSpaceDE w:val="0"/>
        <w:autoSpaceDN w:val="0"/>
        <w:adjustRightInd w:val="0"/>
        <w:spacing w:after="0" w:line="240" w:lineRule="auto"/>
        <w:jc w:val="both"/>
        <w:rPr>
          <w:rFonts w:ascii="Times New Roman" w:hAnsi="Times New Roman" w:cs="Times New Roman"/>
        </w:rPr>
      </w:pPr>
      <w:r w:rsidRPr="00DD6136">
        <w:rPr>
          <w:rFonts w:ascii="Times New Roman" w:hAnsi="Times New Roman" w:cs="Times New Roman"/>
        </w:rPr>
        <w:t>Αντιδράσεις γύρω από το σημείο της ένεσης, όπως φλεγμονή, αίσθημα καύσους και οίδημα.</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b/>
          <w:bCs/>
        </w:rPr>
        <w:t xml:space="preserve">Σπάνιες </w:t>
      </w:r>
      <w:r w:rsidRPr="00A56086">
        <w:rPr>
          <w:rFonts w:ascii="Times New Roman" w:hAnsi="Times New Roman" w:cs="Times New Roman"/>
        </w:rPr>
        <w:t>(επηρεάζουν λιγότερους από 1 στους 1</w:t>
      </w:r>
      <w:r w:rsidR="0077282D">
        <w:rPr>
          <w:rFonts w:ascii="Times New Roman" w:hAnsi="Times New Roman" w:cs="Times New Roman"/>
        </w:rPr>
        <w:t>.</w:t>
      </w:r>
      <w:r w:rsidRPr="00A56086">
        <w:rPr>
          <w:rFonts w:ascii="Times New Roman" w:hAnsi="Times New Roman" w:cs="Times New Roman"/>
        </w:rPr>
        <w:t>000)</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Λιποθυμία.</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Απώλεια της συνειδήσεως.</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lastRenderedPageBreak/>
        <w:t>Μυρμήκιασμα ή μούδιασμα.</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Αίσθ</w:t>
      </w:r>
      <w:r w:rsidR="001A0335">
        <w:rPr>
          <w:rFonts w:ascii="Times New Roman" w:hAnsi="Times New Roman" w:cs="Times New Roman"/>
        </w:rPr>
        <w:t>η</w:t>
      </w:r>
      <w:r w:rsidRPr="005156BA">
        <w:rPr>
          <w:rFonts w:ascii="Times New Roman" w:hAnsi="Times New Roman" w:cs="Times New Roman"/>
        </w:rPr>
        <w:t>μα καύσου.</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Υψηλή αρτηριακή πίεση.</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Αίσθημα έξαψης.</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Οίδημα (ύδρωπας).</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Πόνος στις αρθρώσεις σας.</w:t>
      </w:r>
    </w:p>
    <w:p w:rsidR="00A56086" w:rsidRPr="005156BA"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Πρήξιμο των χεριών και των πελμάτων.</w:t>
      </w:r>
    </w:p>
    <w:p w:rsidR="00A56086" w:rsidRDefault="00A56086" w:rsidP="005156BA">
      <w:pPr>
        <w:pStyle w:val="a3"/>
        <w:numPr>
          <w:ilvl w:val="0"/>
          <w:numId w:val="6"/>
        </w:numPr>
        <w:autoSpaceDE w:val="0"/>
        <w:autoSpaceDN w:val="0"/>
        <w:adjustRightInd w:val="0"/>
        <w:spacing w:after="0" w:line="240" w:lineRule="auto"/>
        <w:jc w:val="both"/>
        <w:rPr>
          <w:rFonts w:ascii="Times New Roman" w:hAnsi="Times New Roman" w:cs="Times New Roman"/>
        </w:rPr>
      </w:pPr>
      <w:r w:rsidRPr="005156BA">
        <w:rPr>
          <w:rFonts w:ascii="Times New Roman" w:hAnsi="Times New Roman" w:cs="Times New Roman"/>
        </w:rPr>
        <w:t>Κόπωση, αδυναμία ή γενικό αίσθημα ασθενείας.</w:t>
      </w:r>
    </w:p>
    <w:p w:rsidR="005652DD" w:rsidRDefault="005652DD">
      <w:pPr>
        <w:pStyle w:val="a3"/>
        <w:autoSpaceDE w:val="0"/>
        <w:autoSpaceDN w:val="0"/>
        <w:adjustRightInd w:val="0"/>
        <w:spacing w:after="0" w:line="240" w:lineRule="auto"/>
        <w:jc w:val="both"/>
        <w:rPr>
          <w:rFonts w:ascii="Times New Roman" w:hAnsi="Times New Roman" w:cs="Times New Roman"/>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Άλλες παρενέργειες περιλαμβάνουν: μειωμένο επίπεδο εγρήγορσης, αίσθημα ζάλης ή σύγχυσης,</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διόγκωση των αρθρώσεων, του προσώπου και της γλώσσας, αυξημένη εφίδρωση, οσφυαλγία,</w:t>
      </w:r>
    </w:p>
    <w:p w:rsid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μειωμένος ρυθμός παλμών, αλλαγές στο χρώμα των ούρων σας.</w:t>
      </w:r>
    </w:p>
    <w:p w:rsidR="005156BA" w:rsidRPr="00A56086" w:rsidRDefault="005156BA" w:rsidP="002A506C">
      <w:pPr>
        <w:autoSpaceDE w:val="0"/>
        <w:autoSpaceDN w:val="0"/>
        <w:adjustRightInd w:val="0"/>
        <w:spacing w:after="0" w:line="240" w:lineRule="auto"/>
        <w:ind w:left="360"/>
        <w:jc w:val="both"/>
        <w:rPr>
          <w:rFonts w:ascii="Times New Roman" w:hAnsi="Times New Roman" w:cs="Times New Roman"/>
        </w:rPr>
      </w:pPr>
    </w:p>
    <w:p w:rsidR="00A95269" w:rsidRDefault="00A95269" w:rsidP="00A95269">
      <w:pPr>
        <w:autoSpaceDE w:val="0"/>
        <w:autoSpaceDN w:val="0"/>
        <w:adjustRightInd w:val="0"/>
        <w:spacing w:after="0" w:line="240" w:lineRule="auto"/>
        <w:ind w:left="360"/>
        <w:jc w:val="both"/>
        <w:rPr>
          <w:rFonts w:ascii="Times New Roman" w:hAnsi="Times New Roman" w:cs="Times New Roman"/>
          <w:b/>
          <w:bCs/>
        </w:rPr>
      </w:pPr>
      <w:r w:rsidRPr="00155CA8">
        <w:rPr>
          <w:rFonts w:ascii="Times New Roman" w:hAnsi="Times New Roman" w:cs="Times New Roman"/>
          <w:b/>
          <w:bCs/>
        </w:rPr>
        <w:t>Αναφορά ανεπιθύμητων ενεργειών</w:t>
      </w:r>
    </w:p>
    <w:p w:rsidR="00A95269" w:rsidRPr="00155CA8" w:rsidRDefault="00A95269" w:rsidP="00A95269">
      <w:pPr>
        <w:autoSpaceDE w:val="0"/>
        <w:autoSpaceDN w:val="0"/>
        <w:adjustRightInd w:val="0"/>
        <w:spacing w:after="0" w:line="240" w:lineRule="auto"/>
        <w:ind w:left="360"/>
        <w:jc w:val="both"/>
        <w:rPr>
          <w:rFonts w:ascii="Times New Roman" w:hAnsi="Times New Roman" w:cs="Times New Roman"/>
          <w:bCs/>
        </w:rPr>
      </w:pPr>
      <w:r w:rsidRPr="00155CA8">
        <w:rPr>
          <w:rFonts w:ascii="Times New Roman" w:hAnsi="Times New Roman" w:cs="Times New Roman"/>
          <w:bCs/>
        </w:rPr>
        <w:t xml:space="preserve">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w:t>
      </w:r>
      <w:r w:rsidR="00B27865" w:rsidRPr="00155CA8">
        <w:rPr>
          <w:rFonts w:ascii="Times New Roman" w:hAnsi="Times New Roman" w:cs="Times New Roman"/>
          <w:bCs/>
        </w:rPr>
        <w:t xml:space="preserve">παρακάτω. </w:t>
      </w:r>
      <w:r w:rsidRPr="00155CA8">
        <w:rPr>
          <w:rFonts w:ascii="Times New Roman" w:hAnsi="Times New Roman" w:cs="Times New Roman"/>
          <w:bCs/>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B27865" w:rsidRDefault="00B27865" w:rsidP="00A95269">
      <w:pPr>
        <w:autoSpaceDE w:val="0"/>
        <w:autoSpaceDN w:val="0"/>
        <w:adjustRightInd w:val="0"/>
        <w:spacing w:after="0" w:line="240" w:lineRule="auto"/>
        <w:ind w:left="360"/>
        <w:jc w:val="both"/>
        <w:rPr>
          <w:rFonts w:ascii="Times New Roman" w:hAnsi="Times New Roman" w:cs="Times New Roman"/>
          <w:bCs/>
          <w:highlight w:val="yellow"/>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4477"/>
      </w:tblGrid>
      <w:tr w:rsidR="00155CA8" w:rsidTr="00155CA8">
        <w:tc>
          <w:tcPr>
            <w:tcW w:w="4643" w:type="dxa"/>
          </w:tcPr>
          <w:p w:rsidR="00155CA8" w:rsidRPr="00155CA8" w:rsidRDefault="00155CA8" w:rsidP="00155CA8">
            <w:pPr>
              <w:autoSpaceDE w:val="0"/>
              <w:autoSpaceDN w:val="0"/>
              <w:adjustRightInd w:val="0"/>
              <w:ind w:left="360"/>
              <w:jc w:val="both"/>
              <w:rPr>
                <w:rFonts w:ascii="Times New Roman" w:hAnsi="Times New Roman" w:cs="Times New Roman"/>
                <w:b/>
                <w:bCs/>
              </w:rPr>
            </w:pPr>
            <w:r w:rsidRPr="00155CA8">
              <w:rPr>
                <w:rFonts w:ascii="Times New Roman" w:hAnsi="Times New Roman" w:cs="Times New Roman"/>
                <w:b/>
                <w:bCs/>
              </w:rPr>
              <w:t>Ελλάδα</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Εθνικός Οργανισμός Φαρμάκων</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Μεσογείων 284</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GR-15562 Χολαργός, Αθήνα</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Τηλ: + 30 21 32040380/337</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 xml:space="preserve">Φαξ: + 30 21 06549585 </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 xml:space="preserve">Ιστότοπος: </w:t>
            </w:r>
            <w:hyperlink r:id="rId9" w:history="1">
              <w:r w:rsidRPr="00155CA8">
                <w:rPr>
                  <w:rStyle w:val="-"/>
                  <w:rFonts w:ascii="Times New Roman" w:hAnsi="Times New Roman" w:cs="Times New Roman"/>
                  <w:bCs/>
                </w:rPr>
                <w:t>http://www.eof.gr</w:t>
              </w:r>
            </w:hyperlink>
          </w:p>
        </w:tc>
        <w:tc>
          <w:tcPr>
            <w:tcW w:w="4643" w:type="dxa"/>
          </w:tcPr>
          <w:p w:rsidR="00155CA8" w:rsidRPr="00155CA8" w:rsidRDefault="00155CA8" w:rsidP="00155CA8">
            <w:pPr>
              <w:autoSpaceDE w:val="0"/>
              <w:autoSpaceDN w:val="0"/>
              <w:adjustRightInd w:val="0"/>
              <w:ind w:left="360"/>
              <w:jc w:val="both"/>
              <w:rPr>
                <w:rFonts w:ascii="Times New Roman" w:hAnsi="Times New Roman" w:cs="Times New Roman"/>
                <w:b/>
                <w:bCs/>
              </w:rPr>
            </w:pPr>
            <w:r w:rsidRPr="00155CA8">
              <w:rPr>
                <w:rFonts w:ascii="Times New Roman" w:hAnsi="Times New Roman" w:cs="Times New Roman"/>
                <w:b/>
                <w:bCs/>
              </w:rPr>
              <w:t>Κύπρος</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Φαρμακευτικές Υπηρεσίες</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Υπουργείο Υγείας</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CY-1475 Λευκωσία</w:t>
            </w:r>
          </w:p>
          <w:p w:rsidR="00155CA8" w:rsidRP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Φαξ: + 357 22608649</w:t>
            </w:r>
          </w:p>
          <w:p w:rsidR="00155CA8" w:rsidRDefault="00155CA8" w:rsidP="00155CA8">
            <w:pPr>
              <w:autoSpaceDE w:val="0"/>
              <w:autoSpaceDN w:val="0"/>
              <w:adjustRightInd w:val="0"/>
              <w:ind w:left="360"/>
              <w:jc w:val="both"/>
              <w:rPr>
                <w:rFonts w:ascii="Times New Roman" w:hAnsi="Times New Roman" w:cs="Times New Roman"/>
                <w:bCs/>
              </w:rPr>
            </w:pPr>
            <w:r w:rsidRPr="00155CA8">
              <w:rPr>
                <w:rFonts w:ascii="Times New Roman" w:hAnsi="Times New Roman" w:cs="Times New Roman"/>
                <w:bCs/>
              </w:rPr>
              <w:t xml:space="preserve">Ιστότοπος: </w:t>
            </w:r>
            <w:hyperlink r:id="rId10" w:history="1">
              <w:r w:rsidRPr="00155CA8">
                <w:rPr>
                  <w:rStyle w:val="-"/>
                  <w:rFonts w:ascii="Times New Roman" w:hAnsi="Times New Roman" w:cs="Times New Roman"/>
                  <w:bCs/>
                </w:rPr>
                <w:t>www.moh.gov.cy/phs</w:t>
              </w:r>
            </w:hyperlink>
          </w:p>
          <w:p w:rsidR="00155CA8" w:rsidRDefault="00155CA8" w:rsidP="00A95269">
            <w:pPr>
              <w:autoSpaceDE w:val="0"/>
              <w:autoSpaceDN w:val="0"/>
              <w:adjustRightInd w:val="0"/>
              <w:jc w:val="both"/>
              <w:rPr>
                <w:rFonts w:ascii="Times New Roman" w:hAnsi="Times New Roman" w:cs="Times New Roman"/>
                <w:bCs/>
                <w:highlight w:val="yellow"/>
              </w:rPr>
            </w:pPr>
          </w:p>
        </w:tc>
      </w:tr>
    </w:tbl>
    <w:p w:rsidR="00155CA8" w:rsidRPr="00BE2BC6" w:rsidRDefault="00155CA8" w:rsidP="00A95269">
      <w:pPr>
        <w:autoSpaceDE w:val="0"/>
        <w:autoSpaceDN w:val="0"/>
        <w:adjustRightInd w:val="0"/>
        <w:spacing w:after="0" w:line="240" w:lineRule="auto"/>
        <w:ind w:left="360"/>
        <w:jc w:val="both"/>
        <w:rPr>
          <w:rFonts w:ascii="Times New Roman" w:hAnsi="Times New Roman" w:cs="Times New Roman"/>
          <w:bCs/>
          <w:highlight w:val="yellow"/>
        </w:rPr>
      </w:pPr>
    </w:p>
    <w:p w:rsidR="00A56086" w:rsidRDefault="00A56086" w:rsidP="002A506C">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 xml:space="preserve">ΠΩΣ ΝΑ ΦΥΛΑΣΣΕΤΑΙ ΤΟ </w:t>
      </w:r>
      <w:r w:rsidR="00F11B50">
        <w:rPr>
          <w:rFonts w:ascii="Times New Roman" w:hAnsi="Times New Roman" w:cs="Times New Roman"/>
          <w:b/>
          <w:bCs/>
        </w:rPr>
        <w:t>FERROVIN</w:t>
      </w:r>
    </w:p>
    <w:p w:rsidR="00155CA8" w:rsidRPr="002A506C" w:rsidRDefault="00155CA8" w:rsidP="00155CA8">
      <w:pPr>
        <w:pStyle w:val="a3"/>
        <w:autoSpaceDE w:val="0"/>
        <w:autoSpaceDN w:val="0"/>
        <w:adjustRightInd w:val="0"/>
        <w:spacing w:after="0" w:line="240" w:lineRule="auto"/>
        <w:jc w:val="both"/>
        <w:rPr>
          <w:rFonts w:ascii="Times New Roman" w:hAnsi="Times New Roman" w:cs="Times New Roman"/>
          <w:b/>
          <w:bCs/>
        </w:rPr>
      </w:pPr>
    </w:p>
    <w:p w:rsidR="00A56086" w:rsidRDefault="0077282D" w:rsidP="002A506C">
      <w:pPr>
        <w:autoSpaceDE w:val="0"/>
        <w:autoSpaceDN w:val="0"/>
        <w:adjustRightInd w:val="0"/>
        <w:spacing w:after="0" w:line="240" w:lineRule="auto"/>
        <w:ind w:left="360"/>
        <w:jc w:val="both"/>
        <w:rPr>
          <w:rFonts w:ascii="Times New Roman" w:hAnsi="Times New Roman" w:cs="Times New Roman"/>
        </w:rPr>
      </w:pPr>
      <w:r w:rsidRPr="006014D2">
        <w:rPr>
          <w:rFonts w:ascii="Times New Roman" w:hAnsi="Times New Roman"/>
          <w:noProof/>
          <w:sz w:val="24"/>
          <w:szCs w:val="24"/>
        </w:rPr>
        <w:t xml:space="preserve">Το φάρμακο αυτό πρέπει </w:t>
      </w:r>
      <w:r>
        <w:rPr>
          <w:rFonts w:ascii="Times New Roman" w:hAnsi="Times New Roman" w:cs="Times New Roman"/>
        </w:rPr>
        <w:t>ν</w:t>
      </w:r>
      <w:r w:rsidR="00A56086" w:rsidRPr="00A56086">
        <w:rPr>
          <w:rFonts w:ascii="Times New Roman" w:hAnsi="Times New Roman" w:cs="Times New Roman"/>
        </w:rPr>
        <w:t>α φυλάσσεται σε μέρη που δεν το φθάνουν και δεν το βλέπουν τα παιδιά.</w:t>
      </w:r>
    </w:p>
    <w:p w:rsidR="00FC787B" w:rsidRPr="00A56086" w:rsidRDefault="00FC787B" w:rsidP="002A506C">
      <w:pPr>
        <w:autoSpaceDE w:val="0"/>
        <w:autoSpaceDN w:val="0"/>
        <w:adjustRightInd w:val="0"/>
        <w:spacing w:after="0" w:line="240" w:lineRule="auto"/>
        <w:ind w:left="360"/>
        <w:jc w:val="both"/>
        <w:rPr>
          <w:rFonts w:ascii="Times New Roman" w:hAnsi="Times New Roman" w:cs="Times New Roman"/>
        </w:rPr>
      </w:pPr>
    </w:p>
    <w:p w:rsidR="005652DD" w:rsidRDefault="00A56086">
      <w:pPr>
        <w:spacing w:after="0" w:line="240" w:lineRule="auto"/>
        <w:ind w:left="360"/>
        <w:rPr>
          <w:rFonts w:ascii="Times New Roman" w:hAnsi="Times New Roman"/>
          <w:noProof/>
          <w:sz w:val="24"/>
          <w:szCs w:val="24"/>
        </w:rPr>
      </w:pPr>
      <w:r w:rsidRPr="00A56086">
        <w:rPr>
          <w:rFonts w:ascii="Times New Roman" w:hAnsi="Times New Roman" w:cs="Times New Roman"/>
        </w:rPr>
        <w:t xml:space="preserve">Να μη χρησιμοποιείτε το </w:t>
      </w:r>
      <w:r w:rsidR="00F11B50">
        <w:rPr>
          <w:rFonts w:ascii="Times New Roman" w:hAnsi="Times New Roman" w:cs="Times New Roman"/>
        </w:rPr>
        <w:t>FERROVIN</w:t>
      </w:r>
      <w:r w:rsidRPr="00A56086">
        <w:rPr>
          <w:rFonts w:ascii="Times New Roman" w:hAnsi="Times New Roman" w:cs="Times New Roman"/>
        </w:rPr>
        <w:t xml:space="preserve"> μετά την ημερομηνία λήξης που αναφέρεται στην</w:t>
      </w:r>
      <w:r w:rsidR="00FC787B">
        <w:rPr>
          <w:rFonts w:ascii="Times New Roman" w:hAnsi="Times New Roman" w:cs="Times New Roman"/>
        </w:rPr>
        <w:t xml:space="preserve"> </w:t>
      </w:r>
      <w:r w:rsidRPr="00A56086">
        <w:rPr>
          <w:rFonts w:ascii="Times New Roman" w:hAnsi="Times New Roman" w:cs="Times New Roman"/>
        </w:rPr>
        <w:t>επισήμανση</w:t>
      </w:r>
      <w:r w:rsidR="00F403C1">
        <w:rPr>
          <w:rFonts w:ascii="Times New Roman" w:hAnsi="Times New Roman" w:cs="Times New Roman"/>
        </w:rPr>
        <w:t xml:space="preserve"> </w:t>
      </w:r>
      <w:r w:rsidR="00F403C1" w:rsidRPr="006014D2">
        <w:rPr>
          <w:rFonts w:ascii="Times New Roman" w:hAnsi="Times New Roman"/>
          <w:noProof/>
          <w:sz w:val="24"/>
          <w:szCs w:val="24"/>
        </w:rPr>
        <w:t xml:space="preserve">στο κουτί και </w:t>
      </w:r>
      <w:r w:rsidR="00F403C1">
        <w:rPr>
          <w:rFonts w:ascii="Times New Roman" w:hAnsi="Times New Roman"/>
          <w:noProof/>
          <w:sz w:val="24"/>
          <w:szCs w:val="24"/>
        </w:rPr>
        <w:t>στη φύσιγγα</w:t>
      </w:r>
      <w:r w:rsidRPr="00A56086">
        <w:rPr>
          <w:rFonts w:ascii="Times New Roman" w:hAnsi="Times New Roman" w:cs="Times New Roman"/>
        </w:rPr>
        <w:t xml:space="preserve">. </w:t>
      </w:r>
      <w:r w:rsidR="00CC2CF2" w:rsidRPr="006014D2">
        <w:rPr>
          <w:rFonts w:ascii="Times New Roman" w:hAnsi="Times New Roman"/>
          <w:noProof/>
          <w:sz w:val="24"/>
          <w:szCs w:val="24"/>
        </w:rPr>
        <w:t>Η ημερομηνία  λήξης είναι η τελευταία ημέρα του μήνα που αναφέρεται εκεί.</w:t>
      </w:r>
    </w:p>
    <w:p w:rsidR="00FC787B" w:rsidRDefault="00FC787B" w:rsidP="00FC787B">
      <w:pPr>
        <w:autoSpaceDE w:val="0"/>
        <w:autoSpaceDN w:val="0"/>
        <w:adjustRightInd w:val="0"/>
        <w:spacing w:after="0" w:line="240" w:lineRule="auto"/>
        <w:ind w:left="360"/>
        <w:jc w:val="both"/>
        <w:rPr>
          <w:rFonts w:ascii="Times New Roman" w:hAnsi="Times New Roman" w:cs="Times New Roman"/>
        </w:rPr>
      </w:pPr>
    </w:p>
    <w:p w:rsid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Οι φύσιγγες θα πρέπει να φυλάσσονται σε θερμοκρασία χαμηλότερη των 25°C στ</w:t>
      </w:r>
      <w:r w:rsidR="00FC787B">
        <w:rPr>
          <w:rFonts w:ascii="Times New Roman" w:hAnsi="Times New Roman" w:cs="Times New Roman"/>
        </w:rPr>
        <w:t>ην αρχική χάρτινη συσκευασία.</w:t>
      </w:r>
      <w:r w:rsidR="00F274A1">
        <w:rPr>
          <w:rFonts w:ascii="Times New Roman" w:hAnsi="Times New Roman" w:cs="Times New Roman"/>
        </w:rPr>
        <w:t xml:space="preserve"> </w:t>
      </w:r>
      <w:r w:rsidRPr="00A56086">
        <w:rPr>
          <w:rFonts w:ascii="Times New Roman" w:hAnsi="Times New Roman" w:cs="Times New Roman"/>
        </w:rPr>
        <w:t>Οι φύσιγγες δεν πρέπει να ψύχονται.</w:t>
      </w:r>
    </w:p>
    <w:p w:rsidR="00775D01" w:rsidRPr="00A56086" w:rsidRDefault="00775D01" w:rsidP="002A506C">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Αφού οι φύσιγγες του </w:t>
      </w:r>
      <w:r w:rsidR="00F11B50">
        <w:rPr>
          <w:rFonts w:ascii="Times New Roman" w:hAnsi="Times New Roman" w:cs="Times New Roman"/>
        </w:rPr>
        <w:t>FERROVIN</w:t>
      </w:r>
      <w:r w:rsidRPr="00A56086">
        <w:rPr>
          <w:rFonts w:ascii="Times New Roman" w:hAnsi="Times New Roman" w:cs="Times New Roman"/>
        </w:rPr>
        <w:t xml:space="preserve"> ανοιχτούν, θα πρέπει να χρησιμοποιηθούν αμέσως. Μετά την</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αραίωση με διάλυμα χλωριούχου νατρίου, το αραιωμένο διάλυμα θα πρέπει να χρησιμοποιηθεί</w:t>
      </w:r>
    </w:p>
    <w:p w:rsid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αμέσως.</w:t>
      </w:r>
    </w:p>
    <w:p w:rsidR="00775D01" w:rsidRPr="00A56086" w:rsidRDefault="00775D01" w:rsidP="002A506C">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κανονικά φυλάσσεται από το γιατρό σας ή στο νοσοκομείο.</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Pr="00104700" w:rsidRDefault="00A56086" w:rsidP="00F11B50">
      <w:pPr>
        <w:pStyle w:val="a3"/>
        <w:numPr>
          <w:ilvl w:val="0"/>
          <w:numId w:val="4"/>
        </w:numPr>
        <w:autoSpaceDE w:val="0"/>
        <w:autoSpaceDN w:val="0"/>
        <w:adjustRightInd w:val="0"/>
        <w:spacing w:after="0" w:line="240" w:lineRule="auto"/>
        <w:jc w:val="both"/>
        <w:rPr>
          <w:rFonts w:ascii="Times New Roman" w:hAnsi="Times New Roman" w:cs="Times New Roman"/>
          <w:b/>
          <w:bCs/>
        </w:rPr>
      </w:pPr>
      <w:r w:rsidRPr="00F11B50">
        <w:rPr>
          <w:rFonts w:ascii="Times New Roman" w:hAnsi="Times New Roman" w:cs="Times New Roman"/>
          <w:b/>
          <w:bCs/>
        </w:rPr>
        <w:t>ΛΟΙΠΕΣ ΠΛΗΡΟΦΟΡΙΕΣ</w:t>
      </w:r>
    </w:p>
    <w:p w:rsidR="005652DD" w:rsidRDefault="005652DD">
      <w:pPr>
        <w:pStyle w:val="a3"/>
        <w:autoSpaceDE w:val="0"/>
        <w:autoSpaceDN w:val="0"/>
        <w:adjustRightInd w:val="0"/>
        <w:spacing w:after="0" w:line="240" w:lineRule="auto"/>
        <w:jc w:val="both"/>
        <w:rPr>
          <w:rFonts w:ascii="Times New Roman" w:hAnsi="Times New Roman" w:cs="Times New Roman"/>
          <w:b/>
          <w:bCs/>
        </w:rPr>
      </w:pPr>
    </w:p>
    <w:p w:rsid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 xml:space="preserve">Τι περιέχει το </w:t>
      </w:r>
      <w:r w:rsidR="00F11B50">
        <w:rPr>
          <w:rFonts w:ascii="Times New Roman" w:hAnsi="Times New Roman" w:cs="Times New Roman"/>
          <w:b/>
          <w:bCs/>
        </w:rPr>
        <w:t>FERROVIN</w:t>
      </w:r>
    </w:p>
    <w:p w:rsidR="00A56086" w:rsidRPr="002A506C" w:rsidRDefault="00A56086" w:rsidP="002A506C">
      <w:pPr>
        <w:pStyle w:val="a3"/>
        <w:numPr>
          <w:ilvl w:val="0"/>
          <w:numId w:val="6"/>
        </w:numPr>
        <w:autoSpaceDE w:val="0"/>
        <w:autoSpaceDN w:val="0"/>
        <w:adjustRightInd w:val="0"/>
        <w:spacing w:after="0" w:line="240" w:lineRule="auto"/>
        <w:jc w:val="both"/>
        <w:rPr>
          <w:rFonts w:ascii="Times New Roman" w:hAnsi="Times New Roman" w:cs="Times New Roman"/>
        </w:rPr>
      </w:pPr>
      <w:r w:rsidRPr="002A506C">
        <w:rPr>
          <w:rFonts w:ascii="Times New Roman" w:hAnsi="Times New Roman" w:cs="Times New Roman"/>
        </w:rPr>
        <w:t>Η δραστική ουσία είναι ο σίδηρος (ως σακχαρούχος σίδηρος). Κάθε χιλιοστόλιτρο περιέχει</w:t>
      </w:r>
    </w:p>
    <w:p w:rsidR="00A56086" w:rsidRPr="002A506C" w:rsidRDefault="00A56086" w:rsidP="00FC787B">
      <w:pPr>
        <w:pStyle w:val="a3"/>
        <w:autoSpaceDE w:val="0"/>
        <w:autoSpaceDN w:val="0"/>
        <w:adjustRightInd w:val="0"/>
        <w:spacing w:after="0" w:line="240" w:lineRule="auto"/>
        <w:jc w:val="both"/>
        <w:rPr>
          <w:rFonts w:ascii="Times New Roman" w:hAnsi="Times New Roman" w:cs="Times New Roman"/>
        </w:rPr>
      </w:pPr>
      <w:r w:rsidRPr="002A506C">
        <w:rPr>
          <w:rFonts w:ascii="Times New Roman" w:hAnsi="Times New Roman" w:cs="Times New Roman"/>
        </w:rPr>
        <w:t>20 mg σιδήρου.</w:t>
      </w:r>
    </w:p>
    <w:p w:rsidR="005652DD" w:rsidRDefault="00A56086">
      <w:pPr>
        <w:pStyle w:val="a3"/>
        <w:numPr>
          <w:ilvl w:val="0"/>
          <w:numId w:val="6"/>
        </w:numPr>
        <w:autoSpaceDE w:val="0"/>
        <w:autoSpaceDN w:val="0"/>
        <w:adjustRightInd w:val="0"/>
        <w:spacing w:after="0" w:line="240" w:lineRule="auto"/>
        <w:jc w:val="both"/>
        <w:rPr>
          <w:rFonts w:ascii="Times New Roman" w:hAnsi="Times New Roman" w:cs="Times New Roman"/>
        </w:rPr>
      </w:pPr>
      <w:r w:rsidRPr="002A506C">
        <w:rPr>
          <w:rFonts w:ascii="Times New Roman" w:hAnsi="Times New Roman" w:cs="Times New Roman"/>
        </w:rPr>
        <w:t>Τα άλλα συστατικά είναι ενέσιμο ύδωρ και υδροξείδιο του νατρίου.</w:t>
      </w:r>
    </w:p>
    <w:p w:rsidR="00A56086" w:rsidRPr="00F51D43" w:rsidRDefault="00A56086" w:rsidP="00A56086">
      <w:pPr>
        <w:autoSpaceDE w:val="0"/>
        <w:autoSpaceDN w:val="0"/>
        <w:adjustRightInd w:val="0"/>
        <w:spacing w:after="0" w:line="240" w:lineRule="auto"/>
        <w:jc w:val="both"/>
        <w:rPr>
          <w:rFonts w:ascii="Times New Roman" w:hAnsi="Times New Roman" w:cs="Times New Roman"/>
          <w:b/>
          <w:bCs/>
        </w:rPr>
      </w:pPr>
    </w:p>
    <w:p w:rsid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 xml:space="preserve">Εμφάνιση του </w:t>
      </w:r>
      <w:r w:rsidR="00F11B50" w:rsidRPr="00FC787B">
        <w:rPr>
          <w:rFonts w:ascii="Times New Roman" w:hAnsi="Times New Roman" w:cs="Times New Roman"/>
          <w:b/>
        </w:rPr>
        <w:t>FERROVIN</w:t>
      </w:r>
      <w:r w:rsidRPr="00A56086">
        <w:rPr>
          <w:rFonts w:ascii="Times New Roman" w:hAnsi="Times New Roman" w:cs="Times New Roman"/>
        </w:rPr>
        <w:t xml:space="preserve"> </w:t>
      </w:r>
      <w:r w:rsidRPr="00A56086">
        <w:rPr>
          <w:rFonts w:ascii="Times New Roman" w:hAnsi="Times New Roman" w:cs="Times New Roman"/>
          <w:b/>
          <w:bCs/>
        </w:rPr>
        <w:t>και περιεχόμενο της συσκευασίας</w:t>
      </w:r>
    </w:p>
    <w:p w:rsidR="000234B4" w:rsidRDefault="000234B4" w:rsidP="002A506C">
      <w:pPr>
        <w:autoSpaceDE w:val="0"/>
        <w:autoSpaceDN w:val="0"/>
        <w:adjustRightInd w:val="0"/>
        <w:spacing w:after="0" w:line="240" w:lineRule="auto"/>
        <w:ind w:left="360"/>
        <w:jc w:val="both"/>
        <w:rPr>
          <w:rFonts w:ascii="Times New Roman" w:hAnsi="Times New Roman" w:cs="Times New Roman"/>
          <w:b/>
          <w:bCs/>
        </w:rPr>
      </w:pPr>
    </w:p>
    <w:p w:rsidR="00A56086" w:rsidRDefault="000234B4" w:rsidP="000234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A56086" w:rsidRPr="000234B4">
        <w:rPr>
          <w:rFonts w:ascii="Times New Roman" w:hAnsi="Times New Roman" w:cs="Times New Roman"/>
        </w:rPr>
        <w:t xml:space="preserve">Το </w:t>
      </w:r>
      <w:r w:rsidR="00F11B50" w:rsidRPr="000234B4">
        <w:rPr>
          <w:rFonts w:ascii="Times New Roman" w:hAnsi="Times New Roman" w:cs="Times New Roman"/>
        </w:rPr>
        <w:t>FERROVIN</w:t>
      </w:r>
      <w:r w:rsidR="00A56086" w:rsidRPr="000234B4">
        <w:rPr>
          <w:rFonts w:ascii="Times New Roman" w:hAnsi="Times New Roman" w:cs="Times New Roman"/>
        </w:rPr>
        <w:t xml:space="preserve"> είναι ένα σκούρο καφέ, μη-διαφανές υδάτινο διάλυμα.</w:t>
      </w:r>
    </w:p>
    <w:p w:rsidR="000234B4" w:rsidRPr="000234B4" w:rsidRDefault="000234B4" w:rsidP="000234B4">
      <w:pPr>
        <w:autoSpaceDE w:val="0"/>
        <w:autoSpaceDN w:val="0"/>
        <w:adjustRightInd w:val="0"/>
        <w:spacing w:after="0" w:line="240" w:lineRule="auto"/>
        <w:jc w:val="both"/>
        <w:rPr>
          <w:rFonts w:ascii="Times New Roman" w:hAnsi="Times New Roman" w:cs="Times New Roman"/>
        </w:rPr>
      </w:pPr>
    </w:p>
    <w:p w:rsidR="000234B4" w:rsidRPr="000234B4" w:rsidRDefault="000234B4" w:rsidP="000234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56086" w:rsidRPr="000234B4">
        <w:rPr>
          <w:rFonts w:ascii="Times New Roman" w:hAnsi="Times New Roman" w:cs="Times New Roman"/>
        </w:rPr>
        <w:t xml:space="preserve">Το </w:t>
      </w:r>
      <w:r w:rsidR="00F11B50" w:rsidRPr="000234B4">
        <w:rPr>
          <w:rFonts w:ascii="Times New Roman" w:hAnsi="Times New Roman" w:cs="Times New Roman"/>
        </w:rPr>
        <w:t>FERROVIN</w:t>
      </w:r>
      <w:r w:rsidR="00A56086" w:rsidRPr="000234B4">
        <w:rPr>
          <w:rFonts w:ascii="Times New Roman" w:hAnsi="Times New Roman" w:cs="Times New Roman"/>
        </w:rPr>
        <w:t xml:space="preserve"> κυκλο</w:t>
      </w:r>
      <w:r w:rsidR="00FC787B" w:rsidRPr="000234B4">
        <w:rPr>
          <w:rFonts w:ascii="Times New Roman" w:hAnsi="Times New Roman" w:cs="Times New Roman"/>
        </w:rPr>
        <w:t xml:space="preserve">φορεί </w:t>
      </w:r>
      <w:r w:rsidRPr="000234B4">
        <w:rPr>
          <w:rFonts w:ascii="Times New Roman" w:hAnsi="Times New Roman" w:cs="Times New Roman"/>
        </w:rPr>
        <w:t>με τις ακόλουθες συσκευασίες:</w:t>
      </w:r>
    </w:p>
    <w:p w:rsidR="00A56086" w:rsidRPr="000234B4" w:rsidRDefault="000234B4" w:rsidP="000234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 </w:t>
      </w:r>
      <w:r w:rsidR="00FC787B" w:rsidRPr="000234B4">
        <w:rPr>
          <w:rFonts w:ascii="Times New Roman" w:hAnsi="Times New Roman" w:cs="Times New Roman"/>
        </w:rPr>
        <w:t xml:space="preserve">γυάλινες φύσιγγες </w:t>
      </w:r>
      <w:r>
        <w:rPr>
          <w:rFonts w:ascii="Times New Roman" w:hAnsi="Times New Roman" w:cs="Times New Roman"/>
        </w:rPr>
        <w:t xml:space="preserve">των </w:t>
      </w:r>
      <w:r w:rsidR="00FC787B" w:rsidRPr="000234B4">
        <w:rPr>
          <w:rFonts w:ascii="Times New Roman" w:hAnsi="Times New Roman" w:cs="Times New Roman"/>
        </w:rPr>
        <w:t>5 ml</w:t>
      </w:r>
      <w:r w:rsidR="00A56086" w:rsidRPr="000234B4">
        <w:rPr>
          <w:rFonts w:ascii="Times New Roman" w:hAnsi="Times New Roman" w:cs="Times New Roman"/>
        </w:rPr>
        <w:t xml:space="preserve">. </w:t>
      </w:r>
      <w:r>
        <w:rPr>
          <w:rFonts w:ascii="Times New Roman" w:hAnsi="Times New Roman" w:cs="Times New Roman"/>
        </w:rPr>
        <w:t>Κάθε αμπούλα των 5</w:t>
      </w:r>
      <w:r>
        <w:rPr>
          <w:rFonts w:ascii="Times New Roman" w:hAnsi="Times New Roman" w:cs="Times New Roman"/>
          <w:lang w:val="en-US"/>
        </w:rPr>
        <w:t>ml</w:t>
      </w:r>
      <w:r w:rsidR="00A56086" w:rsidRPr="000234B4">
        <w:rPr>
          <w:rFonts w:ascii="Times New Roman" w:hAnsi="Times New Roman" w:cs="Times New Roman"/>
        </w:rPr>
        <w:t xml:space="preserve"> αντιστοιχ</w:t>
      </w:r>
      <w:r>
        <w:rPr>
          <w:rFonts w:ascii="Times New Roman" w:hAnsi="Times New Roman" w:cs="Times New Roman"/>
        </w:rPr>
        <w:t>εί</w:t>
      </w:r>
      <w:r w:rsidR="00A56086" w:rsidRPr="000234B4">
        <w:rPr>
          <w:rFonts w:ascii="Times New Roman" w:hAnsi="Times New Roman" w:cs="Times New Roman"/>
        </w:rPr>
        <w:t xml:space="preserve"> σε 100 mg</w:t>
      </w:r>
      <w:r>
        <w:rPr>
          <w:rFonts w:ascii="Times New Roman" w:hAnsi="Times New Roman" w:cs="Times New Roman"/>
        </w:rPr>
        <w:t xml:space="preserve"> </w:t>
      </w:r>
      <w:r w:rsidR="00A56086" w:rsidRPr="000234B4">
        <w:rPr>
          <w:rFonts w:ascii="Times New Roman" w:hAnsi="Times New Roman" w:cs="Times New Roman"/>
        </w:rPr>
        <w:t>σιδήρου.</w:t>
      </w:r>
    </w:p>
    <w:p w:rsidR="00A56086" w:rsidRPr="001A0335" w:rsidRDefault="00A56086" w:rsidP="002A506C">
      <w:pPr>
        <w:autoSpaceDE w:val="0"/>
        <w:autoSpaceDN w:val="0"/>
        <w:adjustRightInd w:val="0"/>
        <w:spacing w:after="0" w:line="240" w:lineRule="auto"/>
        <w:ind w:left="360"/>
        <w:jc w:val="both"/>
        <w:rPr>
          <w:rFonts w:ascii="Times New Roman" w:hAnsi="Times New Roman" w:cs="Times New Roman"/>
          <w:b/>
          <w:bCs/>
        </w:rPr>
      </w:pPr>
    </w:p>
    <w:p w:rsidR="00A56086" w:rsidRDefault="000234B4" w:rsidP="002A506C">
      <w:pPr>
        <w:autoSpaceDE w:val="0"/>
        <w:autoSpaceDN w:val="0"/>
        <w:adjustRightInd w:val="0"/>
        <w:spacing w:after="0" w:line="240" w:lineRule="auto"/>
        <w:ind w:left="360"/>
        <w:jc w:val="both"/>
        <w:rPr>
          <w:rFonts w:ascii="Times New Roman" w:hAnsi="Times New Roman" w:cs="Times New Roman"/>
          <w:b/>
          <w:bCs/>
        </w:rPr>
      </w:pPr>
      <w:r>
        <w:rPr>
          <w:rFonts w:ascii="Times New Roman" w:hAnsi="Times New Roman" w:cs="Times New Roman"/>
          <w:b/>
          <w:bCs/>
        </w:rPr>
        <w:t>Κάτοχος ά</w:t>
      </w:r>
      <w:r w:rsidR="00A56086" w:rsidRPr="00A56086">
        <w:rPr>
          <w:rFonts w:ascii="Times New Roman" w:hAnsi="Times New Roman" w:cs="Times New Roman"/>
          <w:b/>
          <w:bCs/>
        </w:rPr>
        <w:t>δε</w:t>
      </w:r>
      <w:r>
        <w:rPr>
          <w:rFonts w:ascii="Times New Roman" w:hAnsi="Times New Roman" w:cs="Times New Roman"/>
          <w:b/>
          <w:bCs/>
        </w:rPr>
        <w:t>ι</w:t>
      </w:r>
      <w:r w:rsidR="00A56086" w:rsidRPr="00A56086">
        <w:rPr>
          <w:rFonts w:ascii="Times New Roman" w:hAnsi="Times New Roman" w:cs="Times New Roman"/>
          <w:b/>
          <w:bCs/>
        </w:rPr>
        <w:t>ας κυκλοφορία</w:t>
      </w:r>
      <w:r>
        <w:rPr>
          <w:rFonts w:ascii="Times New Roman" w:hAnsi="Times New Roman" w:cs="Times New Roman"/>
          <w:b/>
          <w:bCs/>
        </w:rPr>
        <w:t>ς</w:t>
      </w:r>
      <w:r w:rsidR="00A56086" w:rsidRPr="00A56086">
        <w:rPr>
          <w:rFonts w:ascii="Times New Roman" w:hAnsi="Times New Roman" w:cs="Times New Roman"/>
          <w:b/>
          <w:bCs/>
        </w:rPr>
        <w:t xml:space="preserve"> </w:t>
      </w:r>
    </w:p>
    <w:p w:rsidR="000234B4" w:rsidRPr="00A56086" w:rsidRDefault="000234B4" w:rsidP="002A506C">
      <w:pPr>
        <w:autoSpaceDE w:val="0"/>
        <w:autoSpaceDN w:val="0"/>
        <w:adjustRightInd w:val="0"/>
        <w:spacing w:after="0" w:line="240" w:lineRule="auto"/>
        <w:ind w:left="360"/>
        <w:jc w:val="both"/>
        <w:rPr>
          <w:rFonts w:ascii="Times New Roman" w:hAnsi="Times New Roman" w:cs="Times New Roman"/>
          <w:b/>
          <w:bCs/>
        </w:rPr>
      </w:pP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sidRPr="009D7454">
        <w:rPr>
          <w:rFonts w:ascii="Times New Roman" w:hAnsi="Times New Roman" w:cs="Times New Roman"/>
          <w:lang w:val="fr-FR"/>
        </w:rPr>
        <w:t>RAFARM</w:t>
      </w:r>
      <w:r w:rsidRPr="009D7454">
        <w:rPr>
          <w:rFonts w:ascii="Times New Roman" w:hAnsi="Times New Roman" w:cs="Times New Roman"/>
        </w:rPr>
        <w:t xml:space="preserve"> </w:t>
      </w:r>
      <w:r w:rsidRPr="009D7454">
        <w:rPr>
          <w:rFonts w:ascii="Times New Roman" w:hAnsi="Times New Roman" w:cs="Times New Roman"/>
          <w:lang w:val="fr-FR"/>
        </w:rPr>
        <w:t>AEBE</w:t>
      </w: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sidRPr="009D7454">
        <w:rPr>
          <w:rFonts w:ascii="Times New Roman" w:hAnsi="Times New Roman" w:cs="Times New Roman"/>
        </w:rPr>
        <w:t>Κορίνθου 12, Νέο Ψυχικό 154 51, Αθήνα</w:t>
      </w:r>
      <w:r>
        <w:rPr>
          <w:rFonts w:ascii="Times New Roman" w:hAnsi="Times New Roman" w:cs="Times New Roman"/>
        </w:rPr>
        <w:t>, Ελλάδα</w:t>
      </w: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Τηλ: 210 6776550</w:t>
      </w:r>
    </w:p>
    <w:p w:rsidR="000234B4" w:rsidRPr="000234B4" w:rsidRDefault="000234B4" w:rsidP="000234B4">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lang w:val="en-US"/>
        </w:rPr>
        <w:t>Fax</w:t>
      </w:r>
      <w:r w:rsidRPr="000234B4">
        <w:rPr>
          <w:rFonts w:ascii="Times New Roman" w:hAnsi="Times New Roman" w:cs="Times New Roman"/>
        </w:rPr>
        <w:t>: 210 6776552</w:t>
      </w:r>
    </w:p>
    <w:p w:rsidR="000234B4" w:rsidRDefault="000234B4" w:rsidP="002A506C">
      <w:pPr>
        <w:autoSpaceDE w:val="0"/>
        <w:autoSpaceDN w:val="0"/>
        <w:adjustRightInd w:val="0"/>
        <w:spacing w:after="0" w:line="240" w:lineRule="auto"/>
        <w:ind w:left="360"/>
        <w:jc w:val="both"/>
        <w:rPr>
          <w:rFonts w:ascii="Times New Roman" w:hAnsi="Times New Roman" w:cs="Times New Roman"/>
        </w:rPr>
      </w:pPr>
    </w:p>
    <w:p w:rsidR="000234B4" w:rsidRDefault="000234B4" w:rsidP="002A506C">
      <w:pPr>
        <w:autoSpaceDE w:val="0"/>
        <w:autoSpaceDN w:val="0"/>
        <w:adjustRightInd w:val="0"/>
        <w:spacing w:after="0" w:line="240" w:lineRule="auto"/>
        <w:ind w:left="360"/>
        <w:jc w:val="both"/>
        <w:rPr>
          <w:rFonts w:ascii="Times New Roman" w:hAnsi="Times New Roman" w:cs="Times New Roman"/>
          <w:b/>
          <w:bCs/>
        </w:rPr>
      </w:pPr>
      <w:r>
        <w:rPr>
          <w:rFonts w:ascii="Times New Roman" w:hAnsi="Times New Roman" w:cs="Times New Roman"/>
          <w:b/>
          <w:bCs/>
        </w:rPr>
        <w:t>Π</w:t>
      </w:r>
      <w:r w:rsidRPr="00A56086">
        <w:rPr>
          <w:rFonts w:ascii="Times New Roman" w:hAnsi="Times New Roman" w:cs="Times New Roman"/>
          <w:b/>
          <w:bCs/>
        </w:rPr>
        <w:t>αραγωγός</w:t>
      </w:r>
    </w:p>
    <w:p w:rsidR="000234B4" w:rsidRDefault="000234B4" w:rsidP="002A506C">
      <w:pPr>
        <w:autoSpaceDE w:val="0"/>
        <w:autoSpaceDN w:val="0"/>
        <w:adjustRightInd w:val="0"/>
        <w:spacing w:after="0" w:line="240" w:lineRule="auto"/>
        <w:ind w:left="360"/>
        <w:jc w:val="both"/>
        <w:rPr>
          <w:rFonts w:ascii="Times New Roman" w:hAnsi="Times New Roman" w:cs="Times New Roman"/>
          <w:b/>
          <w:bCs/>
        </w:rPr>
      </w:pP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sidRPr="009D7454">
        <w:rPr>
          <w:rFonts w:ascii="Times New Roman" w:hAnsi="Times New Roman" w:cs="Times New Roman"/>
          <w:lang w:val="fr-FR"/>
        </w:rPr>
        <w:t>RAFARM</w:t>
      </w:r>
      <w:r w:rsidRPr="009D7454">
        <w:rPr>
          <w:rFonts w:ascii="Times New Roman" w:hAnsi="Times New Roman" w:cs="Times New Roman"/>
        </w:rPr>
        <w:t xml:space="preserve"> </w:t>
      </w:r>
      <w:r w:rsidRPr="009D7454">
        <w:rPr>
          <w:rFonts w:ascii="Times New Roman" w:hAnsi="Times New Roman" w:cs="Times New Roman"/>
          <w:lang w:val="fr-FR"/>
        </w:rPr>
        <w:t>AEBE</w:t>
      </w: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Αγίου Λουκά, 19002 Παιανία, Αττική, Ελλάδα</w:t>
      </w:r>
    </w:p>
    <w:p w:rsidR="000234B4" w:rsidRDefault="000234B4" w:rsidP="000234B4">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Τηλ: 210 6643286</w:t>
      </w:r>
    </w:p>
    <w:p w:rsidR="000234B4" w:rsidRPr="000234B4" w:rsidRDefault="000234B4" w:rsidP="000234B4">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lang w:val="en-US"/>
        </w:rPr>
        <w:t>Fax</w:t>
      </w:r>
      <w:r w:rsidRPr="000234B4">
        <w:rPr>
          <w:rFonts w:ascii="Times New Roman" w:hAnsi="Times New Roman" w:cs="Times New Roman"/>
        </w:rPr>
        <w:t xml:space="preserve">: 210 </w:t>
      </w:r>
      <w:r>
        <w:rPr>
          <w:rFonts w:ascii="Times New Roman" w:hAnsi="Times New Roman" w:cs="Times New Roman"/>
        </w:rPr>
        <w:t>6645813</w:t>
      </w:r>
    </w:p>
    <w:p w:rsidR="000234B4" w:rsidRDefault="000234B4" w:rsidP="002A506C">
      <w:pPr>
        <w:autoSpaceDE w:val="0"/>
        <w:autoSpaceDN w:val="0"/>
        <w:adjustRightInd w:val="0"/>
        <w:spacing w:after="0" w:line="240" w:lineRule="auto"/>
        <w:ind w:left="360"/>
        <w:jc w:val="both"/>
        <w:rPr>
          <w:rFonts w:ascii="Times New Roman" w:hAnsi="Times New Roman" w:cs="Times New Roman"/>
        </w:rPr>
      </w:pPr>
    </w:p>
    <w:p w:rsid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Το παρόν φύλλο οδηγιών χρήσης εγκ</w:t>
      </w:r>
      <w:r w:rsidR="002B2F98">
        <w:rPr>
          <w:rFonts w:ascii="Times New Roman" w:hAnsi="Times New Roman" w:cs="Times New Roman"/>
        </w:rPr>
        <w:t xml:space="preserve">ρίθηκε για τελευταία φορά </w:t>
      </w:r>
    </w:p>
    <w:p w:rsidR="002B2F98" w:rsidRPr="00A56086" w:rsidRDefault="002B2F98" w:rsidP="002A506C">
      <w:pPr>
        <w:autoSpaceDE w:val="0"/>
        <w:autoSpaceDN w:val="0"/>
        <w:adjustRightInd w:val="0"/>
        <w:spacing w:after="0" w:line="240" w:lineRule="auto"/>
        <w:ind w:left="360"/>
        <w:jc w:val="both"/>
        <w:rPr>
          <w:rFonts w:ascii="Times New Roman" w:hAnsi="Times New Roman" w:cs="Times New Roman"/>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2A506C" w:rsidRPr="00F20DEE" w:rsidRDefault="002A506C"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645084" w:rsidRPr="00F20DEE" w:rsidRDefault="00645084" w:rsidP="002A506C">
      <w:pPr>
        <w:autoSpaceDE w:val="0"/>
        <w:autoSpaceDN w:val="0"/>
        <w:adjustRightInd w:val="0"/>
        <w:spacing w:after="0" w:line="240" w:lineRule="auto"/>
        <w:ind w:left="360"/>
        <w:jc w:val="both"/>
        <w:rPr>
          <w:rFonts w:ascii="Times New Roman" w:hAnsi="Times New Roman" w:cs="Times New Roman"/>
          <w:b/>
          <w:bCs/>
        </w:rPr>
      </w:pPr>
    </w:p>
    <w:p w:rsidR="002A506C" w:rsidRPr="00E03012" w:rsidRDefault="002A506C" w:rsidP="002A506C">
      <w:pPr>
        <w:autoSpaceDE w:val="0"/>
        <w:autoSpaceDN w:val="0"/>
        <w:adjustRightInd w:val="0"/>
        <w:spacing w:after="0" w:line="240" w:lineRule="auto"/>
        <w:ind w:left="360"/>
        <w:jc w:val="both"/>
        <w:rPr>
          <w:rFonts w:ascii="Times New Roman" w:hAnsi="Times New Roman" w:cs="Times New Roman"/>
          <w:b/>
          <w:b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lastRenderedPageBreak/>
        <w:t xml:space="preserve">Οι πληροφορίες που ακολουθούν </w:t>
      </w:r>
      <w:r>
        <w:rPr>
          <w:rFonts w:ascii="Times New Roman" w:hAnsi="Times New Roman" w:cs="Times New Roman"/>
          <w:b/>
          <w:bCs/>
        </w:rPr>
        <w:t>απευθύνονται μόνο σε γιατρούς ή</w:t>
      </w:r>
      <w:r w:rsidRPr="00A56086">
        <w:rPr>
          <w:rFonts w:ascii="Times New Roman" w:hAnsi="Times New Roman" w:cs="Times New Roman"/>
          <w:b/>
          <w:bCs/>
        </w:rPr>
        <w:t xml:space="preserve"> επαγγελματίες του τομέα υγειονομικής περίθαλψης:</w:t>
      </w:r>
    </w:p>
    <w:p w:rsidR="00A56086" w:rsidRPr="00F51D43" w:rsidRDefault="00A56086" w:rsidP="002A506C">
      <w:pPr>
        <w:autoSpaceDE w:val="0"/>
        <w:autoSpaceDN w:val="0"/>
        <w:adjustRightInd w:val="0"/>
        <w:spacing w:after="0" w:line="240" w:lineRule="auto"/>
        <w:ind w:left="360"/>
        <w:jc w:val="both"/>
        <w:rPr>
          <w:rFonts w:ascii="Times New Roman" w:hAnsi="Times New Roman" w:cs="Times New Roman"/>
          <w:b/>
          <w:bCs/>
        </w:rPr>
      </w:pPr>
    </w:p>
    <w:p w:rsid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Χορήγηση</w:t>
      </w:r>
    </w:p>
    <w:p w:rsidR="006D458A" w:rsidRDefault="006D458A" w:rsidP="006D458A">
      <w:pPr>
        <w:autoSpaceDE w:val="0"/>
        <w:autoSpaceDN w:val="0"/>
        <w:adjustRightInd w:val="0"/>
        <w:spacing w:after="0" w:line="240" w:lineRule="auto"/>
        <w:ind w:left="360"/>
        <w:jc w:val="both"/>
        <w:rPr>
          <w:rFonts w:ascii="Times New Roman" w:hAnsi="Times New Roman" w:cs="Times New Roman"/>
          <w:i/>
          <w:iCs/>
        </w:rPr>
      </w:pPr>
    </w:p>
    <w:p w:rsidR="006D458A" w:rsidRPr="00A56086" w:rsidRDefault="006D458A" w:rsidP="006D458A">
      <w:pPr>
        <w:autoSpaceDE w:val="0"/>
        <w:autoSpaceDN w:val="0"/>
        <w:adjustRightInd w:val="0"/>
        <w:spacing w:after="0" w:line="240" w:lineRule="auto"/>
        <w:ind w:left="360"/>
        <w:jc w:val="both"/>
        <w:rPr>
          <w:rFonts w:ascii="Times New Roman" w:hAnsi="Times New Roman" w:cs="Times New Roman"/>
          <w:i/>
          <w:iCs/>
        </w:rPr>
      </w:pPr>
      <w:r w:rsidRPr="00A56086">
        <w:rPr>
          <w:rFonts w:ascii="Times New Roman" w:hAnsi="Times New Roman" w:cs="Times New Roman"/>
          <w:i/>
          <w:iCs/>
        </w:rPr>
        <w:t>Τρόπος Χορήγησης:</w:t>
      </w:r>
    </w:p>
    <w:p w:rsidR="00775D01" w:rsidRPr="002F0F28" w:rsidRDefault="00775D01" w:rsidP="00775D01">
      <w:pPr>
        <w:autoSpaceDE w:val="0"/>
        <w:autoSpaceDN w:val="0"/>
        <w:adjustRightInd w:val="0"/>
        <w:spacing w:after="0" w:line="240" w:lineRule="auto"/>
        <w:ind w:left="360"/>
        <w:jc w:val="both"/>
        <w:rPr>
          <w:rFonts w:ascii="Times New Roman" w:hAnsi="Times New Roman" w:cs="Times New Roman"/>
        </w:rPr>
      </w:pPr>
      <w:r w:rsidRPr="00775D01">
        <w:rPr>
          <w:rFonts w:ascii="Times New Roman" w:hAnsi="Times New Roman" w:cs="Times New Roman"/>
        </w:rPr>
        <w:t>Παρακολουθ</w:t>
      </w:r>
      <w:r>
        <w:rPr>
          <w:rFonts w:ascii="Times New Roman" w:hAnsi="Times New Roman" w:cs="Times New Roman"/>
        </w:rPr>
        <w:t>είτε</w:t>
      </w:r>
      <w:r w:rsidRPr="00775D01">
        <w:rPr>
          <w:rFonts w:ascii="Times New Roman" w:hAnsi="Times New Roman" w:cs="Times New Roman"/>
        </w:rPr>
        <w:t xml:space="preserve"> προσεκτικά τους ασθενείς για σημεία και συμπτώματα αντιδράσεων υπερευαισθησίας κατά τη διάρκεια και μετά από κάθε χορήγηση </w:t>
      </w:r>
      <w:r>
        <w:rPr>
          <w:rFonts w:ascii="Times New Roman" w:hAnsi="Times New Roman" w:cs="Times New Roman"/>
          <w:lang w:val="en-US"/>
        </w:rPr>
        <w:t>FERROVIN</w:t>
      </w:r>
      <w:r w:rsidRPr="00775D01">
        <w:rPr>
          <w:rFonts w:ascii="Times New Roman" w:hAnsi="Times New Roman" w:cs="Times New Roman"/>
        </w:rPr>
        <w:t>.</w:t>
      </w:r>
    </w:p>
    <w:p w:rsidR="00775D01" w:rsidRPr="002F0F28" w:rsidRDefault="00775D01" w:rsidP="00775D01">
      <w:pPr>
        <w:autoSpaceDE w:val="0"/>
        <w:autoSpaceDN w:val="0"/>
        <w:adjustRightInd w:val="0"/>
        <w:spacing w:after="0" w:line="240" w:lineRule="auto"/>
        <w:ind w:left="360"/>
        <w:jc w:val="both"/>
        <w:rPr>
          <w:rFonts w:ascii="Times New Roman" w:hAnsi="Times New Roman" w:cs="Times New Roman"/>
        </w:rPr>
      </w:pPr>
    </w:p>
    <w:p w:rsidR="00775D01" w:rsidRPr="00775D01" w:rsidRDefault="00775D01" w:rsidP="00775D01">
      <w:pPr>
        <w:spacing w:after="0" w:line="240" w:lineRule="auto"/>
        <w:ind w:left="426"/>
        <w:jc w:val="both"/>
        <w:rPr>
          <w:rFonts w:ascii="Times New Roman" w:hAnsi="Times New Roman" w:cs="Times New Roman"/>
        </w:rPr>
      </w:pPr>
      <w:proofErr w:type="gramStart"/>
      <w:r>
        <w:rPr>
          <w:rFonts w:ascii="Times New Roman" w:hAnsi="Times New Roman" w:cs="Times New Roman"/>
          <w:lang w:val="en-US"/>
        </w:rPr>
        <w:t>To</w:t>
      </w:r>
      <w:r w:rsidRPr="00775D01">
        <w:rPr>
          <w:rFonts w:ascii="Times New Roman" w:hAnsi="Times New Roman" w:cs="Times New Roman"/>
        </w:rPr>
        <w:t xml:space="preserve"> </w:t>
      </w:r>
      <w:r>
        <w:rPr>
          <w:rFonts w:ascii="Times New Roman" w:hAnsi="Times New Roman" w:cs="Times New Roman"/>
          <w:lang w:val="en-US"/>
        </w:rPr>
        <w:t>FERROVIN</w:t>
      </w:r>
      <w:r w:rsidRPr="00775D01">
        <w:rPr>
          <w:rFonts w:ascii="Times New Roman" w:hAnsi="Times New Roman" w:cs="Times New Roman"/>
        </w:rPr>
        <w:t xml:space="preserve"> πρέπει να χορηγείται μόνο όταν προσωπικό εκπαιδευμένο για την αξιολόγηση και τη διαχείριση των αναφυλακτικών αντιδράσεων είναι άμεσα διαθέσιμο, σε ένα περιβάλλον όπου υπάρχουν μέσα ανάνηψης.</w:t>
      </w:r>
      <w:proofErr w:type="gramEnd"/>
      <w:r w:rsidRPr="00775D01">
        <w:rPr>
          <w:rFonts w:ascii="Times New Roman" w:hAnsi="Times New Roman" w:cs="Times New Roman"/>
        </w:rPr>
        <w:t xml:space="preserve"> Ο ασθενής θα πρέπει να παρακολουθούνται για ανεπιθύμητες ενέργειες για τουλάχιστον 30 λεπτά μετά από κάθε ένεση </w:t>
      </w:r>
      <w:r>
        <w:rPr>
          <w:rFonts w:ascii="Times New Roman" w:hAnsi="Times New Roman" w:cs="Times New Roman"/>
          <w:lang w:val="en-US"/>
        </w:rPr>
        <w:t>FERROVIN</w:t>
      </w:r>
      <w:r w:rsidRPr="00775D01">
        <w:rPr>
          <w:rFonts w:ascii="Times New Roman" w:hAnsi="Times New Roman" w:cs="Times New Roman"/>
        </w:rPr>
        <w:t>.</w:t>
      </w:r>
    </w:p>
    <w:p w:rsidR="00A56086" w:rsidRPr="002F0F28" w:rsidRDefault="00A56086" w:rsidP="00775D01">
      <w:pPr>
        <w:autoSpaceDE w:val="0"/>
        <w:autoSpaceDN w:val="0"/>
        <w:adjustRightInd w:val="0"/>
        <w:spacing w:after="0" w:line="240" w:lineRule="auto"/>
        <w:jc w:val="both"/>
        <w:rPr>
          <w:rFonts w:ascii="Times New Roman" w:hAnsi="Times New Roman" w:cs="Times New Roman"/>
          <w:i/>
          <w:iCs/>
        </w:rPr>
      </w:pPr>
    </w:p>
    <w:p w:rsidR="00A56086" w:rsidRPr="00A56086" w:rsidRDefault="00A56086" w:rsidP="001A0335">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πρέπει να χορηγείται μόνο ως βραδεία ενδοφλέβια ένεση ή ως ενδοφλέβια</w:t>
      </w:r>
      <w:r w:rsidR="000234B4">
        <w:rPr>
          <w:rFonts w:ascii="Times New Roman" w:hAnsi="Times New Roman" w:cs="Times New Roman"/>
        </w:rPr>
        <w:t xml:space="preserve"> </w:t>
      </w:r>
      <w:r w:rsidRPr="00A56086">
        <w:rPr>
          <w:rFonts w:ascii="Times New Roman" w:hAnsi="Times New Roman" w:cs="Times New Roman"/>
        </w:rPr>
        <w:t xml:space="preserve">στάγδην έγχυση. Το </w:t>
      </w:r>
      <w:r w:rsidR="00F11B50">
        <w:rPr>
          <w:rFonts w:ascii="Times New Roman" w:hAnsi="Times New Roman" w:cs="Times New Roman"/>
        </w:rPr>
        <w:t>FERROVIN</w:t>
      </w:r>
      <w:r w:rsidRPr="00A56086">
        <w:rPr>
          <w:rFonts w:ascii="Times New Roman" w:hAnsi="Times New Roman" w:cs="Times New Roman"/>
        </w:rPr>
        <w:t xml:space="preserve"> δεν πρέπει να χρησιμοποιείται για ενδομυϊκή ένεση. </w:t>
      </w:r>
    </w:p>
    <w:p w:rsidR="00A56086" w:rsidRPr="00F51D43" w:rsidRDefault="00A56086" w:rsidP="002A506C">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Η περιφλεβική εξαγγείωση πρέπει να αποφεύγεται δεδομένου ότι η διαρροή του </w:t>
      </w:r>
      <w:r w:rsidR="00F11B50">
        <w:rPr>
          <w:rFonts w:ascii="Times New Roman" w:hAnsi="Times New Roman" w:cs="Times New Roman"/>
        </w:rPr>
        <w:t>FERROVIN</w:t>
      </w:r>
      <w:r w:rsidR="006F617B">
        <w:rPr>
          <w:rFonts w:ascii="Times New Roman" w:hAnsi="Times New Roman" w:cs="Times New Roman"/>
        </w:rPr>
        <w:t xml:space="preserve"> </w:t>
      </w:r>
      <w:r w:rsidRPr="00A56086">
        <w:rPr>
          <w:rFonts w:ascii="Times New Roman" w:hAnsi="Times New Roman" w:cs="Times New Roman"/>
        </w:rPr>
        <w:t>στην περιοχή της ένεσης μπορεί να προκαλέσει πόνο, φλεγμονή, ιστική νέκρωση, και καστανό</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χρωματισμό του δέρματος.</w:t>
      </w:r>
    </w:p>
    <w:p w:rsidR="00A56086" w:rsidRPr="00F51D43" w:rsidRDefault="00A56086" w:rsidP="002A506C">
      <w:pPr>
        <w:autoSpaceDE w:val="0"/>
        <w:autoSpaceDN w:val="0"/>
        <w:adjustRightInd w:val="0"/>
        <w:spacing w:after="0" w:line="240" w:lineRule="auto"/>
        <w:ind w:left="360"/>
        <w:jc w:val="both"/>
        <w:rPr>
          <w:rFonts w:ascii="Times New Roman" w:hAnsi="Times New Roman" w:cs="Times New Roman"/>
          <w:i/>
          <w:i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i/>
          <w:iCs/>
        </w:rPr>
      </w:pPr>
      <w:r w:rsidRPr="00A56086">
        <w:rPr>
          <w:rFonts w:ascii="Times New Roman" w:hAnsi="Times New Roman" w:cs="Times New Roman"/>
          <w:i/>
          <w:iCs/>
        </w:rPr>
        <w:t>Ενδοφλέβια στάγδην έγχυση:</w:t>
      </w:r>
    </w:p>
    <w:p w:rsidR="00A56086" w:rsidRPr="00645084" w:rsidRDefault="003435FE" w:rsidP="002A506C">
      <w:pPr>
        <w:autoSpaceDE w:val="0"/>
        <w:autoSpaceDN w:val="0"/>
        <w:adjustRightInd w:val="0"/>
        <w:spacing w:after="0" w:line="240" w:lineRule="auto"/>
        <w:ind w:left="360"/>
        <w:jc w:val="both"/>
        <w:rPr>
          <w:rFonts w:ascii="Times New Roman" w:hAnsi="Times New Roman" w:cs="Times New Roman"/>
        </w:rPr>
      </w:pPr>
      <w:r w:rsidRPr="003435FE">
        <w:rPr>
          <w:rFonts w:ascii="Times New Roman" w:hAnsi="Times New Roman" w:cs="Times New Roman"/>
        </w:rPr>
        <w:t>Το FERROVIN πρέπει να αραιωθεί μόνο σε στείρο διάλυμα χλωριούχου νατρίου 0,9% m/V:</w:t>
      </w:r>
    </w:p>
    <w:p w:rsidR="006F617B" w:rsidRPr="006F617B" w:rsidRDefault="003435FE" w:rsidP="006F617B">
      <w:pPr>
        <w:autoSpaceDE w:val="0"/>
        <w:autoSpaceDN w:val="0"/>
        <w:adjustRightInd w:val="0"/>
        <w:spacing w:after="0" w:line="240" w:lineRule="auto"/>
        <w:ind w:left="360"/>
        <w:jc w:val="both"/>
        <w:rPr>
          <w:rFonts w:ascii="Times New Roman" w:hAnsi="Times New Roman" w:cs="Times New Roman"/>
        </w:rPr>
      </w:pPr>
      <w:r w:rsidRPr="003435FE">
        <w:rPr>
          <w:rFonts w:ascii="Times New Roman" w:hAnsi="Times New Roman" w:cs="Times New Roman"/>
        </w:rPr>
        <w:t>· 2.5 ml FERROVIN (50 mg σιδήρου) σε μέγιστη ποσότητα 50 ml στείρου διαλύματος χλωριούχου νατρίου 0,9% m/V</w:t>
      </w: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 5 ml </w:t>
      </w:r>
      <w:r w:rsidR="00F11B50">
        <w:rPr>
          <w:rFonts w:ascii="Times New Roman" w:hAnsi="Times New Roman" w:cs="Times New Roman"/>
        </w:rPr>
        <w:t>FERROVIN</w:t>
      </w:r>
      <w:r w:rsidRPr="00A56086">
        <w:rPr>
          <w:rFonts w:ascii="Times New Roman" w:hAnsi="Times New Roman" w:cs="Times New Roman"/>
        </w:rPr>
        <w:t xml:space="preserve"> (100 mg σιδήρου) σε μέγιστη ποσότητα 100 ml στείρου</w:t>
      </w:r>
      <w:r w:rsidR="006F617B">
        <w:rPr>
          <w:rFonts w:ascii="Times New Roman" w:hAnsi="Times New Roman" w:cs="Times New Roman"/>
        </w:rPr>
        <w:t xml:space="preserve"> </w:t>
      </w:r>
      <w:r w:rsidRPr="00A56086">
        <w:rPr>
          <w:rFonts w:ascii="Times New Roman" w:hAnsi="Times New Roman" w:cs="Times New Roman"/>
        </w:rPr>
        <w:t>διαλύματος χλωριούχου νατρίου 0,9% m/V</w:t>
      </w: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 10 ml </w:t>
      </w:r>
      <w:r w:rsidR="00F11B50">
        <w:rPr>
          <w:rFonts w:ascii="Times New Roman" w:hAnsi="Times New Roman" w:cs="Times New Roman"/>
        </w:rPr>
        <w:t>FERROVIN</w:t>
      </w:r>
      <w:r w:rsidRPr="00A56086">
        <w:rPr>
          <w:rFonts w:ascii="Times New Roman" w:hAnsi="Times New Roman" w:cs="Times New Roman"/>
        </w:rPr>
        <w:t xml:space="preserve"> (200 mg σιδήρου) σε μέγιστη ποσότητα 200 ml στείρου</w:t>
      </w:r>
      <w:r w:rsidR="006F617B">
        <w:rPr>
          <w:rFonts w:ascii="Times New Roman" w:hAnsi="Times New Roman" w:cs="Times New Roman"/>
        </w:rPr>
        <w:t xml:space="preserve"> </w:t>
      </w:r>
      <w:r w:rsidRPr="00A56086">
        <w:rPr>
          <w:rFonts w:ascii="Times New Roman" w:hAnsi="Times New Roman" w:cs="Times New Roman"/>
        </w:rPr>
        <w:t>διαλύματος χλωριούχου νατρίου 0,9% m/V</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Για λόγους σταθερότητας, αραιώσεις σε χαμηλότερες συγκεντρώσεις </w:t>
      </w:r>
      <w:r w:rsidR="00F11B50">
        <w:rPr>
          <w:rFonts w:ascii="Times New Roman" w:hAnsi="Times New Roman" w:cs="Times New Roman"/>
        </w:rPr>
        <w:t>FERROVIN</w:t>
      </w:r>
      <w:r w:rsidRPr="00A56086">
        <w:rPr>
          <w:rFonts w:ascii="Times New Roman" w:hAnsi="Times New Roman" w:cs="Times New Roman"/>
        </w:rPr>
        <w:t xml:space="preserve"> δεν</w:t>
      </w:r>
      <w:r w:rsidR="006F617B">
        <w:rPr>
          <w:rFonts w:ascii="Times New Roman" w:hAnsi="Times New Roman" w:cs="Times New Roman"/>
        </w:rPr>
        <w:t xml:space="preserve"> </w:t>
      </w:r>
      <w:r w:rsidRPr="00A56086">
        <w:rPr>
          <w:rFonts w:ascii="Times New Roman" w:hAnsi="Times New Roman" w:cs="Times New Roman"/>
        </w:rPr>
        <w:t>επιτρέπονται.</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Η αραίωση πρέπει να γίνεται αμέσως πριν την έγχυση και η χορήγηση του διαλύματος πρέπει να</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γίνεται ως εξής:</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 100 mg σιδήρου (5 ml </w:t>
      </w:r>
      <w:r w:rsidR="00F11B50">
        <w:rPr>
          <w:rFonts w:ascii="Times New Roman" w:hAnsi="Times New Roman" w:cs="Times New Roman"/>
        </w:rPr>
        <w:t>FERROVIN</w:t>
      </w:r>
      <w:r w:rsidRPr="00A56086">
        <w:rPr>
          <w:rFonts w:ascii="Times New Roman" w:hAnsi="Times New Roman" w:cs="Times New Roman"/>
        </w:rPr>
        <w:t>) σε τουλάχιστον 15 λεπτά</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 200 mg σιδήρου (10 ml </w:t>
      </w:r>
      <w:r w:rsidR="00F11B50">
        <w:rPr>
          <w:rFonts w:ascii="Times New Roman" w:hAnsi="Times New Roman" w:cs="Times New Roman"/>
        </w:rPr>
        <w:t>FERROVIN</w:t>
      </w:r>
      <w:r w:rsidRPr="00A56086">
        <w:rPr>
          <w:rFonts w:ascii="Times New Roman" w:hAnsi="Times New Roman" w:cs="Times New Roman"/>
        </w:rPr>
        <w:t>) σε τουλάχιστον 30 λεπτά</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i/>
          <w:i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i/>
          <w:iCs/>
        </w:rPr>
      </w:pPr>
      <w:r w:rsidRPr="00A56086">
        <w:rPr>
          <w:rFonts w:ascii="Times New Roman" w:hAnsi="Times New Roman" w:cs="Times New Roman"/>
          <w:i/>
          <w:iCs/>
        </w:rPr>
        <w:t>Ενδοφλέβια ένεση:</w:t>
      </w:r>
    </w:p>
    <w:p w:rsidR="005652DD" w:rsidRDefault="00A56086">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μπορεί να χορηγηθεί με βραδεία ενδοφλέβια ένεση σε ρυθμό 1 ml μη</w:t>
      </w:r>
      <w:r w:rsidR="006F617B">
        <w:rPr>
          <w:rFonts w:ascii="Times New Roman" w:hAnsi="Times New Roman" w:cs="Times New Roman"/>
        </w:rPr>
        <w:t xml:space="preserve"> </w:t>
      </w:r>
      <w:r w:rsidRPr="00A56086">
        <w:rPr>
          <w:rFonts w:ascii="Times New Roman" w:hAnsi="Times New Roman" w:cs="Times New Roman"/>
        </w:rPr>
        <w:t>αραιωμένου διαλύματος ανά λεπτό και με μέγιστη ποσότητα ανά</w:t>
      </w:r>
      <w:r w:rsidR="006F617B">
        <w:rPr>
          <w:rFonts w:ascii="Times New Roman" w:hAnsi="Times New Roman" w:cs="Times New Roman"/>
        </w:rPr>
        <w:t xml:space="preserve"> </w:t>
      </w:r>
      <w:r w:rsidR="00775D01">
        <w:rPr>
          <w:rFonts w:ascii="Times New Roman" w:hAnsi="Times New Roman" w:cs="Times New Roman"/>
        </w:rPr>
        <w:t>ένεση τα 10</w:t>
      </w:r>
      <w:r w:rsidR="00775D01">
        <w:rPr>
          <w:rFonts w:ascii="Times New Roman" w:hAnsi="Times New Roman" w:cs="Times New Roman"/>
          <w:lang w:val="en-US"/>
        </w:rPr>
        <w:t>ml</w:t>
      </w:r>
      <w:r w:rsidR="003435FE" w:rsidRPr="003435FE">
        <w:rPr>
          <w:rFonts w:ascii="Times New Roman" w:hAnsi="Times New Roman"/>
        </w:rPr>
        <w:t xml:space="preserve"> </w:t>
      </w:r>
      <w:r w:rsidR="00F11B50">
        <w:rPr>
          <w:rFonts w:ascii="Times New Roman" w:hAnsi="Times New Roman" w:cs="Times New Roman"/>
        </w:rPr>
        <w:t>FERROVIN</w:t>
      </w:r>
      <w:r w:rsidRPr="00A56086">
        <w:rPr>
          <w:rFonts w:ascii="Times New Roman" w:hAnsi="Times New Roman" w:cs="Times New Roman"/>
        </w:rPr>
        <w:t xml:space="preserve"> (200 mg σιδήρου)</w:t>
      </w:r>
      <w:r w:rsidR="00775D01" w:rsidRPr="00775D01">
        <w:rPr>
          <w:rFonts w:ascii="Times New Roman" w:hAnsi="Times New Roman" w:cs="Times New Roman"/>
        </w:rPr>
        <w:t xml:space="preserve"> </w:t>
      </w:r>
      <w:r w:rsidR="00775D01">
        <w:rPr>
          <w:rFonts w:ascii="Times New Roman" w:hAnsi="Times New Roman" w:cs="Times New Roman"/>
        </w:rPr>
        <w:t>ανά ένεση</w:t>
      </w:r>
      <w:r w:rsidRPr="00A56086">
        <w:rPr>
          <w:rFonts w:ascii="Times New Roman" w:hAnsi="Times New Roman" w:cs="Times New Roman"/>
        </w:rPr>
        <w:t xml:space="preserve">. </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i/>
          <w:i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i/>
          <w:iCs/>
        </w:rPr>
        <w:t>Ένεση στη συσκευή αιμοκάθαρσης</w:t>
      </w:r>
      <w:r w:rsidRPr="00A56086">
        <w:rPr>
          <w:rFonts w:ascii="Times New Roman" w:hAnsi="Times New Roman" w:cs="Times New Roman"/>
          <w:b/>
          <w:bCs/>
        </w:rPr>
        <w:t>:</w:t>
      </w:r>
    </w:p>
    <w:p w:rsidR="00A56086" w:rsidRPr="00A56086" w:rsidRDefault="00A56086" w:rsidP="00775D01">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μπορεί να χορηγηθεί κατά τη διάρκεια μιας συνεδρίας αιμοκάθαρσης</w:t>
      </w:r>
      <w:r w:rsidR="001A0335">
        <w:rPr>
          <w:rFonts w:ascii="Times New Roman" w:hAnsi="Times New Roman" w:cs="Times New Roman"/>
        </w:rPr>
        <w:t xml:space="preserve"> </w:t>
      </w:r>
      <w:r w:rsidRPr="00A56086">
        <w:rPr>
          <w:rFonts w:ascii="Times New Roman" w:hAnsi="Times New Roman" w:cs="Times New Roman"/>
        </w:rPr>
        <w:t>απ’ευθείας στο φλεβικό σκέλος της συσκευής αιμοκάθαρσ</w:t>
      </w:r>
      <w:r w:rsidR="00775D01">
        <w:rPr>
          <w:rFonts w:ascii="Times New Roman" w:hAnsi="Times New Roman" w:cs="Times New Roman"/>
        </w:rPr>
        <w:t xml:space="preserve">ης με τις ίδιες διαδικασίες που </w:t>
      </w:r>
      <w:r w:rsidRPr="00A56086">
        <w:rPr>
          <w:rFonts w:ascii="Times New Roman" w:hAnsi="Times New Roman" w:cs="Times New Roman"/>
        </w:rPr>
        <w:t>περιγράφηκαν για την ενδοφλέβια ένεση.</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b/>
          <w:bCs/>
        </w:rPr>
      </w:pPr>
    </w:p>
    <w:p w:rsidR="00A56086" w:rsidRPr="00425B7D"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Ασυμβατότητες</w:t>
      </w:r>
      <w:bookmarkStart w:id="0" w:name="_GoBack"/>
      <w:bookmarkEnd w:id="0"/>
    </w:p>
    <w:p w:rsidR="00104700" w:rsidRPr="00425B7D" w:rsidRDefault="00104700" w:rsidP="002A506C">
      <w:pPr>
        <w:autoSpaceDE w:val="0"/>
        <w:autoSpaceDN w:val="0"/>
        <w:adjustRightInd w:val="0"/>
        <w:spacing w:after="0" w:line="240" w:lineRule="auto"/>
        <w:ind w:left="360"/>
        <w:jc w:val="both"/>
        <w:rPr>
          <w:rFonts w:ascii="Times New Roman" w:hAnsi="Times New Roman"/>
          <w:b/>
        </w:rPr>
      </w:pP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 xml:space="preserve">Το </w:t>
      </w:r>
      <w:r w:rsidR="00F11B50">
        <w:rPr>
          <w:rFonts w:ascii="Times New Roman" w:hAnsi="Times New Roman" w:cs="Times New Roman"/>
        </w:rPr>
        <w:t>FERROVIN</w:t>
      </w:r>
      <w:r w:rsidRPr="00A56086">
        <w:rPr>
          <w:rFonts w:ascii="Times New Roman" w:hAnsi="Times New Roman" w:cs="Times New Roman"/>
        </w:rPr>
        <w:t xml:space="preserve"> πρέπει να αναμειγνύεται μόνο με στείρο διάλυμα χλωριούχου νατρίου 0,9%</w:t>
      </w:r>
      <w:r w:rsidR="006F617B">
        <w:rPr>
          <w:rFonts w:ascii="Times New Roman" w:hAnsi="Times New Roman" w:cs="Times New Roman"/>
        </w:rPr>
        <w:t xml:space="preserve"> </w:t>
      </w:r>
      <w:r w:rsidRPr="00A56086">
        <w:rPr>
          <w:rFonts w:ascii="Times New Roman" w:hAnsi="Times New Roman" w:cs="Times New Roman"/>
        </w:rPr>
        <w:t>m/V. Δεν επιτρέπεται να χρησιμοποιηθούν άλλα διαλύματα ούτε άλλοι θεραπευτικοί</w:t>
      </w:r>
      <w:r w:rsidR="006F617B">
        <w:rPr>
          <w:rFonts w:ascii="Times New Roman" w:hAnsi="Times New Roman" w:cs="Times New Roman"/>
        </w:rPr>
        <w:t xml:space="preserve"> </w:t>
      </w:r>
      <w:r w:rsidRPr="00A56086">
        <w:rPr>
          <w:rFonts w:ascii="Times New Roman" w:hAnsi="Times New Roman" w:cs="Times New Roman"/>
        </w:rPr>
        <w:t>παράγοντες, δεδομένου ότι υπάρχει η πιθανότητα δημιουργίας ιζήματος ή/και αλληλεπίδρασης.</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Η συμβατότητα με περιέκτες που δεν είναι κατασκευασμένοι από γυαλί, πολυαιθυλένιο ή PVC</w:t>
      </w: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δεν είναι γνωστή.</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b/>
          <w:b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Σταθερότητα</w:t>
      </w: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lastRenderedPageBreak/>
        <w:t xml:space="preserve">Το </w:t>
      </w:r>
      <w:r w:rsidR="00154708">
        <w:rPr>
          <w:rFonts w:ascii="Times New Roman" w:hAnsi="Times New Roman" w:cs="Times New Roman"/>
          <w:lang w:val="en-US"/>
        </w:rPr>
        <w:t>FERROVIN</w:t>
      </w:r>
      <w:r w:rsidRPr="00A56086">
        <w:rPr>
          <w:rFonts w:ascii="Times New Roman" w:hAnsi="Times New Roman" w:cs="Times New Roman"/>
        </w:rPr>
        <w:t xml:space="preserve"> δεν πρέπει να χρησιμοποιηθεί μετά την ημερομηνία λήξης που αναφέρεται</w:t>
      </w:r>
      <w:r w:rsidR="006F617B">
        <w:rPr>
          <w:rFonts w:ascii="Times New Roman" w:hAnsi="Times New Roman" w:cs="Times New Roman"/>
        </w:rPr>
        <w:t xml:space="preserve"> </w:t>
      </w:r>
      <w:r w:rsidRPr="00A56086">
        <w:rPr>
          <w:rFonts w:ascii="Times New Roman" w:hAnsi="Times New Roman" w:cs="Times New Roman"/>
        </w:rPr>
        <w:t>στην επισήμανση της φύσιγγας και στο εξωτερικό κουτί. Από μικροβιολογικής άποψης, το</w:t>
      </w:r>
      <w:r w:rsidR="006F617B">
        <w:rPr>
          <w:rFonts w:ascii="Times New Roman" w:hAnsi="Times New Roman" w:cs="Times New Roman"/>
        </w:rPr>
        <w:t xml:space="preserve"> </w:t>
      </w:r>
      <w:r w:rsidRPr="00A56086">
        <w:rPr>
          <w:rFonts w:ascii="Times New Roman" w:hAnsi="Times New Roman" w:cs="Times New Roman"/>
        </w:rPr>
        <w:t>προϊόν θα πρέπει να χρησιμοποιηθεί αμέσως μετά το πρώτο άνοιγμα της φύσιγγας ή αμέσως</w:t>
      </w:r>
      <w:r w:rsidR="006F617B">
        <w:rPr>
          <w:rFonts w:ascii="Times New Roman" w:hAnsi="Times New Roman" w:cs="Times New Roman"/>
        </w:rPr>
        <w:t xml:space="preserve"> </w:t>
      </w:r>
      <w:r w:rsidRPr="00A56086">
        <w:rPr>
          <w:rFonts w:ascii="Times New Roman" w:hAnsi="Times New Roman" w:cs="Times New Roman"/>
        </w:rPr>
        <w:t>μετά την αραίωση με στείρο διάλυμα χλωριούχου νατρίου 0,9% m/V.</w:t>
      </w:r>
    </w:p>
    <w:p w:rsidR="0053080C" w:rsidRPr="00F51D43" w:rsidRDefault="0053080C" w:rsidP="002A506C">
      <w:pPr>
        <w:autoSpaceDE w:val="0"/>
        <w:autoSpaceDN w:val="0"/>
        <w:adjustRightInd w:val="0"/>
        <w:spacing w:after="0" w:line="240" w:lineRule="auto"/>
        <w:ind w:left="360"/>
        <w:jc w:val="both"/>
        <w:rPr>
          <w:rFonts w:ascii="Times New Roman" w:hAnsi="Times New Roman" w:cs="Times New Roman"/>
          <w:b/>
          <w:bCs/>
        </w:rPr>
      </w:pPr>
    </w:p>
    <w:p w:rsidR="00A56086" w:rsidRPr="002F0F28" w:rsidRDefault="00A56086" w:rsidP="002A506C">
      <w:pPr>
        <w:autoSpaceDE w:val="0"/>
        <w:autoSpaceDN w:val="0"/>
        <w:adjustRightInd w:val="0"/>
        <w:spacing w:after="0" w:line="240" w:lineRule="auto"/>
        <w:ind w:left="360"/>
        <w:jc w:val="both"/>
        <w:rPr>
          <w:rFonts w:ascii="Times New Roman" w:hAnsi="Times New Roman" w:cs="Times New Roman"/>
          <w:b/>
          <w:bCs/>
        </w:rPr>
      </w:pPr>
      <w:r w:rsidRPr="00A56086">
        <w:rPr>
          <w:rFonts w:ascii="Times New Roman" w:hAnsi="Times New Roman" w:cs="Times New Roman"/>
          <w:b/>
          <w:bCs/>
        </w:rPr>
        <w:t>Οδηγίες χρήσης και χειρισμού</w:t>
      </w:r>
    </w:p>
    <w:p w:rsidR="00154708" w:rsidRPr="002F0F28" w:rsidRDefault="00154708" w:rsidP="002A506C">
      <w:pPr>
        <w:autoSpaceDE w:val="0"/>
        <w:autoSpaceDN w:val="0"/>
        <w:adjustRightInd w:val="0"/>
        <w:spacing w:after="0" w:line="240" w:lineRule="auto"/>
        <w:ind w:left="360"/>
        <w:jc w:val="both"/>
        <w:rPr>
          <w:rFonts w:ascii="Times New Roman" w:hAnsi="Times New Roman" w:cs="Times New Roman"/>
          <w:b/>
          <w:bCs/>
        </w:rPr>
      </w:pPr>
    </w:p>
    <w:p w:rsidR="00A56086" w:rsidRPr="00A56086" w:rsidRDefault="00A56086" w:rsidP="002A506C">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Πριν τη χρήση οι φύσιγγες πρέπει να ελέγχονται οπτικά για την παρουσία ιζήματος και ζημίας.</w:t>
      </w:r>
    </w:p>
    <w:p w:rsidR="00A56086"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Μόνο οι φύσιγγες που περιέχουν διάλυμα ομοιογενές και χωρίς ίζημα επιτρέπεται να</w:t>
      </w:r>
      <w:r w:rsidR="006F617B">
        <w:rPr>
          <w:rFonts w:ascii="Times New Roman" w:hAnsi="Times New Roman" w:cs="Times New Roman"/>
        </w:rPr>
        <w:t xml:space="preserve"> </w:t>
      </w:r>
      <w:r w:rsidRPr="00A56086">
        <w:rPr>
          <w:rFonts w:ascii="Times New Roman" w:hAnsi="Times New Roman" w:cs="Times New Roman"/>
        </w:rPr>
        <w:t>χρησιμοποιηθούν. Το αραιωμένο διάλυμα πρέπει να είναι διαυγές και καφέ χρώματος.</w:t>
      </w:r>
    </w:p>
    <w:p w:rsidR="0040177C" w:rsidRPr="00A56086" w:rsidRDefault="00A56086" w:rsidP="006F617B">
      <w:pPr>
        <w:autoSpaceDE w:val="0"/>
        <w:autoSpaceDN w:val="0"/>
        <w:adjustRightInd w:val="0"/>
        <w:spacing w:after="0" w:line="240" w:lineRule="auto"/>
        <w:ind w:left="360"/>
        <w:jc w:val="both"/>
        <w:rPr>
          <w:rFonts w:ascii="Times New Roman" w:hAnsi="Times New Roman" w:cs="Times New Roman"/>
        </w:rPr>
      </w:pPr>
      <w:r w:rsidRPr="00A56086">
        <w:rPr>
          <w:rFonts w:ascii="Times New Roman" w:hAnsi="Times New Roman" w:cs="Times New Roman"/>
        </w:rPr>
        <w:t>Κάθε αχρησιμοποίητο προϊόν ή άχρηστο υλικό πρέπει να απορρίπτεται σύμφωνα με τις κατά</w:t>
      </w:r>
      <w:r w:rsidR="006F617B">
        <w:rPr>
          <w:rFonts w:ascii="Times New Roman" w:hAnsi="Times New Roman" w:cs="Times New Roman"/>
        </w:rPr>
        <w:t xml:space="preserve"> </w:t>
      </w:r>
      <w:r w:rsidRPr="00A56086">
        <w:rPr>
          <w:rFonts w:ascii="Times New Roman" w:hAnsi="Times New Roman" w:cs="Times New Roman"/>
        </w:rPr>
        <w:t>τόπους ισχύουσες σχετικές διατάξεις.</w:t>
      </w:r>
    </w:p>
    <w:sectPr w:rsidR="0040177C" w:rsidRPr="00A56086" w:rsidSect="00A56086">
      <w:footerReference w:type="default" r:id="rId11"/>
      <w:pgSz w:w="11906" w:h="16838"/>
      <w:pgMar w:top="1134"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09" w:rsidRDefault="00D81209" w:rsidP="006F617B">
      <w:pPr>
        <w:spacing w:after="0" w:line="240" w:lineRule="auto"/>
      </w:pPr>
      <w:r>
        <w:separator/>
      </w:r>
    </w:p>
  </w:endnote>
  <w:endnote w:type="continuationSeparator" w:id="0">
    <w:p w:rsidR="00D81209" w:rsidRDefault="00D81209" w:rsidP="006F617B">
      <w:pPr>
        <w:spacing w:after="0" w:line="240" w:lineRule="auto"/>
      </w:pPr>
      <w:r>
        <w:continuationSeparator/>
      </w:r>
    </w:p>
  </w:endnote>
  <w:endnote w:type="continuationNotice" w:id="1">
    <w:p w:rsidR="00D81209" w:rsidRDefault="00D8120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90232"/>
      <w:docPartObj>
        <w:docPartGallery w:val="Page Numbers (Bottom of Page)"/>
        <w:docPartUnique/>
      </w:docPartObj>
    </w:sdtPr>
    <w:sdtContent>
      <w:p w:rsidR="00775D01" w:rsidRDefault="005652DD">
        <w:pPr>
          <w:pStyle w:val="a7"/>
          <w:jc w:val="center"/>
        </w:pPr>
        <w:r>
          <w:fldChar w:fldCharType="begin"/>
        </w:r>
        <w:r w:rsidR="00775D01">
          <w:instrText>PAGE   \* MERGEFORMAT</w:instrText>
        </w:r>
        <w:r>
          <w:fldChar w:fldCharType="separate"/>
        </w:r>
        <w:r w:rsidR="00494200">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09" w:rsidRDefault="00D81209" w:rsidP="006F617B">
      <w:pPr>
        <w:spacing w:after="0" w:line="240" w:lineRule="auto"/>
      </w:pPr>
      <w:r>
        <w:separator/>
      </w:r>
    </w:p>
  </w:footnote>
  <w:footnote w:type="continuationSeparator" w:id="0">
    <w:p w:rsidR="00D81209" w:rsidRDefault="00D81209" w:rsidP="006F617B">
      <w:pPr>
        <w:spacing w:after="0" w:line="240" w:lineRule="auto"/>
      </w:pPr>
      <w:r>
        <w:continuationSeparator/>
      </w:r>
    </w:p>
  </w:footnote>
  <w:footnote w:type="continuationNotice" w:id="1">
    <w:p w:rsidR="00D81209" w:rsidRDefault="00D8120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65A"/>
    <w:multiLevelType w:val="hybridMultilevel"/>
    <w:tmpl w:val="EE2C8FCC"/>
    <w:lvl w:ilvl="0" w:tplc="E020B9A8">
      <w:start w:val="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5F4306"/>
    <w:multiLevelType w:val="hybridMultilevel"/>
    <w:tmpl w:val="DD908C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7474283"/>
    <w:multiLevelType w:val="hybridMultilevel"/>
    <w:tmpl w:val="D3645472"/>
    <w:lvl w:ilvl="0" w:tplc="04080001">
      <w:start w:val="1"/>
      <w:numFmt w:val="bullet"/>
      <w:lvlText w:val=""/>
      <w:lvlJc w:val="left"/>
      <w:pPr>
        <w:ind w:left="720" w:hanging="360"/>
      </w:pPr>
      <w:rPr>
        <w:rFonts w:ascii="Symbol" w:hAnsi="Symbol" w:hint="default"/>
      </w:rPr>
    </w:lvl>
    <w:lvl w:ilvl="1" w:tplc="E020B9A8">
      <w:start w:val="6"/>
      <w:numFmt w:val="bullet"/>
      <w:lvlText w:val="-"/>
      <w:lvlJc w:val="left"/>
      <w:pPr>
        <w:ind w:left="1440" w:hanging="360"/>
      </w:pPr>
      <w:rPr>
        <w:rFonts w:ascii="Times New Roman" w:eastAsiaTheme="minorHAnsi"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EA745C"/>
    <w:multiLevelType w:val="hybridMultilevel"/>
    <w:tmpl w:val="9732D37C"/>
    <w:lvl w:ilvl="0" w:tplc="D4C8BF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132584"/>
    <w:multiLevelType w:val="hybridMultilevel"/>
    <w:tmpl w:val="CAB662E2"/>
    <w:lvl w:ilvl="0" w:tplc="062ACA0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AA90B64"/>
    <w:multiLevelType w:val="hybridMultilevel"/>
    <w:tmpl w:val="7416D92A"/>
    <w:lvl w:ilvl="0" w:tplc="E020B9A8">
      <w:start w:val="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AA013F"/>
    <w:multiLevelType w:val="hybridMultilevel"/>
    <w:tmpl w:val="1B2001EA"/>
    <w:lvl w:ilvl="0" w:tplc="0408000F">
      <w:start w:val="1"/>
      <w:numFmt w:val="decimal"/>
      <w:lvlText w:val="%1."/>
      <w:lvlJc w:val="left"/>
      <w:pPr>
        <w:ind w:left="720" w:hanging="360"/>
      </w:pPr>
      <w:rPr>
        <w:rFonts w:hint="default"/>
      </w:rPr>
    </w:lvl>
    <w:lvl w:ilvl="1" w:tplc="E020B9A8">
      <w:start w:val="6"/>
      <w:numFmt w:val="bullet"/>
      <w:lvlText w:val="-"/>
      <w:lvlJc w:val="left"/>
      <w:pPr>
        <w:ind w:left="1440" w:hanging="360"/>
      </w:pPr>
      <w:rPr>
        <w:rFonts w:ascii="Times New Roman" w:eastAsiaTheme="minorHAnsi"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440412"/>
    <w:multiLevelType w:val="hybridMultilevel"/>
    <w:tmpl w:val="880C9DA6"/>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811E81"/>
    <w:multiLevelType w:val="hybridMultilevel"/>
    <w:tmpl w:val="C2D4E05E"/>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F12107B"/>
    <w:multiLevelType w:val="hybridMultilevel"/>
    <w:tmpl w:val="C02277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11D6C68"/>
    <w:multiLevelType w:val="hybridMultilevel"/>
    <w:tmpl w:val="4A6A3312"/>
    <w:lvl w:ilvl="0" w:tplc="C25CD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8B238C"/>
    <w:multiLevelType w:val="hybridMultilevel"/>
    <w:tmpl w:val="C392678C"/>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4683882"/>
    <w:multiLevelType w:val="hybridMultilevel"/>
    <w:tmpl w:val="4AE6AB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B31095E"/>
    <w:multiLevelType w:val="hybridMultilevel"/>
    <w:tmpl w:val="3272CB50"/>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B893D81"/>
    <w:multiLevelType w:val="hybridMultilevel"/>
    <w:tmpl w:val="6F324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9E67E0"/>
    <w:multiLevelType w:val="hybridMultilevel"/>
    <w:tmpl w:val="9744AC16"/>
    <w:lvl w:ilvl="0" w:tplc="E020B9A8">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0A3FE9"/>
    <w:multiLevelType w:val="hybridMultilevel"/>
    <w:tmpl w:val="0674DD0C"/>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B7C5FDA"/>
    <w:multiLevelType w:val="hybridMultilevel"/>
    <w:tmpl w:val="02524D2E"/>
    <w:lvl w:ilvl="0" w:tplc="C25CD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9F0388"/>
    <w:multiLevelType w:val="hybridMultilevel"/>
    <w:tmpl w:val="6AFA5194"/>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B572695"/>
    <w:multiLevelType w:val="hybridMultilevel"/>
    <w:tmpl w:val="69AA3380"/>
    <w:lvl w:ilvl="0" w:tplc="E020B9A8">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2407FC"/>
    <w:multiLevelType w:val="hybridMultilevel"/>
    <w:tmpl w:val="08948312"/>
    <w:lvl w:ilvl="0" w:tplc="E020B9A8">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472B65"/>
    <w:multiLevelType w:val="hybridMultilevel"/>
    <w:tmpl w:val="0B5879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8DD79BA"/>
    <w:multiLevelType w:val="hybridMultilevel"/>
    <w:tmpl w:val="3EE8AA22"/>
    <w:lvl w:ilvl="0" w:tplc="C25CD1E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B605E58"/>
    <w:multiLevelType w:val="hybridMultilevel"/>
    <w:tmpl w:val="5DBEA9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B8C6C8E"/>
    <w:multiLevelType w:val="hybridMultilevel"/>
    <w:tmpl w:val="E5520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D1C7AA5"/>
    <w:multiLevelType w:val="hybridMultilevel"/>
    <w:tmpl w:val="79A659C2"/>
    <w:lvl w:ilvl="0" w:tplc="C25CD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EA00847"/>
    <w:multiLevelType w:val="hybridMultilevel"/>
    <w:tmpl w:val="59CAF6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4"/>
  </w:num>
  <w:num w:numId="4">
    <w:abstractNumId w:val="6"/>
  </w:num>
  <w:num w:numId="5">
    <w:abstractNumId w:val="18"/>
  </w:num>
  <w:num w:numId="6">
    <w:abstractNumId w:val="19"/>
  </w:num>
  <w:num w:numId="7">
    <w:abstractNumId w:val="7"/>
  </w:num>
  <w:num w:numId="8">
    <w:abstractNumId w:val="8"/>
  </w:num>
  <w:num w:numId="9">
    <w:abstractNumId w:val="11"/>
  </w:num>
  <w:num w:numId="10">
    <w:abstractNumId w:val="13"/>
  </w:num>
  <w:num w:numId="11">
    <w:abstractNumId w:val="22"/>
  </w:num>
  <w:num w:numId="12">
    <w:abstractNumId w:val="16"/>
  </w:num>
  <w:num w:numId="13">
    <w:abstractNumId w:val="10"/>
  </w:num>
  <w:num w:numId="14">
    <w:abstractNumId w:val="17"/>
  </w:num>
  <w:num w:numId="15">
    <w:abstractNumId w:val="2"/>
  </w:num>
  <w:num w:numId="16">
    <w:abstractNumId w:val="3"/>
  </w:num>
  <w:num w:numId="17">
    <w:abstractNumId w:val="0"/>
  </w:num>
  <w:num w:numId="18">
    <w:abstractNumId w:val="20"/>
  </w:num>
  <w:num w:numId="19">
    <w:abstractNumId w:val="5"/>
  </w:num>
  <w:num w:numId="20">
    <w:abstractNumId w:val="15"/>
  </w:num>
  <w:num w:numId="21">
    <w:abstractNumId w:val="21"/>
  </w:num>
  <w:num w:numId="22">
    <w:abstractNumId w:val="26"/>
  </w:num>
  <w:num w:numId="23">
    <w:abstractNumId w:val="4"/>
  </w:num>
  <w:num w:numId="24">
    <w:abstractNumId w:val="9"/>
  </w:num>
  <w:num w:numId="25">
    <w:abstractNumId w:val="1"/>
  </w:num>
  <w:num w:numId="26">
    <w:abstractNumId w:val="2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0"/>
  <w:displayVerticalDrawingGridEvery w:val="2"/>
  <w:characterSpacingControl w:val="doNotCompress"/>
  <w:footnotePr>
    <w:footnote w:id="-1"/>
    <w:footnote w:id="0"/>
    <w:footnote w:id="1"/>
  </w:footnotePr>
  <w:endnotePr>
    <w:endnote w:id="-1"/>
    <w:endnote w:id="0"/>
    <w:endnote w:id="1"/>
  </w:endnotePr>
  <w:compat/>
  <w:rsids>
    <w:rsidRoot w:val="00F10E9D"/>
    <w:rsid w:val="00014BAF"/>
    <w:rsid w:val="000234B4"/>
    <w:rsid w:val="000535E1"/>
    <w:rsid w:val="00057440"/>
    <w:rsid w:val="00067BA1"/>
    <w:rsid w:val="000A48CC"/>
    <w:rsid w:val="000A7334"/>
    <w:rsid w:val="000B6F2C"/>
    <w:rsid w:val="000C7A44"/>
    <w:rsid w:val="000D6DB1"/>
    <w:rsid w:val="00104700"/>
    <w:rsid w:val="00113510"/>
    <w:rsid w:val="00115A20"/>
    <w:rsid w:val="001262D6"/>
    <w:rsid w:val="001442CE"/>
    <w:rsid w:val="001463DA"/>
    <w:rsid w:val="00154708"/>
    <w:rsid w:val="00155CA8"/>
    <w:rsid w:val="001733C3"/>
    <w:rsid w:val="001874D1"/>
    <w:rsid w:val="001A0335"/>
    <w:rsid w:val="001A49DF"/>
    <w:rsid w:val="00227860"/>
    <w:rsid w:val="002505E4"/>
    <w:rsid w:val="00251A9E"/>
    <w:rsid w:val="002737EF"/>
    <w:rsid w:val="00282C19"/>
    <w:rsid w:val="00297338"/>
    <w:rsid w:val="002A327C"/>
    <w:rsid w:val="002A506C"/>
    <w:rsid w:val="002B2F98"/>
    <w:rsid w:val="002E3A72"/>
    <w:rsid w:val="002F0F28"/>
    <w:rsid w:val="003435FE"/>
    <w:rsid w:val="0034737C"/>
    <w:rsid w:val="003547CA"/>
    <w:rsid w:val="00375745"/>
    <w:rsid w:val="003A3C35"/>
    <w:rsid w:val="003B5754"/>
    <w:rsid w:val="003F6738"/>
    <w:rsid w:val="0040177C"/>
    <w:rsid w:val="00425B7D"/>
    <w:rsid w:val="00462743"/>
    <w:rsid w:val="00463547"/>
    <w:rsid w:val="00494200"/>
    <w:rsid w:val="004A2085"/>
    <w:rsid w:val="004B6CB5"/>
    <w:rsid w:val="004F047E"/>
    <w:rsid w:val="00514BA0"/>
    <w:rsid w:val="005156BA"/>
    <w:rsid w:val="0053080C"/>
    <w:rsid w:val="00531E03"/>
    <w:rsid w:val="00555CEF"/>
    <w:rsid w:val="00557DC0"/>
    <w:rsid w:val="005652DD"/>
    <w:rsid w:val="005C1E7A"/>
    <w:rsid w:val="005D0277"/>
    <w:rsid w:val="005F0D4A"/>
    <w:rsid w:val="005F3862"/>
    <w:rsid w:val="006109FC"/>
    <w:rsid w:val="00645084"/>
    <w:rsid w:val="0066216C"/>
    <w:rsid w:val="006A429D"/>
    <w:rsid w:val="006C0684"/>
    <w:rsid w:val="006C0F55"/>
    <w:rsid w:val="006C7E9E"/>
    <w:rsid w:val="006D458A"/>
    <w:rsid w:val="006F617B"/>
    <w:rsid w:val="0070227C"/>
    <w:rsid w:val="00723E97"/>
    <w:rsid w:val="00745E2E"/>
    <w:rsid w:val="0077282D"/>
    <w:rsid w:val="00772D66"/>
    <w:rsid w:val="00775D01"/>
    <w:rsid w:val="007E7B52"/>
    <w:rsid w:val="008106C7"/>
    <w:rsid w:val="008364F5"/>
    <w:rsid w:val="00893417"/>
    <w:rsid w:val="008C422A"/>
    <w:rsid w:val="008D3E52"/>
    <w:rsid w:val="00940F9F"/>
    <w:rsid w:val="009462DB"/>
    <w:rsid w:val="00964EF2"/>
    <w:rsid w:val="00975902"/>
    <w:rsid w:val="00985857"/>
    <w:rsid w:val="009C3E07"/>
    <w:rsid w:val="00A02291"/>
    <w:rsid w:val="00A14619"/>
    <w:rsid w:val="00A22336"/>
    <w:rsid w:val="00A3085C"/>
    <w:rsid w:val="00A3382A"/>
    <w:rsid w:val="00A56086"/>
    <w:rsid w:val="00A650E6"/>
    <w:rsid w:val="00A8340B"/>
    <w:rsid w:val="00A95269"/>
    <w:rsid w:val="00AC157B"/>
    <w:rsid w:val="00B27865"/>
    <w:rsid w:val="00B70701"/>
    <w:rsid w:val="00BB1D16"/>
    <w:rsid w:val="00BE2BC6"/>
    <w:rsid w:val="00C07F0A"/>
    <w:rsid w:val="00C22207"/>
    <w:rsid w:val="00C76357"/>
    <w:rsid w:val="00C83C71"/>
    <w:rsid w:val="00C97061"/>
    <w:rsid w:val="00CC2CF2"/>
    <w:rsid w:val="00CD2B5F"/>
    <w:rsid w:val="00D14C4E"/>
    <w:rsid w:val="00D73802"/>
    <w:rsid w:val="00D80B80"/>
    <w:rsid w:val="00D81209"/>
    <w:rsid w:val="00D85DA9"/>
    <w:rsid w:val="00DD139F"/>
    <w:rsid w:val="00DD1490"/>
    <w:rsid w:val="00DD6136"/>
    <w:rsid w:val="00DF2D16"/>
    <w:rsid w:val="00E03012"/>
    <w:rsid w:val="00E40779"/>
    <w:rsid w:val="00E76394"/>
    <w:rsid w:val="00EA3720"/>
    <w:rsid w:val="00ED5446"/>
    <w:rsid w:val="00EE275D"/>
    <w:rsid w:val="00F06B0D"/>
    <w:rsid w:val="00F10E9D"/>
    <w:rsid w:val="00F11B50"/>
    <w:rsid w:val="00F20DEE"/>
    <w:rsid w:val="00F21C81"/>
    <w:rsid w:val="00F274A1"/>
    <w:rsid w:val="00F403C1"/>
    <w:rsid w:val="00F51D43"/>
    <w:rsid w:val="00F530E6"/>
    <w:rsid w:val="00F75ACC"/>
    <w:rsid w:val="00F81CDB"/>
    <w:rsid w:val="00FC78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43"/>
    <w:pPr>
      <w:ind w:left="720"/>
      <w:contextualSpacing/>
    </w:pPr>
  </w:style>
  <w:style w:type="paragraph" w:styleId="a4">
    <w:name w:val="Balloon Text"/>
    <w:basedOn w:val="a"/>
    <w:link w:val="Char"/>
    <w:uiPriority w:val="99"/>
    <w:semiHidden/>
    <w:unhideWhenUsed/>
    <w:rsid w:val="00A2233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2336"/>
    <w:rPr>
      <w:rFonts w:ascii="Tahoma" w:hAnsi="Tahoma" w:cs="Tahoma"/>
      <w:sz w:val="16"/>
      <w:szCs w:val="16"/>
    </w:rPr>
  </w:style>
  <w:style w:type="character" w:styleId="-">
    <w:name w:val="Hyperlink"/>
    <w:basedOn w:val="a0"/>
    <w:uiPriority w:val="99"/>
    <w:unhideWhenUsed/>
    <w:rsid w:val="00B27865"/>
    <w:rPr>
      <w:color w:val="0000FF" w:themeColor="hyperlink"/>
      <w:u w:val="single"/>
    </w:rPr>
  </w:style>
  <w:style w:type="table" w:styleId="a5">
    <w:name w:val="Table Grid"/>
    <w:basedOn w:val="a1"/>
    <w:uiPriority w:val="59"/>
    <w:rsid w:val="0015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F617B"/>
    <w:pPr>
      <w:tabs>
        <w:tab w:val="center" w:pos="4153"/>
        <w:tab w:val="right" w:pos="8306"/>
      </w:tabs>
      <w:spacing w:after="0" w:line="240" w:lineRule="auto"/>
    </w:pPr>
  </w:style>
  <w:style w:type="character" w:customStyle="1" w:styleId="Char0">
    <w:name w:val="Κεφαλίδα Char"/>
    <w:basedOn w:val="a0"/>
    <w:link w:val="a6"/>
    <w:uiPriority w:val="99"/>
    <w:rsid w:val="006F617B"/>
  </w:style>
  <w:style w:type="paragraph" w:styleId="a7">
    <w:name w:val="footer"/>
    <w:basedOn w:val="a"/>
    <w:link w:val="Char1"/>
    <w:uiPriority w:val="99"/>
    <w:unhideWhenUsed/>
    <w:rsid w:val="006F617B"/>
    <w:pPr>
      <w:tabs>
        <w:tab w:val="center" w:pos="4153"/>
        <w:tab w:val="right" w:pos="8306"/>
      </w:tabs>
      <w:spacing w:after="0" w:line="240" w:lineRule="auto"/>
    </w:pPr>
  </w:style>
  <w:style w:type="character" w:customStyle="1" w:styleId="Char1">
    <w:name w:val="Υποσέλιδο Char"/>
    <w:basedOn w:val="a0"/>
    <w:link w:val="a7"/>
    <w:uiPriority w:val="99"/>
    <w:rsid w:val="006F617B"/>
  </w:style>
  <w:style w:type="character" w:customStyle="1" w:styleId="hps">
    <w:name w:val="hps"/>
    <w:basedOn w:val="a0"/>
    <w:rsid w:val="00775D01"/>
  </w:style>
  <w:style w:type="character" w:styleId="a8">
    <w:name w:val="annotation reference"/>
    <w:basedOn w:val="a0"/>
    <w:uiPriority w:val="99"/>
    <w:semiHidden/>
    <w:unhideWhenUsed/>
    <w:rsid w:val="00940F9F"/>
    <w:rPr>
      <w:sz w:val="16"/>
      <w:szCs w:val="16"/>
    </w:rPr>
  </w:style>
  <w:style w:type="paragraph" w:styleId="a9">
    <w:name w:val="annotation text"/>
    <w:basedOn w:val="a"/>
    <w:link w:val="Char2"/>
    <w:uiPriority w:val="99"/>
    <w:semiHidden/>
    <w:unhideWhenUsed/>
    <w:rsid w:val="00940F9F"/>
    <w:pPr>
      <w:spacing w:line="240" w:lineRule="auto"/>
    </w:pPr>
    <w:rPr>
      <w:sz w:val="20"/>
      <w:szCs w:val="20"/>
    </w:rPr>
  </w:style>
  <w:style w:type="character" w:customStyle="1" w:styleId="Char2">
    <w:name w:val="Κείμενο σχολίου Char"/>
    <w:basedOn w:val="a0"/>
    <w:link w:val="a9"/>
    <w:uiPriority w:val="99"/>
    <w:semiHidden/>
    <w:rsid w:val="00940F9F"/>
    <w:rPr>
      <w:sz w:val="20"/>
      <w:szCs w:val="20"/>
    </w:rPr>
  </w:style>
  <w:style w:type="paragraph" w:styleId="aa">
    <w:name w:val="annotation subject"/>
    <w:basedOn w:val="a9"/>
    <w:next w:val="a9"/>
    <w:link w:val="Char3"/>
    <w:uiPriority w:val="99"/>
    <w:semiHidden/>
    <w:unhideWhenUsed/>
    <w:rsid w:val="00940F9F"/>
    <w:rPr>
      <w:b/>
      <w:bCs/>
    </w:rPr>
  </w:style>
  <w:style w:type="character" w:customStyle="1" w:styleId="Char3">
    <w:name w:val="Θέμα σχολίου Char"/>
    <w:basedOn w:val="Char2"/>
    <w:link w:val="aa"/>
    <w:uiPriority w:val="99"/>
    <w:semiHidden/>
    <w:rsid w:val="00940F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43"/>
    <w:pPr>
      <w:ind w:left="720"/>
      <w:contextualSpacing/>
    </w:pPr>
  </w:style>
  <w:style w:type="paragraph" w:styleId="a4">
    <w:name w:val="Balloon Text"/>
    <w:basedOn w:val="a"/>
    <w:link w:val="Char"/>
    <w:uiPriority w:val="99"/>
    <w:semiHidden/>
    <w:unhideWhenUsed/>
    <w:rsid w:val="00A2233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2336"/>
    <w:rPr>
      <w:rFonts w:ascii="Tahoma" w:hAnsi="Tahoma" w:cs="Tahoma"/>
      <w:sz w:val="16"/>
      <w:szCs w:val="16"/>
    </w:rPr>
  </w:style>
  <w:style w:type="character" w:styleId="-">
    <w:name w:val="Hyperlink"/>
    <w:basedOn w:val="a0"/>
    <w:uiPriority w:val="99"/>
    <w:unhideWhenUsed/>
    <w:rsid w:val="00B27865"/>
    <w:rPr>
      <w:color w:val="0000FF" w:themeColor="hyperlink"/>
      <w:u w:val="single"/>
    </w:rPr>
  </w:style>
  <w:style w:type="table" w:styleId="a5">
    <w:name w:val="Table Grid"/>
    <w:basedOn w:val="a1"/>
    <w:uiPriority w:val="59"/>
    <w:rsid w:val="0015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F617B"/>
    <w:pPr>
      <w:tabs>
        <w:tab w:val="center" w:pos="4153"/>
        <w:tab w:val="right" w:pos="8306"/>
      </w:tabs>
      <w:spacing w:after="0" w:line="240" w:lineRule="auto"/>
    </w:pPr>
  </w:style>
  <w:style w:type="character" w:customStyle="1" w:styleId="Char0">
    <w:name w:val="Κεφαλίδα Char"/>
    <w:basedOn w:val="a0"/>
    <w:link w:val="a6"/>
    <w:uiPriority w:val="99"/>
    <w:rsid w:val="006F617B"/>
  </w:style>
  <w:style w:type="paragraph" w:styleId="a7">
    <w:name w:val="footer"/>
    <w:basedOn w:val="a"/>
    <w:link w:val="Char1"/>
    <w:uiPriority w:val="99"/>
    <w:unhideWhenUsed/>
    <w:rsid w:val="006F617B"/>
    <w:pPr>
      <w:tabs>
        <w:tab w:val="center" w:pos="4153"/>
        <w:tab w:val="right" w:pos="8306"/>
      </w:tabs>
      <w:spacing w:after="0" w:line="240" w:lineRule="auto"/>
    </w:pPr>
  </w:style>
  <w:style w:type="character" w:customStyle="1" w:styleId="Char1">
    <w:name w:val="Υποσέλιδο Char"/>
    <w:basedOn w:val="a0"/>
    <w:link w:val="a7"/>
    <w:uiPriority w:val="99"/>
    <w:rsid w:val="006F617B"/>
  </w:style>
  <w:style w:type="character" w:customStyle="1" w:styleId="hps">
    <w:name w:val="hps"/>
    <w:basedOn w:val="a0"/>
    <w:rsid w:val="00775D01"/>
  </w:style>
  <w:style w:type="character" w:styleId="a8">
    <w:name w:val="annotation reference"/>
    <w:basedOn w:val="a0"/>
    <w:uiPriority w:val="99"/>
    <w:semiHidden/>
    <w:unhideWhenUsed/>
    <w:rsid w:val="00940F9F"/>
    <w:rPr>
      <w:sz w:val="16"/>
      <w:szCs w:val="16"/>
    </w:rPr>
  </w:style>
  <w:style w:type="paragraph" w:styleId="a9">
    <w:name w:val="annotation text"/>
    <w:basedOn w:val="a"/>
    <w:link w:val="Char2"/>
    <w:uiPriority w:val="99"/>
    <w:semiHidden/>
    <w:unhideWhenUsed/>
    <w:rsid w:val="00940F9F"/>
    <w:pPr>
      <w:spacing w:line="240" w:lineRule="auto"/>
    </w:pPr>
    <w:rPr>
      <w:sz w:val="20"/>
      <w:szCs w:val="20"/>
    </w:rPr>
  </w:style>
  <w:style w:type="character" w:customStyle="1" w:styleId="Char2">
    <w:name w:val="Κείμενο σχολίου Char"/>
    <w:basedOn w:val="a0"/>
    <w:link w:val="a9"/>
    <w:uiPriority w:val="99"/>
    <w:semiHidden/>
    <w:rsid w:val="00940F9F"/>
    <w:rPr>
      <w:sz w:val="20"/>
      <w:szCs w:val="20"/>
    </w:rPr>
  </w:style>
  <w:style w:type="paragraph" w:styleId="aa">
    <w:name w:val="annotation subject"/>
    <w:basedOn w:val="a9"/>
    <w:next w:val="a9"/>
    <w:link w:val="Char3"/>
    <w:uiPriority w:val="99"/>
    <w:semiHidden/>
    <w:unhideWhenUsed/>
    <w:rsid w:val="00940F9F"/>
    <w:rPr>
      <w:b/>
      <w:bCs/>
    </w:rPr>
  </w:style>
  <w:style w:type="character" w:customStyle="1" w:styleId="Char3">
    <w:name w:val="Θέμα σχολίου Char"/>
    <w:basedOn w:val="Char2"/>
    <w:link w:val="aa"/>
    <w:uiPriority w:val="99"/>
    <w:semiHidden/>
    <w:rsid w:val="00940F9F"/>
    <w:rPr>
      <w:b/>
      <w:bCs/>
      <w:sz w:val="20"/>
      <w:szCs w:val="20"/>
    </w:rPr>
  </w:style>
</w:styles>
</file>

<file path=word/webSettings.xml><?xml version="1.0" encoding="utf-8"?>
<w:webSettings xmlns:r="http://schemas.openxmlformats.org/officeDocument/2006/relationships" xmlns:w="http://schemas.openxmlformats.org/wordprocessingml/2006/main">
  <w:divs>
    <w:div w:id="22707807">
      <w:bodyDiv w:val="1"/>
      <w:marLeft w:val="0"/>
      <w:marRight w:val="0"/>
      <w:marTop w:val="0"/>
      <w:marBottom w:val="0"/>
      <w:divBdr>
        <w:top w:val="none" w:sz="0" w:space="0" w:color="auto"/>
        <w:left w:val="none" w:sz="0" w:space="0" w:color="auto"/>
        <w:bottom w:val="none" w:sz="0" w:space="0" w:color="auto"/>
        <w:right w:val="none" w:sz="0" w:space="0" w:color="auto"/>
      </w:divBdr>
      <w:divsChild>
        <w:div w:id="1396857399">
          <w:marLeft w:val="0"/>
          <w:marRight w:val="0"/>
          <w:marTop w:val="0"/>
          <w:marBottom w:val="0"/>
          <w:divBdr>
            <w:top w:val="none" w:sz="0" w:space="0" w:color="auto"/>
            <w:left w:val="none" w:sz="0" w:space="0" w:color="auto"/>
            <w:bottom w:val="none" w:sz="0" w:space="0" w:color="auto"/>
            <w:right w:val="none" w:sz="0" w:space="0" w:color="auto"/>
          </w:divBdr>
          <w:divsChild>
            <w:div w:id="305165529">
              <w:marLeft w:val="0"/>
              <w:marRight w:val="0"/>
              <w:marTop w:val="0"/>
              <w:marBottom w:val="0"/>
              <w:divBdr>
                <w:top w:val="none" w:sz="0" w:space="0" w:color="auto"/>
                <w:left w:val="none" w:sz="0" w:space="0" w:color="auto"/>
                <w:bottom w:val="none" w:sz="0" w:space="0" w:color="auto"/>
                <w:right w:val="none" w:sz="0" w:space="0" w:color="auto"/>
              </w:divBdr>
              <w:divsChild>
                <w:div w:id="1044790900">
                  <w:marLeft w:val="0"/>
                  <w:marRight w:val="0"/>
                  <w:marTop w:val="0"/>
                  <w:marBottom w:val="0"/>
                  <w:divBdr>
                    <w:top w:val="none" w:sz="0" w:space="0" w:color="auto"/>
                    <w:left w:val="none" w:sz="0" w:space="0" w:color="auto"/>
                    <w:bottom w:val="none" w:sz="0" w:space="0" w:color="auto"/>
                    <w:right w:val="none" w:sz="0" w:space="0" w:color="auto"/>
                  </w:divBdr>
                  <w:divsChild>
                    <w:div w:id="387193579">
                      <w:marLeft w:val="0"/>
                      <w:marRight w:val="0"/>
                      <w:marTop w:val="0"/>
                      <w:marBottom w:val="0"/>
                      <w:divBdr>
                        <w:top w:val="none" w:sz="0" w:space="0" w:color="auto"/>
                        <w:left w:val="none" w:sz="0" w:space="0" w:color="auto"/>
                        <w:bottom w:val="none" w:sz="0" w:space="0" w:color="auto"/>
                        <w:right w:val="none" w:sz="0" w:space="0" w:color="auto"/>
                      </w:divBdr>
                      <w:divsChild>
                        <w:div w:id="870800401">
                          <w:marLeft w:val="0"/>
                          <w:marRight w:val="0"/>
                          <w:marTop w:val="0"/>
                          <w:marBottom w:val="0"/>
                          <w:divBdr>
                            <w:top w:val="none" w:sz="0" w:space="0" w:color="auto"/>
                            <w:left w:val="none" w:sz="0" w:space="0" w:color="auto"/>
                            <w:bottom w:val="none" w:sz="0" w:space="0" w:color="auto"/>
                            <w:right w:val="none" w:sz="0" w:space="0" w:color="auto"/>
                          </w:divBdr>
                          <w:divsChild>
                            <w:div w:id="2059166688">
                              <w:marLeft w:val="0"/>
                              <w:marRight w:val="0"/>
                              <w:marTop w:val="0"/>
                              <w:marBottom w:val="0"/>
                              <w:divBdr>
                                <w:top w:val="none" w:sz="0" w:space="0" w:color="auto"/>
                                <w:left w:val="none" w:sz="0" w:space="0" w:color="auto"/>
                                <w:bottom w:val="none" w:sz="0" w:space="0" w:color="auto"/>
                                <w:right w:val="none" w:sz="0" w:space="0" w:color="auto"/>
                              </w:divBdr>
                              <w:divsChild>
                                <w:div w:id="1825967545">
                                  <w:marLeft w:val="0"/>
                                  <w:marRight w:val="0"/>
                                  <w:marTop w:val="0"/>
                                  <w:marBottom w:val="0"/>
                                  <w:divBdr>
                                    <w:top w:val="none" w:sz="0" w:space="0" w:color="auto"/>
                                    <w:left w:val="none" w:sz="0" w:space="0" w:color="auto"/>
                                    <w:bottom w:val="none" w:sz="0" w:space="0" w:color="auto"/>
                                    <w:right w:val="none" w:sz="0" w:space="0" w:color="auto"/>
                                  </w:divBdr>
                                  <w:divsChild>
                                    <w:div w:id="1113522212">
                                      <w:marLeft w:val="0"/>
                                      <w:marRight w:val="0"/>
                                      <w:marTop w:val="0"/>
                                      <w:marBottom w:val="0"/>
                                      <w:divBdr>
                                        <w:top w:val="none" w:sz="0" w:space="0" w:color="auto"/>
                                        <w:left w:val="none" w:sz="0" w:space="0" w:color="auto"/>
                                        <w:bottom w:val="none" w:sz="0" w:space="0" w:color="auto"/>
                                        <w:right w:val="none" w:sz="0" w:space="0" w:color="auto"/>
                                      </w:divBdr>
                                      <w:divsChild>
                                        <w:div w:id="971132872">
                                          <w:marLeft w:val="0"/>
                                          <w:marRight w:val="0"/>
                                          <w:marTop w:val="0"/>
                                          <w:marBottom w:val="0"/>
                                          <w:divBdr>
                                            <w:top w:val="none" w:sz="0" w:space="0" w:color="auto"/>
                                            <w:left w:val="none" w:sz="0" w:space="0" w:color="auto"/>
                                            <w:bottom w:val="none" w:sz="0" w:space="0" w:color="auto"/>
                                            <w:right w:val="none" w:sz="0" w:space="0" w:color="auto"/>
                                          </w:divBdr>
                                          <w:divsChild>
                                            <w:div w:id="204568592">
                                              <w:marLeft w:val="0"/>
                                              <w:marRight w:val="0"/>
                                              <w:marTop w:val="0"/>
                                              <w:marBottom w:val="0"/>
                                              <w:divBdr>
                                                <w:top w:val="none" w:sz="0" w:space="0" w:color="auto"/>
                                                <w:left w:val="none" w:sz="0" w:space="0" w:color="auto"/>
                                                <w:bottom w:val="none" w:sz="0" w:space="0" w:color="auto"/>
                                                <w:right w:val="none" w:sz="0" w:space="0" w:color="auto"/>
                                              </w:divBdr>
                                              <w:divsChild>
                                                <w:div w:id="753086414">
                                                  <w:marLeft w:val="0"/>
                                                  <w:marRight w:val="0"/>
                                                  <w:marTop w:val="0"/>
                                                  <w:marBottom w:val="0"/>
                                                  <w:divBdr>
                                                    <w:top w:val="none" w:sz="0" w:space="0" w:color="auto"/>
                                                    <w:left w:val="none" w:sz="0" w:space="0" w:color="auto"/>
                                                    <w:bottom w:val="none" w:sz="0" w:space="0" w:color="auto"/>
                                                    <w:right w:val="none" w:sz="0" w:space="0" w:color="auto"/>
                                                  </w:divBdr>
                                                  <w:divsChild>
                                                    <w:div w:id="516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8848">
      <w:bodyDiv w:val="1"/>
      <w:marLeft w:val="0"/>
      <w:marRight w:val="0"/>
      <w:marTop w:val="0"/>
      <w:marBottom w:val="0"/>
      <w:divBdr>
        <w:top w:val="none" w:sz="0" w:space="0" w:color="auto"/>
        <w:left w:val="none" w:sz="0" w:space="0" w:color="auto"/>
        <w:bottom w:val="none" w:sz="0" w:space="0" w:color="auto"/>
        <w:right w:val="none" w:sz="0" w:space="0" w:color="auto"/>
      </w:divBdr>
      <w:divsChild>
        <w:div w:id="269702277">
          <w:marLeft w:val="0"/>
          <w:marRight w:val="0"/>
          <w:marTop w:val="0"/>
          <w:marBottom w:val="0"/>
          <w:divBdr>
            <w:top w:val="none" w:sz="0" w:space="0" w:color="auto"/>
            <w:left w:val="none" w:sz="0" w:space="0" w:color="auto"/>
            <w:bottom w:val="none" w:sz="0" w:space="0" w:color="auto"/>
            <w:right w:val="none" w:sz="0" w:space="0" w:color="auto"/>
          </w:divBdr>
          <w:divsChild>
            <w:div w:id="540675293">
              <w:marLeft w:val="0"/>
              <w:marRight w:val="0"/>
              <w:marTop w:val="0"/>
              <w:marBottom w:val="0"/>
              <w:divBdr>
                <w:top w:val="none" w:sz="0" w:space="0" w:color="auto"/>
                <w:left w:val="none" w:sz="0" w:space="0" w:color="auto"/>
                <w:bottom w:val="none" w:sz="0" w:space="0" w:color="auto"/>
                <w:right w:val="none" w:sz="0" w:space="0" w:color="auto"/>
              </w:divBdr>
              <w:divsChild>
                <w:div w:id="864172721">
                  <w:marLeft w:val="0"/>
                  <w:marRight w:val="0"/>
                  <w:marTop w:val="0"/>
                  <w:marBottom w:val="0"/>
                  <w:divBdr>
                    <w:top w:val="none" w:sz="0" w:space="0" w:color="auto"/>
                    <w:left w:val="none" w:sz="0" w:space="0" w:color="auto"/>
                    <w:bottom w:val="none" w:sz="0" w:space="0" w:color="auto"/>
                    <w:right w:val="none" w:sz="0" w:space="0" w:color="auto"/>
                  </w:divBdr>
                  <w:divsChild>
                    <w:div w:id="1084836580">
                      <w:marLeft w:val="0"/>
                      <w:marRight w:val="0"/>
                      <w:marTop w:val="0"/>
                      <w:marBottom w:val="0"/>
                      <w:divBdr>
                        <w:top w:val="none" w:sz="0" w:space="0" w:color="auto"/>
                        <w:left w:val="none" w:sz="0" w:space="0" w:color="auto"/>
                        <w:bottom w:val="none" w:sz="0" w:space="0" w:color="auto"/>
                        <w:right w:val="none" w:sz="0" w:space="0" w:color="auto"/>
                      </w:divBdr>
                      <w:divsChild>
                        <w:div w:id="1189373133">
                          <w:marLeft w:val="0"/>
                          <w:marRight w:val="0"/>
                          <w:marTop w:val="0"/>
                          <w:marBottom w:val="0"/>
                          <w:divBdr>
                            <w:top w:val="none" w:sz="0" w:space="0" w:color="auto"/>
                            <w:left w:val="none" w:sz="0" w:space="0" w:color="auto"/>
                            <w:bottom w:val="none" w:sz="0" w:space="0" w:color="auto"/>
                            <w:right w:val="none" w:sz="0" w:space="0" w:color="auto"/>
                          </w:divBdr>
                          <w:divsChild>
                            <w:div w:id="845897122">
                              <w:marLeft w:val="0"/>
                              <w:marRight w:val="0"/>
                              <w:marTop w:val="0"/>
                              <w:marBottom w:val="0"/>
                              <w:divBdr>
                                <w:top w:val="none" w:sz="0" w:space="0" w:color="auto"/>
                                <w:left w:val="none" w:sz="0" w:space="0" w:color="auto"/>
                                <w:bottom w:val="none" w:sz="0" w:space="0" w:color="auto"/>
                                <w:right w:val="none" w:sz="0" w:space="0" w:color="auto"/>
                              </w:divBdr>
                              <w:divsChild>
                                <w:div w:id="1500929399">
                                  <w:marLeft w:val="0"/>
                                  <w:marRight w:val="0"/>
                                  <w:marTop w:val="0"/>
                                  <w:marBottom w:val="0"/>
                                  <w:divBdr>
                                    <w:top w:val="none" w:sz="0" w:space="0" w:color="auto"/>
                                    <w:left w:val="none" w:sz="0" w:space="0" w:color="auto"/>
                                    <w:bottom w:val="none" w:sz="0" w:space="0" w:color="auto"/>
                                    <w:right w:val="none" w:sz="0" w:space="0" w:color="auto"/>
                                  </w:divBdr>
                                  <w:divsChild>
                                    <w:div w:id="1816139850">
                                      <w:marLeft w:val="0"/>
                                      <w:marRight w:val="0"/>
                                      <w:marTop w:val="0"/>
                                      <w:marBottom w:val="0"/>
                                      <w:divBdr>
                                        <w:top w:val="none" w:sz="0" w:space="0" w:color="auto"/>
                                        <w:left w:val="none" w:sz="0" w:space="0" w:color="auto"/>
                                        <w:bottom w:val="none" w:sz="0" w:space="0" w:color="auto"/>
                                        <w:right w:val="none" w:sz="0" w:space="0" w:color="auto"/>
                                      </w:divBdr>
                                      <w:divsChild>
                                        <w:div w:id="1158108526">
                                          <w:marLeft w:val="0"/>
                                          <w:marRight w:val="0"/>
                                          <w:marTop w:val="0"/>
                                          <w:marBottom w:val="0"/>
                                          <w:divBdr>
                                            <w:top w:val="none" w:sz="0" w:space="0" w:color="auto"/>
                                            <w:left w:val="none" w:sz="0" w:space="0" w:color="auto"/>
                                            <w:bottom w:val="none" w:sz="0" w:space="0" w:color="auto"/>
                                            <w:right w:val="none" w:sz="0" w:space="0" w:color="auto"/>
                                          </w:divBdr>
                                          <w:divsChild>
                                            <w:div w:id="347566690">
                                              <w:marLeft w:val="0"/>
                                              <w:marRight w:val="0"/>
                                              <w:marTop w:val="0"/>
                                              <w:marBottom w:val="0"/>
                                              <w:divBdr>
                                                <w:top w:val="none" w:sz="0" w:space="0" w:color="auto"/>
                                                <w:left w:val="none" w:sz="0" w:space="0" w:color="auto"/>
                                                <w:bottom w:val="none" w:sz="0" w:space="0" w:color="auto"/>
                                                <w:right w:val="none" w:sz="0" w:space="0" w:color="auto"/>
                                              </w:divBdr>
                                              <w:divsChild>
                                                <w:div w:id="47849361">
                                                  <w:marLeft w:val="0"/>
                                                  <w:marRight w:val="0"/>
                                                  <w:marTop w:val="0"/>
                                                  <w:marBottom w:val="0"/>
                                                  <w:divBdr>
                                                    <w:top w:val="none" w:sz="0" w:space="0" w:color="auto"/>
                                                    <w:left w:val="none" w:sz="0" w:space="0" w:color="auto"/>
                                                    <w:bottom w:val="none" w:sz="0" w:space="0" w:color="auto"/>
                                                    <w:right w:val="none" w:sz="0" w:space="0" w:color="auto"/>
                                                  </w:divBdr>
                                                  <w:divsChild>
                                                    <w:div w:id="12779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351731">
      <w:bodyDiv w:val="1"/>
      <w:marLeft w:val="0"/>
      <w:marRight w:val="0"/>
      <w:marTop w:val="0"/>
      <w:marBottom w:val="0"/>
      <w:divBdr>
        <w:top w:val="none" w:sz="0" w:space="0" w:color="auto"/>
        <w:left w:val="none" w:sz="0" w:space="0" w:color="auto"/>
        <w:bottom w:val="none" w:sz="0" w:space="0" w:color="auto"/>
        <w:right w:val="none" w:sz="0" w:space="0" w:color="auto"/>
      </w:divBdr>
      <w:divsChild>
        <w:div w:id="1725522445">
          <w:marLeft w:val="0"/>
          <w:marRight w:val="0"/>
          <w:marTop w:val="0"/>
          <w:marBottom w:val="0"/>
          <w:divBdr>
            <w:top w:val="none" w:sz="0" w:space="0" w:color="auto"/>
            <w:left w:val="none" w:sz="0" w:space="0" w:color="auto"/>
            <w:bottom w:val="none" w:sz="0" w:space="0" w:color="auto"/>
            <w:right w:val="none" w:sz="0" w:space="0" w:color="auto"/>
          </w:divBdr>
          <w:divsChild>
            <w:div w:id="1046682615">
              <w:marLeft w:val="0"/>
              <w:marRight w:val="0"/>
              <w:marTop w:val="0"/>
              <w:marBottom w:val="0"/>
              <w:divBdr>
                <w:top w:val="none" w:sz="0" w:space="0" w:color="auto"/>
                <w:left w:val="none" w:sz="0" w:space="0" w:color="auto"/>
                <w:bottom w:val="none" w:sz="0" w:space="0" w:color="auto"/>
                <w:right w:val="none" w:sz="0" w:space="0" w:color="auto"/>
              </w:divBdr>
              <w:divsChild>
                <w:div w:id="378013161">
                  <w:marLeft w:val="0"/>
                  <w:marRight w:val="0"/>
                  <w:marTop w:val="0"/>
                  <w:marBottom w:val="0"/>
                  <w:divBdr>
                    <w:top w:val="none" w:sz="0" w:space="0" w:color="auto"/>
                    <w:left w:val="none" w:sz="0" w:space="0" w:color="auto"/>
                    <w:bottom w:val="none" w:sz="0" w:space="0" w:color="auto"/>
                    <w:right w:val="none" w:sz="0" w:space="0" w:color="auto"/>
                  </w:divBdr>
                  <w:divsChild>
                    <w:div w:id="1010178834">
                      <w:marLeft w:val="0"/>
                      <w:marRight w:val="0"/>
                      <w:marTop w:val="0"/>
                      <w:marBottom w:val="0"/>
                      <w:divBdr>
                        <w:top w:val="none" w:sz="0" w:space="0" w:color="auto"/>
                        <w:left w:val="none" w:sz="0" w:space="0" w:color="auto"/>
                        <w:bottom w:val="none" w:sz="0" w:space="0" w:color="auto"/>
                        <w:right w:val="none" w:sz="0" w:space="0" w:color="auto"/>
                      </w:divBdr>
                      <w:divsChild>
                        <w:div w:id="2042047075">
                          <w:marLeft w:val="0"/>
                          <w:marRight w:val="0"/>
                          <w:marTop w:val="0"/>
                          <w:marBottom w:val="0"/>
                          <w:divBdr>
                            <w:top w:val="none" w:sz="0" w:space="0" w:color="auto"/>
                            <w:left w:val="none" w:sz="0" w:space="0" w:color="auto"/>
                            <w:bottom w:val="none" w:sz="0" w:space="0" w:color="auto"/>
                            <w:right w:val="none" w:sz="0" w:space="0" w:color="auto"/>
                          </w:divBdr>
                          <w:divsChild>
                            <w:div w:id="1728070350">
                              <w:marLeft w:val="0"/>
                              <w:marRight w:val="0"/>
                              <w:marTop w:val="0"/>
                              <w:marBottom w:val="0"/>
                              <w:divBdr>
                                <w:top w:val="none" w:sz="0" w:space="0" w:color="auto"/>
                                <w:left w:val="none" w:sz="0" w:space="0" w:color="auto"/>
                                <w:bottom w:val="none" w:sz="0" w:space="0" w:color="auto"/>
                                <w:right w:val="none" w:sz="0" w:space="0" w:color="auto"/>
                              </w:divBdr>
                              <w:divsChild>
                                <w:div w:id="408115222">
                                  <w:marLeft w:val="0"/>
                                  <w:marRight w:val="0"/>
                                  <w:marTop w:val="0"/>
                                  <w:marBottom w:val="0"/>
                                  <w:divBdr>
                                    <w:top w:val="none" w:sz="0" w:space="0" w:color="auto"/>
                                    <w:left w:val="none" w:sz="0" w:space="0" w:color="auto"/>
                                    <w:bottom w:val="none" w:sz="0" w:space="0" w:color="auto"/>
                                    <w:right w:val="none" w:sz="0" w:space="0" w:color="auto"/>
                                  </w:divBdr>
                                  <w:divsChild>
                                    <w:div w:id="58599154">
                                      <w:marLeft w:val="0"/>
                                      <w:marRight w:val="0"/>
                                      <w:marTop w:val="0"/>
                                      <w:marBottom w:val="0"/>
                                      <w:divBdr>
                                        <w:top w:val="none" w:sz="0" w:space="0" w:color="auto"/>
                                        <w:left w:val="none" w:sz="0" w:space="0" w:color="auto"/>
                                        <w:bottom w:val="none" w:sz="0" w:space="0" w:color="auto"/>
                                        <w:right w:val="none" w:sz="0" w:space="0" w:color="auto"/>
                                      </w:divBdr>
                                      <w:divsChild>
                                        <w:div w:id="1348679497">
                                          <w:marLeft w:val="0"/>
                                          <w:marRight w:val="0"/>
                                          <w:marTop w:val="0"/>
                                          <w:marBottom w:val="0"/>
                                          <w:divBdr>
                                            <w:top w:val="none" w:sz="0" w:space="0" w:color="auto"/>
                                            <w:left w:val="none" w:sz="0" w:space="0" w:color="auto"/>
                                            <w:bottom w:val="none" w:sz="0" w:space="0" w:color="auto"/>
                                            <w:right w:val="none" w:sz="0" w:space="0" w:color="auto"/>
                                          </w:divBdr>
                                          <w:divsChild>
                                            <w:div w:id="1141533942">
                                              <w:marLeft w:val="0"/>
                                              <w:marRight w:val="0"/>
                                              <w:marTop w:val="0"/>
                                              <w:marBottom w:val="0"/>
                                              <w:divBdr>
                                                <w:top w:val="none" w:sz="0" w:space="0" w:color="auto"/>
                                                <w:left w:val="none" w:sz="0" w:space="0" w:color="auto"/>
                                                <w:bottom w:val="none" w:sz="0" w:space="0" w:color="auto"/>
                                                <w:right w:val="none" w:sz="0" w:space="0" w:color="auto"/>
                                              </w:divBdr>
                                              <w:divsChild>
                                                <w:div w:id="890464789">
                                                  <w:marLeft w:val="0"/>
                                                  <w:marRight w:val="0"/>
                                                  <w:marTop w:val="0"/>
                                                  <w:marBottom w:val="0"/>
                                                  <w:divBdr>
                                                    <w:top w:val="none" w:sz="0" w:space="0" w:color="auto"/>
                                                    <w:left w:val="none" w:sz="0" w:space="0" w:color="auto"/>
                                                    <w:bottom w:val="none" w:sz="0" w:space="0" w:color="auto"/>
                                                    <w:right w:val="none" w:sz="0" w:space="0" w:color="auto"/>
                                                  </w:divBdr>
                                                  <w:divsChild>
                                                    <w:div w:id="15196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oh.gov.cy/phs" TargetMode="Externa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00C1-AAAA-4180-8B3A-080B12E4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2062</Words>
  <Characters>11139</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Ntousi</dc:creator>
  <cp:lastModifiedBy>user146</cp:lastModifiedBy>
  <cp:revision>3</cp:revision>
  <cp:lastPrinted>2015-07-10T08:51:00Z</cp:lastPrinted>
  <dcterms:created xsi:type="dcterms:W3CDTF">2015-07-10T08:54:00Z</dcterms:created>
  <dcterms:modified xsi:type="dcterms:W3CDTF">2015-10-07T07:48:00Z</dcterms:modified>
</cp:coreProperties>
</file>