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99" w:rsidRPr="008A28CC" w:rsidRDefault="00896999" w:rsidP="00896999">
      <w:pPr>
        <w:jc w:val="center"/>
        <w:rPr>
          <w:sz w:val="22"/>
          <w:szCs w:val="22"/>
          <w:lang w:val="el-GR"/>
        </w:rPr>
      </w:pPr>
      <w:r w:rsidRPr="008A28CC">
        <w:rPr>
          <w:b/>
          <w:sz w:val="22"/>
          <w:szCs w:val="22"/>
          <w:lang w:val="el-GR"/>
        </w:rPr>
        <w:t>Φύλλο οδηγιών χρήσης: Πληροφορίες για τον χρηστή</w:t>
      </w:r>
    </w:p>
    <w:p w:rsidR="00EA0D14" w:rsidRPr="008A28CC" w:rsidRDefault="00EA0D14">
      <w:pPr>
        <w:jc w:val="center"/>
        <w:rPr>
          <w:sz w:val="22"/>
          <w:szCs w:val="22"/>
          <w:lang w:val="el-GR"/>
        </w:rPr>
      </w:pPr>
    </w:p>
    <w:p w:rsidR="00EA0D14" w:rsidRPr="008A28CC" w:rsidRDefault="00A74BD4">
      <w:pPr>
        <w:pStyle w:val="a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Cs w:val="0"/>
          <w:sz w:val="22"/>
          <w:szCs w:val="22"/>
          <w:lang w:val="el-GR"/>
        </w:rPr>
      </w:pPr>
      <w:r>
        <w:rPr>
          <w:bCs w:val="0"/>
          <w:sz w:val="22"/>
          <w:szCs w:val="22"/>
          <w:lang w:val="el-GR"/>
        </w:rPr>
        <w:t>Serotiapin</w:t>
      </w:r>
      <w:r w:rsidR="00916AE0">
        <w:rPr>
          <w:bCs w:val="0"/>
          <w:sz w:val="22"/>
          <w:szCs w:val="22"/>
          <w:lang w:val="el-GR"/>
        </w:rPr>
        <w:t xml:space="preserve"> 25</w:t>
      </w:r>
      <w:r w:rsidR="00EA0D14" w:rsidRPr="008A28CC">
        <w:rPr>
          <w:bCs w:val="0"/>
          <w:sz w:val="22"/>
          <w:szCs w:val="22"/>
          <w:lang w:val="el-GR"/>
        </w:rPr>
        <w:t>mg</w:t>
      </w:r>
      <w:r w:rsidR="00916AE0" w:rsidRPr="00916AE0">
        <w:rPr>
          <w:bCs w:val="0"/>
          <w:sz w:val="22"/>
          <w:szCs w:val="22"/>
          <w:lang w:val="el-GR"/>
        </w:rPr>
        <w:t xml:space="preserve">, </w:t>
      </w:r>
      <w:r w:rsidR="00916AE0">
        <w:rPr>
          <w:snapToGrid/>
          <w:color w:val="auto"/>
          <w:sz w:val="22"/>
          <w:szCs w:val="22"/>
          <w:lang w:val="el-GR"/>
        </w:rPr>
        <w:t>100</w:t>
      </w:r>
      <w:r w:rsidR="00916AE0" w:rsidRPr="00D44A8F">
        <w:rPr>
          <w:snapToGrid/>
          <w:color w:val="auto"/>
          <w:sz w:val="22"/>
          <w:szCs w:val="22"/>
          <w:lang w:val="el-GR"/>
        </w:rPr>
        <w:t>mg</w:t>
      </w:r>
      <w:r w:rsidR="00916AE0" w:rsidRPr="00916AE0">
        <w:rPr>
          <w:snapToGrid/>
          <w:color w:val="auto"/>
          <w:sz w:val="22"/>
          <w:szCs w:val="22"/>
          <w:lang w:val="el-GR"/>
        </w:rPr>
        <w:t xml:space="preserve">, </w:t>
      </w:r>
      <w:r w:rsidR="00916AE0">
        <w:rPr>
          <w:snapToGrid/>
          <w:color w:val="auto"/>
          <w:sz w:val="22"/>
          <w:szCs w:val="22"/>
          <w:lang w:val="el-GR"/>
        </w:rPr>
        <w:t>200</w:t>
      </w:r>
      <w:r w:rsidR="00916AE0" w:rsidRPr="00D44A8F">
        <w:rPr>
          <w:snapToGrid/>
          <w:color w:val="auto"/>
          <w:sz w:val="22"/>
          <w:szCs w:val="22"/>
          <w:lang w:val="el-GR"/>
        </w:rPr>
        <w:t>mg</w:t>
      </w:r>
      <w:r w:rsidR="00916AE0" w:rsidRPr="00916AE0">
        <w:rPr>
          <w:snapToGrid/>
          <w:color w:val="auto"/>
          <w:sz w:val="22"/>
          <w:szCs w:val="22"/>
          <w:lang w:val="el-GR"/>
        </w:rPr>
        <w:t xml:space="preserve">, </w:t>
      </w:r>
      <w:r w:rsidR="00916AE0">
        <w:rPr>
          <w:snapToGrid/>
          <w:color w:val="auto"/>
          <w:sz w:val="22"/>
          <w:szCs w:val="22"/>
          <w:lang w:val="el-GR"/>
        </w:rPr>
        <w:t>300</w:t>
      </w:r>
      <w:r w:rsidR="00916AE0" w:rsidRPr="00D44A8F">
        <w:rPr>
          <w:snapToGrid/>
          <w:color w:val="auto"/>
          <w:sz w:val="22"/>
          <w:szCs w:val="22"/>
          <w:lang w:val="el-GR"/>
        </w:rPr>
        <w:t>mg</w:t>
      </w:r>
      <w:r w:rsidR="00916AE0">
        <w:rPr>
          <w:bCs w:val="0"/>
          <w:sz w:val="22"/>
          <w:szCs w:val="22"/>
          <w:lang w:val="el-GR"/>
        </w:rPr>
        <w:t xml:space="preserve"> επικαλυμμένα</w:t>
      </w:r>
      <w:r w:rsidR="00EA0D14" w:rsidRPr="008A28CC">
        <w:rPr>
          <w:bCs w:val="0"/>
          <w:sz w:val="22"/>
          <w:szCs w:val="22"/>
          <w:lang w:val="el-GR"/>
        </w:rPr>
        <w:t xml:space="preserve"> με λεπτό υμένιο δισκί</w:t>
      </w:r>
      <w:r w:rsidR="00916AE0">
        <w:rPr>
          <w:bCs w:val="0"/>
          <w:sz w:val="22"/>
          <w:szCs w:val="22"/>
          <w:lang w:val="el-GR"/>
        </w:rPr>
        <w:t>α</w:t>
      </w:r>
    </w:p>
    <w:p w:rsidR="00704C99" w:rsidRDefault="00704C99">
      <w:pPr>
        <w:jc w:val="center"/>
        <w:rPr>
          <w:sz w:val="22"/>
          <w:szCs w:val="22"/>
          <w:lang w:val="el-GR"/>
        </w:rPr>
      </w:pPr>
    </w:p>
    <w:p w:rsidR="00EA0D14" w:rsidRPr="008A28CC" w:rsidRDefault="00916AE0">
      <w:pPr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Quetiapine</w:t>
      </w:r>
    </w:p>
    <w:p w:rsidR="00EA0D14" w:rsidRPr="008A28CC" w:rsidRDefault="00EA0D14">
      <w:pPr>
        <w:jc w:val="center"/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EA0D14" w:rsidRPr="008A28CC">
        <w:trPr>
          <w:trHeight w:val="2124"/>
        </w:trPr>
        <w:tc>
          <w:tcPr>
            <w:tcW w:w="9210" w:type="dxa"/>
          </w:tcPr>
          <w:p w:rsidR="00EA0D14" w:rsidRPr="008A28CC" w:rsidRDefault="00EA0D14">
            <w:pPr>
              <w:suppressAutoHyphens/>
              <w:ind w:left="170" w:right="170"/>
              <w:rPr>
                <w:b/>
                <w:sz w:val="22"/>
                <w:szCs w:val="22"/>
                <w:lang w:val="el-GR"/>
              </w:rPr>
            </w:pPr>
          </w:p>
          <w:p w:rsidR="00EA0D14" w:rsidRPr="008A28CC" w:rsidRDefault="00EA0D14">
            <w:pPr>
              <w:suppressAutoHyphens/>
              <w:ind w:left="170" w:right="170"/>
              <w:rPr>
                <w:sz w:val="22"/>
                <w:szCs w:val="22"/>
                <w:lang w:val="el-GR"/>
              </w:rPr>
            </w:pPr>
            <w:r w:rsidRPr="008A28CC">
              <w:rPr>
                <w:b/>
                <w:sz w:val="22"/>
                <w:szCs w:val="22"/>
                <w:lang w:val="el-GR"/>
              </w:rPr>
              <w:t>Διαβάστε προσεκτικά ολόκληρο το φύλλο οδηγιών προτού αρχίσετε να παίρνετε αυτό το φάρμακο.</w:t>
            </w:r>
          </w:p>
          <w:p w:rsidR="00EA0D14" w:rsidRPr="008A28CC" w:rsidRDefault="00EA0D14">
            <w:pPr>
              <w:numPr>
                <w:ilvl w:val="0"/>
                <w:numId w:val="1"/>
              </w:numPr>
              <w:tabs>
                <w:tab w:val="clear" w:pos="530"/>
              </w:tabs>
              <w:suppressAutoHyphens/>
              <w:ind w:right="170"/>
              <w:jc w:val="both"/>
              <w:rPr>
                <w:sz w:val="22"/>
                <w:szCs w:val="22"/>
                <w:lang w:val="el-GR"/>
              </w:rPr>
            </w:pPr>
            <w:r w:rsidRPr="008A28CC">
              <w:rPr>
                <w:sz w:val="22"/>
                <w:szCs w:val="22"/>
                <w:lang w:val="el-GR"/>
              </w:rPr>
              <w:t xml:space="preserve">Φυλάξτε αυτό το φύλλο οδηγιών. Ίσως χρειαστεί να το διαβάσετε </w:t>
            </w:r>
            <w:r w:rsidR="00916AE0">
              <w:rPr>
                <w:sz w:val="22"/>
                <w:szCs w:val="22"/>
                <w:lang w:val="el-GR"/>
              </w:rPr>
              <w:t>πάλι</w:t>
            </w:r>
            <w:r w:rsidRPr="008A28CC">
              <w:rPr>
                <w:sz w:val="22"/>
                <w:szCs w:val="22"/>
                <w:lang w:val="el-GR"/>
              </w:rPr>
              <w:t>.</w:t>
            </w:r>
          </w:p>
          <w:p w:rsidR="00EA0D14" w:rsidRPr="008A28CC" w:rsidRDefault="00EA0D14">
            <w:pPr>
              <w:numPr>
                <w:ilvl w:val="0"/>
                <w:numId w:val="1"/>
              </w:numPr>
              <w:tabs>
                <w:tab w:val="clear" w:pos="530"/>
              </w:tabs>
              <w:suppressAutoHyphens/>
              <w:ind w:right="170"/>
              <w:jc w:val="both"/>
              <w:rPr>
                <w:sz w:val="22"/>
                <w:szCs w:val="22"/>
                <w:lang w:val="el-GR"/>
              </w:rPr>
            </w:pPr>
            <w:r w:rsidRPr="008A28CC">
              <w:rPr>
                <w:sz w:val="22"/>
                <w:szCs w:val="22"/>
                <w:lang w:val="el-GR"/>
              </w:rPr>
              <w:t>Εάν έχετε περαιτέρω απορί</w:t>
            </w:r>
            <w:r w:rsidR="007C50F0">
              <w:rPr>
                <w:sz w:val="22"/>
                <w:szCs w:val="22"/>
                <w:lang w:val="el-GR"/>
              </w:rPr>
              <w:t>ες</w:t>
            </w:r>
            <w:r w:rsidRPr="008A28CC">
              <w:rPr>
                <w:sz w:val="22"/>
                <w:szCs w:val="22"/>
                <w:lang w:val="el-GR"/>
              </w:rPr>
              <w:t>, ρωτήστε το γιατρό ή το φαρμακοποιό σας.</w:t>
            </w:r>
          </w:p>
          <w:p w:rsidR="00EA0D14" w:rsidRPr="008A28CC" w:rsidRDefault="00EA0D14">
            <w:pPr>
              <w:numPr>
                <w:ilvl w:val="0"/>
                <w:numId w:val="1"/>
              </w:numPr>
              <w:tabs>
                <w:tab w:val="clear" w:pos="530"/>
              </w:tabs>
              <w:suppressAutoHyphens/>
              <w:ind w:right="170"/>
              <w:jc w:val="both"/>
              <w:rPr>
                <w:sz w:val="22"/>
                <w:szCs w:val="22"/>
                <w:lang w:val="el-GR"/>
              </w:rPr>
            </w:pPr>
            <w:r w:rsidRPr="008A28CC">
              <w:rPr>
                <w:sz w:val="22"/>
                <w:szCs w:val="22"/>
                <w:lang w:val="el-GR"/>
              </w:rPr>
              <w:t>Η συνταγή για αυτό το φάρμακο χορηγήθηκε για σας. Δεν πρέπει να δώσετε το φάρμακο σε άλλους. Μπορεί να τους προκαλέσει βλάβη, ακόμα και όταν τα συμπτώματ</w:t>
            </w:r>
            <w:r w:rsidR="00896999" w:rsidRPr="008A28CC">
              <w:rPr>
                <w:sz w:val="22"/>
                <w:szCs w:val="22"/>
                <w:lang w:val="el-GR"/>
              </w:rPr>
              <w:t xml:space="preserve">α </w:t>
            </w:r>
            <w:r w:rsidRPr="008A28CC">
              <w:rPr>
                <w:sz w:val="22"/>
                <w:szCs w:val="22"/>
                <w:lang w:val="el-GR"/>
              </w:rPr>
              <w:t>τους είναι ίδια με τα δικά σας.</w:t>
            </w:r>
          </w:p>
          <w:p w:rsidR="00EA0D14" w:rsidRPr="0088200F" w:rsidRDefault="00EA0D14">
            <w:pPr>
              <w:numPr>
                <w:ilvl w:val="0"/>
                <w:numId w:val="1"/>
              </w:numPr>
              <w:tabs>
                <w:tab w:val="clear" w:pos="530"/>
              </w:tabs>
              <w:suppressAutoHyphens/>
              <w:ind w:right="170"/>
              <w:jc w:val="both"/>
              <w:rPr>
                <w:sz w:val="22"/>
                <w:szCs w:val="22"/>
                <w:lang w:val="el-GR"/>
              </w:rPr>
            </w:pPr>
            <w:r w:rsidRPr="008A28CC">
              <w:rPr>
                <w:sz w:val="22"/>
                <w:szCs w:val="22"/>
                <w:lang w:val="el-GR"/>
              </w:rPr>
              <w:t xml:space="preserve">Εάν </w:t>
            </w:r>
            <w:r w:rsidR="007C50F0">
              <w:rPr>
                <w:sz w:val="22"/>
                <w:szCs w:val="22"/>
                <w:lang w:val="el-GR"/>
              </w:rPr>
              <w:t xml:space="preserve">κάποια </w:t>
            </w:r>
            <w:r w:rsidR="007C50F0" w:rsidRPr="008A28CC">
              <w:rPr>
                <w:noProof/>
                <w:sz w:val="22"/>
                <w:szCs w:val="22"/>
                <w:lang w:val="el-GR"/>
              </w:rPr>
              <w:t>ανεπιθύμητη ενέργεια</w:t>
            </w:r>
            <w:r w:rsidR="007C50F0">
              <w:rPr>
                <w:noProof/>
                <w:sz w:val="22"/>
                <w:szCs w:val="22"/>
                <w:lang w:val="el-GR"/>
              </w:rPr>
              <w:t xml:space="preserve"> γίνεται σοβαρή ή αν</w:t>
            </w:r>
            <w:r w:rsidR="007C50F0" w:rsidRPr="008A28CC">
              <w:rPr>
                <w:noProof/>
                <w:sz w:val="22"/>
                <w:szCs w:val="22"/>
                <w:lang w:val="el-GR"/>
              </w:rPr>
              <w:t xml:space="preserve"> </w:t>
            </w:r>
            <w:r w:rsidRPr="008A28CC">
              <w:rPr>
                <w:sz w:val="22"/>
                <w:szCs w:val="22"/>
                <w:lang w:val="el-GR"/>
              </w:rPr>
              <w:t>παρατηρήσετε</w:t>
            </w:r>
            <w:r w:rsidR="007C50F0">
              <w:rPr>
                <w:sz w:val="22"/>
                <w:szCs w:val="22"/>
                <w:lang w:val="el-GR"/>
              </w:rPr>
              <w:t xml:space="preserve"> </w:t>
            </w:r>
            <w:r w:rsidRPr="008A28CC">
              <w:rPr>
                <w:sz w:val="22"/>
                <w:szCs w:val="22"/>
                <w:lang w:val="el-GR"/>
              </w:rPr>
              <w:t xml:space="preserve"> </w:t>
            </w:r>
            <w:r w:rsidR="007C50F0">
              <w:rPr>
                <w:sz w:val="22"/>
                <w:szCs w:val="22"/>
                <w:lang w:val="el-GR"/>
              </w:rPr>
              <w:t xml:space="preserve">κάποια </w:t>
            </w:r>
            <w:r w:rsidR="007C50F0" w:rsidRPr="008A28CC">
              <w:rPr>
                <w:noProof/>
                <w:sz w:val="22"/>
                <w:szCs w:val="22"/>
                <w:lang w:val="el-GR"/>
              </w:rPr>
              <w:t>ανεπιθύμητη ενέργεια</w:t>
            </w:r>
            <w:r w:rsidR="007C50F0">
              <w:rPr>
                <w:noProof/>
                <w:sz w:val="22"/>
                <w:szCs w:val="22"/>
                <w:lang w:val="el-GR"/>
              </w:rPr>
              <w:t xml:space="preserve"> </w:t>
            </w:r>
            <w:r w:rsidR="00896999" w:rsidRPr="008A28CC">
              <w:rPr>
                <w:noProof/>
                <w:sz w:val="22"/>
                <w:szCs w:val="22"/>
                <w:lang w:val="el-GR"/>
              </w:rPr>
              <w:t xml:space="preserve">που δεν αναφέρεται στο παρόν φύλλο οδηγιών </w:t>
            </w:r>
            <w:r w:rsidR="007C50F0">
              <w:rPr>
                <w:noProof/>
                <w:sz w:val="22"/>
                <w:szCs w:val="22"/>
                <w:lang w:val="el-GR"/>
              </w:rPr>
              <w:t>παρακαλείσθε να ενημερώσετε το γιατρό ή το φαρμακοποιό σας</w:t>
            </w:r>
            <w:r w:rsidR="0088200F" w:rsidRPr="0088200F">
              <w:rPr>
                <w:noProof/>
                <w:sz w:val="22"/>
                <w:szCs w:val="22"/>
                <w:lang w:val="el-GR"/>
              </w:rPr>
              <w:t>,</w:t>
            </w:r>
            <w:r w:rsidR="0088200F" w:rsidRPr="0088200F">
              <w:rPr>
                <w:color w:val="000000"/>
                <w:sz w:val="22"/>
                <w:szCs w:val="22"/>
              </w:rPr>
              <w:t xml:space="preserve"> ή άλλο επαγγελματία του τομέα της υγείας, ή απευθείας στον Εθνικό Οργανισμό Φαρμάκων (Μεσογείων 284, 15562 Χολαργός </w:t>
            </w:r>
            <w:r w:rsidR="0088200F" w:rsidRPr="0088200F">
              <w:rPr>
                <w:color w:val="000000"/>
                <w:sz w:val="22"/>
                <w:szCs w:val="22"/>
                <w:lang w:val="en-US"/>
              </w:rPr>
              <w:t>www</w:t>
            </w:r>
            <w:r w:rsidR="0088200F" w:rsidRPr="0088200F">
              <w:rPr>
                <w:color w:val="000000"/>
                <w:sz w:val="22"/>
                <w:szCs w:val="22"/>
              </w:rPr>
              <w:t>.</w:t>
            </w:r>
            <w:r w:rsidR="0088200F" w:rsidRPr="0088200F">
              <w:rPr>
                <w:color w:val="000000"/>
                <w:sz w:val="22"/>
                <w:szCs w:val="22"/>
                <w:lang w:val="en-US"/>
              </w:rPr>
              <w:t>eof</w:t>
            </w:r>
            <w:r w:rsidR="0088200F" w:rsidRPr="0088200F">
              <w:rPr>
                <w:color w:val="000000"/>
                <w:sz w:val="22"/>
                <w:szCs w:val="22"/>
              </w:rPr>
              <w:t>.</w:t>
            </w:r>
            <w:r w:rsidR="0088200F" w:rsidRPr="0088200F">
              <w:rPr>
                <w:color w:val="000000"/>
                <w:sz w:val="22"/>
                <w:szCs w:val="22"/>
                <w:lang w:val="en-US"/>
              </w:rPr>
              <w:t>gr</w:t>
            </w:r>
            <w:r w:rsidR="0088200F" w:rsidRPr="0088200F">
              <w:rPr>
                <w:color w:val="000000"/>
                <w:sz w:val="22"/>
                <w:szCs w:val="22"/>
              </w:rPr>
              <w:t>).</w:t>
            </w:r>
          </w:p>
          <w:p w:rsidR="00EA0D14" w:rsidRPr="008A28CC" w:rsidRDefault="00EA0D14" w:rsidP="0088200F">
            <w:pPr>
              <w:suppressAutoHyphens/>
              <w:ind w:left="454" w:right="170"/>
              <w:jc w:val="both"/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EA0D14" w:rsidRPr="008A28CC" w:rsidRDefault="00EA0D14">
      <w:pPr>
        <w:rPr>
          <w:sz w:val="22"/>
          <w:szCs w:val="22"/>
          <w:lang w:val="el-GR"/>
        </w:rPr>
      </w:pPr>
    </w:p>
    <w:p w:rsidR="00EA0D14" w:rsidRPr="003D1EB1" w:rsidRDefault="007C50F0">
      <w:pPr>
        <w:widowControl w:val="0"/>
        <w:jc w:val="both"/>
        <w:rPr>
          <w:b/>
          <w:sz w:val="22"/>
          <w:szCs w:val="22"/>
          <w:u w:val="single"/>
          <w:lang w:val="el-GR"/>
        </w:rPr>
      </w:pPr>
      <w:r>
        <w:rPr>
          <w:b/>
          <w:noProof/>
          <w:sz w:val="22"/>
          <w:szCs w:val="22"/>
          <w:u w:val="single"/>
          <w:lang w:val="el-GR"/>
        </w:rPr>
        <w:t>Τ</w:t>
      </w:r>
      <w:r w:rsidR="005126F8" w:rsidRPr="008A28CC">
        <w:rPr>
          <w:b/>
          <w:noProof/>
          <w:sz w:val="22"/>
          <w:szCs w:val="22"/>
          <w:u w:val="single"/>
          <w:lang w:val="el-GR"/>
        </w:rPr>
        <w:t>ο παρόν φύλλο οδηγιών</w:t>
      </w:r>
      <w:r w:rsidRPr="007C50F0">
        <w:rPr>
          <w:b/>
          <w:noProof/>
          <w:sz w:val="22"/>
          <w:szCs w:val="22"/>
          <w:u w:val="single"/>
          <w:lang w:val="el-GR"/>
        </w:rPr>
        <w:t xml:space="preserve"> </w:t>
      </w:r>
      <w:r w:rsidRPr="008A28CC">
        <w:rPr>
          <w:b/>
          <w:noProof/>
          <w:sz w:val="22"/>
          <w:szCs w:val="22"/>
          <w:u w:val="single"/>
          <w:lang w:val="el-GR"/>
        </w:rPr>
        <w:t>περιέχει</w:t>
      </w:r>
      <w:r w:rsidR="00EA0D14" w:rsidRPr="008A28CC">
        <w:rPr>
          <w:b/>
          <w:sz w:val="22"/>
          <w:szCs w:val="22"/>
          <w:u w:val="single"/>
          <w:lang w:val="el-GR"/>
        </w:rPr>
        <w:t>:</w:t>
      </w:r>
    </w:p>
    <w:p w:rsidR="00EA0D14" w:rsidRPr="008A28CC" w:rsidRDefault="00EA0D14">
      <w:pPr>
        <w:widowControl w:val="0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Τι είναι </w:t>
      </w:r>
      <w:r w:rsidR="005C2E8B" w:rsidRPr="008A28CC">
        <w:rPr>
          <w:sz w:val="22"/>
          <w:szCs w:val="22"/>
          <w:lang w:val="el-GR"/>
        </w:rPr>
        <w:t xml:space="preserve">το </w:t>
      </w:r>
      <w:r w:rsidR="00A74BD4">
        <w:rPr>
          <w:sz w:val="22"/>
          <w:szCs w:val="22"/>
          <w:lang w:val="el-GR"/>
        </w:rPr>
        <w:t>Serotiapin</w:t>
      </w:r>
      <w:r w:rsidR="005C2E8B" w:rsidRPr="008A28CC">
        <w:rPr>
          <w:sz w:val="22"/>
          <w:szCs w:val="22"/>
          <w:lang w:val="el-GR"/>
        </w:rPr>
        <w:t xml:space="preserve"> </w:t>
      </w:r>
      <w:r w:rsidRPr="008A28CC">
        <w:rPr>
          <w:sz w:val="22"/>
          <w:szCs w:val="22"/>
          <w:lang w:val="el-GR"/>
        </w:rPr>
        <w:t>και ποια είναι η χρήση της</w:t>
      </w:r>
    </w:p>
    <w:p w:rsidR="00EA0D14" w:rsidRPr="008A28CC" w:rsidRDefault="007C50F0">
      <w:pPr>
        <w:widowControl w:val="0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Πριν να</w:t>
      </w:r>
      <w:r w:rsidR="00EA0D14" w:rsidRPr="008A28CC">
        <w:rPr>
          <w:sz w:val="22"/>
          <w:szCs w:val="22"/>
          <w:lang w:val="el-GR"/>
        </w:rPr>
        <w:t xml:space="preserve"> πάρετε τ</w:t>
      </w:r>
      <w:r w:rsidR="0088200F">
        <w:rPr>
          <w:sz w:val="22"/>
          <w:szCs w:val="22"/>
          <w:lang w:val="en-US"/>
        </w:rPr>
        <w:t>o</w:t>
      </w:r>
      <w:r w:rsidR="00EA0D14" w:rsidRPr="008A28CC">
        <w:rPr>
          <w:sz w:val="22"/>
          <w:szCs w:val="22"/>
          <w:lang w:val="el-GR"/>
        </w:rPr>
        <w:t xml:space="preserve"> </w:t>
      </w:r>
      <w:r w:rsidR="00A74BD4">
        <w:rPr>
          <w:sz w:val="22"/>
          <w:szCs w:val="22"/>
          <w:lang w:val="el-GR"/>
        </w:rPr>
        <w:t>Serotiapin</w:t>
      </w:r>
      <w:r w:rsidR="00EA0D14" w:rsidRPr="008A28CC">
        <w:rPr>
          <w:sz w:val="22"/>
          <w:szCs w:val="22"/>
          <w:lang w:val="el-GR"/>
        </w:rPr>
        <w:t xml:space="preserve"> </w:t>
      </w:r>
    </w:p>
    <w:p w:rsidR="00EA0D14" w:rsidRPr="008A28CC" w:rsidRDefault="00EA0D14">
      <w:pPr>
        <w:widowControl w:val="0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Πώς να πάρετε </w:t>
      </w:r>
      <w:r w:rsidR="005C2E8B" w:rsidRPr="008A28CC">
        <w:rPr>
          <w:sz w:val="22"/>
          <w:szCs w:val="22"/>
          <w:lang w:val="el-GR"/>
        </w:rPr>
        <w:t>το</w:t>
      </w:r>
      <w:r w:rsidRPr="008A28CC">
        <w:rPr>
          <w:sz w:val="22"/>
          <w:szCs w:val="22"/>
          <w:lang w:val="el-GR"/>
        </w:rPr>
        <w:t xml:space="preserve"> </w:t>
      </w:r>
      <w:r w:rsidR="00A74BD4">
        <w:rPr>
          <w:sz w:val="22"/>
          <w:szCs w:val="22"/>
          <w:lang w:val="el-GR"/>
        </w:rPr>
        <w:t>Serotiapin</w:t>
      </w:r>
      <w:r w:rsidRPr="008A28CC">
        <w:rPr>
          <w:sz w:val="22"/>
          <w:szCs w:val="22"/>
          <w:lang w:val="el-GR"/>
        </w:rPr>
        <w:t xml:space="preserve"> </w:t>
      </w:r>
    </w:p>
    <w:p w:rsidR="007C50F0" w:rsidRDefault="00EA0D14" w:rsidP="007C50F0">
      <w:pPr>
        <w:widowControl w:val="0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7C50F0">
        <w:rPr>
          <w:sz w:val="22"/>
          <w:szCs w:val="22"/>
          <w:lang w:val="el-GR"/>
        </w:rPr>
        <w:t xml:space="preserve">Πιθανές </w:t>
      </w:r>
      <w:r w:rsidR="007C50F0" w:rsidRPr="008A28CC">
        <w:rPr>
          <w:noProof/>
          <w:sz w:val="22"/>
          <w:szCs w:val="22"/>
          <w:lang w:val="el-GR"/>
        </w:rPr>
        <w:t>ανεπιθύμητ</w:t>
      </w:r>
      <w:r w:rsidR="007C50F0">
        <w:rPr>
          <w:noProof/>
          <w:sz w:val="22"/>
          <w:szCs w:val="22"/>
          <w:lang w:val="el-GR"/>
        </w:rPr>
        <w:t>ες</w:t>
      </w:r>
      <w:r w:rsidR="007C50F0" w:rsidRPr="008A28CC">
        <w:rPr>
          <w:noProof/>
          <w:sz w:val="22"/>
          <w:szCs w:val="22"/>
          <w:lang w:val="el-GR"/>
        </w:rPr>
        <w:t xml:space="preserve"> ενέργει</w:t>
      </w:r>
      <w:r w:rsidR="007C50F0">
        <w:rPr>
          <w:noProof/>
          <w:sz w:val="22"/>
          <w:szCs w:val="22"/>
          <w:lang w:val="el-GR"/>
        </w:rPr>
        <w:t xml:space="preserve">ες </w:t>
      </w:r>
    </w:p>
    <w:p w:rsidR="00EA0D14" w:rsidRPr="007C50F0" w:rsidRDefault="00EA0D14" w:rsidP="007C50F0">
      <w:pPr>
        <w:widowControl w:val="0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7C50F0">
        <w:rPr>
          <w:sz w:val="22"/>
          <w:szCs w:val="22"/>
          <w:lang w:val="el-GR"/>
        </w:rPr>
        <w:t xml:space="preserve">Πώς να φυλάσσεται </w:t>
      </w:r>
      <w:r w:rsidR="005C2E8B" w:rsidRPr="007C50F0">
        <w:rPr>
          <w:sz w:val="22"/>
          <w:szCs w:val="22"/>
          <w:lang w:val="el-GR"/>
        </w:rPr>
        <w:t xml:space="preserve">το </w:t>
      </w:r>
      <w:r w:rsidR="00A74BD4" w:rsidRPr="007C50F0">
        <w:rPr>
          <w:sz w:val="22"/>
          <w:szCs w:val="22"/>
          <w:lang w:val="el-GR"/>
        </w:rPr>
        <w:t>Serotiapin</w:t>
      </w:r>
      <w:r w:rsidR="005C2E8B" w:rsidRPr="007C50F0">
        <w:rPr>
          <w:sz w:val="22"/>
          <w:szCs w:val="22"/>
          <w:lang w:val="el-GR"/>
        </w:rPr>
        <w:t xml:space="preserve"> </w:t>
      </w:r>
    </w:p>
    <w:p w:rsidR="00EA0D14" w:rsidRPr="008A28CC" w:rsidRDefault="007C50F0">
      <w:pPr>
        <w:widowControl w:val="0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Περισσότερες </w:t>
      </w:r>
      <w:r w:rsidR="00EA0D14" w:rsidRPr="008A28CC">
        <w:rPr>
          <w:sz w:val="22"/>
          <w:szCs w:val="22"/>
          <w:lang w:val="el-GR"/>
        </w:rPr>
        <w:t xml:space="preserve"> πληροφορίες</w:t>
      </w:r>
    </w:p>
    <w:p w:rsidR="00EA0D14" w:rsidRPr="008A28CC" w:rsidRDefault="00EA0D14">
      <w:pPr>
        <w:widowControl w:val="0"/>
        <w:tabs>
          <w:tab w:val="left" w:pos="360"/>
        </w:tabs>
        <w:jc w:val="both"/>
        <w:rPr>
          <w:b/>
          <w:color w:val="000000"/>
          <w:sz w:val="22"/>
          <w:szCs w:val="22"/>
          <w:lang w:val="el-GR"/>
        </w:rPr>
      </w:pPr>
    </w:p>
    <w:p w:rsidR="00EA0D14" w:rsidRPr="003D1EB1" w:rsidRDefault="00EA0D14" w:rsidP="003D1EB1">
      <w:pPr>
        <w:widowControl w:val="0"/>
        <w:numPr>
          <w:ilvl w:val="0"/>
          <w:numId w:val="23"/>
        </w:numPr>
        <w:tabs>
          <w:tab w:val="left" w:pos="360"/>
        </w:tabs>
        <w:ind w:hanging="720"/>
        <w:jc w:val="both"/>
        <w:rPr>
          <w:b/>
          <w:sz w:val="22"/>
          <w:szCs w:val="22"/>
          <w:lang w:val="el-GR"/>
        </w:rPr>
      </w:pPr>
      <w:r w:rsidRPr="008A28CC">
        <w:rPr>
          <w:b/>
          <w:sz w:val="22"/>
          <w:szCs w:val="22"/>
          <w:lang w:val="el-GR"/>
        </w:rPr>
        <w:t>Τ</w:t>
      </w:r>
      <w:r w:rsidR="005126F8" w:rsidRPr="008A28CC">
        <w:rPr>
          <w:b/>
          <w:sz w:val="22"/>
          <w:szCs w:val="22"/>
          <w:lang w:val="el-GR"/>
        </w:rPr>
        <w:t xml:space="preserve">ι είναι το </w:t>
      </w:r>
      <w:r w:rsidR="00A74BD4">
        <w:rPr>
          <w:b/>
          <w:sz w:val="22"/>
          <w:szCs w:val="22"/>
          <w:lang w:val="el-GR"/>
        </w:rPr>
        <w:t>Serotiapin</w:t>
      </w:r>
      <w:r w:rsidR="005C2E8B" w:rsidRPr="008A28CC">
        <w:rPr>
          <w:b/>
          <w:sz w:val="22"/>
          <w:szCs w:val="22"/>
          <w:lang w:val="el-GR"/>
        </w:rPr>
        <w:t xml:space="preserve"> </w:t>
      </w:r>
      <w:r w:rsidR="005126F8" w:rsidRPr="008A28CC">
        <w:rPr>
          <w:b/>
          <w:sz w:val="22"/>
          <w:szCs w:val="22"/>
          <w:lang w:val="el-GR"/>
        </w:rPr>
        <w:t>και ποια είναι η χρήση του</w:t>
      </w:r>
    </w:p>
    <w:p w:rsidR="00EA0D14" w:rsidRPr="003D1EB1" w:rsidRDefault="005C2E8B">
      <w:pPr>
        <w:widowControl w:val="0"/>
        <w:tabs>
          <w:tab w:val="left" w:pos="360"/>
        </w:tabs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Το </w:t>
      </w:r>
      <w:r w:rsidR="00A74BD4">
        <w:rPr>
          <w:sz w:val="22"/>
          <w:szCs w:val="22"/>
          <w:lang w:val="el-GR"/>
        </w:rPr>
        <w:t>Serotiapin</w:t>
      </w:r>
      <w:r w:rsidRPr="008A28CC">
        <w:rPr>
          <w:sz w:val="22"/>
          <w:szCs w:val="22"/>
          <w:lang w:val="el-GR"/>
        </w:rPr>
        <w:t xml:space="preserve"> περιέχει μια ουσία που ονομάζεται </w:t>
      </w:r>
      <w:r w:rsidR="00916AE0">
        <w:rPr>
          <w:sz w:val="22"/>
          <w:szCs w:val="22"/>
          <w:lang w:val="el-GR"/>
        </w:rPr>
        <w:t>quetiapine</w:t>
      </w:r>
      <w:r w:rsidRPr="008A28CC">
        <w:rPr>
          <w:sz w:val="22"/>
          <w:szCs w:val="22"/>
          <w:lang w:val="el-GR"/>
        </w:rPr>
        <w:t>. Α</w:t>
      </w:r>
      <w:r w:rsidR="0088200F">
        <w:rPr>
          <w:sz w:val="22"/>
          <w:szCs w:val="22"/>
          <w:lang w:val="el-GR"/>
        </w:rPr>
        <w:t>υτή α</w:t>
      </w:r>
      <w:r w:rsidR="00EA0D14" w:rsidRPr="008A28CC">
        <w:rPr>
          <w:sz w:val="22"/>
          <w:szCs w:val="22"/>
          <w:lang w:val="el-GR"/>
        </w:rPr>
        <w:t xml:space="preserve">νήκει σε μία </w:t>
      </w:r>
      <w:r w:rsidR="0088200F">
        <w:rPr>
          <w:sz w:val="22"/>
          <w:szCs w:val="22"/>
          <w:lang w:val="el-GR"/>
        </w:rPr>
        <w:t>κατηγορία</w:t>
      </w:r>
      <w:r w:rsidR="00EA0D14" w:rsidRPr="008A28CC">
        <w:rPr>
          <w:sz w:val="22"/>
          <w:szCs w:val="22"/>
          <w:lang w:val="el-GR"/>
        </w:rPr>
        <w:t xml:space="preserve"> φαρμάκων</w:t>
      </w:r>
      <w:r w:rsidR="00E848AE">
        <w:rPr>
          <w:sz w:val="22"/>
          <w:szCs w:val="22"/>
          <w:lang w:val="el-GR"/>
        </w:rPr>
        <w:t>,</w:t>
      </w:r>
      <w:r w:rsidR="00EA0D14" w:rsidRPr="008A28CC">
        <w:rPr>
          <w:sz w:val="22"/>
          <w:szCs w:val="22"/>
          <w:lang w:val="el-GR"/>
        </w:rPr>
        <w:t xml:space="preserve"> </w:t>
      </w:r>
      <w:r w:rsidR="00E848AE">
        <w:rPr>
          <w:sz w:val="22"/>
          <w:szCs w:val="22"/>
          <w:lang w:val="el-GR"/>
        </w:rPr>
        <w:t xml:space="preserve">τους </w:t>
      </w:r>
      <w:r w:rsidR="00EA0D14" w:rsidRPr="008A28CC">
        <w:rPr>
          <w:sz w:val="22"/>
          <w:szCs w:val="22"/>
          <w:lang w:val="el-GR"/>
        </w:rPr>
        <w:t>αντιψυχω</w:t>
      </w:r>
      <w:r w:rsidR="00E848AE">
        <w:rPr>
          <w:sz w:val="22"/>
          <w:szCs w:val="22"/>
          <w:lang w:val="el-GR"/>
        </w:rPr>
        <w:t>σικούς παράγοντες</w:t>
      </w:r>
      <w:r w:rsidRPr="008A28CC">
        <w:rPr>
          <w:sz w:val="22"/>
          <w:szCs w:val="22"/>
          <w:lang w:val="el-GR"/>
        </w:rPr>
        <w:t xml:space="preserve">. </w:t>
      </w:r>
      <w:r w:rsidR="00E848AE">
        <w:rPr>
          <w:sz w:val="22"/>
          <w:szCs w:val="22"/>
          <w:lang w:val="el-GR"/>
        </w:rPr>
        <w:t>Τα φάρμακα αυτά βοηθούν σε καταστάσεις οι οποίες προκαλούν συμπτώματα όπως:</w:t>
      </w:r>
    </w:p>
    <w:p w:rsidR="005C2E8B" w:rsidRPr="008A28CC" w:rsidRDefault="005C2E8B" w:rsidP="00E848AE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Διπολική κατάθλιψη: </w:t>
      </w:r>
      <w:r w:rsidR="00E848AE">
        <w:rPr>
          <w:snapToGrid/>
          <w:color w:val="000000"/>
          <w:sz w:val="22"/>
          <w:szCs w:val="22"/>
          <w:lang w:val="el-GR" w:eastAsia="el-GR"/>
        </w:rPr>
        <w:t>όταν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αισθάνεστε λυπημένος</w:t>
      </w:r>
      <w:r w:rsidR="00E848AE">
        <w:rPr>
          <w:snapToGrid/>
          <w:color w:val="000000"/>
          <w:sz w:val="22"/>
          <w:szCs w:val="22"/>
          <w:lang w:val="el-GR" w:eastAsia="el-GR"/>
        </w:rPr>
        <w:t>.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E848AE">
        <w:rPr>
          <w:snapToGrid/>
          <w:color w:val="000000"/>
          <w:sz w:val="22"/>
          <w:szCs w:val="22"/>
          <w:lang w:val="el-GR" w:eastAsia="el-GR"/>
        </w:rPr>
        <w:t>Μ</w:t>
      </w:r>
      <w:r w:rsidRPr="008A28CC">
        <w:rPr>
          <w:snapToGrid/>
          <w:color w:val="000000"/>
          <w:sz w:val="22"/>
          <w:szCs w:val="22"/>
          <w:lang w:val="el-GR" w:eastAsia="el-GR"/>
        </w:rPr>
        <w:t>πορεί να διαπιστώσετε ότι αισθάνεστε κατάθλιψη, νοιώθετε ένοχος, χωρίς ενέργεια, έχετε χάσει την όρεξη ή δεν μπορείτε να κοιμηθείτε.</w:t>
      </w:r>
    </w:p>
    <w:p w:rsidR="005C2E8B" w:rsidRPr="008A28CC" w:rsidRDefault="005C2E8B" w:rsidP="00E848AE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Μανία: </w:t>
      </w:r>
      <w:r w:rsidR="00E848AE">
        <w:rPr>
          <w:snapToGrid/>
          <w:color w:val="000000"/>
          <w:sz w:val="22"/>
          <w:szCs w:val="22"/>
          <w:lang w:val="el-GR" w:eastAsia="el-GR"/>
        </w:rPr>
        <w:t>όταν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μπορεί να νοιώθετε έντονη εφορία, κέφι, αναστάτωση, ενθουσιασμό ή υπερδραστηριότητα, ή να έχετε ελλιπή κρίση, συμπεριλαμβανομένου του να είστε επιθετικός ή αποδιοργανωμένος.</w:t>
      </w:r>
    </w:p>
    <w:p w:rsidR="005C2E8B" w:rsidRPr="008A28CC" w:rsidRDefault="005C2E8B" w:rsidP="005C2E8B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Σχιζοφρένεια: </w:t>
      </w:r>
      <w:r w:rsidR="00E848AE">
        <w:rPr>
          <w:snapToGrid/>
          <w:color w:val="000000"/>
          <w:sz w:val="22"/>
          <w:szCs w:val="22"/>
          <w:lang w:val="el-GR" w:eastAsia="el-GR"/>
        </w:rPr>
        <w:t>όταν</w:t>
      </w:r>
      <w:r w:rsidR="00E848AE"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μπορεί να βλέπετε, ακούτε ή αισθάνεστε πράγματα τα οποία δεν υπάρχουν, να πιστεύετε πράγματα που δεν είναι αληθινά ή να αισθάνεστε ασυνήθιστα καχύποπτος, νευρικός, μπερδεμένος, ένοχος, αγχωμένος ή μελαγχολικός. </w:t>
      </w:r>
    </w:p>
    <w:p w:rsidR="005C2E8B" w:rsidRPr="008A28CC" w:rsidRDefault="005C2E8B" w:rsidP="005C2E8B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EA0D14" w:rsidRPr="008A28CC" w:rsidRDefault="005C2E8B" w:rsidP="005C2E8B">
      <w:pPr>
        <w:widowControl w:val="0"/>
        <w:tabs>
          <w:tab w:val="left" w:pos="360"/>
        </w:tabs>
        <w:jc w:val="both"/>
        <w:rPr>
          <w:sz w:val="22"/>
          <w:szCs w:val="22"/>
          <w:lang w:val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Ο γιατρός σας μπορεί να συνεχίζει να </w:t>
      </w:r>
      <w:r w:rsidR="00E848AE">
        <w:rPr>
          <w:snapToGrid/>
          <w:color w:val="000000"/>
          <w:sz w:val="22"/>
          <w:szCs w:val="22"/>
          <w:lang w:val="el-GR" w:eastAsia="el-GR"/>
        </w:rPr>
        <w:t>σας χορηγεί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A74BD4">
        <w:rPr>
          <w:sz w:val="22"/>
          <w:szCs w:val="22"/>
          <w:lang w:val="el-GR"/>
        </w:rPr>
        <w:t>Serotiapin</w:t>
      </w:r>
      <w:r w:rsidRPr="008A28CC">
        <w:rPr>
          <w:sz w:val="22"/>
          <w:szCs w:val="22"/>
          <w:lang w:val="el-GR"/>
        </w:rPr>
        <w:t xml:space="preserve"> </w:t>
      </w:r>
      <w:r w:rsidRPr="008A28CC">
        <w:rPr>
          <w:snapToGrid/>
          <w:color w:val="000000"/>
          <w:sz w:val="22"/>
          <w:szCs w:val="22"/>
          <w:lang w:val="el-GR" w:eastAsia="el-GR"/>
        </w:rPr>
        <w:t>ακόμ</w:t>
      </w:r>
      <w:r w:rsidR="00E848AE">
        <w:rPr>
          <w:snapToGrid/>
          <w:color w:val="000000"/>
          <w:sz w:val="22"/>
          <w:szCs w:val="22"/>
          <w:lang w:val="el-GR" w:eastAsia="el-GR"/>
        </w:rPr>
        <w:t>α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και </w:t>
      </w:r>
      <w:r w:rsidR="00E848AE">
        <w:rPr>
          <w:snapToGrid/>
          <w:color w:val="000000"/>
          <w:sz w:val="22"/>
          <w:szCs w:val="22"/>
          <w:lang w:val="el-GR" w:eastAsia="el-GR"/>
        </w:rPr>
        <w:t>αν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νιώθετε καλύτερα</w:t>
      </w:r>
      <w:r w:rsidRPr="008A28CC">
        <w:rPr>
          <w:snapToGrid/>
          <w:color w:val="0000FF"/>
          <w:sz w:val="22"/>
          <w:szCs w:val="22"/>
          <w:lang w:val="el-GR" w:eastAsia="el-GR"/>
        </w:rPr>
        <w:t>.</w:t>
      </w:r>
    </w:p>
    <w:p w:rsidR="00EA0D14" w:rsidRPr="008A28CC" w:rsidRDefault="00EA0D14">
      <w:pPr>
        <w:widowControl w:val="0"/>
        <w:jc w:val="both"/>
        <w:rPr>
          <w:sz w:val="22"/>
          <w:szCs w:val="22"/>
          <w:lang w:val="el-GR"/>
        </w:rPr>
      </w:pPr>
    </w:p>
    <w:p w:rsidR="00EA0D14" w:rsidRPr="008A28CC" w:rsidRDefault="00E848AE">
      <w:pPr>
        <w:widowControl w:val="0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Πριν</w:t>
      </w:r>
      <w:r w:rsidR="005126F8" w:rsidRPr="008A28CC">
        <w:rPr>
          <w:b/>
          <w:sz w:val="22"/>
          <w:szCs w:val="22"/>
          <w:lang w:val="el-GR"/>
        </w:rPr>
        <w:t xml:space="preserve"> πάρετε το </w:t>
      </w:r>
      <w:r w:rsidR="00A74BD4">
        <w:rPr>
          <w:b/>
          <w:sz w:val="22"/>
          <w:szCs w:val="22"/>
          <w:lang w:val="el-GR"/>
        </w:rPr>
        <w:t>Serotiapin</w:t>
      </w:r>
      <w:r w:rsidR="005126F8" w:rsidRPr="008A28CC">
        <w:rPr>
          <w:b/>
          <w:sz w:val="22"/>
          <w:szCs w:val="22"/>
          <w:lang w:val="el-GR"/>
        </w:rPr>
        <w:t xml:space="preserve"> </w:t>
      </w:r>
    </w:p>
    <w:p w:rsidR="00EA0D14" w:rsidRPr="008A28CC" w:rsidRDefault="00EA0D14">
      <w:pPr>
        <w:rPr>
          <w:sz w:val="22"/>
          <w:szCs w:val="22"/>
          <w:lang w:val="el-GR"/>
        </w:rPr>
      </w:pPr>
    </w:p>
    <w:p w:rsidR="00EA0D14" w:rsidRPr="003D1EB1" w:rsidRDefault="00EA0D14" w:rsidP="003D1EB1">
      <w:pPr>
        <w:pStyle w:val="1"/>
        <w:rPr>
          <w:bCs w:val="0"/>
          <w:color w:val="auto"/>
          <w:lang w:val="en-US"/>
        </w:rPr>
      </w:pPr>
      <w:r w:rsidRPr="008A28CC">
        <w:rPr>
          <w:bCs w:val="0"/>
          <w:lang w:val="el-GR"/>
        </w:rPr>
        <w:t>Μην πάρετε τ</w:t>
      </w:r>
      <w:r w:rsidR="00FE527F" w:rsidRPr="008A28CC">
        <w:rPr>
          <w:bCs w:val="0"/>
          <w:lang w:val="el-GR"/>
        </w:rPr>
        <w:t>ο</w:t>
      </w:r>
      <w:r w:rsidRPr="008A28CC">
        <w:rPr>
          <w:bCs w:val="0"/>
          <w:lang w:val="el-GR"/>
        </w:rPr>
        <w:t xml:space="preserve"> </w:t>
      </w:r>
      <w:r w:rsidR="00A74BD4">
        <w:rPr>
          <w:bCs w:val="0"/>
          <w:lang w:val="el-GR"/>
        </w:rPr>
        <w:t>SEROTIAPIN</w:t>
      </w:r>
      <w:r w:rsidRPr="008A28CC">
        <w:rPr>
          <w:bCs w:val="0"/>
          <w:lang w:val="el-GR"/>
        </w:rPr>
        <w:t xml:space="preserve"> </w:t>
      </w:r>
    </w:p>
    <w:p w:rsidR="00EA0D14" w:rsidRPr="008A28CC" w:rsidRDefault="00EA0D14">
      <w:pPr>
        <w:widowControl w:val="0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Σε περίπτωση αλλεργίας (υπερευαισθησίας) στην </w:t>
      </w:r>
      <w:r w:rsidR="00916AE0">
        <w:rPr>
          <w:sz w:val="22"/>
          <w:szCs w:val="22"/>
          <w:lang w:val="el-GR"/>
        </w:rPr>
        <w:t>quetiapine</w:t>
      </w:r>
      <w:r w:rsidRPr="008A28CC">
        <w:rPr>
          <w:sz w:val="22"/>
          <w:szCs w:val="22"/>
          <w:lang w:val="el-GR"/>
        </w:rPr>
        <w:t xml:space="preserve"> ή σε οποιοδήποτε </w:t>
      </w:r>
      <w:r w:rsidR="00E848AE">
        <w:rPr>
          <w:sz w:val="22"/>
          <w:szCs w:val="22"/>
          <w:lang w:val="el-GR"/>
        </w:rPr>
        <w:t>άλλο</w:t>
      </w:r>
      <w:r w:rsidR="00FE527F" w:rsidRPr="008A28CC">
        <w:rPr>
          <w:sz w:val="22"/>
          <w:szCs w:val="22"/>
          <w:lang w:val="el-GR"/>
        </w:rPr>
        <w:t xml:space="preserve"> </w:t>
      </w:r>
      <w:r w:rsidRPr="008A28CC">
        <w:rPr>
          <w:sz w:val="22"/>
          <w:szCs w:val="22"/>
          <w:lang w:val="el-GR"/>
        </w:rPr>
        <w:t>συστατικ</w:t>
      </w:r>
      <w:r w:rsidR="00E848AE">
        <w:rPr>
          <w:sz w:val="22"/>
          <w:szCs w:val="22"/>
          <w:lang w:val="el-GR"/>
        </w:rPr>
        <w:t>ό</w:t>
      </w:r>
      <w:r w:rsidRPr="008A28CC">
        <w:rPr>
          <w:sz w:val="22"/>
          <w:szCs w:val="22"/>
          <w:lang w:val="el-GR"/>
        </w:rPr>
        <w:t xml:space="preserve"> </w:t>
      </w:r>
      <w:r w:rsidR="00FE527F" w:rsidRPr="008A28CC">
        <w:rPr>
          <w:sz w:val="22"/>
          <w:szCs w:val="22"/>
          <w:lang w:val="el-GR"/>
        </w:rPr>
        <w:t xml:space="preserve">του </w:t>
      </w:r>
      <w:r w:rsidR="00E848AE">
        <w:rPr>
          <w:sz w:val="22"/>
          <w:szCs w:val="22"/>
          <w:lang w:val="el-GR"/>
        </w:rPr>
        <w:t>Serotiapin</w:t>
      </w:r>
      <w:r w:rsidR="00E848AE" w:rsidRPr="008A28CC">
        <w:rPr>
          <w:sz w:val="22"/>
          <w:szCs w:val="22"/>
          <w:lang w:val="el-GR"/>
        </w:rPr>
        <w:t xml:space="preserve"> </w:t>
      </w:r>
      <w:r w:rsidR="00FE527F" w:rsidRPr="008A28CC">
        <w:rPr>
          <w:sz w:val="22"/>
          <w:szCs w:val="22"/>
          <w:lang w:val="el-GR"/>
        </w:rPr>
        <w:t>(</w:t>
      </w:r>
      <w:r w:rsidR="00E848AE">
        <w:rPr>
          <w:sz w:val="22"/>
          <w:szCs w:val="22"/>
          <w:lang w:val="el-GR"/>
        </w:rPr>
        <w:t xml:space="preserve">δείτε παράγραφο </w:t>
      </w:r>
      <w:r w:rsidR="00FE527F" w:rsidRPr="008A28CC">
        <w:rPr>
          <w:sz w:val="22"/>
          <w:szCs w:val="22"/>
          <w:lang w:val="el-GR"/>
        </w:rPr>
        <w:t>6</w:t>
      </w:r>
      <w:r w:rsidR="00E848AE">
        <w:rPr>
          <w:sz w:val="22"/>
          <w:szCs w:val="22"/>
          <w:lang w:val="el-GR"/>
        </w:rPr>
        <w:t>: Περισσότερες πληροφορίες</w:t>
      </w:r>
      <w:r w:rsidR="00FE527F" w:rsidRPr="008A28CC">
        <w:rPr>
          <w:sz w:val="22"/>
          <w:szCs w:val="22"/>
          <w:lang w:val="el-GR"/>
        </w:rPr>
        <w:t>)</w:t>
      </w:r>
      <w:r w:rsidRPr="008A28CC">
        <w:rPr>
          <w:sz w:val="22"/>
          <w:szCs w:val="22"/>
          <w:lang w:val="el-GR"/>
        </w:rPr>
        <w:t xml:space="preserve">. </w:t>
      </w:r>
    </w:p>
    <w:p w:rsidR="00FE527F" w:rsidRPr="008A28CC" w:rsidRDefault="00FE527F">
      <w:pPr>
        <w:widowControl w:val="0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 xml:space="preserve">Σε περίπτωση που </w:t>
      </w:r>
      <w:r w:rsidR="004B4D83">
        <w:rPr>
          <w:color w:val="000000"/>
          <w:sz w:val="22"/>
          <w:szCs w:val="22"/>
          <w:lang w:val="el-GR"/>
        </w:rPr>
        <w:t xml:space="preserve">παίρνετε </w:t>
      </w:r>
      <w:r w:rsidRPr="008A28CC">
        <w:rPr>
          <w:color w:val="000000"/>
          <w:sz w:val="22"/>
          <w:szCs w:val="22"/>
          <w:lang w:val="el-GR"/>
        </w:rPr>
        <w:t xml:space="preserve">οποιοδήποτε από τα παρακάτω </w:t>
      </w:r>
      <w:r w:rsidR="00EA0D14" w:rsidRPr="008A28CC">
        <w:rPr>
          <w:color w:val="000000"/>
          <w:sz w:val="22"/>
          <w:szCs w:val="22"/>
          <w:lang w:val="el-GR"/>
        </w:rPr>
        <w:t>φάρμακα</w:t>
      </w:r>
      <w:r w:rsidRPr="008A28CC">
        <w:rPr>
          <w:color w:val="000000"/>
          <w:sz w:val="22"/>
          <w:szCs w:val="22"/>
          <w:lang w:val="el-GR"/>
        </w:rPr>
        <w:t>:</w:t>
      </w:r>
    </w:p>
    <w:p w:rsidR="00FE527F" w:rsidRPr="005A2AFF" w:rsidRDefault="00FE527F" w:rsidP="00FE527F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ορισμένα φάρμακα για</w:t>
      </w:r>
      <w:r w:rsidR="00EA0D14" w:rsidRPr="008A28CC">
        <w:rPr>
          <w:color w:val="000000"/>
          <w:sz w:val="22"/>
          <w:szCs w:val="22"/>
          <w:lang w:val="el-GR"/>
        </w:rPr>
        <w:t xml:space="preserve"> </w:t>
      </w:r>
      <w:r w:rsidR="005A2AFF">
        <w:rPr>
          <w:color w:val="000000"/>
          <w:sz w:val="22"/>
          <w:szCs w:val="22"/>
          <w:lang w:val="el-GR"/>
        </w:rPr>
        <w:t xml:space="preserve">το </w:t>
      </w:r>
      <w:r w:rsidR="00EA0D14" w:rsidRPr="008A28CC">
        <w:rPr>
          <w:color w:val="000000"/>
          <w:sz w:val="22"/>
          <w:szCs w:val="22"/>
          <w:lang w:val="el-GR"/>
        </w:rPr>
        <w:t>HIV,</w:t>
      </w:r>
    </w:p>
    <w:p w:rsidR="005A2AFF" w:rsidRPr="008A28CC" w:rsidRDefault="005A2AFF" w:rsidP="00FE527F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αντιμυκητισιακούς παράγοντες της ομάδας των αζολών</w:t>
      </w:r>
    </w:p>
    <w:p w:rsidR="00526A3E" w:rsidRPr="008A28CC" w:rsidRDefault="00EA0D14" w:rsidP="00FE527F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ερυθρομυκίνη ή κλαριθρομυκίνη (</w:t>
      </w:r>
      <w:r w:rsidR="00526A3E" w:rsidRPr="008A28CC">
        <w:rPr>
          <w:color w:val="000000"/>
          <w:sz w:val="22"/>
          <w:szCs w:val="22"/>
          <w:lang w:val="el-GR"/>
        </w:rPr>
        <w:t>για λοιμώξεις</w:t>
      </w:r>
      <w:r w:rsidRPr="008A28CC">
        <w:rPr>
          <w:color w:val="000000"/>
          <w:sz w:val="22"/>
          <w:szCs w:val="22"/>
          <w:lang w:val="el-GR"/>
        </w:rPr>
        <w:t xml:space="preserve">) </w:t>
      </w:r>
    </w:p>
    <w:p w:rsidR="00EA0D14" w:rsidRPr="008A28CC" w:rsidRDefault="00EA0D14" w:rsidP="00FE527F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νεφαζοδόνη</w:t>
      </w:r>
      <w:r w:rsidRPr="008A28CC">
        <w:rPr>
          <w:b/>
          <w:color w:val="000000"/>
          <w:sz w:val="22"/>
          <w:szCs w:val="22"/>
          <w:lang w:val="el-GR"/>
        </w:rPr>
        <w:t xml:space="preserve"> </w:t>
      </w:r>
      <w:r w:rsidRPr="008A28CC">
        <w:rPr>
          <w:color w:val="000000"/>
          <w:sz w:val="22"/>
          <w:szCs w:val="22"/>
          <w:lang w:val="el-GR"/>
        </w:rPr>
        <w:t>(</w:t>
      </w:r>
      <w:r w:rsidR="00526A3E" w:rsidRPr="008A28CC">
        <w:rPr>
          <w:color w:val="000000"/>
          <w:sz w:val="22"/>
          <w:szCs w:val="22"/>
          <w:lang w:val="el-GR"/>
        </w:rPr>
        <w:t>για κατάθλιψη</w:t>
      </w:r>
      <w:r w:rsidRPr="008A28CC">
        <w:rPr>
          <w:color w:val="000000"/>
          <w:sz w:val="22"/>
          <w:szCs w:val="22"/>
          <w:lang w:val="el-GR"/>
        </w:rPr>
        <w:t>).</w:t>
      </w:r>
    </w:p>
    <w:p w:rsidR="00EA0D14" w:rsidRPr="008A28CC" w:rsidRDefault="00EA0D14">
      <w:pPr>
        <w:widowControl w:val="0"/>
        <w:jc w:val="both"/>
        <w:rPr>
          <w:color w:val="000000"/>
          <w:sz w:val="22"/>
          <w:szCs w:val="22"/>
          <w:lang w:val="el-GR"/>
        </w:rPr>
      </w:pPr>
    </w:p>
    <w:p w:rsidR="00EA0D14" w:rsidRPr="008A28CC" w:rsidRDefault="005A2AFF">
      <w:pPr>
        <w:widowControl w:val="0"/>
        <w:jc w:val="both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lastRenderedPageBreak/>
        <w:t>Να μ</w:t>
      </w:r>
      <w:r w:rsidR="00526A3E" w:rsidRPr="008A28CC">
        <w:rPr>
          <w:color w:val="000000"/>
          <w:sz w:val="22"/>
          <w:szCs w:val="22"/>
          <w:lang w:val="el-GR"/>
        </w:rPr>
        <w:t>ην λ</w:t>
      </w:r>
      <w:r w:rsidR="0088200F">
        <w:rPr>
          <w:color w:val="000000"/>
          <w:sz w:val="22"/>
          <w:szCs w:val="22"/>
          <w:lang w:val="el-GR"/>
        </w:rPr>
        <w:t>άβετε</w:t>
      </w:r>
      <w:r>
        <w:rPr>
          <w:color w:val="000000"/>
          <w:sz w:val="22"/>
          <w:szCs w:val="22"/>
          <w:lang w:val="el-GR"/>
        </w:rPr>
        <w:t xml:space="preserve"> το</w:t>
      </w:r>
      <w:r w:rsidR="00526A3E" w:rsidRPr="008A28CC">
        <w:rPr>
          <w:color w:val="000000"/>
          <w:sz w:val="22"/>
          <w:szCs w:val="22"/>
          <w:lang w:val="el-GR"/>
        </w:rPr>
        <w:t xml:space="preserve"> </w:t>
      </w:r>
      <w:r w:rsidR="00A74BD4">
        <w:rPr>
          <w:color w:val="000000"/>
          <w:sz w:val="22"/>
          <w:szCs w:val="22"/>
          <w:lang w:val="el-GR"/>
        </w:rPr>
        <w:t>Serotiapin</w:t>
      </w:r>
      <w:r>
        <w:rPr>
          <w:color w:val="000000"/>
          <w:sz w:val="22"/>
          <w:szCs w:val="22"/>
          <w:lang w:val="el-GR"/>
        </w:rPr>
        <w:t>, α</w:t>
      </w:r>
      <w:r w:rsidR="00EA0D14" w:rsidRPr="008A28CC">
        <w:rPr>
          <w:color w:val="000000"/>
          <w:sz w:val="22"/>
          <w:szCs w:val="22"/>
          <w:lang w:val="el-GR"/>
        </w:rPr>
        <w:t xml:space="preserve">ν </w:t>
      </w:r>
      <w:r w:rsidR="00526A3E" w:rsidRPr="008A28CC">
        <w:rPr>
          <w:color w:val="000000"/>
          <w:sz w:val="22"/>
          <w:szCs w:val="22"/>
          <w:lang w:val="el-GR"/>
        </w:rPr>
        <w:t>τα</w:t>
      </w:r>
      <w:r w:rsidR="00EA0D14" w:rsidRPr="008A28CC">
        <w:rPr>
          <w:color w:val="000000"/>
          <w:sz w:val="22"/>
          <w:szCs w:val="22"/>
          <w:lang w:val="el-GR"/>
        </w:rPr>
        <w:t xml:space="preserve"> παραπάνω </w:t>
      </w:r>
      <w:r>
        <w:rPr>
          <w:color w:val="000000"/>
          <w:sz w:val="22"/>
          <w:szCs w:val="22"/>
          <w:lang w:val="el-GR"/>
        </w:rPr>
        <w:t>ισχύουν για</w:t>
      </w:r>
      <w:r w:rsidR="00526A3E" w:rsidRPr="008A28CC">
        <w:rPr>
          <w:color w:val="000000"/>
          <w:sz w:val="22"/>
          <w:szCs w:val="22"/>
          <w:lang w:val="el-GR"/>
        </w:rPr>
        <w:t xml:space="preserve"> εσάς.</w:t>
      </w:r>
      <w:r>
        <w:rPr>
          <w:color w:val="000000"/>
          <w:sz w:val="22"/>
          <w:szCs w:val="22"/>
          <w:lang w:val="el-GR"/>
        </w:rPr>
        <w:t xml:space="preserve"> </w:t>
      </w:r>
      <w:r w:rsidR="00EA0D14" w:rsidRPr="008A28CC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Αν δεν είστε βέβαιοι, ενημερώστε</w:t>
      </w:r>
      <w:r w:rsidR="00526A3E" w:rsidRPr="008A28CC">
        <w:rPr>
          <w:color w:val="000000"/>
          <w:sz w:val="22"/>
          <w:szCs w:val="22"/>
          <w:lang w:val="el-GR"/>
        </w:rPr>
        <w:t xml:space="preserve"> </w:t>
      </w:r>
      <w:r w:rsidR="00EA0D14" w:rsidRPr="008A28CC">
        <w:rPr>
          <w:color w:val="000000"/>
          <w:sz w:val="22"/>
          <w:szCs w:val="22"/>
          <w:lang w:val="el-GR"/>
        </w:rPr>
        <w:t xml:space="preserve">το γιατρό </w:t>
      </w:r>
      <w:r w:rsidR="00526A3E" w:rsidRPr="008A28CC">
        <w:rPr>
          <w:color w:val="000000"/>
          <w:sz w:val="22"/>
          <w:szCs w:val="22"/>
          <w:lang w:val="el-GR"/>
        </w:rPr>
        <w:t xml:space="preserve">ή το φαρμακοποιό </w:t>
      </w:r>
      <w:r w:rsidR="00EA0D14" w:rsidRPr="008A28CC">
        <w:rPr>
          <w:color w:val="000000"/>
          <w:sz w:val="22"/>
          <w:szCs w:val="22"/>
          <w:lang w:val="el-GR"/>
        </w:rPr>
        <w:t xml:space="preserve">σας πριν πάρετε </w:t>
      </w:r>
      <w:r>
        <w:rPr>
          <w:color w:val="000000"/>
          <w:sz w:val="22"/>
          <w:szCs w:val="22"/>
          <w:lang w:val="el-GR"/>
        </w:rPr>
        <w:t>το</w:t>
      </w:r>
      <w:r w:rsidR="0088200F">
        <w:rPr>
          <w:color w:val="000000"/>
          <w:sz w:val="22"/>
          <w:szCs w:val="22"/>
          <w:lang w:val="el-GR"/>
        </w:rPr>
        <w:t xml:space="preserve"> </w:t>
      </w:r>
      <w:r w:rsidR="0088200F">
        <w:rPr>
          <w:color w:val="000000"/>
          <w:sz w:val="22"/>
          <w:szCs w:val="22"/>
          <w:lang w:val="en-US"/>
        </w:rPr>
        <w:t>Serotiapin</w:t>
      </w:r>
      <w:r w:rsidR="00EA0D14" w:rsidRPr="008A28CC">
        <w:rPr>
          <w:color w:val="000000"/>
          <w:sz w:val="22"/>
          <w:szCs w:val="22"/>
          <w:lang w:val="el-GR"/>
        </w:rPr>
        <w:t xml:space="preserve">. </w:t>
      </w:r>
    </w:p>
    <w:p w:rsidR="00EA0D14" w:rsidRPr="008A28CC" w:rsidRDefault="00EA0D14">
      <w:pPr>
        <w:widowControl w:val="0"/>
        <w:jc w:val="both"/>
        <w:rPr>
          <w:sz w:val="22"/>
          <w:szCs w:val="22"/>
          <w:lang w:val="el-GR"/>
        </w:rPr>
      </w:pPr>
    </w:p>
    <w:p w:rsidR="00EA0D14" w:rsidRPr="003D1EB1" w:rsidRDefault="005A2AFF">
      <w:pPr>
        <w:rPr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l-GR"/>
        </w:rPr>
        <w:t xml:space="preserve">Προσέξτε ιδιαίτερα με το </w:t>
      </w:r>
      <w:r w:rsidRPr="005A2AFF">
        <w:rPr>
          <w:b/>
          <w:color w:val="000000"/>
          <w:sz w:val="22"/>
          <w:szCs w:val="22"/>
          <w:lang w:val="el-GR"/>
        </w:rPr>
        <w:t>Serotiapin</w:t>
      </w:r>
    </w:p>
    <w:p w:rsidR="006A3CE0" w:rsidRPr="008A28CC" w:rsidRDefault="005A2AFF">
      <w:pPr>
        <w:rPr>
          <w:b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Π</w:t>
      </w:r>
      <w:r w:rsidRPr="008A28CC">
        <w:rPr>
          <w:noProof/>
          <w:sz w:val="22"/>
          <w:szCs w:val="22"/>
          <w:lang w:val="el-GR"/>
        </w:rPr>
        <w:t xml:space="preserve">ροτού πάρετε το </w:t>
      </w:r>
      <w:r>
        <w:rPr>
          <w:color w:val="000000"/>
          <w:sz w:val="22"/>
          <w:szCs w:val="22"/>
          <w:lang w:val="el-GR"/>
        </w:rPr>
        <w:t>φάρμακ</w:t>
      </w:r>
      <w:r w:rsidR="0088200F">
        <w:rPr>
          <w:color w:val="000000"/>
          <w:sz w:val="22"/>
          <w:szCs w:val="22"/>
          <w:lang w:val="el-GR"/>
        </w:rPr>
        <w:t>ό</w:t>
      </w:r>
      <w:r w:rsidRPr="008A28CC">
        <w:rPr>
          <w:noProof/>
          <w:sz w:val="22"/>
          <w:szCs w:val="22"/>
          <w:lang w:val="el-GR"/>
        </w:rPr>
        <w:t xml:space="preserve"> </w:t>
      </w:r>
      <w:r>
        <w:rPr>
          <w:noProof/>
          <w:sz w:val="22"/>
          <w:szCs w:val="22"/>
          <w:lang w:val="el-GR"/>
        </w:rPr>
        <w:t xml:space="preserve"> </w:t>
      </w:r>
      <w:r w:rsidR="0088200F">
        <w:rPr>
          <w:noProof/>
          <w:sz w:val="22"/>
          <w:szCs w:val="22"/>
          <w:lang w:val="el-GR"/>
        </w:rPr>
        <w:t>σας,</w:t>
      </w:r>
      <w:r w:rsidRPr="008A28CC">
        <w:rPr>
          <w:noProof/>
          <w:sz w:val="22"/>
          <w:szCs w:val="22"/>
          <w:lang w:val="el-GR"/>
        </w:rPr>
        <w:t xml:space="preserve"> </w:t>
      </w:r>
      <w:r>
        <w:rPr>
          <w:noProof/>
          <w:sz w:val="22"/>
          <w:szCs w:val="22"/>
          <w:lang w:val="el-GR"/>
        </w:rPr>
        <w:t xml:space="preserve">ενημερώστε </w:t>
      </w:r>
      <w:r w:rsidR="006A3CE0" w:rsidRPr="008A28CC">
        <w:rPr>
          <w:noProof/>
          <w:sz w:val="22"/>
          <w:szCs w:val="22"/>
          <w:lang w:val="el-GR"/>
        </w:rPr>
        <w:t xml:space="preserve">το γιατρό σας </w:t>
      </w:r>
      <w:r>
        <w:rPr>
          <w:noProof/>
          <w:sz w:val="22"/>
          <w:szCs w:val="22"/>
          <w:lang w:val="el-GR"/>
        </w:rPr>
        <w:t>αν:</w:t>
      </w:r>
    </w:p>
    <w:p w:rsidR="002E427D" w:rsidRPr="008A28CC" w:rsidRDefault="005A2AFF" w:rsidP="002E427D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</w:t>
      </w:r>
      <w:r w:rsidR="00D2512D" w:rsidRPr="008A28CC">
        <w:rPr>
          <w:sz w:val="22"/>
          <w:szCs w:val="22"/>
          <w:lang w:val="el-GR"/>
        </w:rPr>
        <w:t xml:space="preserve">σείς ή κάποιος στην οικογένειά σας έχει ή είχε </w:t>
      </w:r>
      <w:r w:rsidR="00EA0D14" w:rsidRPr="008A28CC">
        <w:rPr>
          <w:sz w:val="22"/>
          <w:szCs w:val="22"/>
          <w:lang w:val="el-GR"/>
        </w:rPr>
        <w:t xml:space="preserve">καρδιακά προβλήματα, </w:t>
      </w:r>
      <w:r w:rsidR="00D2512D" w:rsidRPr="008A28CC">
        <w:rPr>
          <w:sz w:val="22"/>
          <w:szCs w:val="22"/>
          <w:lang w:val="el-GR"/>
        </w:rPr>
        <w:t xml:space="preserve">για παράδειγμα </w:t>
      </w:r>
      <w:r w:rsidR="002E427D" w:rsidRPr="008A28CC">
        <w:rPr>
          <w:sz w:val="22"/>
          <w:szCs w:val="22"/>
          <w:lang w:val="el-GR"/>
        </w:rPr>
        <w:t xml:space="preserve">προβλήματα με τον καρδιακό σας ρυθμό ή </w:t>
      </w:r>
      <w:r w:rsidR="00160F05">
        <w:rPr>
          <w:noProof/>
          <w:sz w:val="22"/>
          <w:szCs w:val="22"/>
          <w:lang w:val="el-GR"/>
        </w:rPr>
        <w:t>αν</w:t>
      </w:r>
      <w:r w:rsidR="00160F05" w:rsidRPr="008A28CC">
        <w:rPr>
          <w:sz w:val="22"/>
          <w:szCs w:val="22"/>
          <w:lang w:val="el-GR"/>
        </w:rPr>
        <w:t xml:space="preserve"> </w:t>
      </w:r>
      <w:r w:rsidR="00160F05">
        <w:rPr>
          <w:sz w:val="22"/>
          <w:szCs w:val="22"/>
          <w:lang w:val="el-GR"/>
        </w:rPr>
        <w:t>παίρνετε κάποια</w:t>
      </w:r>
      <w:r w:rsidR="002E427D" w:rsidRPr="008A28CC">
        <w:rPr>
          <w:sz w:val="22"/>
          <w:szCs w:val="22"/>
          <w:lang w:val="el-GR"/>
        </w:rPr>
        <w:t xml:space="preserve"> φάρμακα </w:t>
      </w:r>
      <w:r w:rsidR="00160F05">
        <w:rPr>
          <w:sz w:val="22"/>
          <w:szCs w:val="22"/>
          <w:lang w:val="el-GR"/>
        </w:rPr>
        <w:t xml:space="preserve">τα οποία θα μπορούσαν να επηρεάσουν τον </w:t>
      </w:r>
      <w:r w:rsidR="002E427D" w:rsidRPr="008A28CC">
        <w:rPr>
          <w:sz w:val="22"/>
          <w:szCs w:val="22"/>
          <w:lang w:val="el-GR"/>
        </w:rPr>
        <w:t xml:space="preserve">τρόπο που </w:t>
      </w:r>
      <w:r w:rsidR="00160F05" w:rsidRPr="008A28CC">
        <w:rPr>
          <w:sz w:val="22"/>
          <w:szCs w:val="22"/>
          <w:lang w:val="el-GR"/>
        </w:rPr>
        <w:t xml:space="preserve">η καρδιά σας </w:t>
      </w:r>
      <w:r w:rsidR="002E427D" w:rsidRPr="008A28CC">
        <w:rPr>
          <w:sz w:val="22"/>
          <w:szCs w:val="22"/>
          <w:lang w:val="el-GR"/>
        </w:rPr>
        <w:t xml:space="preserve">χτυπά. </w:t>
      </w:r>
    </w:p>
    <w:p w:rsidR="002E427D" w:rsidRPr="008A28CC" w:rsidRDefault="00160F05" w:rsidP="002E427D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>Έ</w:t>
      </w:r>
      <w:r w:rsidR="00EA0D14" w:rsidRPr="008A28CC">
        <w:rPr>
          <w:sz w:val="22"/>
          <w:szCs w:val="22"/>
          <w:lang w:val="el-GR"/>
        </w:rPr>
        <w:t>χετε</w:t>
      </w:r>
      <w:r>
        <w:rPr>
          <w:sz w:val="22"/>
          <w:szCs w:val="22"/>
          <w:lang w:val="el-GR"/>
        </w:rPr>
        <w:t xml:space="preserve"> </w:t>
      </w:r>
      <w:r w:rsidR="00EA0D14" w:rsidRPr="008A28CC">
        <w:rPr>
          <w:sz w:val="22"/>
          <w:szCs w:val="22"/>
          <w:lang w:val="el-GR"/>
        </w:rPr>
        <w:t xml:space="preserve"> χαμηλή αρτηριακή πίεση</w:t>
      </w:r>
      <w:r>
        <w:rPr>
          <w:sz w:val="22"/>
          <w:szCs w:val="22"/>
          <w:lang w:val="el-GR"/>
        </w:rPr>
        <w:t>.</w:t>
      </w:r>
    </w:p>
    <w:p w:rsidR="002E427D" w:rsidRPr="008A28CC" w:rsidRDefault="00160F05" w:rsidP="002E427D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>Έ</w:t>
      </w:r>
      <w:r w:rsidR="002E427D" w:rsidRPr="008A28CC">
        <w:rPr>
          <w:sz w:val="22"/>
          <w:szCs w:val="22"/>
          <w:lang w:val="el-GR"/>
        </w:rPr>
        <w:t>χετε</w:t>
      </w:r>
      <w:r>
        <w:rPr>
          <w:sz w:val="22"/>
          <w:szCs w:val="22"/>
          <w:lang w:val="el-GR"/>
        </w:rPr>
        <w:t xml:space="preserve"> </w:t>
      </w:r>
      <w:r w:rsidR="002E427D" w:rsidRPr="008A28C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υποστεί </w:t>
      </w:r>
      <w:r w:rsidR="002E427D" w:rsidRPr="008A28CC">
        <w:rPr>
          <w:sz w:val="22"/>
          <w:szCs w:val="22"/>
          <w:lang w:val="el-GR"/>
        </w:rPr>
        <w:t xml:space="preserve"> εγκεφαλικ</w:t>
      </w:r>
      <w:r>
        <w:rPr>
          <w:sz w:val="22"/>
          <w:szCs w:val="22"/>
          <w:lang w:val="el-GR"/>
        </w:rPr>
        <w:t>ό επεισόδιο</w:t>
      </w:r>
      <w:r w:rsidR="002E427D" w:rsidRPr="008A28CC">
        <w:rPr>
          <w:sz w:val="22"/>
          <w:szCs w:val="22"/>
          <w:lang w:val="el-GR"/>
        </w:rPr>
        <w:t>,</w:t>
      </w:r>
      <w:r w:rsidR="002E427D" w:rsidRPr="008A28CC">
        <w:rPr>
          <w:snapToGrid/>
          <w:color w:val="000000"/>
          <w:sz w:val="22"/>
          <w:szCs w:val="22"/>
          <w:lang w:val="el-GR" w:eastAsia="el-GR"/>
        </w:rPr>
        <w:t xml:space="preserve"> ιδιαίτερα αν είστε ηλικιωμένος</w:t>
      </w:r>
      <w:r>
        <w:rPr>
          <w:snapToGrid/>
          <w:color w:val="000000"/>
          <w:sz w:val="22"/>
          <w:szCs w:val="22"/>
          <w:lang w:val="el-GR" w:eastAsia="el-GR"/>
        </w:rPr>
        <w:t>.</w:t>
      </w:r>
      <w:r w:rsidR="002E427D"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</w:p>
    <w:p w:rsidR="00305DF2" w:rsidRPr="00160F05" w:rsidRDefault="00160F05" w:rsidP="002E427D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Έ</w:t>
      </w:r>
      <w:r w:rsidR="00305DF2" w:rsidRPr="008A28CC">
        <w:rPr>
          <w:color w:val="000000"/>
          <w:sz w:val="22"/>
          <w:szCs w:val="22"/>
          <w:lang w:val="el-GR"/>
        </w:rPr>
        <w:t>χετε</w:t>
      </w:r>
      <w:r>
        <w:rPr>
          <w:color w:val="000000"/>
          <w:sz w:val="22"/>
          <w:szCs w:val="22"/>
          <w:lang w:val="el-GR"/>
        </w:rPr>
        <w:t xml:space="preserve"> </w:t>
      </w:r>
      <w:r w:rsidR="00305DF2" w:rsidRPr="008A28CC">
        <w:rPr>
          <w:color w:val="000000"/>
          <w:sz w:val="22"/>
          <w:szCs w:val="22"/>
          <w:lang w:val="el-GR"/>
        </w:rPr>
        <w:t xml:space="preserve"> προβλήματα με το ήπαρ </w:t>
      </w:r>
      <w:r>
        <w:rPr>
          <w:color w:val="000000"/>
          <w:sz w:val="22"/>
          <w:szCs w:val="22"/>
          <w:lang w:val="el-GR"/>
        </w:rPr>
        <w:t>σας.</w:t>
      </w:r>
    </w:p>
    <w:p w:rsidR="00160F05" w:rsidRPr="008A28CC" w:rsidRDefault="00160F05" w:rsidP="002E427D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9C382E">
        <w:rPr>
          <w:color w:val="000000"/>
          <w:sz w:val="22"/>
          <w:szCs w:val="22"/>
          <w:lang w:val="el-GR"/>
        </w:rPr>
        <w:t>Είχατε</w:t>
      </w:r>
      <w:r>
        <w:rPr>
          <w:color w:val="000000"/>
          <w:sz w:val="22"/>
          <w:szCs w:val="22"/>
          <w:lang w:val="el-GR"/>
        </w:rPr>
        <w:t xml:space="preserve"> </w:t>
      </w:r>
      <w:r w:rsidRPr="009C382E">
        <w:rPr>
          <w:color w:val="000000"/>
          <w:sz w:val="22"/>
          <w:szCs w:val="22"/>
          <w:lang w:val="el-GR"/>
        </w:rPr>
        <w:t>μία επιληπτική κρίση (κρίση</w:t>
      </w:r>
      <w:r>
        <w:rPr>
          <w:color w:val="000000"/>
          <w:sz w:val="22"/>
          <w:szCs w:val="22"/>
          <w:lang w:val="el-GR"/>
        </w:rPr>
        <w:t xml:space="preserve"> επιληψίας</w:t>
      </w:r>
      <w:r w:rsidRPr="009C382E">
        <w:rPr>
          <w:color w:val="000000"/>
          <w:sz w:val="22"/>
          <w:szCs w:val="22"/>
          <w:lang w:val="el-GR"/>
        </w:rPr>
        <w:t>)</w:t>
      </w:r>
      <w:r>
        <w:rPr>
          <w:color w:val="000000"/>
          <w:sz w:val="22"/>
          <w:szCs w:val="22"/>
          <w:lang w:val="el-GR"/>
        </w:rPr>
        <w:t>.</w:t>
      </w:r>
    </w:p>
    <w:p w:rsidR="00305DF2" w:rsidRPr="008A28CC" w:rsidRDefault="00160F05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Έ</w:t>
      </w:r>
      <w:r w:rsidR="00305DF2" w:rsidRPr="008A28CC">
        <w:rPr>
          <w:color w:val="000000"/>
          <w:sz w:val="22"/>
          <w:szCs w:val="22"/>
          <w:lang w:val="el-GR"/>
        </w:rPr>
        <w:t>χετε</w:t>
      </w:r>
      <w:r>
        <w:rPr>
          <w:color w:val="000000"/>
          <w:sz w:val="22"/>
          <w:szCs w:val="22"/>
          <w:lang w:val="el-GR"/>
        </w:rPr>
        <w:t xml:space="preserve"> </w:t>
      </w:r>
      <w:r w:rsidR="00305DF2" w:rsidRPr="008A28CC">
        <w:rPr>
          <w:color w:val="000000"/>
          <w:sz w:val="22"/>
          <w:szCs w:val="22"/>
          <w:lang w:val="el-GR"/>
        </w:rPr>
        <w:t xml:space="preserve"> διαβήτη ή </w:t>
      </w:r>
      <w:r>
        <w:rPr>
          <w:color w:val="000000"/>
          <w:sz w:val="22"/>
          <w:szCs w:val="22"/>
          <w:lang w:val="el-GR"/>
        </w:rPr>
        <w:t xml:space="preserve">έχετε </w:t>
      </w:r>
      <w:r w:rsidR="00305DF2" w:rsidRPr="008A28CC">
        <w:rPr>
          <w:color w:val="000000"/>
          <w:sz w:val="22"/>
          <w:szCs w:val="22"/>
          <w:lang w:val="el-GR"/>
        </w:rPr>
        <w:t xml:space="preserve">κίνδυνο </w:t>
      </w:r>
      <w:r>
        <w:rPr>
          <w:color w:val="000000"/>
          <w:sz w:val="22"/>
          <w:szCs w:val="22"/>
          <w:lang w:val="el-GR"/>
        </w:rPr>
        <w:t>να παρουσιάσετε</w:t>
      </w:r>
      <w:r w:rsidR="00305DF2" w:rsidRPr="008A28CC">
        <w:rPr>
          <w:color w:val="000000"/>
          <w:sz w:val="22"/>
          <w:szCs w:val="22"/>
          <w:lang w:val="el-GR"/>
        </w:rPr>
        <w:t xml:space="preserve"> διαβήτη. </w:t>
      </w:r>
      <w:r w:rsidR="00305DF2" w:rsidRPr="008A28CC">
        <w:rPr>
          <w:snapToGrid/>
          <w:color w:val="000000"/>
          <w:sz w:val="22"/>
          <w:szCs w:val="22"/>
          <w:lang w:val="el-GR" w:eastAsia="el-GR"/>
        </w:rPr>
        <w:t xml:space="preserve">Αν ναι, ο γιατρός σας μπορεί να ελέγξει τα επίπεδα σακχάρου στο αίμα σας ενώ λαμβάνετε </w:t>
      </w:r>
      <w:r w:rsidR="00A74BD4">
        <w:rPr>
          <w:color w:val="000000"/>
          <w:sz w:val="22"/>
          <w:szCs w:val="22"/>
          <w:lang w:val="el-GR"/>
        </w:rPr>
        <w:t>Serotiapin</w:t>
      </w:r>
      <w:r>
        <w:rPr>
          <w:color w:val="000000"/>
          <w:sz w:val="22"/>
          <w:szCs w:val="22"/>
          <w:lang w:val="el-GR"/>
        </w:rPr>
        <w:t>.</w:t>
      </w:r>
    </w:p>
    <w:p w:rsidR="00EA0D14" w:rsidRPr="008A28CC" w:rsidRDefault="00160F05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Γ</w:t>
      </w:r>
      <w:r w:rsidR="00EA0D14" w:rsidRPr="008A28CC">
        <w:rPr>
          <w:color w:val="000000"/>
          <w:sz w:val="22"/>
          <w:szCs w:val="22"/>
          <w:lang w:val="el-GR"/>
        </w:rPr>
        <w:t>νωρίζετε</w:t>
      </w:r>
      <w:r>
        <w:rPr>
          <w:color w:val="000000"/>
          <w:sz w:val="22"/>
          <w:szCs w:val="22"/>
          <w:lang w:val="el-GR"/>
        </w:rPr>
        <w:t xml:space="preserve"> </w:t>
      </w:r>
      <w:r w:rsidR="00EA0D14" w:rsidRPr="008A28CC">
        <w:rPr>
          <w:color w:val="000000"/>
          <w:sz w:val="22"/>
          <w:szCs w:val="22"/>
          <w:lang w:val="el-GR"/>
        </w:rPr>
        <w:t xml:space="preserve"> ότι </w:t>
      </w:r>
      <w:r>
        <w:rPr>
          <w:color w:val="000000"/>
          <w:sz w:val="22"/>
          <w:szCs w:val="22"/>
          <w:lang w:val="el-GR"/>
        </w:rPr>
        <w:t xml:space="preserve">στο παρελθόν </w:t>
      </w:r>
      <w:r w:rsidR="00EA0D14" w:rsidRPr="008A28CC">
        <w:rPr>
          <w:color w:val="000000"/>
          <w:sz w:val="22"/>
          <w:szCs w:val="22"/>
          <w:lang w:val="el-GR"/>
        </w:rPr>
        <w:t>είχατε χαμηλ</w:t>
      </w:r>
      <w:r w:rsidR="00200E95" w:rsidRPr="008A28CC">
        <w:rPr>
          <w:color w:val="000000"/>
          <w:sz w:val="22"/>
          <w:szCs w:val="22"/>
          <w:lang w:val="el-GR"/>
        </w:rPr>
        <w:t>ά</w:t>
      </w:r>
      <w:r w:rsidR="00EA0D14" w:rsidRPr="008A28CC">
        <w:rPr>
          <w:color w:val="000000"/>
          <w:sz w:val="22"/>
          <w:szCs w:val="22"/>
          <w:lang w:val="el-GR"/>
        </w:rPr>
        <w:t xml:space="preserve"> </w:t>
      </w:r>
      <w:r w:rsidR="00200E95" w:rsidRPr="008A28CC">
        <w:rPr>
          <w:color w:val="000000"/>
          <w:sz w:val="22"/>
          <w:szCs w:val="22"/>
          <w:lang w:val="el-GR"/>
        </w:rPr>
        <w:t xml:space="preserve">επίπεδα </w:t>
      </w:r>
      <w:r w:rsidR="00EA0D14" w:rsidRPr="008A28CC">
        <w:rPr>
          <w:color w:val="000000"/>
          <w:sz w:val="22"/>
          <w:szCs w:val="22"/>
          <w:lang w:val="el-GR"/>
        </w:rPr>
        <w:t xml:space="preserve">λευκοκυττάρων </w:t>
      </w:r>
      <w:r w:rsidR="00200E95" w:rsidRPr="008A28CC">
        <w:rPr>
          <w:color w:val="000000"/>
          <w:sz w:val="22"/>
          <w:szCs w:val="22"/>
          <w:lang w:val="el-GR"/>
        </w:rPr>
        <w:t>(</w:t>
      </w:r>
      <w:r>
        <w:rPr>
          <w:color w:val="000000"/>
          <w:sz w:val="22"/>
          <w:szCs w:val="22"/>
          <w:lang w:val="el-GR"/>
        </w:rPr>
        <w:t xml:space="preserve">το οποίο θα μπορούσε ή </w:t>
      </w:r>
      <w:r w:rsidR="00EA0D14" w:rsidRPr="008A28CC">
        <w:rPr>
          <w:color w:val="000000"/>
          <w:sz w:val="22"/>
          <w:szCs w:val="22"/>
          <w:lang w:val="el-GR"/>
        </w:rPr>
        <w:t xml:space="preserve">δεν </w:t>
      </w:r>
      <w:r>
        <w:rPr>
          <w:color w:val="000000"/>
          <w:sz w:val="22"/>
          <w:szCs w:val="22"/>
          <w:lang w:val="el-GR"/>
        </w:rPr>
        <w:t xml:space="preserve">θα </w:t>
      </w:r>
      <w:r w:rsidR="00EA0D14" w:rsidRPr="008A28CC">
        <w:rPr>
          <w:color w:val="000000"/>
          <w:sz w:val="22"/>
          <w:szCs w:val="22"/>
          <w:lang w:val="el-GR"/>
        </w:rPr>
        <w:t>μπορ</w:t>
      </w:r>
      <w:r>
        <w:rPr>
          <w:color w:val="000000"/>
          <w:sz w:val="22"/>
          <w:szCs w:val="22"/>
          <w:lang w:val="el-GR"/>
        </w:rPr>
        <w:t xml:space="preserve">ούσε </w:t>
      </w:r>
      <w:r w:rsidR="00EA0D14" w:rsidRPr="008A28CC">
        <w:rPr>
          <w:color w:val="000000"/>
          <w:sz w:val="22"/>
          <w:szCs w:val="22"/>
          <w:lang w:val="el-GR"/>
        </w:rPr>
        <w:t xml:space="preserve"> να </w:t>
      </w:r>
      <w:r>
        <w:rPr>
          <w:color w:val="000000"/>
          <w:sz w:val="22"/>
          <w:szCs w:val="22"/>
          <w:lang w:val="el-GR"/>
        </w:rPr>
        <w:t>είχε</w:t>
      </w:r>
      <w:r w:rsidR="00EA0D14" w:rsidRPr="008A28CC">
        <w:rPr>
          <w:color w:val="000000"/>
          <w:sz w:val="22"/>
          <w:szCs w:val="22"/>
          <w:lang w:val="el-GR"/>
        </w:rPr>
        <w:t xml:space="preserve"> προκληθεί από άλλα φάρμακα</w:t>
      </w:r>
      <w:r w:rsidR="007D6D88" w:rsidRPr="008A28CC">
        <w:rPr>
          <w:color w:val="000000"/>
          <w:sz w:val="22"/>
          <w:szCs w:val="22"/>
          <w:lang w:val="el-GR"/>
        </w:rPr>
        <w:t>)</w:t>
      </w:r>
      <w:r>
        <w:rPr>
          <w:color w:val="000000"/>
          <w:sz w:val="22"/>
          <w:szCs w:val="22"/>
          <w:lang w:val="el-GR"/>
        </w:rPr>
        <w:t>.</w:t>
      </w:r>
    </w:p>
    <w:p w:rsidR="00EA0D14" w:rsidRPr="00160F05" w:rsidRDefault="00160F05" w:rsidP="00160F05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sz w:val="22"/>
          <w:szCs w:val="22"/>
          <w:lang w:val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>Ε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>ίστε</w:t>
      </w:r>
      <w:r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 xml:space="preserve"> ηλικιωμένο</w:t>
      </w:r>
      <w:r>
        <w:rPr>
          <w:snapToGrid/>
          <w:color w:val="000000"/>
          <w:sz w:val="22"/>
          <w:szCs w:val="22"/>
          <w:lang w:val="el-GR" w:eastAsia="el-GR"/>
        </w:rPr>
        <w:t>ς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 xml:space="preserve"> με άνοια (έκπτωση εγκεφαλικής λειτουργίας). Εάν είστε, </w:t>
      </w:r>
      <w:r w:rsidRPr="008A28CC">
        <w:rPr>
          <w:snapToGrid/>
          <w:color w:val="000000"/>
          <w:sz w:val="22"/>
          <w:szCs w:val="22"/>
          <w:lang w:val="el-GR" w:eastAsia="el-GR"/>
        </w:rPr>
        <w:t>δεν πρέπει να λαμβάνετ</w:t>
      </w:r>
      <w:r w:rsidR="0088200F">
        <w:rPr>
          <w:snapToGrid/>
          <w:color w:val="000000"/>
          <w:sz w:val="22"/>
          <w:szCs w:val="22"/>
          <w:lang w:val="el-GR" w:eastAsia="el-GR"/>
        </w:rPr>
        <w:t>ε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 xml:space="preserve">το </w:t>
      </w:r>
      <w:r w:rsidR="00A74BD4">
        <w:rPr>
          <w:color w:val="000000"/>
          <w:sz w:val="22"/>
          <w:szCs w:val="22"/>
          <w:lang w:val="el-GR"/>
        </w:rPr>
        <w:t>Serotiapin</w:t>
      </w:r>
      <w:r w:rsidR="00C20E60" w:rsidRPr="008A28CC">
        <w:rPr>
          <w:color w:val="000000"/>
          <w:sz w:val="22"/>
          <w:szCs w:val="22"/>
          <w:lang w:val="el-GR"/>
        </w:rPr>
        <w:t xml:space="preserve"> </w:t>
      </w:r>
      <w:r>
        <w:rPr>
          <w:snapToGrid/>
          <w:color w:val="000000"/>
          <w:sz w:val="22"/>
          <w:szCs w:val="22"/>
          <w:lang w:val="el-GR" w:eastAsia="el-GR"/>
        </w:rPr>
        <w:t xml:space="preserve">γιατί 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 xml:space="preserve">η ομάδα των φαρμάκων στην οποία ανήκει </w:t>
      </w:r>
      <w:r>
        <w:rPr>
          <w:snapToGrid/>
          <w:color w:val="000000"/>
          <w:sz w:val="22"/>
          <w:szCs w:val="22"/>
          <w:lang w:val="el-GR" w:eastAsia="el-GR"/>
        </w:rPr>
        <w:t xml:space="preserve">το </w:t>
      </w:r>
      <w:r>
        <w:rPr>
          <w:color w:val="000000"/>
          <w:sz w:val="22"/>
          <w:szCs w:val="22"/>
          <w:lang w:val="el-GR"/>
        </w:rPr>
        <w:t>Serotiapin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>μπορεί να αυξήσει τον κίνδυνο εγκεφαλικού επεισοδίου, ή σε ορισμένες περιπτώσεις</w:t>
      </w:r>
      <w:r>
        <w:rPr>
          <w:snapToGrid/>
          <w:color w:val="000000"/>
          <w:sz w:val="22"/>
          <w:szCs w:val="22"/>
          <w:lang w:val="el-GR" w:eastAsia="el-GR"/>
        </w:rPr>
        <w:t>,</w:t>
      </w:r>
      <w:r w:rsidR="00C20E60" w:rsidRPr="008A28CC">
        <w:rPr>
          <w:snapToGrid/>
          <w:color w:val="000000"/>
          <w:sz w:val="22"/>
          <w:szCs w:val="22"/>
          <w:lang w:val="el-GR" w:eastAsia="el-GR"/>
        </w:rPr>
        <w:t xml:space="preserve"> τον κίνδυνο θανάτου, σε ηλικιωμένα άτομα με άνοια.</w:t>
      </w:r>
    </w:p>
    <w:p w:rsidR="00F036F9" w:rsidRPr="00160F05" w:rsidRDefault="00160F05" w:rsidP="00F036F9">
      <w:pPr>
        <w:widowControl w:val="0"/>
        <w:numPr>
          <w:ilvl w:val="0"/>
          <w:numId w:val="11"/>
        </w:numPr>
        <w:tabs>
          <w:tab w:val="clear" w:pos="576"/>
          <w:tab w:val="num" w:pos="360"/>
        </w:tabs>
        <w:ind w:hanging="360"/>
        <w:jc w:val="both"/>
        <w:rPr>
          <w:b/>
          <w:color w:val="000000"/>
          <w:sz w:val="22"/>
          <w:szCs w:val="22"/>
          <w:lang w:val="el-GR"/>
        </w:rPr>
      </w:pPr>
      <w:r w:rsidRPr="00160F05">
        <w:rPr>
          <w:b/>
          <w:color w:val="000000"/>
          <w:sz w:val="22"/>
          <w:szCs w:val="22"/>
          <w:lang w:val="el-GR"/>
        </w:rPr>
        <w:t xml:space="preserve">Εσείς </w:t>
      </w:r>
      <w:r w:rsidR="00F036F9" w:rsidRPr="00160F05">
        <w:rPr>
          <w:b/>
          <w:color w:val="000000"/>
          <w:sz w:val="22"/>
          <w:szCs w:val="22"/>
          <w:lang w:val="el-GR"/>
        </w:rPr>
        <w:t xml:space="preserve"> ή κάποιος άλλος στην οικογένειά σας έχει ιστορικό </w:t>
      </w:r>
      <w:r w:rsidRPr="00160F05">
        <w:rPr>
          <w:b/>
          <w:color w:val="000000"/>
          <w:sz w:val="22"/>
          <w:szCs w:val="22"/>
          <w:lang w:val="el-GR"/>
        </w:rPr>
        <w:t>θρόμβ</w:t>
      </w:r>
      <w:r>
        <w:rPr>
          <w:b/>
          <w:color w:val="000000"/>
          <w:sz w:val="22"/>
          <w:szCs w:val="22"/>
          <w:lang w:val="el-GR"/>
        </w:rPr>
        <w:t>ων στο</w:t>
      </w:r>
      <w:r w:rsidRPr="00160F05">
        <w:rPr>
          <w:b/>
          <w:color w:val="000000"/>
          <w:sz w:val="22"/>
          <w:szCs w:val="22"/>
          <w:lang w:val="el-GR"/>
        </w:rPr>
        <w:t xml:space="preserve"> αίμα</w:t>
      </w:r>
      <w:r w:rsidR="00F036F9" w:rsidRPr="00160F05">
        <w:rPr>
          <w:b/>
          <w:color w:val="000000"/>
          <w:sz w:val="22"/>
          <w:szCs w:val="22"/>
          <w:lang w:val="el-GR"/>
        </w:rPr>
        <w:t xml:space="preserve">, καθώς </w:t>
      </w:r>
      <w:r w:rsidR="00C20E60" w:rsidRPr="00160F05">
        <w:rPr>
          <w:b/>
          <w:color w:val="000000"/>
          <w:sz w:val="22"/>
          <w:szCs w:val="22"/>
          <w:lang w:val="el-GR"/>
        </w:rPr>
        <w:t>φάρμακα όπως αυτ</w:t>
      </w:r>
      <w:r>
        <w:rPr>
          <w:b/>
          <w:color w:val="000000"/>
          <w:sz w:val="22"/>
          <w:szCs w:val="22"/>
          <w:lang w:val="el-GR"/>
        </w:rPr>
        <w:t>ά</w:t>
      </w:r>
      <w:r w:rsidR="00C20E60" w:rsidRPr="00160F05">
        <w:rPr>
          <w:b/>
          <w:color w:val="000000"/>
          <w:sz w:val="22"/>
          <w:szCs w:val="22"/>
          <w:lang w:val="el-GR"/>
        </w:rPr>
        <w:t xml:space="preserve"> </w:t>
      </w:r>
      <w:r w:rsidR="00F036F9" w:rsidRPr="00160F05">
        <w:rPr>
          <w:b/>
          <w:color w:val="000000"/>
          <w:sz w:val="22"/>
          <w:szCs w:val="22"/>
          <w:lang w:val="el-GR"/>
        </w:rPr>
        <w:t xml:space="preserve">έχουν συσχετισθεί με </w:t>
      </w:r>
      <w:r>
        <w:rPr>
          <w:b/>
          <w:color w:val="000000"/>
          <w:sz w:val="22"/>
          <w:szCs w:val="22"/>
          <w:lang w:val="el-GR"/>
        </w:rPr>
        <w:t>δημιουργία</w:t>
      </w:r>
      <w:r w:rsidR="00F036F9" w:rsidRPr="00160F05">
        <w:rPr>
          <w:b/>
          <w:color w:val="000000"/>
          <w:sz w:val="22"/>
          <w:szCs w:val="22"/>
          <w:lang w:val="el-GR"/>
        </w:rPr>
        <w:t xml:space="preserve"> θρόμβων </w:t>
      </w:r>
      <w:r>
        <w:rPr>
          <w:b/>
          <w:color w:val="000000"/>
          <w:sz w:val="22"/>
          <w:szCs w:val="22"/>
          <w:lang w:val="el-GR"/>
        </w:rPr>
        <w:t>στο</w:t>
      </w:r>
      <w:r w:rsidRPr="00160F05">
        <w:rPr>
          <w:b/>
          <w:color w:val="000000"/>
          <w:sz w:val="22"/>
          <w:szCs w:val="22"/>
          <w:lang w:val="el-GR"/>
        </w:rPr>
        <w:t xml:space="preserve"> αίμα</w:t>
      </w:r>
      <w:r w:rsidR="00F036F9" w:rsidRPr="00160F05">
        <w:rPr>
          <w:b/>
          <w:color w:val="000000"/>
          <w:sz w:val="22"/>
          <w:szCs w:val="22"/>
          <w:lang w:val="el-GR"/>
        </w:rPr>
        <w:t>.</w:t>
      </w:r>
    </w:p>
    <w:p w:rsidR="00EA0D14" w:rsidRPr="003D1EB1" w:rsidRDefault="00EA0D14">
      <w:pPr>
        <w:widowControl w:val="0"/>
        <w:jc w:val="both"/>
        <w:rPr>
          <w:sz w:val="22"/>
          <w:szCs w:val="22"/>
          <w:lang w:val="en-US"/>
        </w:rPr>
      </w:pPr>
    </w:p>
    <w:p w:rsidR="00CA232E" w:rsidRPr="008A28CC" w:rsidRDefault="00CA232E">
      <w:pPr>
        <w:widowControl w:val="0"/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Ενημερώστε το γιατρό σας </w:t>
      </w:r>
      <w:r w:rsidR="00363C7B">
        <w:rPr>
          <w:sz w:val="22"/>
          <w:szCs w:val="22"/>
          <w:lang w:val="el-GR"/>
        </w:rPr>
        <w:t>άμεσα</w:t>
      </w:r>
      <w:r w:rsidRPr="008A28CC">
        <w:rPr>
          <w:sz w:val="22"/>
          <w:szCs w:val="22"/>
          <w:lang w:val="el-GR"/>
        </w:rPr>
        <w:t xml:space="preserve"> αν παρουσιάσετε: </w:t>
      </w:r>
    </w:p>
    <w:p w:rsidR="00CA232E" w:rsidRPr="008A28CC" w:rsidRDefault="00363C7B" w:rsidP="00363C7B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napToGrid/>
          <w:color w:val="000000"/>
          <w:sz w:val="22"/>
          <w:szCs w:val="22"/>
          <w:lang w:val="el-GR" w:eastAsia="el-GR"/>
        </w:rPr>
      </w:pPr>
      <w:r>
        <w:rPr>
          <w:snapToGrid/>
          <w:color w:val="000000"/>
          <w:sz w:val="22"/>
          <w:szCs w:val="22"/>
          <w:lang w:val="el-GR" w:eastAsia="el-GR"/>
        </w:rPr>
        <w:t>Πυρετό</w:t>
      </w:r>
      <w:r w:rsidR="00CA232E" w:rsidRPr="008A28CC">
        <w:rPr>
          <w:snapToGrid/>
          <w:color w:val="000000"/>
          <w:sz w:val="22"/>
          <w:szCs w:val="22"/>
          <w:lang w:val="el-GR" w:eastAsia="el-GR"/>
        </w:rPr>
        <w:t xml:space="preserve">, σοβαρή μυϊκή δυσκαμψία, εφίδρωση ή </w:t>
      </w:r>
      <w:r>
        <w:rPr>
          <w:snapToGrid/>
          <w:color w:val="000000"/>
          <w:sz w:val="22"/>
          <w:szCs w:val="22"/>
          <w:lang w:val="el-GR" w:eastAsia="el-GR"/>
        </w:rPr>
        <w:t>μείωση του</w:t>
      </w:r>
      <w:r w:rsidR="00CA232E" w:rsidRPr="008A28CC">
        <w:rPr>
          <w:snapToGrid/>
          <w:color w:val="000000"/>
          <w:sz w:val="22"/>
          <w:szCs w:val="22"/>
          <w:lang w:val="el-GR" w:eastAsia="el-GR"/>
        </w:rPr>
        <w:t xml:space="preserve"> επιπέδου συνείδησης (μία διαταραχή που ονομάζεται «κακόηθες νευροληπτικό σύνδρομο»). Μπορεί να </w:t>
      </w:r>
      <w:r>
        <w:rPr>
          <w:snapToGrid/>
          <w:color w:val="000000"/>
          <w:sz w:val="22"/>
          <w:szCs w:val="22"/>
          <w:lang w:val="el-GR" w:eastAsia="el-GR"/>
        </w:rPr>
        <w:t xml:space="preserve">χρειαστεί </w:t>
      </w:r>
      <w:r w:rsidR="00CA232E" w:rsidRPr="008A28CC">
        <w:rPr>
          <w:snapToGrid/>
          <w:color w:val="000000"/>
          <w:sz w:val="22"/>
          <w:szCs w:val="22"/>
          <w:lang w:val="el-GR" w:eastAsia="el-GR"/>
        </w:rPr>
        <w:t xml:space="preserve">άμεση ιατρική </w:t>
      </w:r>
      <w:r>
        <w:rPr>
          <w:snapToGrid/>
          <w:color w:val="000000"/>
          <w:sz w:val="22"/>
          <w:szCs w:val="22"/>
          <w:lang w:val="el-GR" w:eastAsia="el-GR"/>
        </w:rPr>
        <w:t>θεραπεία</w:t>
      </w:r>
      <w:r w:rsidR="00CA232E" w:rsidRPr="008A28CC">
        <w:rPr>
          <w:snapToGrid/>
          <w:color w:val="000000"/>
          <w:sz w:val="22"/>
          <w:szCs w:val="22"/>
          <w:lang w:val="el-GR" w:eastAsia="el-GR"/>
        </w:rPr>
        <w:t>.</w:t>
      </w:r>
    </w:p>
    <w:p w:rsidR="00CA232E" w:rsidRPr="008A28CC" w:rsidRDefault="00CA232E" w:rsidP="00363C7B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>Ανεξέλεγκτες κινήσεις, κυρίως στο πρόσωπο ή τη γλώσσα σας.</w:t>
      </w:r>
    </w:p>
    <w:p w:rsidR="00CA232E" w:rsidRPr="008A28CC" w:rsidRDefault="00363C7B" w:rsidP="00363C7B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napToGrid/>
          <w:color w:val="000000"/>
          <w:sz w:val="22"/>
          <w:szCs w:val="22"/>
          <w:lang w:val="el-GR" w:eastAsia="el-GR"/>
        </w:rPr>
      </w:pPr>
      <w:r>
        <w:rPr>
          <w:snapToGrid/>
          <w:color w:val="000000"/>
          <w:sz w:val="22"/>
          <w:szCs w:val="22"/>
          <w:lang w:val="el-GR" w:eastAsia="el-GR"/>
        </w:rPr>
        <w:t>Σοβαρό</w:t>
      </w:r>
      <w:r w:rsidR="00CA232E" w:rsidRPr="008A28CC">
        <w:rPr>
          <w:snapToGrid/>
          <w:color w:val="000000"/>
          <w:sz w:val="22"/>
          <w:szCs w:val="22"/>
          <w:lang w:val="el-GR" w:eastAsia="el-GR"/>
        </w:rPr>
        <w:t xml:space="preserve"> αίσθη</w:t>
      </w:r>
      <w:r>
        <w:rPr>
          <w:snapToGrid/>
          <w:color w:val="000000"/>
          <w:sz w:val="22"/>
          <w:szCs w:val="22"/>
          <w:lang w:val="el-GR" w:eastAsia="el-GR"/>
        </w:rPr>
        <w:t>μα</w:t>
      </w:r>
      <w:r w:rsidR="00CA232E" w:rsidRPr="008A28CC">
        <w:rPr>
          <w:snapToGrid/>
          <w:color w:val="000000"/>
          <w:sz w:val="22"/>
          <w:szCs w:val="22"/>
          <w:lang w:val="el-GR" w:eastAsia="el-GR"/>
        </w:rPr>
        <w:t xml:space="preserve"> υπνηλίας.</w:t>
      </w:r>
    </w:p>
    <w:p w:rsidR="00EA0D14" w:rsidRPr="008A28CC" w:rsidRDefault="00EA0D14" w:rsidP="00363C7B">
      <w:pPr>
        <w:widowControl w:val="0"/>
        <w:jc w:val="both"/>
        <w:rPr>
          <w:color w:val="000000"/>
          <w:sz w:val="22"/>
          <w:szCs w:val="22"/>
          <w:lang w:val="el-GR"/>
        </w:rPr>
      </w:pPr>
    </w:p>
    <w:p w:rsidR="00CA232E" w:rsidRPr="008A28CC" w:rsidRDefault="00CA232E">
      <w:pPr>
        <w:widowControl w:val="0"/>
        <w:jc w:val="both"/>
        <w:rPr>
          <w:color w:val="000000"/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Αυτές οι καταστάσεις μπορεί να οφείλονται σε αυτόν τον τύπο φαρμάκου.</w:t>
      </w:r>
    </w:p>
    <w:p w:rsidR="00CA232E" w:rsidRPr="008A28CC" w:rsidRDefault="00CA232E">
      <w:pPr>
        <w:widowControl w:val="0"/>
        <w:jc w:val="both"/>
        <w:rPr>
          <w:color w:val="000000"/>
          <w:sz w:val="22"/>
          <w:szCs w:val="22"/>
          <w:lang w:val="el-GR"/>
        </w:rPr>
      </w:pPr>
    </w:p>
    <w:p w:rsidR="00DB75DE" w:rsidRPr="003D1EB1" w:rsidRDefault="00363C7B" w:rsidP="003D1EB1">
      <w:pPr>
        <w:autoSpaceDE w:val="0"/>
        <w:autoSpaceDN w:val="0"/>
        <w:adjustRightInd w:val="0"/>
        <w:rPr>
          <w:b/>
          <w:snapToGrid/>
          <w:color w:val="000000"/>
          <w:sz w:val="22"/>
          <w:szCs w:val="22"/>
          <w:lang w:val="el-GR" w:eastAsia="el-GR"/>
        </w:rPr>
      </w:pPr>
      <w:r>
        <w:rPr>
          <w:b/>
          <w:snapToGrid/>
          <w:color w:val="000000"/>
          <w:sz w:val="22"/>
          <w:szCs w:val="22"/>
          <w:u w:val="single"/>
          <w:lang w:val="el-GR" w:eastAsia="el-GR"/>
        </w:rPr>
        <w:t>Σ</w:t>
      </w:r>
      <w:r w:rsidRPr="008A28CC">
        <w:rPr>
          <w:b/>
          <w:snapToGrid/>
          <w:color w:val="000000"/>
          <w:sz w:val="22"/>
          <w:szCs w:val="22"/>
          <w:u w:val="single"/>
          <w:lang w:val="el-GR" w:eastAsia="el-GR"/>
        </w:rPr>
        <w:t xml:space="preserve">κέψεις </w:t>
      </w:r>
      <w:r>
        <w:rPr>
          <w:b/>
          <w:snapToGrid/>
          <w:color w:val="000000"/>
          <w:sz w:val="22"/>
          <w:szCs w:val="22"/>
          <w:u w:val="single"/>
          <w:lang w:val="el-GR" w:eastAsia="el-GR"/>
        </w:rPr>
        <w:t xml:space="preserve"> α</w:t>
      </w:r>
      <w:r w:rsidR="0080463C" w:rsidRPr="008A28CC">
        <w:rPr>
          <w:b/>
          <w:snapToGrid/>
          <w:color w:val="000000"/>
          <w:sz w:val="22"/>
          <w:szCs w:val="22"/>
          <w:u w:val="single"/>
          <w:lang w:val="el-GR" w:eastAsia="el-GR"/>
        </w:rPr>
        <w:t>υτοκτον</w:t>
      </w:r>
      <w:r>
        <w:rPr>
          <w:b/>
          <w:snapToGrid/>
          <w:color w:val="000000"/>
          <w:sz w:val="22"/>
          <w:szCs w:val="22"/>
          <w:u w:val="single"/>
          <w:lang w:val="el-GR" w:eastAsia="el-GR"/>
        </w:rPr>
        <w:t xml:space="preserve">ίας </w:t>
      </w:r>
      <w:r w:rsidR="0080463C" w:rsidRPr="008A28CC">
        <w:rPr>
          <w:b/>
          <w:snapToGrid/>
          <w:color w:val="000000"/>
          <w:sz w:val="22"/>
          <w:szCs w:val="22"/>
          <w:u w:val="single"/>
          <w:lang w:val="el-GR" w:eastAsia="el-GR"/>
        </w:rPr>
        <w:t xml:space="preserve"> </w:t>
      </w:r>
      <w:r w:rsidR="00DB75DE" w:rsidRPr="008A28CC">
        <w:rPr>
          <w:b/>
          <w:snapToGrid/>
          <w:color w:val="000000"/>
          <w:sz w:val="22"/>
          <w:szCs w:val="22"/>
          <w:u w:val="single"/>
          <w:lang w:val="el-GR" w:eastAsia="el-GR"/>
        </w:rPr>
        <w:t xml:space="preserve">και επιδείνωση της κατάθλιψής σας </w:t>
      </w:r>
    </w:p>
    <w:p w:rsidR="00DB75DE" w:rsidRPr="008A28CC" w:rsidRDefault="00DB75DE" w:rsidP="00DB75DE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Εάν </w:t>
      </w:r>
      <w:r w:rsidR="00CD4952">
        <w:rPr>
          <w:snapToGrid/>
          <w:color w:val="000000"/>
          <w:sz w:val="22"/>
          <w:szCs w:val="22"/>
          <w:lang w:val="el-GR" w:eastAsia="el-GR"/>
        </w:rPr>
        <w:t>έχετε κατάθλιψη μπορεί κάποια φορά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να κάνετε σκέψεις για να βλάψετε τον εαυτό σας ή να αυτοκτονήσετε. Αυτές μπορεί να αυξηθούν όταν ξεκινάτε τη θεραπεία καθώς όλα αυτά τα φάρμακα χρειάζονται χρόνο για να δράσουν, συνήθως γύρω στις δύο εβδομάδες αλλά κάποιες φορές περισσότερο. </w:t>
      </w:r>
    </w:p>
    <w:p w:rsidR="00DB75DE" w:rsidRPr="008A28CC" w:rsidRDefault="00DB75DE" w:rsidP="00DB75DE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Αυτές οι σκέψεις μπορεί επίσης να αυξηθούν αν ξαφνικά σταματήσετε να λαμβάνετε τη φαρμακευτική σας αγωγή. </w:t>
      </w:r>
    </w:p>
    <w:p w:rsidR="00DB75DE" w:rsidRPr="008A28CC" w:rsidRDefault="00DB75DE" w:rsidP="00DB75DE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Είναι πιο πιθανόν να σκέφτεστε έτσι αν είστε νεαρός ενήλικας. Πληροφορίες από κλινικές μελέτες έδειξαν </w:t>
      </w:r>
      <w:r w:rsidR="00CD4952">
        <w:rPr>
          <w:snapToGrid/>
          <w:color w:val="000000"/>
          <w:sz w:val="22"/>
          <w:szCs w:val="22"/>
          <w:lang w:val="el-GR" w:eastAsia="el-GR"/>
        </w:rPr>
        <w:t>μία αύξηση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CD4952">
        <w:rPr>
          <w:snapToGrid/>
          <w:color w:val="000000"/>
          <w:sz w:val="22"/>
          <w:szCs w:val="22"/>
          <w:lang w:val="el-GR" w:eastAsia="el-GR"/>
        </w:rPr>
        <w:t xml:space="preserve">στις </w:t>
      </w:r>
      <w:r w:rsidRPr="008A28CC">
        <w:rPr>
          <w:snapToGrid/>
          <w:color w:val="000000"/>
          <w:sz w:val="22"/>
          <w:szCs w:val="22"/>
          <w:lang w:val="el-GR" w:eastAsia="el-GR"/>
        </w:rPr>
        <w:t>σκέψεις αυτοκτονίας και/ή</w:t>
      </w:r>
      <w:r w:rsidR="00363C7B">
        <w:rPr>
          <w:snapToGrid/>
          <w:color w:val="000000"/>
          <w:sz w:val="22"/>
          <w:szCs w:val="22"/>
          <w:lang w:val="el-GR" w:eastAsia="el-GR"/>
        </w:rPr>
        <w:t xml:space="preserve"> στις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αυτοκτονικ</w:t>
      </w:r>
      <w:r w:rsidR="00363C7B">
        <w:rPr>
          <w:snapToGrid/>
          <w:color w:val="000000"/>
          <w:sz w:val="22"/>
          <w:szCs w:val="22"/>
          <w:lang w:val="el-GR" w:eastAsia="el-GR"/>
        </w:rPr>
        <w:t>ές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συμπεριφορ</w:t>
      </w:r>
      <w:r w:rsidR="00363C7B">
        <w:rPr>
          <w:snapToGrid/>
          <w:color w:val="000000"/>
          <w:sz w:val="22"/>
          <w:szCs w:val="22"/>
          <w:lang w:val="el-GR" w:eastAsia="el-GR"/>
        </w:rPr>
        <w:t>ές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σε νεαρούς </w:t>
      </w:r>
      <w:r w:rsidR="00363C7B" w:rsidRPr="008A28CC">
        <w:rPr>
          <w:snapToGrid/>
          <w:color w:val="000000"/>
          <w:sz w:val="22"/>
          <w:szCs w:val="22"/>
          <w:lang w:val="el-GR" w:eastAsia="el-GR"/>
        </w:rPr>
        <w:t xml:space="preserve">ενήλικες με κατάθλιψη </w:t>
      </w:r>
      <w:r w:rsidR="00FE3735" w:rsidRPr="008A28CC">
        <w:rPr>
          <w:snapToGrid/>
          <w:color w:val="000000"/>
          <w:sz w:val="22"/>
          <w:szCs w:val="22"/>
          <w:lang w:val="el-GR" w:eastAsia="el-GR"/>
        </w:rPr>
        <w:t>κάτω των 25 ετών.</w:t>
      </w:r>
    </w:p>
    <w:p w:rsidR="00FE3735" w:rsidRPr="008A28CC" w:rsidRDefault="00FE3735" w:rsidP="00DB75DE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</w:p>
    <w:p w:rsidR="00DB75DE" w:rsidRPr="008A28CC" w:rsidRDefault="00DB75DE" w:rsidP="00DB75DE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>Εάν οποιαδήποτε στιγμή κάνετε σκέψεις για να βλάψετε τον εαυτό σας ή να αυτοκτονήσετε, επικοινωνήστε με τον ιατρό σας ή πηγαίνετε σε ένα νοσοκομείο άμεσα. Μπορεί να βρείτε ότι είναι χρήσιμο να πείτε σε ένα συγγενή ή σε ένα στενό φίλο ότι έχετε κατάθλιψη και να του ζητήσετε να διαβάσει αυτό το φύλλο οδηγιών. Θα μπορούσατε να τους ζητήσετε να σας πούνε αν πιστεύουν ότι η κατάθλιψή σας χειροτερεύει ή αν ανησυχούν λό</w:t>
      </w:r>
      <w:r w:rsidR="003B65C0" w:rsidRPr="008A28CC">
        <w:rPr>
          <w:snapToGrid/>
          <w:color w:val="000000"/>
          <w:sz w:val="22"/>
          <w:szCs w:val="22"/>
          <w:lang w:val="el-GR" w:eastAsia="el-GR"/>
        </w:rPr>
        <w:t>γω αλλαγών στη συμπεριφορά σας.</w:t>
      </w:r>
    </w:p>
    <w:p w:rsidR="003B65C0" w:rsidRPr="008A28CC" w:rsidRDefault="003B65C0" w:rsidP="00CD4952">
      <w:pPr>
        <w:shd w:val="clear" w:color="auto" w:fill="FFFFFF"/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</w:p>
    <w:p w:rsidR="00DB75DE" w:rsidRPr="008A28CC" w:rsidRDefault="00DB75DE" w:rsidP="00CD4952">
      <w:pPr>
        <w:widowControl w:val="0"/>
        <w:shd w:val="clear" w:color="auto" w:fill="D9D9D9"/>
        <w:jc w:val="both"/>
        <w:rPr>
          <w:color w:val="000000"/>
          <w:sz w:val="22"/>
          <w:szCs w:val="22"/>
          <w:lang w:val="el-GR"/>
        </w:rPr>
      </w:pPr>
      <w:r w:rsidRPr="00CD4952">
        <w:rPr>
          <w:snapToGrid/>
          <w:color w:val="000000"/>
          <w:sz w:val="22"/>
          <w:szCs w:val="22"/>
          <w:lang w:val="el-GR" w:eastAsia="el-GR"/>
        </w:rPr>
        <w:t xml:space="preserve">Πρόσληψη βάρους έχει παρατηρηθεί σε ασθενείς που λαμβάνουν </w:t>
      </w:r>
      <w:r w:rsidR="00CD4952">
        <w:rPr>
          <w:snapToGrid/>
          <w:color w:val="000000"/>
          <w:sz w:val="22"/>
          <w:szCs w:val="22"/>
          <w:lang w:val="en-US" w:eastAsia="el-GR"/>
        </w:rPr>
        <w:t>Serotiapin</w:t>
      </w:r>
      <w:r w:rsidRPr="00CD4952">
        <w:rPr>
          <w:snapToGrid/>
          <w:color w:val="000000"/>
          <w:sz w:val="22"/>
          <w:szCs w:val="22"/>
          <w:lang w:val="el-GR" w:eastAsia="el-GR"/>
        </w:rPr>
        <w:t>. Εσείς και ο γιατρός σας πρέπει να ελέγχετε το βάρος σας τακτικά.</w:t>
      </w:r>
    </w:p>
    <w:p w:rsidR="00DB75DE" w:rsidRPr="008A28CC" w:rsidRDefault="00DB75DE">
      <w:pPr>
        <w:widowControl w:val="0"/>
        <w:jc w:val="both"/>
        <w:rPr>
          <w:color w:val="000000"/>
          <w:sz w:val="22"/>
          <w:szCs w:val="22"/>
          <w:lang w:val="el-GR"/>
        </w:rPr>
      </w:pPr>
    </w:p>
    <w:p w:rsidR="00EA0D14" w:rsidRPr="008A28CC" w:rsidRDefault="00363C7B">
      <w:pPr>
        <w:pStyle w:val="4"/>
        <w:rPr>
          <w:bCs w:val="0"/>
          <w:lang w:val="el-GR"/>
        </w:rPr>
      </w:pPr>
      <w:r>
        <w:rPr>
          <w:bCs w:val="0"/>
          <w:lang w:val="el-GR"/>
        </w:rPr>
        <w:t>Λήψη άλλων φαρμάκων</w:t>
      </w:r>
    </w:p>
    <w:p w:rsidR="00EA0D14" w:rsidRPr="008A28CC" w:rsidRDefault="00EA0D14">
      <w:pPr>
        <w:jc w:val="both"/>
        <w:rPr>
          <w:sz w:val="22"/>
          <w:szCs w:val="22"/>
          <w:lang w:val="el-GR"/>
        </w:rPr>
      </w:pPr>
    </w:p>
    <w:p w:rsidR="00EA0D14" w:rsidRPr="008A28CC" w:rsidRDefault="00363C7B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>Παρακαλείσθε να ε</w:t>
      </w:r>
      <w:r w:rsidR="00EA0D14" w:rsidRPr="008A28CC">
        <w:rPr>
          <w:sz w:val="22"/>
          <w:szCs w:val="22"/>
          <w:lang w:val="el-GR"/>
        </w:rPr>
        <w:t>νημερώσ</w:t>
      </w:r>
      <w:r>
        <w:rPr>
          <w:sz w:val="22"/>
          <w:szCs w:val="22"/>
          <w:lang w:val="el-GR"/>
        </w:rPr>
        <w:t>ε</w:t>
      </w:r>
      <w:r w:rsidR="00EA0D14" w:rsidRPr="008A28CC">
        <w:rPr>
          <w:sz w:val="22"/>
          <w:szCs w:val="22"/>
          <w:lang w:val="el-GR"/>
        </w:rPr>
        <w:t>τε το γιατρό σας εάν παίρνετε ή έχετε πάρει πρόσφατα άλλα φάρμακα</w:t>
      </w:r>
      <w:r w:rsidR="00CE7EF3" w:rsidRPr="008A28CC">
        <w:rPr>
          <w:sz w:val="22"/>
          <w:szCs w:val="22"/>
          <w:lang w:val="el-GR"/>
        </w:rPr>
        <w:t xml:space="preserve"> γιατί μπορεί να επηρεάσει τον τρόπο δράσης των φαρμάκων</w:t>
      </w:r>
      <w:r w:rsidR="00CD4952" w:rsidRPr="00CD4952">
        <w:rPr>
          <w:sz w:val="22"/>
          <w:szCs w:val="22"/>
          <w:lang w:val="el-GR"/>
        </w:rPr>
        <w:t>.</w:t>
      </w:r>
      <w:r w:rsidR="00EA0D14" w:rsidRPr="008A28CC">
        <w:rPr>
          <w:sz w:val="22"/>
          <w:szCs w:val="22"/>
          <w:lang w:val="el-GR"/>
        </w:rPr>
        <w:t xml:space="preserve"> </w:t>
      </w:r>
      <w:r w:rsidR="00CE7EF3" w:rsidRPr="008A28CC">
        <w:rPr>
          <w:sz w:val="22"/>
          <w:szCs w:val="22"/>
          <w:lang w:val="el-GR"/>
        </w:rPr>
        <w:t xml:space="preserve">Συμπεριλαμβανομένων και των φαρμάκων </w:t>
      </w:r>
      <w:r w:rsidR="00CD4952">
        <w:rPr>
          <w:sz w:val="22"/>
          <w:szCs w:val="22"/>
          <w:lang w:val="el-GR"/>
        </w:rPr>
        <w:t xml:space="preserve">τα οποία προμηθεύεστε από το φαρμακείο </w:t>
      </w:r>
      <w:r w:rsidR="00EA0D14" w:rsidRPr="008A28CC">
        <w:rPr>
          <w:sz w:val="22"/>
          <w:szCs w:val="22"/>
          <w:lang w:val="el-GR"/>
        </w:rPr>
        <w:t>χωρίς ιατρική συνταγή</w:t>
      </w:r>
      <w:r w:rsidR="00CE7EF3" w:rsidRPr="008A28CC">
        <w:rPr>
          <w:sz w:val="22"/>
          <w:szCs w:val="22"/>
          <w:lang w:val="el-GR"/>
        </w:rPr>
        <w:t xml:space="preserve"> και </w:t>
      </w:r>
      <w:r w:rsidR="00AA5457">
        <w:rPr>
          <w:sz w:val="22"/>
          <w:szCs w:val="22"/>
          <w:lang w:val="el-GR"/>
        </w:rPr>
        <w:t>δρόγες</w:t>
      </w:r>
      <w:r w:rsidR="00EA0D14" w:rsidRPr="008A28CC">
        <w:rPr>
          <w:sz w:val="22"/>
          <w:szCs w:val="22"/>
          <w:lang w:val="el-GR"/>
        </w:rPr>
        <w:t>.</w:t>
      </w:r>
    </w:p>
    <w:p w:rsidR="00EA0D14" w:rsidRPr="008A28CC" w:rsidRDefault="00EA0D14">
      <w:pPr>
        <w:rPr>
          <w:sz w:val="22"/>
          <w:szCs w:val="22"/>
          <w:lang w:val="el-GR"/>
        </w:rPr>
      </w:pPr>
    </w:p>
    <w:p w:rsidR="00CE7EF3" w:rsidRPr="008A28CC" w:rsidRDefault="00CE7EF3" w:rsidP="00CE7EF3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Να μην </w:t>
      </w:r>
      <w:r w:rsidR="00AA5457">
        <w:rPr>
          <w:snapToGrid/>
          <w:color w:val="000000"/>
          <w:sz w:val="22"/>
          <w:szCs w:val="22"/>
          <w:lang w:val="el-GR" w:eastAsia="el-GR"/>
        </w:rPr>
        <w:t>λάβετε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το </w:t>
      </w:r>
      <w:r w:rsidR="00A74BD4">
        <w:rPr>
          <w:color w:val="000000"/>
          <w:sz w:val="22"/>
          <w:szCs w:val="22"/>
          <w:lang w:val="el-GR"/>
        </w:rPr>
        <w:t>Serotiapin</w:t>
      </w:r>
      <w:r w:rsidRPr="008A28CC">
        <w:rPr>
          <w:color w:val="000000"/>
          <w:sz w:val="22"/>
          <w:szCs w:val="22"/>
          <w:lang w:val="el-GR"/>
        </w:rPr>
        <w:t xml:space="preserve">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αν </w:t>
      </w:r>
      <w:r w:rsidR="00AA5457">
        <w:rPr>
          <w:snapToGrid/>
          <w:color w:val="000000"/>
          <w:sz w:val="22"/>
          <w:szCs w:val="22"/>
          <w:lang w:val="el-GR" w:eastAsia="el-GR"/>
        </w:rPr>
        <w:t xml:space="preserve">λαμβάνετε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οποιοδήποτε από τα παρακάτω φάρμακα: </w:t>
      </w: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Ορισμένα φάρμακα για το HIV </w:t>
      </w:r>
    </w:p>
    <w:p w:rsidR="00AA5457" w:rsidRPr="008A28CC" w:rsidRDefault="00AA5457" w:rsidP="00AA5457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Αντιμυκητισιακούς παράγοντες της ομάδας των αζολών</w:t>
      </w:r>
    </w:p>
    <w:p w:rsidR="00CE7EF3" w:rsidRPr="008A28CC" w:rsidRDefault="00CE7EF3" w:rsidP="00AA5457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Ερυθρομυκίνη ή κλαριθρομυκίνη (για λοιμώξεις) </w:t>
      </w: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Νεφαζοδόνη (για κατάθλιψη). </w:t>
      </w:r>
    </w:p>
    <w:p w:rsidR="00CE7EF3" w:rsidRPr="008A28CC" w:rsidRDefault="00CE7EF3">
      <w:pPr>
        <w:rPr>
          <w:sz w:val="22"/>
          <w:szCs w:val="22"/>
          <w:lang w:val="el-GR"/>
        </w:rPr>
      </w:pPr>
    </w:p>
    <w:p w:rsidR="00EA0D14" w:rsidRPr="008A28CC" w:rsidRDefault="00CE7EF3">
      <w:pPr>
        <w:widowControl w:val="0"/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>Ε</w:t>
      </w:r>
      <w:r w:rsidR="00EA0D14" w:rsidRPr="008A28CC">
        <w:rPr>
          <w:sz w:val="22"/>
          <w:szCs w:val="22"/>
          <w:lang w:val="el-GR"/>
        </w:rPr>
        <w:t xml:space="preserve">νημερώστε το γιατρό σας εάν παίρνετε </w:t>
      </w:r>
      <w:r w:rsidR="00AA5457">
        <w:rPr>
          <w:sz w:val="22"/>
          <w:szCs w:val="22"/>
          <w:lang w:val="el-GR"/>
        </w:rPr>
        <w:t xml:space="preserve">οποιοδήποτε </w:t>
      </w:r>
      <w:r w:rsidR="00EA0D14" w:rsidRPr="008A28CC">
        <w:rPr>
          <w:sz w:val="22"/>
          <w:szCs w:val="22"/>
          <w:lang w:val="el-GR"/>
        </w:rPr>
        <w:t xml:space="preserve">από τα </w:t>
      </w:r>
      <w:r w:rsidR="00AA5457">
        <w:rPr>
          <w:sz w:val="22"/>
          <w:szCs w:val="22"/>
          <w:lang w:val="el-GR"/>
        </w:rPr>
        <w:t>παρακάτω</w:t>
      </w:r>
      <w:r w:rsidRPr="008A28CC">
        <w:rPr>
          <w:sz w:val="22"/>
          <w:szCs w:val="22"/>
          <w:lang w:val="el-GR"/>
        </w:rPr>
        <w:t xml:space="preserve"> </w:t>
      </w:r>
      <w:r w:rsidR="00EA0D14" w:rsidRPr="008A28CC">
        <w:rPr>
          <w:sz w:val="22"/>
          <w:szCs w:val="22"/>
          <w:lang w:val="el-GR"/>
        </w:rPr>
        <w:t>φάρμακα</w:t>
      </w:r>
      <w:r w:rsidRPr="008A28CC">
        <w:rPr>
          <w:sz w:val="22"/>
          <w:szCs w:val="22"/>
          <w:lang w:val="el-GR"/>
        </w:rPr>
        <w:t>:</w:t>
      </w:r>
      <w:r w:rsidR="00EA0D14" w:rsidRPr="008A28CC">
        <w:rPr>
          <w:sz w:val="22"/>
          <w:szCs w:val="22"/>
          <w:lang w:val="el-GR"/>
        </w:rPr>
        <w:t xml:space="preserve"> </w:t>
      </w:r>
    </w:p>
    <w:p w:rsidR="00CE7EF3" w:rsidRPr="008A28CC" w:rsidRDefault="00CE7EF3" w:rsidP="00CE7EF3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Φάρμακα για την επιληψία (όπως φαινυτοϊνη ή καρβαμαζεπίνη) </w:t>
      </w: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Φάρμακα για την αντιμετώπιση της υπέρτασης </w:t>
      </w: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Βαρβιτουρικά (για δυσκολία στον ύπνο) </w:t>
      </w: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>Θειοριδαζί</w:t>
      </w:r>
      <w:r w:rsidR="00CD4952">
        <w:rPr>
          <w:snapToGrid/>
          <w:color w:val="000000"/>
          <w:sz w:val="22"/>
          <w:szCs w:val="22"/>
          <w:lang w:val="el-GR" w:eastAsia="el-GR"/>
        </w:rPr>
        <w:t>νη (άλλο αντιψυχωτικό φάρμακο)</w:t>
      </w:r>
    </w:p>
    <w:p w:rsidR="00CE7EF3" w:rsidRPr="008A28CC" w:rsidRDefault="00CE7EF3" w:rsidP="00CE7EF3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Φάρμακα </w:t>
      </w:r>
      <w:r w:rsidR="00AA5457">
        <w:rPr>
          <w:sz w:val="22"/>
          <w:szCs w:val="22"/>
          <w:lang w:val="el-GR"/>
        </w:rPr>
        <w:t xml:space="preserve">τα οποία μπορούν να επηρεάσουν τον </w:t>
      </w:r>
      <w:r w:rsidR="00AA5457" w:rsidRPr="008A28CC">
        <w:rPr>
          <w:sz w:val="22"/>
          <w:szCs w:val="22"/>
          <w:lang w:val="el-GR"/>
        </w:rPr>
        <w:t>τρόπο που η καρδιά σας χτυπά</w:t>
      </w:r>
      <w:r w:rsidR="00AA5457">
        <w:rPr>
          <w:sz w:val="22"/>
          <w:szCs w:val="22"/>
          <w:lang w:val="el-GR"/>
        </w:rPr>
        <w:t>,</w:t>
      </w:r>
      <w:r w:rsidR="00AA5457"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για παράδειγμα, φάρμακα που μπορεί να προκαλέσουν </w:t>
      </w:r>
      <w:r w:rsidR="00AA5457">
        <w:rPr>
          <w:snapToGrid/>
          <w:color w:val="000000"/>
          <w:sz w:val="22"/>
          <w:szCs w:val="22"/>
          <w:lang w:val="el-GR" w:eastAsia="el-GR"/>
        </w:rPr>
        <w:t xml:space="preserve">διαταραχή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AA5457">
        <w:rPr>
          <w:snapToGrid/>
          <w:color w:val="000000"/>
          <w:sz w:val="22"/>
          <w:szCs w:val="22"/>
          <w:lang w:val="el-GR" w:eastAsia="el-GR"/>
        </w:rPr>
        <w:t xml:space="preserve">των </w:t>
      </w:r>
      <w:r w:rsidR="00FF1B6A" w:rsidRPr="008A28CC">
        <w:rPr>
          <w:snapToGrid/>
          <w:color w:val="000000"/>
          <w:sz w:val="22"/>
          <w:szCs w:val="22"/>
          <w:lang w:val="el-GR" w:eastAsia="el-GR"/>
        </w:rPr>
        <w:t>ηλεκτρολυ</w:t>
      </w:r>
      <w:r w:rsidR="00FF1B6A">
        <w:rPr>
          <w:snapToGrid/>
          <w:color w:val="000000"/>
          <w:sz w:val="22"/>
          <w:szCs w:val="22"/>
          <w:lang w:val="el-GR" w:eastAsia="el-GR"/>
        </w:rPr>
        <w:t>τών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(χαμηλ</w:t>
      </w:r>
      <w:r w:rsidR="00AA5457">
        <w:rPr>
          <w:snapToGrid/>
          <w:color w:val="000000"/>
          <w:sz w:val="22"/>
          <w:szCs w:val="22"/>
          <w:lang w:val="el-GR" w:eastAsia="el-GR"/>
        </w:rPr>
        <w:t>ά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επίπεδα καλίου </w:t>
      </w:r>
      <w:r w:rsidR="00AA5457">
        <w:rPr>
          <w:snapToGrid/>
          <w:color w:val="000000"/>
          <w:sz w:val="22"/>
          <w:szCs w:val="22"/>
          <w:lang w:val="el-GR" w:eastAsia="el-GR"/>
        </w:rPr>
        <w:t xml:space="preserve">ή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μαγνησίου) όπως διουρητικά ή </w:t>
      </w:r>
      <w:r w:rsidR="00AA5457">
        <w:rPr>
          <w:snapToGrid/>
          <w:color w:val="000000"/>
          <w:sz w:val="22"/>
          <w:szCs w:val="22"/>
          <w:lang w:val="el-GR" w:eastAsia="el-GR"/>
        </w:rPr>
        <w:t>ορισμένα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αντιβιοτικά (φάρμακα </w:t>
      </w:r>
      <w:r w:rsidR="00AA5457">
        <w:rPr>
          <w:snapToGrid/>
          <w:color w:val="000000"/>
          <w:sz w:val="22"/>
          <w:szCs w:val="22"/>
          <w:lang w:val="el-GR" w:eastAsia="el-GR"/>
        </w:rPr>
        <w:t>για τη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θεραπε</w:t>
      </w:r>
      <w:r w:rsidR="00AA5457">
        <w:rPr>
          <w:snapToGrid/>
          <w:color w:val="000000"/>
          <w:sz w:val="22"/>
          <w:szCs w:val="22"/>
          <w:lang w:val="el-GR" w:eastAsia="el-GR"/>
        </w:rPr>
        <w:t>ία των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0E5ABC" w:rsidRPr="008A28CC">
        <w:rPr>
          <w:snapToGrid/>
          <w:color w:val="000000"/>
          <w:sz w:val="22"/>
          <w:szCs w:val="22"/>
          <w:lang w:val="el-GR" w:eastAsia="el-GR"/>
        </w:rPr>
        <w:t>λοιμώξ</w:t>
      </w:r>
      <w:r w:rsidR="00AA5457">
        <w:rPr>
          <w:snapToGrid/>
          <w:color w:val="000000"/>
          <w:sz w:val="22"/>
          <w:szCs w:val="22"/>
          <w:lang w:val="el-GR" w:eastAsia="el-GR"/>
        </w:rPr>
        <w:t>εων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). </w:t>
      </w:r>
    </w:p>
    <w:p w:rsidR="00CE7EF3" w:rsidRPr="008A28CC" w:rsidRDefault="00CE7EF3" w:rsidP="000E5ABC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EA0D14" w:rsidRPr="008A28CC" w:rsidRDefault="00CE7EF3">
      <w:pPr>
        <w:widowControl w:val="0"/>
        <w:jc w:val="both"/>
        <w:rPr>
          <w:sz w:val="22"/>
          <w:szCs w:val="22"/>
          <w:lang w:val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>Πριν διακόψετε τη λήψη των φαρμάκων σας, παρακαλούμε ενημερώστε πρώτα το γιατρό σας.</w:t>
      </w:r>
      <w:r w:rsidR="00EA0D14" w:rsidRPr="008A28CC">
        <w:rPr>
          <w:sz w:val="22"/>
          <w:szCs w:val="22"/>
          <w:lang w:val="el-GR"/>
        </w:rPr>
        <w:t xml:space="preserve"> </w:t>
      </w:r>
    </w:p>
    <w:p w:rsidR="00EA0D14" w:rsidRPr="008A28CC" w:rsidRDefault="00EA0D14">
      <w:pPr>
        <w:rPr>
          <w:sz w:val="22"/>
          <w:szCs w:val="22"/>
          <w:lang w:val="el-GR"/>
        </w:rPr>
      </w:pPr>
    </w:p>
    <w:p w:rsidR="00EA0D14" w:rsidRPr="008A28CC" w:rsidRDefault="00AA5457">
      <w:pPr>
        <w:pStyle w:val="1"/>
        <w:rPr>
          <w:bCs w:val="0"/>
          <w:lang w:val="el-GR"/>
        </w:rPr>
      </w:pPr>
      <w:r>
        <w:rPr>
          <w:bCs w:val="0"/>
          <w:lang w:val="el-GR"/>
        </w:rPr>
        <w:t>Λήψη το</w:t>
      </w:r>
      <w:r w:rsidR="00CD4952">
        <w:rPr>
          <w:bCs w:val="0"/>
          <w:lang w:val="el-GR"/>
        </w:rPr>
        <w:t>υ</w:t>
      </w:r>
      <w:r>
        <w:rPr>
          <w:bCs w:val="0"/>
          <w:lang w:val="el-GR"/>
        </w:rPr>
        <w:t xml:space="preserve"> </w:t>
      </w:r>
      <w:r w:rsidR="00A74BD4">
        <w:rPr>
          <w:bCs w:val="0"/>
          <w:lang w:val="el-GR"/>
        </w:rPr>
        <w:t>Serotiapin</w:t>
      </w:r>
      <w:r w:rsidR="00EA0D14" w:rsidRPr="008A28CC">
        <w:rPr>
          <w:bCs w:val="0"/>
          <w:lang w:val="el-GR"/>
        </w:rPr>
        <w:t xml:space="preserve"> με τροφές </w:t>
      </w:r>
      <w:r w:rsidRPr="008A28CC">
        <w:rPr>
          <w:bCs w:val="0"/>
          <w:lang w:val="el-GR"/>
        </w:rPr>
        <w:t xml:space="preserve">και </w:t>
      </w:r>
      <w:r w:rsidR="00EA0D14" w:rsidRPr="008A28CC">
        <w:rPr>
          <w:bCs w:val="0"/>
          <w:lang w:val="el-GR"/>
        </w:rPr>
        <w:t>ποτά</w:t>
      </w:r>
      <w:r w:rsidR="000E5ABC" w:rsidRPr="008A28CC">
        <w:rPr>
          <w:bCs w:val="0"/>
          <w:lang w:val="el-GR"/>
        </w:rPr>
        <w:t xml:space="preserve"> </w:t>
      </w:r>
    </w:p>
    <w:p w:rsidR="00EA0D14" w:rsidRPr="008A28CC" w:rsidRDefault="00EA0D14">
      <w:pPr>
        <w:jc w:val="both"/>
        <w:rPr>
          <w:sz w:val="22"/>
          <w:szCs w:val="22"/>
          <w:lang w:val="el-GR"/>
        </w:rPr>
      </w:pPr>
    </w:p>
    <w:p w:rsidR="000E5ABC" w:rsidRPr="008A28CC" w:rsidRDefault="000E5ABC" w:rsidP="000E5ABC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Το </w:t>
      </w:r>
      <w:r w:rsidR="00A74BD4">
        <w:rPr>
          <w:sz w:val="22"/>
          <w:szCs w:val="22"/>
          <w:lang w:val="el-GR"/>
        </w:rPr>
        <w:t>Serotiapin</w:t>
      </w:r>
      <w:r w:rsidRPr="008A28CC">
        <w:rPr>
          <w:sz w:val="22"/>
          <w:szCs w:val="22"/>
          <w:lang w:val="el-GR"/>
        </w:rPr>
        <w:t xml:space="preserve"> μπορεί να λαμβάνεται με ή χωρίς </w:t>
      </w:r>
      <w:r w:rsidR="00AA5457">
        <w:rPr>
          <w:sz w:val="22"/>
          <w:szCs w:val="22"/>
          <w:lang w:val="el-GR"/>
        </w:rPr>
        <w:t>τροφή</w:t>
      </w:r>
    </w:p>
    <w:p w:rsidR="000E5ABC" w:rsidRDefault="00AA5457" w:rsidP="000E5ABC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Να είστε προσεκτικοί όσον αφορά τις ποσότητες αλκοόλ που καταναλώνετε. Αυτό συνιστάται διότι η </w:t>
      </w:r>
      <w:r w:rsidR="000E5ABC" w:rsidRPr="008A28CC">
        <w:rPr>
          <w:sz w:val="22"/>
          <w:szCs w:val="22"/>
          <w:lang w:val="el-GR"/>
        </w:rPr>
        <w:t>συνδυασ</w:t>
      </w:r>
      <w:r>
        <w:rPr>
          <w:sz w:val="22"/>
          <w:szCs w:val="22"/>
          <w:lang w:val="el-GR"/>
        </w:rPr>
        <w:t xml:space="preserve">τική δράση του </w:t>
      </w:r>
      <w:r w:rsidR="000E5ABC" w:rsidRPr="008A28CC">
        <w:rPr>
          <w:sz w:val="22"/>
          <w:szCs w:val="22"/>
          <w:lang w:val="el-GR"/>
        </w:rPr>
        <w:t xml:space="preserve"> </w:t>
      </w:r>
      <w:r w:rsidR="00A74BD4">
        <w:rPr>
          <w:sz w:val="22"/>
          <w:szCs w:val="22"/>
          <w:lang w:val="el-GR"/>
        </w:rPr>
        <w:t>Serotiapin</w:t>
      </w:r>
      <w:r w:rsidR="000E5ABC" w:rsidRPr="008A28CC">
        <w:rPr>
          <w:sz w:val="22"/>
          <w:szCs w:val="22"/>
          <w:lang w:val="el-GR"/>
        </w:rPr>
        <w:t xml:space="preserve"> και </w:t>
      </w:r>
      <w:r>
        <w:rPr>
          <w:sz w:val="22"/>
          <w:szCs w:val="22"/>
          <w:lang w:val="el-GR"/>
        </w:rPr>
        <w:t xml:space="preserve">του </w:t>
      </w:r>
      <w:r w:rsidR="000E5ABC" w:rsidRPr="008A28CC">
        <w:rPr>
          <w:sz w:val="22"/>
          <w:szCs w:val="22"/>
          <w:lang w:val="el-GR"/>
        </w:rPr>
        <w:t xml:space="preserve">αλκοόλ μπορεί να σας </w:t>
      </w:r>
      <w:r>
        <w:rPr>
          <w:sz w:val="22"/>
          <w:szCs w:val="22"/>
          <w:lang w:val="el-GR"/>
        </w:rPr>
        <w:t>προκαλέσει</w:t>
      </w:r>
      <w:r w:rsidR="000E5ABC" w:rsidRPr="008A28CC">
        <w:rPr>
          <w:sz w:val="22"/>
          <w:szCs w:val="22"/>
          <w:lang w:val="el-GR"/>
        </w:rPr>
        <w:t xml:space="preserve"> υπνηλία.</w:t>
      </w:r>
    </w:p>
    <w:p w:rsidR="00EA0D14" w:rsidRPr="00AA5457" w:rsidRDefault="00AA5457" w:rsidP="00AA5457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Μην πίνετε χυμό γκρέιπφρουτ </w:t>
      </w:r>
      <w:r>
        <w:rPr>
          <w:sz w:val="22"/>
          <w:szCs w:val="22"/>
          <w:lang w:val="el-GR"/>
        </w:rPr>
        <w:t>όταν</w:t>
      </w:r>
      <w:r w:rsidRPr="008A28CC">
        <w:rPr>
          <w:sz w:val="22"/>
          <w:szCs w:val="22"/>
          <w:lang w:val="el-GR"/>
        </w:rPr>
        <w:t xml:space="preserve"> λαμβάνετε </w:t>
      </w:r>
      <w:r>
        <w:rPr>
          <w:sz w:val="22"/>
          <w:szCs w:val="22"/>
          <w:lang w:val="el-GR"/>
        </w:rPr>
        <w:t>Serotiapin</w:t>
      </w:r>
      <w:r w:rsidRPr="008A28CC">
        <w:rPr>
          <w:sz w:val="22"/>
          <w:szCs w:val="22"/>
          <w:lang w:val="el-GR"/>
        </w:rPr>
        <w:t xml:space="preserve">. </w:t>
      </w:r>
      <w:r w:rsidRPr="008A28CC">
        <w:rPr>
          <w:snapToGrid/>
          <w:sz w:val="22"/>
          <w:szCs w:val="22"/>
          <w:lang w:val="el-GR" w:eastAsia="el-GR"/>
        </w:rPr>
        <w:t>Μπορεί να επηρεάσει τον τρόπο δράσης του φαρμάκου.</w:t>
      </w:r>
    </w:p>
    <w:p w:rsidR="00EA0D14" w:rsidRPr="008A28CC" w:rsidRDefault="00EA0D14">
      <w:pPr>
        <w:pStyle w:val="30"/>
        <w:widowControl/>
        <w:rPr>
          <w:lang w:val="el-GR"/>
        </w:rPr>
      </w:pPr>
    </w:p>
    <w:p w:rsidR="00EA0D14" w:rsidRDefault="00EA0D14" w:rsidP="00AA5457">
      <w:pPr>
        <w:pStyle w:val="4"/>
        <w:rPr>
          <w:bCs w:val="0"/>
          <w:lang w:val="el-GR"/>
        </w:rPr>
      </w:pPr>
      <w:r w:rsidRPr="008A28CC">
        <w:rPr>
          <w:bCs w:val="0"/>
          <w:lang w:val="el-GR"/>
        </w:rPr>
        <w:t>Κύηση</w:t>
      </w:r>
      <w:r w:rsidR="00AA5457">
        <w:rPr>
          <w:bCs w:val="0"/>
          <w:lang w:val="el-GR"/>
        </w:rPr>
        <w:t xml:space="preserve"> και</w:t>
      </w:r>
      <w:r w:rsidRPr="008A28CC">
        <w:rPr>
          <w:bCs w:val="0"/>
          <w:lang w:val="el-GR"/>
        </w:rPr>
        <w:t xml:space="preserve"> θηλασμός</w:t>
      </w:r>
      <w:r w:rsidR="000E5ABC" w:rsidRPr="008A28CC">
        <w:rPr>
          <w:bCs w:val="0"/>
          <w:lang w:val="el-GR"/>
        </w:rPr>
        <w:t xml:space="preserve"> </w:t>
      </w:r>
    </w:p>
    <w:p w:rsidR="00AA5457" w:rsidRPr="00AA5457" w:rsidRDefault="00AA5457" w:rsidP="00AA5457">
      <w:pPr>
        <w:rPr>
          <w:lang w:val="el-GR"/>
        </w:rPr>
      </w:pPr>
    </w:p>
    <w:p w:rsidR="00EA0D14" w:rsidRPr="008A28CC" w:rsidRDefault="00AA5457" w:rsidP="00FF1B6A">
      <w:pPr>
        <w:pStyle w:val="a9"/>
        <w:jc w:val="both"/>
        <w:rPr>
          <w:lang w:val="el-GR"/>
        </w:rPr>
      </w:pPr>
      <w:r>
        <w:rPr>
          <w:color w:val="000000"/>
          <w:lang w:val="el-GR"/>
        </w:rPr>
        <w:t>Α</w:t>
      </w:r>
      <w:r w:rsidRPr="008A28CC">
        <w:rPr>
          <w:color w:val="000000"/>
          <w:lang w:val="el-GR"/>
        </w:rPr>
        <w:t>ν είστε έγκυος</w:t>
      </w:r>
      <w:r w:rsidR="00D80622">
        <w:rPr>
          <w:color w:val="000000"/>
          <w:lang w:val="el-GR"/>
        </w:rPr>
        <w:t xml:space="preserve">, προσπαθείτε </w:t>
      </w:r>
      <w:r w:rsidRPr="008A28CC">
        <w:rPr>
          <w:lang w:val="el-GR"/>
        </w:rPr>
        <w:t xml:space="preserve"> </w:t>
      </w:r>
      <w:r w:rsidR="00D80622" w:rsidRPr="008A28CC">
        <w:rPr>
          <w:color w:val="000000"/>
          <w:lang w:val="el-GR"/>
        </w:rPr>
        <w:t>να μείνετε έγκυος</w:t>
      </w:r>
      <w:r w:rsidR="00FF1B6A" w:rsidRPr="00FF1B6A">
        <w:rPr>
          <w:color w:val="000000"/>
          <w:lang w:val="el-GR"/>
        </w:rPr>
        <w:t xml:space="preserve"> </w:t>
      </w:r>
      <w:r w:rsidR="00FF1B6A" w:rsidRPr="008A28CC">
        <w:rPr>
          <w:color w:val="000000"/>
          <w:lang w:val="el-GR"/>
        </w:rPr>
        <w:t>ή θηλάζετε</w:t>
      </w:r>
      <w:r w:rsidR="00FF1B6A">
        <w:rPr>
          <w:color w:val="000000"/>
          <w:lang w:val="el-GR"/>
        </w:rPr>
        <w:t xml:space="preserve">, </w:t>
      </w:r>
      <w:r w:rsidR="00D80622" w:rsidRPr="008A28CC">
        <w:rPr>
          <w:lang w:val="el-GR"/>
        </w:rPr>
        <w:t xml:space="preserve"> </w:t>
      </w:r>
      <w:r w:rsidR="00FF1B6A">
        <w:rPr>
          <w:lang w:val="el-GR"/>
        </w:rPr>
        <w:t>μιλήστε με το</w:t>
      </w:r>
      <w:r w:rsidR="00236EA1" w:rsidRPr="008A28CC">
        <w:rPr>
          <w:lang w:val="el-GR"/>
        </w:rPr>
        <w:t xml:space="preserve"> γιατρ</w:t>
      </w:r>
      <w:r w:rsidR="00FF1B6A">
        <w:rPr>
          <w:lang w:val="el-GR"/>
        </w:rPr>
        <w:t>ό σας πριν</w:t>
      </w:r>
      <w:r w:rsidR="00FF1B6A" w:rsidRPr="00FF1B6A">
        <w:rPr>
          <w:color w:val="000000"/>
          <w:lang w:val="el-GR"/>
        </w:rPr>
        <w:t xml:space="preserve"> </w:t>
      </w:r>
      <w:r w:rsidR="00FF1B6A" w:rsidRPr="008A28CC">
        <w:rPr>
          <w:color w:val="000000"/>
          <w:lang w:val="el-GR"/>
        </w:rPr>
        <w:t xml:space="preserve">πάρετε </w:t>
      </w:r>
      <w:r w:rsidR="00FF1B6A">
        <w:rPr>
          <w:color w:val="000000"/>
          <w:lang w:val="el-GR"/>
        </w:rPr>
        <w:t>το Serotiapin</w:t>
      </w:r>
      <w:r w:rsidR="00EA0D14" w:rsidRPr="008A28CC">
        <w:rPr>
          <w:color w:val="000000"/>
          <w:lang w:val="el-GR"/>
        </w:rPr>
        <w:t xml:space="preserve">. Δεν πρέπει να </w:t>
      </w:r>
      <w:r w:rsidR="00FF1B6A" w:rsidRPr="008A28CC">
        <w:rPr>
          <w:lang w:val="el-GR"/>
        </w:rPr>
        <w:t>λαμβάνετ</w:t>
      </w:r>
      <w:r w:rsidR="00CD4952">
        <w:rPr>
          <w:lang w:val="el-GR"/>
        </w:rPr>
        <w:t>ε</w:t>
      </w:r>
      <w:r w:rsidR="00EA0D14" w:rsidRPr="008A28CC">
        <w:rPr>
          <w:color w:val="000000"/>
          <w:lang w:val="el-GR"/>
        </w:rPr>
        <w:t xml:space="preserve"> </w:t>
      </w:r>
      <w:r w:rsidR="00FF1B6A">
        <w:rPr>
          <w:color w:val="000000"/>
          <w:lang w:val="el-GR"/>
        </w:rPr>
        <w:t xml:space="preserve">το </w:t>
      </w:r>
      <w:r w:rsidR="00A74BD4">
        <w:rPr>
          <w:color w:val="000000"/>
          <w:lang w:val="el-GR"/>
        </w:rPr>
        <w:t>Serotiapin</w:t>
      </w:r>
      <w:r w:rsidR="00EA0D14" w:rsidRPr="008A28CC">
        <w:rPr>
          <w:color w:val="000000"/>
          <w:lang w:val="el-GR"/>
        </w:rPr>
        <w:t xml:space="preserve"> κατά τη</w:t>
      </w:r>
      <w:r w:rsidR="00FF1B6A">
        <w:rPr>
          <w:color w:val="000000"/>
          <w:lang w:val="el-GR"/>
        </w:rPr>
        <w:t xml:space="preserve"> διάρκεια της</w:t>
      </w:r>
      <w:r w:rsidR="00EA0D14" w:rsidRPr="008A28CC">
        <w:rPr>
          <w:color w:val="000000"/>
          <w:lang w:val="el-GR"/>
        </w:rPr>
        <w:t xml:space="preserve"> </w:t>
      </w:r>
      <w:r w:rsidR="00FF1B6A" w:rsidRPr="008A28CC">
        <w:rPr>
          <w:color w:val="000000"/>
          <w:lang w:val="el-GR"/>
        </w:rPr>
        <w:t>κυήσ</w:t>
      </w:r>
      <w:r w:rsidR="00FF1B6A">
        <w:rPr>
          <w:color w:val="000000"/>
          <w:lang w:val="el-GR"/>
        </w:rPr>
        <w:t xml:space="preserve">εως </w:t>
      </w:r>
      <w:r w:rsidR="00EA0D14" w:rsidRPr="008A28CC">
        <w:rPr>
          <w:color w:val="000000"/>
          <w:lang w:val="el-GR"/>
        </w:rPr>
        <w:t xml:space="preserve"> εκτός και αν το έχετε συζητήσει με το γιατρό σας. </w:t>
      </w:r>
      <w:r w:rsidR="00CE50D7" w:rsidRPr="008A28CC">
        <w:rPr>
          <w:lang w:val="el-GR"/>
        </w:rPr>
        <w:t xml:space="preserve">Το </w:t>
      </w:r>
      <w:r w:rsidR="00A74BD4">
        <w:rPr>
          <w:lang w:val="el-GR"/>
        </w:rPr>
        <w:t>Serotiapin</w:t>
      </w:r>
      <w:r w:rsidR="00CE50D7" w:rsidRPr="008A28CC">
        <w:rPr>
          <w:lang w:val="el-GR"/>
        </w:rPr>
        <w:t xml:space="preserve"> δεν πρέπει να λαμβάνεται κατά τη διάρκεια του θηλασμού.</w:t>
      </w:r>
    </w:p>
    <w:p w:rsidR="004C4C85" w:rsidRPr="008A28CC" w:rsidRDefault="004C4C85">
      <w:pPr>
        <w:rPr>
          <w:sz w:val="22"/>
          <w:szCs w:val="22"/>
          <w:lang w:val="el-GR"/>
        </w:rPr>
      </w:pPr>
    </w:p>
    <w:p w:rsidR="00EA0D14" w:rsidRPr="008A28CC" w:rsidRDefault="00EA0D14">
      <w:pPr>
        <w:pStyle w:val="4"/>
        <w:rPr>
          <w:bCs w:val="0"/>
          <w:lang w:val="el-GR"/>
        </w:rPr>
      </w:pPr>
      <w:r w:rsidRPr="008A28CC">
        <w:rPr>
          <w:bCs w:val="0"/>
          <w:lang w:val="el-GR"/>
        </w:rPr>
        <w:t>Οδήγηση και χειρισμός μηχανών</w:t>
      </w:r>
    </w:p>
    <w:p w:rsidR="00EA0D14" w:rsidRPr="008A28CC" w:rsidRDefault="00EA0D14">
      <w:pPr>
        <w:pStyle w:val="30"/>
        <w:widowControl/>
        <w:rPr>
          <w:color w:val="000000"/>
          <w:lang w:val="el-GR"/>
        </w:rPr>
      </w:pPr>
    </w:p>
    <w:p w:rsidR="00EA0D14" w:rsidRDefault="00957E57">
      <w:pPr>
        <w:pStyle w:val="30"/>
        <w:widowControl/>
        <w:rPr>
          <w:color w:val="000000"/>
          <w:lang w:val="el-GR"/>
        </w:rPr>
      </w:pPr>
      <w:r w:rsidRPr="008A28CC">
        <w:rPr>
          <w:color w:val="000000"/>
          <w:lang w:val="el-GR"/>
        </w:rPr>
        <w:t>Τ</w:t>
      </w:r>
      <w:r w:rsidR="00FF1B6A">
        <w:rPr>
          <w:color w:val="000000"/>
          <w:lang w:val="el-GR"/>
        </w:rPr>
        <w:t>ο</w:t>
      </w:r>
      <w:r w:rsidR="00EA0D14" w:rsidRPr="008A28CC">
        <w:rPr>
          <w:color w:val="000000"/>
          <w:lang w:val="el-GR"/>
        </w:rPr>
        <w:t xml:space="preserve"> </w:t>
      </w:r>
      <w:r w:rsidR="00FF1B6A">
        <w:rPr>
          <w:color w:val="000000"/>
          <w:lang w:val="el-GR"/>
        </w:rPr>
        <w:t>φάρμακό σας</w:t>
      </w:r>
      <w:r w:rsidR="00EA0D14" w:rsidRPr="008A28CC">
        <w:rPr>
          <w:color w:val="000000"/>
          <w:lang w:val="el-GR"/>
        </w:rPr>
        <w:t xml:space="preserve"> μπορεί να σας </w:t>
      </w:r>
      <w:r w:rsidR="00FF1B6A">
        <w:rPr>
          <w:color w:val="000000"/>
          <w:lang w:val="el-GR"/>
        </w:rPr>
        <w:t>προκαλέσει υπνηλία</w:t>
      </w:r>
      <w:r w:rsidR="00EA0D14" w:rsidRPr="008A28CC">
        <w:rPr>
          <w:color w:val="000000"/>
          <w:lang w:val="el-GR"/>
        </w:rPr>
        <w:t xml:space="preserve">. </w:t>
      </w:r>
      <w:r w:rsidRPr="008A28CC">
        <w:rPr>
          <w:color w:val="000000"/>
          <w:lang w:val="el-GR"/>
        </w:rPr>
        <w:t>Μην</w:t>
      </w:r>
      <w:r w:rsidR="00EA0D14" w:rsidRPr="008A28CC">
        <w:rPr>
          <w:color w:val="000000"/>
          <w:lang w:val="el-GR"/>
        </w:rPr>
        <w:t xml:space="preserve"> οδηγείτε ή χρησιμοποιείτε </w:t>
      </w:r>
      <w:r w:rsidRPr="008A28CC">
        <w:rPr>
          <w:color w:val="000000"/>
          <w:lang w:val="el-GR"/>
        </w:rPr>
        <w:t xml:space="preserve">οποιαδήποτε </w:t>
      </w:r>
      <w:r w:rsidR="00EA0D14" w:rsidRPr="008A28CC">
        <w:rPr>
          <w:color w:val="000000"/>
          <w:lang w:val="el-GR"/>
        </w:rPr>
        <w:t>μηχανήματα μέχρι</w:t>
      </w:r>
      <w:r w:rsidR="00CD4952">
        <w:rPr>
          <w:color w:val="000000"/>
          <w:lang w:val="el-GR"/>
        </w:rPr>
        <w:t>ς</w:t>
      </w:r>
      <w:r w:rsidR="00EA0D14" w:rsidRPr="008A28CC">
        <w:rPr>
          <w:color w:val="000000"/>
          <w:lang w:val="el-GR"/>
        </w:rPr>
        <w:t xml:space="preserve"> </w:t>
      </w:r>
      <w:r w:rsidR="00FF1B6A">
        <w:rPr>
          <w:color w:val="000000"/>
          <w:lang w:val="el-GR"/>
        </w:rPr>
        <w:t xml:space="preserve">ότου να προσδιορίσετε πως σας </w:t>
      </w:r>
      <w:r w:rsidR="00FF1B6A" w:rsidRPr="008A28CC">
        <w:rPr>
          <w:color w:val="000000"/>
          <w:lang w:val="el-GR"/>
        </w:rPr>
        <w:t>επηρεάζ</w:t>
      </w:r>
      <w:r w:rsidR="00FF1B6A">
        <w:rPr>
          <w:color w:val="000000"/>
          <w:lang w:val="el-GR"/>
        </w:rPr>
        <w:t xml:space="preserve">ει </w:t>
      </w:r>
      <w:r w:rsidR="00FF1B6A" w:rsidRPr="008A28CC">
        <w:rPr>
          <w:color w:val="000000"/>
          <w:lang w:val="el-GR"/>
        </w:rPr>
        <w:t xml:space="preserve"> </w:t>
      </w:r>
      <w:r w:rsidR="00FF1B6A">
        <w:rPr>
          <w:color w:val="000000"/>
          <w:lang w:val="el-GR"/>
        </w:rPr>
        <w:t>το φάρμακό</w:t>
      </w:r>
      <w:r w:rsidR="00EA0D14" w:rsidRPr="008A28CC">
        <w:rPr>
          <w:color w:val="000000"/>
          <w:lang w:val="el-GR"/>
        </w:rPr>
        <w:t xml:space="preserve"> σας. </w:t>
      </w:r>
    </w:p>
    <w:p w:rsidR="00FF1B6A" w:rsidRDefault="00FF1B6A">
      <w:pPr>
        <w:pStyle w:val="30"/>
        <w:widowControl/>
        <w:rPr>
          <w:color w:val="000000"/>
          <w:lang w:val="el-GR"/>
        </w:rPr>
      </w:pPr>
    </w:p>
    <w:p w:rsidR="00FF1B6A" w:rsidRDefault="00FF1B6A">
      <w:pPr>
        <w:pStyle w:val="30"/>
        <w:widowControl/>
        <w:rPr>
          <w:b/>
          <w:bCs/>
          <w:lang w:val="el-GR"/>
        </w:rPr>
      </w:pPr>
      <w:r w:rsidRPr="00FF1B6A">
        <w:rPr>
          <w:b/>
          <w:color w:val="000000"/>
          <w:lang w:val="el-GR"/>
        </w:rPr>
        <w:t xml:space="preserve">Σημαντικές πληροφορίες για κάποια από τα συστατικά </w:t>
      </w:r>
      <w:r w:rsidRPr="00CD4952">
        <w:rPr>
          <w:b/>
          <w:color w:val="000000"/>
          <w:lang w:val="el-GR"/>
        </w:rPr>
        <w:t xml:space="preserve">του </w:t>
      </w:r>
      <w:r w:rsidRPr="00CD4952">
        <w:rPr>
          <w:b/>
          <w:bCs/>
          <w:lang w:val="el-GR"/>
        </w:rPr>
        <w:t>Serotiapin</w:t>
      </w:r>
    </w:p>
    <w:p w:rsidR="00FF1B6A" w:rsidRDefault="00FF1B6A">
      <w:pPr>
        <w:pStyle w:val="30"/>
        <w:widowControl/>
        <w:rPr>
          <w:bCs/>
          <w:lang w:val="el-GR"/>
        </w:rPr>
      </w:pPr>
    </w:p>
    <w:p w:rsidR="00FF1B6A" w:rsidRPr="00FF1B6A" w:rsidRDefault="00FF1B6A">
      <w:pPr>
        <w:pStyle w:val="30"/>
        <w:widowControl/>
        <w:rPr>
          <w:lang w:val="el-GR"/>
        </w:rPr>
      </w:pPr>
      <w:r w:rsidRPr="00FF1B6A">
        <w:rPr>
          <w:bCs/>
          <w:lang w:val="el-GR"/>
        </w:rPr>
        <w:t xml:space="preserve">Το </w:t>
      </w:r>
      <w:r>
        <w:rPr>
          <w:bCs/>
          <w:lang w:val="el-GR"/>
        </w:rPr>
        <w:t>Serotiapin περιέχει μια μορφή σακχάρου που ονομάζεται λακτόζη. Αν ο γιατρός σας έχει ενημερώσει ότι έχετε δυσανεξία σε ορισμένα σάκχαρα, μιλήστε στο γιατρό σας πριν λάβετε το φάρμακο αυτό.</w:t>
      </w:r>
    </w:p>
    <w:p w:rsidR="00EA0D14" w:rsidRDefault="00EA0D14">
      <w:pPr>
        <w:jc w:val="both"/>
        <w:rPr>
          <w:b/>
          <w:sz w:val="22"/>
          <w:szCs w:val="22"/>
          <w:lang w:val="el-GR"/>
        </w:rPr>
      </w:pPr>
    </w:p>
    <w:p w:rsidR="00FF1B6A" w:rsidRPr="008A28CC" w:rsidRDefault="00FF1B6A">
      <w:pPr>
        <w:jc w:val="both"/>
        <w:rPr>
          <w:b/>
          <w:sz w:val="22"/>
          <w:szCs w:val="22"/>
          <w:lang w:val="el-GR"/>
        </w:rPr>
      </w:pPr>
    </w:p>
    <w:p w:rsidR="00EA0D14" w:rsidRPr="008A28CC" w:rsidRDefault="000700B3">
      <w:pPr>
        <w:widowControl w:val="0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 w:rsidRPr="008A28CC">
        <w:rPr>
          <w:b/>
          <w:sz w:val="22"/>
          <w:szCs w:val="22"/>
          <w:lang w:val="el-GR"/>
        </w:rPr>
        <w:t>Π</w:t>
      </w:r>
      <w:r w:rsidR="002340F6" w:rsidRPr="008A28CC">
        <w:rPr>
          <w:b/>
          <w:sz w:val="22"/>
          <w:szCs w:val="22"/>
          <w:lang w:val="el-GR"/>
        </w:rPr>
        <w:t>ώς</w:t>
      </w:r>
      <w:r w:rsidRPr="008A28CC">
        <w:rPr>
          <w:b/>
          <w:sz w:val="22"/>
          <w:szCs w:val="22"/>
          <w:lang w:val="el-GR"/>
        </w:rPr>
        <w:t xml:space="preserve"> να πάρετε το </w:t>
      </w:r>
      <w:r w:rsidR="00A74BD4">
        <w:rPr>
          <w:b/>
          <w:sz w:val="22"/>
          <w:szCs w:val="22"/>
          <w:lang w:val="el-GR"/>
        </w:rPr>
        <w:t>Serotiapin</w:t>
      </w:r>
      <w:r w:rsidR="00EA0D14" w:rsidRPr="008A28CC">
        <w:rPr>
          <w:b/>
          <w:sz w:val="22"/>
          <w:szCs w:val="22"/>
          <w:lang w:val="el-GR"/>
        </w:rPr>
        <w:t xml:space="preserve"> </w:t>
      </w:r>
    </w:p>
    <w:p w:rsidR="00EA0D14" w:rsidRPr="008A28CC" w:rsidRDefault="00EA0D14">
      <w:pPr>
        <w:widowControl w:val="0"/>
        <w:jc w:val="both"/>
        <w:rPr>
          <w:b/>
          <w:sz w:val="22"/>
          <w:szCs w:val="22"/>
          <w:lang w:val="el-GR"/>
        </w:rPr>
      </w:pPr>
    </w:p>
    <w:p w:rsidR="00FF1B6A" w:rsidRPr="008A28CC" w:rsidRDefault="00FF1B6A" w:rsidP="00FF1B6A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Να λαμβάνετε π</w:t>
      </w:r>
      <w:r w:rsidR="00EA0D14" w:rsidRPr="008A28CC">
        <w:rPr>
          <w:sz w:val="22"/>
          <w:szCs w:val="22"/>
          <w:lang w:val="el-GR"/>
        </w:rPr>
        <w:t>άντ</w:t>
      </w:r>
      <w:r>
        <w:rPr>
          <w:sz w:val="22"/>
          <w:szCs w:val="22"/>
          <w:lang w:val="el-GR"/>
        </w:rPr>
        <w:t>α</w:t>
      </w:r>
      <w:r w:rsidR="00EA0D14" w:rsidRPr="008A28CC">
        <w:rPr>
          <w:sz w:val="22"/>
          <w:szCs w:val="22"/>
          <w:lang w:val="el-GR"/>
        </w:rPr>
        <w:t xml:space="preserve"> </w:t>
      </w:r>
      <w:r w:rsidRPr="00FF1B6A">
        <w:rPr>
          <w:sz w:val="22"/>
          <w:szCs w:val="22"/>
          <w:lang w:val="el-GR"/>
        </w:rPr>
        <w:t>το Serotiapin</w:t>
      </w:r>
      <w:r w:rsidRPr="008A28CC"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ακριβώς</w:t>
      </w:r>
      <w:r w:rsidR="00EA0D14" w:rsidRPr="008A28CC">
        <w:rPr>
          <w:sz w:val="22"/>
          <w:szCs w:val="22"/>
          <w:lang w:val="el-GR"/>
        </w:rPr>
        <w:t xml:space="preserve"> σύμφωνα με τις οδηγίες του γιατρού σας. </w:t>
      </w:r>
      <w:r>
        <w:rPr>
          <w:sz w:val="22"/>
          <w:szCs w:val="22"/>
          <w:lang w:val="el-GR"/>
        </w:rPr>
        <w:t xml:space="preserve">Πρέπει να ενημερώσετε </w:t>
      </w:r>
      <w:r w:rsidRPr="008A28CC">
        <w:rPr>
          <w:sz w:val="22"/>
          <w:szCs w:val="22"/>
          <w:lang w:val="el-GR"/>
        </w:rPr>
        <w:t xml:space="preserve">το γιατρό ή το φαρμακοποιό </w:t>
      </w:r>
      <w:r>
        <w:rPr>
          <w:sz w:val="22"/>
          <w:szCs w:val="22"/>
          <w:lang w:val="el-GR"/>
        </w:rPr>
        <w:t>σας</w:t>
      </w:r>
      <w:r w:rsidRPr="00FF1B6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</w:t>
      </w:r>
      <w:r w:rsidRPr="008A28CC">
        <w:rPr>
          <w:sz w:val="22"/>
          <w:szCs w:val="22"/>
          <w:lang w:val="el-GR"/>
        </w:rPr>
        <w:t xml:space="preserve">ν </w:t>
      </w:r>
      <w:r w:rsidR="001511A0">
        <w:rPr>
          <w:sz w:val="22"/>
          <w:szCs w:val="22"/>
          <w:lang w:val="el-GR"/>
        </w:rPr>
        <w:t>δεν είστε βέβαιος/η.</w:t>
      </w:r>
      <w:r>
        <w:rPr>
          <w:sz w:val="22"/>
          <w:szCs w:val="22"/>
          <w:lang w:val="el-GR"/>
        </w:rPr>
        <w:t xml:space="preserve"> </w:t>
      </w:r>
    </w:p>
    <w:p w:rsidR="00BD399F" w:rsidRPr="008A28CC" w:rsidRDefault="007546AE">
      <w:pPr>
        <w:jc w:val="both"/>
        <w:rPr>
          <w:sz w:val="22"/>
          <w:szCs w:val="22"/>
          <w:lang w:val="el-GR"/>
        </w:rPr>
      </w:pPr>
      <w:r w:rsidRPr="00555076">
        <w:rPr>
          <w:sz w:val="22"/>
          <w:szCs w:val="22"/>
          <w:lang w:val="el-GR"/>
        </w:rPr>
        <w:lastRenderedPageBreak/>
        <w:t>Ο γιατρός σας θα αποφασίσει σχετικά με την αρχική σας δόση</w:t>
      </w:r>
      <w:r w:rsidRPr="008A28CC">
        <w:rPr>
          <w:sz w:val="22"/>
          <w:szCs w:val="22"/>
          <w:lang w:val="el-GR"/>
        </w:rPr>
        <w:t xml:space="preserve">. Η δόση συντήρησης (ημερήσια </w:t>
      </w:r>
      <w:r w:rsidR="001511A0">
        <w:rPr>
          <w:sz w:val="22"/>
          <w:szCs w:val="22"/>
          <w:lang w:val="el-GR"/>
        </w:rPr>
        <w:t>δοσολογία</w:t>
      </w:r>
      <w:r w:rsidRPr="008A28CC">
        <w:rPr>
          <w:sz w:val="22"/>
          <w:szCs w:val="22"/>
          <w:lang w:val="el-GR"/>
        </w:rPr>
        <w:t xml:space="preserve">) θα εξαρτηθεί από τη νόσο </w:t>
      </w:r>
      <w:r w:rsidR="00CD4952">
        <w:rPr>
          <w:sz w:val="22"/>
          <w:szCs w:val="22"/>
          <w:lang w:val="el-GR"/>
        </w:rPr>
        <w:t xml:space="preserve">σας </w:t>
      </w:r>
      <w:r w:rsidRPr="008A28CC">
        <w:rPr>
          <w:sz w:val="22"/>
          <w:szCs w:val="22"/>
          <w:lang w:val="el-GR"/>
        </w:rPr>
        <w:t>και τις ανάγκες σας αλλά συνήθως θα είναι μεταξύ των 150 mg και 800 mg.</w:t>
      </w:r>
    </w:p>
    <w:p w:rsidR="00BD399F" w:rsidRPr="008A28CC" w:rsidRDefault="00BD399F" w:rsidP="00BD399F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BD399F" w:rsidRPr="008A28CC" w:rsidRDefault="00BD399F" w:rsidP="00BD399F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Θα λαμβάνετε τα δισκία σας μία φορά την ημέρα, πριν την βραδινή κατάκλιση ή δύο φορές την ημέρα, ανάλογα με την νόσο σας. </w:t>
      </w:r>
    </w:p>
    <w:p w:rsidR="00BD399F" w:rsidRPr="008A28CC" w:rsidRDefault="00BD399F" w:rsidP="00BD399F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Καταπιείτε το δισκίο σας ολόκληρο με λίγο νερό. </w:t>
      </w:r>
    </w:p>
    <w:p w:rsidR="00BD399F" w:rsidRPr="008A28CC" w:rsidRDefault="00BD399F" w:rsidP="00BD399F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>Μπορείτε να λ</w:t>
      </w:r>
      <w:r w:rsidR="001511A0">
        <w:rPr>
          <w:snapToGrid/>
          <w:color w:val="000000"/>
          <w:sz w:val="22"/>
          <w:szCs w:val="22"/>
          <w:lang w:val="el-GR" w:eastAsia="el-GR"/>
        </w:rPr>
        <w:t>άβετε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τα δισκία σας με ή χωρίς τροφή </w:t>
      </w:r>
    </w:p>
    <w:p w:rsidR="00BD399F" w:rsidRPr="008A28CC" w:rsidRDefault="00BD399F" w:rsidP="00BD399F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Μην πίνετε χυμό γκρέιπφρουτ </w:t>
      </w:r>
      <w:r w:rsidR="001511A0">
        <w:rPr>
          <w:snapToGrid/>
          <w:color w:val="000000"/>
          <w:sz w:val="22"/>
          <w:szCs w:val="22"/>
          <w:lang w:val="el-GR" w:eastAsia="el-GR"/>
        </w:rPr>
        <w:t xml:space="preserve">όταν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λαμβάνετε </w:t>
      </w:r>
      <w:r w:rsidR="00A74BD4">
        <w:rPr>
          <w:sz w:val="22"/>
          <w:szCs w:val="22"/>
          <w:lang w:val="el-GR"/>
        </w:rPr>
        <w:t>Serotiapin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. Μπορεί να επηρεάσει τον τρόπο δράσης του φαρμάκου. </w:t>
      </w:r>
    </w:p>
    <w:p w:rsidR="00BD399F" w:rsidRPr="00555076" w:rsidRDefault="00BD399F" w:rsidP="00BD399F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napToGrid/>
          <w:color w:val="000000"/>
          <w:sz w:val="22"/>
          <w:szCs w:val="22"/>
          <w:lang w:val="el-GR" w:eastAsia="el-GR"/>
        </w:rPr>
      </w:pPr>
      <w:r w:rsidRPr="00555076">
        <w:rPr>
          <w:snapToGrid/>
          <w:color w:val="000000"/>
          <w:sz w:val="22"/>
          <w:szCs w:val="22"/>
          <w:lang w:val="el-GR" w:eastAsia="el-GR"/>
        </w:rPr>
        <w:t xml:space="preserve">Μην σταματάτε να λαμβάνετε τα δισκία σας ακόμη και αν αισθανθείτε καλύτερα, εκτός και αν σας το συστήσει ο γιατρός σας. </w:t>
      </w:r>
    </w:p>
    <w:p w:rsidR="00D958B7" w:rsidRPr="008A28CC" w:rsidRDefault="00D958B7" w:rsidP="00D958B7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D958B7" w:rsidRPr="008A28CC" w:rsidRDefault="001511A0" w:rsidP="00D958B7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el-GR" w:eastAsia="el-GR"/>
        </w:rPr>
      </w:pPr>
      <w:r>
        <w:rPr>
          <w:b/>
          <w:bCs/>
          <w:snapToGrid/>
          <w:color w:val="000000"/>
          <w:sz w:val="22"/>
          <w:szCs w:val="22"/>
          <w:lang w:val="el-GR" w:eastAsia="el-GR"/>
        </w:rPr>
        <w:t>Π</w:t>
      </w:r>
      <w:r w:rsidRPr="008A28CC">
        <w:rPr>
          <w:b/>
          <w:bCs/>
          <w:snapToGrid/>
          <w:color w:val="000000"/>
          <w:sz w:val="22"/>
          <w:szCs w:val="22"/>
          <w:lang w:val="el-GR" w:eastAsia="el-GR"/>
        </w:rPr>
        <w:t>ροβλήματα</w:t>
      </w:r>
      <w:r>
        <w:rPr>
          <w:b/>
          <w:bCs/>
          <w:snapToGrid/>
          <w:color w:val="000000"/>
          <w:sz w:val="22"/>
          <w:szCs w:val="22"/>
          <w:lang w:val="el-GR" w:eastAsia="el-GR"/>
        </w:rPr>
        <w:t xml:space="preserve"> με το</w:t>
      </w:r>
      <w:r w:rsidRPr="008A28CC">
        <w:rPr>
          <w:b/>
          <w:bCs/>
          <w:snapToGrid/>
          <w:color w:val="000000"/>
          <w:sz w:val="22"/>
          <w:szCs w:val="22"/>
          <w:lang w:val="el-GR" w:eastAsia="el-GR"/>
        </w:rPr>
        <w:t xml:space="preserve"> </w:t>
      </w:r>
      <w:r>
        <w:rPr>
          <w:b/>
          <w:bCs/>
          <w:snapToGrid/>
          <w:color w:val="000000"/>
          <w:sz w:val="22"/>
          <w:szCs w:val="22"/>
          <w:lang w:val="el-GR" w:eastAsia="el-GR"/>
        </w:rPr>
        <w:t>ήπαρ</w:t>
      </w:r>
    </w:p>
    <w:p w:rsidR="00D958B7" w:rsidRPr="008A28CC" w:rsidRDefault="001511A0" w:rsidP="00D958B7">
      <w:pPr>
        <w:jc w:val="both"/>
        <w:rPr>
          <w:sz w:val="22"/>
          <w:szCs w:val="22"/>
          <w:lang w:val="el-GR"/>
        </w:rPr>
      </w:pPr>
      <w:r>
        <w:rPr>
          <w:snapToGrid/>
          <w:color w:val="000000"/>
          <w:sz w:val="22"/>
          <w:szCs w:val="22"/>
          <w:lang w:val="el-GR" w:eastAsia="el-GR"/>
        </w:rPr>
        <w:t>Αν</w:t>
      </w:r>
      <w:r w:rsidR="00D958B7" w:rsidRPr="008A28CC">
        <w:rPr>
          <w:snapToGrid/>
          <w:color w:val="000000"/>
          <w:sz w:val="22"/>
          <w:szCs w:val="22"/>
          <w:lang w:val="el-GR" w:eastAsia="el-GR"/>
        </w:rPr>
        <w:t xml:space="preserve"> έχετε πρόβλημα με το </w:t>
      </w:r>
      <w:r w:rsidRPr="001511A0">
        <w:rPr>
          <w:bCs/>
          <w:snapToGrid/>
          <w:color w:val="000000"/>
          <w:sz w:val="22"/>
          <w:szCs w:val="22"/>
          <w:lang w:val="el-GR" w:eastAsia="el-GR"/>
        </w:rPr>
        <w:t>ήπαρ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</w:t>
      </w:r>
      <w:r w:rsidR="00D958B7" w:rsidRPr="008A28CC">
        <w:rPr>
          <w:snapToGrid/>
          <w:color w:val="000000"/>
          <w:sz w:val="22"/>
          <w:szCs w:val="22"/>
          <w:lang w:val="el-GR" w:eastAsia="el-GR"/>
        </w:rPr>
        <w:t xml:space="preserve">σας 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μπορεί </w:t>
      </w:r>
      <w:r w:rsidR="00D958B7" w:rsidRPr="008A28CC">
        <w:rPr>
          <w:snapToGrid/>
          <w:color w:val="000000"/>
          <w:sz w:val="22"/>
          <w:szCs w:val="22"/>
          <w:lang w:val="el-GR" w:eastAsia="el-GR"/>
        </w:rPr>
        <w:t>ο γιατρός σας να αλλάξει τη δόση.</w:t>
      </w:r>
    </w:p>
    <w:p w:rsidR="00EA0D14" w:rsidRPr="008A28CC" w:rsidRDefault="00EA0D14">
      <w:pPr>
        <w:jc w:val="both"/>
        <w:rPr>
          <w:sz w:val="22"/>
          <w:szCs w:val="22"/>
          <w:lang w:val="el-GR"/>
        </w:rPr>
      </w:pPr>
    </w:p>
    <w:p w:rsidR="00EA0D14" w:rsidRPr="008A28CC" w:rsidRDefault="00EA0D14">
      <w:pPr>
        <w:rPr>
          <w:color w:val="000000"/>
          <w:sz w:val="22"/>
          <w:szCs w:val="22"/>
          <w:lang w:val="el-GR"/>
        </w:rPr>
      </w:pPr>
      <w:r w:rsidRPr="008A28CC">
        <w:rPr>
          <w:b/>
          <w:color w:val="000000"/>
          <w:sz w:val="22"/>
          <w:szCs w:val="22"/>
          <w:lang w:val="el-GR"/>
        </w:rPr>
        <w:t>Ηλικιωμένοι</w:t>
      </w:r>
    </w:p>
    <w:p w:rsidR="00990B4A" w:rsidRPr="008A28CC" w:rsidRDefault="00EA0D14" w:rsidP="00990B4A">
      <w:pPr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 xml:space="preserve">Εάν είστε ηλικιωμένος, </w:t>
      </w:r>
      <w:r w:rsidR="00990B4A" w:rsidRPr="008A28CC">
        <w:rPr>
          <w:snapToGrid/>
          <w:color w:val="000000"/>
          <w:sz w:val="22"/>
          <w:szCs w:val="22"/>
          <w:lang w:val="el-GR" w:eastAsia="el-GR"/>
        </w:rPr>
        <w:t>μπορεί ο γιατρός σας να αλλάξει τη δόση.</w:t>
      </w:r>
    </w:p>
    <w:p w:rsidR="00990B4A" w:rsidRPr="008A28CC" w:rsidRDefault="00990B4A" w:rsidP="00990B4A">
      <w:pPr>
        <w:jc w:val="both"/>
        <w:rPr>
          <w:sz w:val="22"/>
          <w:szCs w:val="22"/>
          <w:lang w:val="el-GR"/>
        </w:rPr>
      </w:pPr>
    </w:p>
    <w:p w:rsidR="00EA0D14" w:rsidRPr="008A28CC" w:rsidRDefault="00990B4A">
      <w:pPr>
        <w:rPr>
          <w:color w:val="000000"/>
          <w:sz w:val="22"/>
          <w:szCs w:val="22"/>
          <w:lang w:val="el-GR"/>
        </w:rPr>
      </w:pPr>
      <w:r>
        <w:rPr>
          <w:b/>
          <w:color w:val="000000"/>
          <w:sz w:val="22"/>
          <w:szCs w:val="22"/>
          <w:lang w:val="el-GR"/>
        </w:rPr>
        <w:t>Π</w:t>
      </w:r>
      <w:r w:rsidR="00F1169D" w:rsidRPr="008A28CC">
        <w:rPr>
          <w:b/>
          <w:color w:val="000000"/>
          <w:sz w:val="22"/>
          <w:szCs w:val="22"/>
          <w:lang w:val="el-GR"/>
        </w:rPr>
        <w:t>αιδι</w:t>
      </w:r>
      <w:r w:rsidR="005C4C0B" w:rsidRPr="008A28CC">
        <w:rPr>
          <w:b/>
          <w:color w:val="000000"/>
          <w:sz w:val="22"/>
          <w:szCs w:val="22"/>
          <w:lang w:val="el-GR"/>
        </w:rPr>
        <w:t>ά</w:t>
      </w:r>
      <w:r w:rsidR="00F1169D" w:rsidRPr="008A28CC">
        <w:rPr>
          <w:b/>
          <w:color w:val="000000"/>
          <w:sz w:val="22"/>
          <w:szCs w:val="22"/>
          <w:lang w:val="el-GR"/>
        </w:rPr>
        <w:t xml:space="preserve"> </w:t>
      </w:r>
      <w:r w:rsidR="00EA0D14" w:rsidRPr="008A28CC">
        <w:rPr>
          <w:b/>
          <w:color w:val="000000"/>
          <w:sz w:val="22"/>
          <w:szCs w:val="22"/>
          <w:lang w:val="el-GR"/>
        </w:rPr>
        <w:t xml:space="preserve">και </w:t>
      </w:r>
      <w:r w:rsidRPr="008A28CC">
        <w:rPr>
          <w:b/>
          <w:color w:val="000000"/>
          <w:sz w:val="22"/>
          <w:szCs w:val="22"/>
          <w:lang w:val="el-GR"/>
        </w:rPr>
        <w:t>έφηβ</w:t>
      </w:r>
      <w:r>
        <w:rPr>
          <w:b/>
          <w:color w:val="000000"/>
          <w:sz w:val="22"/>
          <w:szCs w:val="22"/>
          <w:lang w:val="el-GR"/>
        </w:rPr>
        <w:t>οι κάτω των 18 ετών</w:t>
      </w:r>
      <w:r w:rsidR="00F03B91" w:rsidRPr="008A28CC">
        <w:rPr>
          <w:b/>
          <w:color w:val="000000"/>
          <w:sz w:val="22"/>
          <w:szCs w:val="22"/>
          <w:lang w:val="el-GR"/>
        </w:rPr>
        <w:t>:</w:t>
      </w:r>
    </w:p>
    <w:p w:rsidR="004F07FD" w:rsidRDefault="004F07FD" w:rsidP="00990B4A">
      <w:pPr>
        <w:rPr>
          <w:color w:val="000000"/>
          <w:sz w:val="22"/>
          <w:szCs w:val="22"/>
          <w:lang w:val="el-GR"/>
        </w:rPr>
      </w:pPr>
    </w:p>
    <w:p w:rsidR="00990B4A" w:rsidRDefault="005C2E8B" w:rsidP="00990B4A">
      <w:pPr>
        <w:rPr>
          <w:bCs/>
          <w:lang w:val="el-GR"/>
        </w:rPr>
      </w:pPr>
      <w:r w:rsidRPr="008A28CC">
        <w:rPr>
          <w:color w:val="000000"/>
          <w:sz w:val="22"/>
          <w:szCs w:val="22"/>
          <w:lang w:val="el-GR"/>
        </w:rPr>
        <w:t xml:space="preserve">Το </w:t>
      </w:r>
      <w:r w:rsidR="00A74BD4">
        <w:rPr>
          <w:color w:val="000000"/>
          <w:sz w:val="22"/>
          <w:szCs w:val="22"/>
          <w:lang w:val="el-GR"/>
        </w:rPr>
        <w:t>Serotiapin</w:t>
      </w:r>
      <w:r w:rsidRPr="008A28CC">
        <w:rPr>
          <w:color w:val="000000"/>
          <w:sz w:val="22"/>
          <w:szCs w:val="22"/>
          <w:lang w:val="el-GR"/>
        </w:rPr>
        <w:t xml:space="preserve"> </w:t>
      </w:r>
      <w:r w:rsidR="00EA0D14" w:rsidRPr="008A28CC">
        <w:rPr>
          <w:color w:val="000000"/>
          <w:sz w:val="22"/>
          <w:szCs w:val="22"/>
          <w:lang w:val="el-GR"/>
        </w:rPr>
        <w:t xml:space="preserve">δεν </w:t>
      </w:r>
      <w:r w:rsidR="00990B4A">
        <w:rPr>
          <w:color w:val="000000"/>
          <w:sz w:val="22"/>
          <w:szCs w:val="22"/>
          <w:lang w:val="el-GR"/>
        </w:rPr>
        <w:t>συνιστάται για χρήση σε</w:t>
      </w:r>
      <w:r w:rsidR="00D958B7" w:rsidRPr="008A28CC">
        <w:rPr>
          <w:color w:val="000000"/>
          <w:sz w:val="22"/>
          <w:szCs w:val="22"/>
          <w:lang w:val="el-GR"/>
        </w:rPr>
        <w:t xml:space="preserve">  </w:t>
      </w:r>
      <w:r w:rsidR="00EA0D14" w:rsidRPr="008A28CC">
        <w:rPr>
          <w:color w:val="000000"/>
          <w:sz w:val="22"/>
          <w:szCs w:val="22"/>
          <w:lang w:val="el-GR"/>
        </w:rPr>
        <w:t>παιδιά και εφήβους</w:t>
      </w:r>
      <w:r w:rsidR="00D958B7" w:rsidRPr="008A28CC">
        <w:rPr>
          <w:color w:val="000000"/>
          <w:sz w:val="22"/>
          <w:szCs w:val="22"/>
          <w:lang w:val="el-GR"/>
        </w:rPr>
        <w:t xml:space="preserve"> κάτω των 18ετών</w:t>
      </w:r>
      <w:r w:rsidR="004F07FD">
        <w:rPr>
          <w:color w:val="000000"/>
          <w:sz w:val="22"/>
          <w:szCs w:val="22"/>
          <w:lang w:val="el-GR"/>
        </w:rPr>
        <w:t>.</w:t>
      </w:r>
    </w:p>
    <w:p w:rsidR="00990B4A" w:rsidRDefault="00990B4A" w:rsidP="00990B4A">
      <w:pPr>
        <w:rPr>
          <w:bCs/>
          <w:lang w:val="el-GR"/>
        </w:rPr>
      </w:pPr>
    </w:p>
    <w:p w:rsidR="00EA0D14" w:rsidRPr="00990B4A" w:rsidRDefault="00990B4A" w:rsidP="00990B4A">
      <w:pPr>
        <w:rPr>
          <w:b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Αν</w:t>
      </w:r>
      <w:r w:rsidR="00EA0D14" w:rsidRPr="00990B4A">
        <w:rPr>
          <w:b/>
          <w:bCs/>
          <w:sz w:val="22"/>
          <w:szCs w:val="22"/>
          <w:lang w:val="el-GR"/>
        </w:rPr>
        <w:t xml:space="preserve"> πάρετε μεγαλύτερη δόση </w:t>
      </w:r>
      <w:r w:rsidR="00A74BD4" w:rsidRPr="00990B4A">
        <w:rPr>
          <w:b/>
          <w:bCs/>
          <w:color w:val="000000"/>
          <w:sz w:val="22"/>
          <w:szCs w:val="22"/>
          <w:lang w:val="el-GR"/>
        </w:rPr>
        <w:t>Serotiapin</w:t>
      </w:r>
      <w:r w:rsidR="00EA0D14" w:rsidRPr="00990B4A">
        <w:rPr>
          <w:b/>
          <w:bCs/>
          <w:color w:val="000000"/>
          <w:sz w:val="22"/>
          <w:szCs w:val="22"/>
          <w:lang w:val="el-GR"/>
        </w:rPr>
        <w:t xml:space="preserve"> </w:t>
      </w:r>
      <w:r w:rsidR="00EA0D14" w:rsidRPr="00990B4A">
        <w:rPr>
          <w:b/>
          <w:bCs/>
          <w:sz w:val="22"/>
          <w:szCs w:val="22"/>
          <w:lang w:val="el-GR"/>
        </w:rPr>
        <w:t>από την κανονική</w:t>
      </w:r>
    </w:p>
    <w:p w:rsidR="00EA0D14" w:rsidRPr="008A28CC" w:rsidRDefault="00EA0D14">
      <w:pPr>
        <w:jc w:val="both"/>
        <w:rPr>
          <w:sz w:val="22"/>
          <w:szCs w:val="22"/>
          <w:lang w:val="el-GR"/>
        </w:rPr>
      </w:pPr>
    </w:p>
    <w:p w:rsidR="00EA0D14" w:rsidRPr="008A28CC" w:rsidRDefault="00CD4A2D" w:rsidP="004F07FD">
      <w:p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>Αν λάβετε</w:t>
      </w:r>
      <w:r w:rsidR="00EA0D14" w:rsidRPr="008A28CC">
        <w:rPr>
          <w:sz w:val="22"/>
          <w:szCs w:val="22"/>
          <w:lang w:val="el-GR"/>
        </w:rPr>
        <w:t xml:space="preserve"> περισσότερ</w:t>
      </w:r>
      <w:r w:rsidRPr="008A28CC">
        <w:rPr>
          <w:sz w:val="22"/>
          <w:szCs w:val="22"/>
          <w:lang w:val="el-GR"/>
        </w:rPr>
        <w:t>ο</w:t>
      </w:r>
      <w:r w:rsidR="00EA0D14" w:rsidRPr="008A28CC">
        <w:rPr>
          <w:sz w:val="22"/>
          <w:szCs w:val="22"/>
          <w:lang w:val="el-GR"/>
        </w:rPr>
        <w:t xml:space="preserve"> </w:t>
      </w:r>
      <w:bookmarkStart w:id="0" w:name="OLE_LINK1"/>
      <w:r w:rsidR="00A74BD4">
        <w:rPr>
          <w:color w:val="000000"/>
          <w:sz w:val="22"/>
          <w:szCs w:val="22"/>
          <w:lang w:val="el-GR"/>
        </w:rPr>
        <w:t>Serotiapin</w:t>
      </w:r>
      <w:r w:rsidR="00EA0D14" w:rsidRPr="008A28CC">
        <w:rPr>
          <w:color w:val="000000"/>
          <w:sz w:val="22"/>
          <w:szCs w:val="22"/>
          <w:lang w:val="el-GR"/>
        </w:rPr>
        <w:t xml:space="preserve"> </w:t>
      </w:r>
      <w:bookmarkEnd w:id="0"/>
      <w:r w:rsidR="004F07FD">
        <w:rPr>
          <w:color w:val="000000"/>
          <w:sz w:val="22"/>
          <w:szCs w:val="22"/>
          <w:lang w:val="el-GR"/>
        </w:rPr>
        <w:t>από εκείνο που σας</w:t>
      </w:r>
      <w:r w:rsidRPr="008A28CC">
        <w:rPr>
          <w:sz w:val="22"/>
          <w:szCs w:val="22"/>
          <w:lang w:val="el-GR"/>
        </w:rPr>
        <w:t xml:space="preserve"> έχει συνταγογραφήσει ο γιατρός σας, μπορεί να </w:t>
      </w:r>
      <w:r w:rsidR="004F07FD">
        <w:rPr>
          <w:sz w:val="22"/>
          <w:szCs w:val="22"/>
          <w:lang w:val="el-GR"/>
        </w:rPr>
        <w:t>αισθανθείτε νυσταγμένος,</w:t>
      </w:r>
      <w:r w:rsidR="00EA0D14" w:rsidRPr="008A28CC">
        <w:rPr>
          <w:color w:val="000000"/>
          <w:sz w:val="22"/>
          <w:szCs w:val="22"/>
          <w:lang w:val="el-GR"/>
        </w:rPr>
        <w:t xml:space="preserve"> </w:t>
      </w:r>
      <w:r w:rsidRPr="008A28CC">
        <w:rPr>
          <w:color w:val="000000"/>
          <w:sz w:val="22"/>
          <w:szCs w:val="22"/>
          <w:lang w:val="el-GR"/>
        </w:rPr>
        <w:t>ζ</w:t>
      </w:r>
      <w:r w:rsidR="004F07FD">
        <w:rPr>
          <w:color w:val="000000"/>
          <w:sz w:val="22"/>
          <w:szCs w:val="22"/>
          <w:lang w:val="el-GR"/>
        </w:rPr>
        <w:t>αλισμένος</w:t>
      </w:r>
      <w:r w:rsidRPr="008A28CC">
        <w:rPr>
          <w:color w:val="000000"/>
          <w:sz w:val="22"/>
          <w:szCs w:val="22"/>
          <w:lang w:val="el-GR"/>
        </w:rPr>
        <w:t xml:space="preserve"> και να παρουσιάσετε </w:t>
      </w:r>
      <w:r w:rsidRPr="008A28CC">
        <w:rPr>
          <w:sz w:val="22"/>
          <w:szCs w:val="22"/>
          <w:lang w:val="el-GR"/>
        </w:rPr>
        <w:t xml:space="preserve">μη φυσιολογικό καρδιακό ρυθμό. </w:t>
      </w:r>
    </w:p>
    <w:p w:rsidR="00EA0D14" w:rsidRPr="008A28CC" w:rsidRDefault="001423A6" w:rsidP="004F07FD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Ε</w:t>
      </w:r>
      <w:r w:rsidR="00EA0D14" w:rsidRPr="008A28CC">
        <w:rPr>
          <w:color w:val="000000"/>
          <w:sz w:val="22"/>
          <w:szCs w:val="22"/>
          <w:lang w:val="el-GR"/>
        </w:rPr>
        <w:t xml:space="preserve">πικοινωνήστε αμέσως με τον γιατρό </w:t>
      </w:r>
      <w:r w:rsidRPr="008A28CC">
        <w:rPr>
          <w:color w:val="000000"/>
          <w:sz w:val="22"/>
          <w:szCs w:val="22"/>
          <w:lang w:val="el-GR"/>
        </w:rPr>
        <w:t xml:space="preserve">σας </w:t>
      </w:r>
      <w:r w:rsidR="00EA0D14" w:rsidRPr="008A28CC">
        <w:rPr>
          <w:color w:val="000000"/>
          <w:sz w:val="22"/>
          <w:szCs w:val="22"/>
          <w:lang w:val="el-GR"/>
        </w:rPr>
        <w:t xml:space="preserve">ή </w:t>
      </w:r>
      <w:r w:rsidRPr="008A28CC">
        <w:rPr>
          <w:color w:val="000000"/>
          <w:sz w:val="22"/>
          <w:szCs w:val="22"/>
          <w:lang w:val="el-GR"/>
        </w:rPr>
        <w:t xml:space="preserve">με </w:t>
      </w:r>
      <w:r w:rsidR="00EA0D14" w:rsidRPr="008A28CC">
        <w:rPr>
          <w:color w:val="000000"/>
          <w:sz w:val="22"/>
          <w:szCs w:val="22"/>
          <w:lang w:val="el-GR"/>
        </w:rPr>
        <w:t xml:space="preserve">το </w:t>
      </w:r>
      <w:r w:rsidRPr="008A28CC">
        <w:rPr>
          <w:color w:val="000000"/>
          <w:sz w:val="22"/>
          <w:szCs w:val="22"/>
          <w:lang w:val="el-GR"/>
        </w:rPr>
        <w:t xml:space="preserve">πλησιέστερο </w:t>
      </w:r>
      <w:r w:rsidR="00EA0D14" w:rsidRPr="008A28CC">
        <w:rPr>
          <w:color w:val="000000"/>
          <w:sz w:val="22"/>
          <w:szCs w:val="22"/>
          <w:lang w:val="el-GR"/>
        </w:rPr>
        <w:t>νοσοκομείο</w:t>
      </w:r>
      <w:r w:rsidR="00EA0D14" w:rsidRPr="008A28CC">
        <w:rPr>
          <w:sz w:val="22"/>
          <w:szCs w:val="22"/>
          <w:lang w:val="el-GR"/>
        </w:rPr>
        <w:t xml:space="preserve">. </w:t>
      </w:r>
      <w:r w:rsidRPr="008A28CC">
        <w:rPr>
          <w:sz w:val="22"/>
          <w:szCs w:val="22"/>
          <w:lang w:val="el-GR"/>
        </w:rPr>
        <w:t xml:space="preserve">Να έχετε μαζί σας τα </w:t>
      </w:r>
      <w:r w:rsidR="00EA0D14" w:rsidRPr="008A28CC">
        <w:rPr>
          <w:sz w:val="22"/>
          <w:szCs w:val="22"/>
          <w:lang w:val="el-GR"/>
        </w:rPr>
        <w:t>δισκί</w:t>
      </w:r>
      <w:r w:rsidRPr="008A28CC">
        <w:rPr>
          <w:sz w:val="22"/>
          <w:szCs w:val="22"/>
          <w:lang w:val="el-GR"/>
        </w:rPr>
        <w:t xml:space="preserve">α </w:t>
      </w:r>
      <w:r w:rsidR="00A74BD4">
        <w:rPr>
          <w:color w:val="000000"/>
          <w:sz w:val="22"/>
          <w:szCs w:val="22"/>
          <w:lang w:val="el-GR"/>
        </w:rPr>
        <w:t>Serotiapin</w:t>
      </w:r>
      <w:r w:rsidR="00CD4952">
        <w:rPr>
          <w:color w:val="000000"/>
          <w:sz w:val="22"/>
          <w:szCs w:val="22"/>
          <w:lang w:val="el-GR"/>
        </w:rPr>
        <w:t>.</w:t>
      </w:r>
    </w:p>
    <w:p w:rsidR="00EA0D14" w:rsidRPr="008A28CC" w:rsidRDefault="00EA0D14">
      <w:pPr>
        <w:jc w:val="both"/>
        <w:rPr>
          <w:sz w:val="22"/>
          <w:szCs w:val="22"/>
          <w:lang w:val="el-GR"/>
        </w:rPr>
      </w:pPr>
    </w:p>
    <w:p w:rsidR="00EA0D14" w:rsidRPr="008A28CC" w:rsidRDefault="00EA0D14">
      <w:pPr>
        <w:pStyle w:val="4"/>
        <w:rPr>
          <w:bCs w:val="0"/>
          <w:lang w:val="el-GR"/>
        </w:rPr>
      </w:pPr>
      <w:r w:rsidRPr="008A28CC">
        <w:rPr>
          <w:bCs w:val="0"/>
          <w:lang w:val="el-GR"/>
        </w:rPr>
        <w:t xml:space="preserve">Εάν ξεχάσετε να </w:t>
      </w:r>
      <w:r w:rsidR="004F07FD">
        <w:rPr>
          <w:bCs w:val="0"/>
          <w:lang w:val="el-GR"/>
        </w:rPr>
        <w:t xml:space="preserve">λάβετε μια δόση </w:t>
      </w:r>
      <w:r w:rsidR="00A74BD4">
        <w:rPr>
          <w:bCs w:val="0"/>
          <w:color w:val="000000"/>
          <w:lang w:val="el-GR"/>
        </w:rPr>
        <w:t>Serotiapin</w:t>
      </w:r>
      <w:r w:rsidRPr="008A28CC">
        <w:rPr>
          <w:bCs w:val="0"/>
          <w:lang w:val="el-GR"/>
        </w:rPr>
        <w:t xml:space="preserve"> </w:t>
      </w:r>
    </w:p>
    <w:p w:rsidR="00EA0D14" w:rsidRPr="008A28CC" w:rsidRDefault="00EA0D14">
      <w:pPr>
        <w:jc w:val="both"/>
        <w:rPr>
          <w:color w:val="000000"/>
          <w:sz w:val="22"/>
          <w:szCs w:val="22"/>
          <w:lang w:val="el-GR"/>
        </w:rPr>
      </w:pPr>
    </w:p>
    <w:p w:rsidR="00447FD7" w:rsidRDefault="00447FD7">
      <w:pPr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Αν παραλείψετε</w:t>
      </w:r>
      <w:r w:rsidR="00EA0D14" w:rsidRPr="008A28CC">
        <w:rPr>
          <w:color w:val="000000"/>
          <w:sz w:val="22"/>
          <w:szCs w:val="22"/>
          <w:lang w:val="el-GR"/>
        </w:rPr>
        <w:t xml:space="preserve"> μία δόση, </w:t>
      </w:r>
      <w:r>
        <w:rPr>
          <w:color w:val="000000"/>
          <w:sz w:val="22"/>
          <w:szCs w:val="22"/>
          <w:lang w:val="el-GR"/>
        </w:rPr>
        <w:t xml:space="preserve">να την πάρετε </w:t>
      </w:r>
      <w:r w:rsidR="00EA0D14" w:rsidRPr="008A28CC">
        <w:rPr>
          <w:color w:val="000000"/>
          <w:sz w:val="22"/>
          <w:szCs w:val="22"/>
          <w:lang w:val="el-GR"/>
        </w:rPr>
        <w:t xml:space="preserve"> μόλις το θυμηθείτε</w:t>
      </w:r>
      <w:r w:rsidR="001553A5" w:rsidRPr="008A28CC">
        <w:rPr>
          <w:color w:val="000000"/>
          <w:sz w:val="22"/>
          <w:szCs w:val="22"/>
          <w:lang w:val="el-GR"/>
        </w:rPr>
        <w:t>. Αν πλησιάζει η ώρα για την επόμενη δόση</w:t>
      </w:r>
      <w:r>
        <w:rPr>
          <w:color w:val="000000"/>
          <w:sz w:val="22"/>
          <w:szCs w:val="22"/>
          <w:lang w:val="el-GR"/>
        </w:rPr>
        <w:t>,</w:t>
      </w:r>
      <w:r w:rsidR="001553A5" w:rsidRPr="008A28CC">
        <w:rPr>
          <w:color w:val="000000"/>
          <w:sz w:val="22"/>
          <w:szCs w:val="22"/>
          <w:lang w:val="el-GR"/>
        </w:rPr>
        <w:t xml:space="preserve"> περιμένετε να πάρετε το φάρμακο την </w:t>
      </w:r>
      <w:r>
        <w:rPr>
          <w:color w:val="000000"/>
          <w:sz w:val="22"/>
          <w:szCs w:val="22"/>
          <w:lang w:val="el-GR"/>
        </w:rPr>
        <w:t xml:space="preserve">ορισμένη </w:t>
      </w:r>
      <w:r w:rsidR="001553A5" w:rsidRPr="008A28CC">
        <w:rPr>
          <w:color w:val="000000"/>
          <w:sz w:val="22"/>
          <w:szCs w:val="22"/>
          <w:lang w:val="el-GR"/>
        </w:rPr>
        <w:t>ώρα που πρέπει</w:t>
      </w:r>
      <w:r>
        <w:rPr>
          <w:color w:val="000000"/>
          <w:sz w:val="22"/>
          <w:szCs w:val="22"/>
          <w:lang w:val="el-GR"/>
        </w:rPr>
        <w:t xml:space="preserve"> να πάρετε τη δόση σας.</w:t>
      </w:r>
    </w:p>
    <w:p w:rsidR="00EA0D14" w:rsidRDefault="001553A5" w:rsidP="00447FD7">
      <w:pPr>
        <w:jc w:val="both"/>
        <w:rPr>
          <w:color w:val="000000"/>
          <w:sz w:val="22"/>
          <w:szCs w:val="22"/>
          <w:lang w:val="el-GR"/>
        </w:rPr>
      </w:pPr>
      <w:r w:rsidRPr="008A28CC">
        <w:rPr>
          <w:color w:val="000000"/>
          <w:sz w:val="22"/>
          <w:szCs w:val="22"/>
          <w:lang w:val="el-GR"/>
        </w:rPr>
        <w:t>Μ</w:t>
      </w:r>
      <w:r w:rsidR="00EA0D14" w:rsidRPr="008A28CC">
        <w:rPr>
          <w:color w:val="000000"/>
          <w:sz w:val="22"/>
          <w:szCs w:val="22"/>
          <w:lang w:val="el-GR"/>
        </w:rPr>
        <w:t xml:space="preserve">ην </w:t>
      </w:r>
      <w:r w:rsidR="00447FD7">
        <w:rPr>
          <w:color w:val="000000"/>
          <w:sz w:val="22"/>
          <w:szCs w:val="22"/>
          <w:lang w:val="el-GR"/>
        </w:rPr>
        <w:t>διπλασιάσετε τις</w:t>
      </w:r>
      <w:r w:rsidR="00EA0D14" w:rsidRPr="008A28CC">
        <w:rPr>
          <w:color w:val="000000"/>
          <w:sz w:val="22"/>
          <w:szCs w:val="22"/>
          <w:lang w:val="el-GR"/>
        </w:rPr>
        <w:t xml:space="preserve"> δόσ</w:t>
      </w:r>
      <w:r w:rsidR="00447FD7">
        <w:rPr>
          <w:color w:val="000000"/>
          <w:sz w:val="22"/>
          <w:szCs w:val="22"/>
          <w:lang w:val="el-GR"/>
        </w:rPr>
        <w:t>εις</w:t>
      </w:r>
      <w:r w:rsidR="00EA0D14" w:rsidRPr="008A28CC">
        <w:rPr>
          <w:color w:val="000000"/>
          <w:sz w:val="22"/>
          <w:szCs w:val="22"/>
          <w:lang w:val="el-GR"/>
        </w:rPr>
        <w:t xml:space="preserve"> για να αναπληρώσετε </w:t>
      </w:r>
      <w:r w:rsidR="00447FD7">
        <w:rPr>
          <w:color w:val="000000"/>
          <w:sz w:val="22"/>
          <w:szCs w:val="22"/>
          <w:lang w:val="el-GR"/>
        </w:rPr>
        <w:t>το δισκίο</w:t>
      </w:r>
      <w:r w:rsidR="00EA0D14" w:rsidRPr="008A28CC">
        <w:rPr>
          <w:color w:val="000000"/>
          <w:sz w:val="22"/>
          <w:szCs w:val="22"/>
          <w:lang w:val="el-GR"/>
        </w:rPr>
        <w:t xml:space="preserve"> που </w:t>
      </w:r>
      <w:r w:rsidR="00447FD7">
        <w:rPr>
          <w:color w:val="000000"/>
          <w:sz w:val="22"/>
          <w:szCs w:val="22"/>
          <w:lang w:val="el-GR"/>
        </w:rPr>
        <w:t xml:space="preserve">έχετε παραλείψει. </w:t>
      </w:r>
    </w:p>
    <w:p w:rsidR="00447FD7" w:rsidRPr="008A28CC" w:rsidRDefault="00447FD7" w:rsidP="00447FD7">
      <w:pPr>
        <w:jc w:val="both"/>
        <w:rPr>
          <w:b/>
          <w:sz w:val="22"/>
          <w:szCs w:val="22"/>
          <w:lang w:val="el-GR"/>
        </w:rPr>
      </w:pPr>
    </w:p>
    <w:p w:rsidR="00EA0D14" w:rsidRPr="008A28CC" w:rsidRDefault="00447FD7">
      <w:pPr>
        <w:pStyle w:val="4"/>
        <w:rPr>
          <w:bCs w:val="0"/>
          <w:lang w:val="el-GR"/>
        </w:rPr>
      </w:pPr>
      <w:r>
        <w:rPr>
          <w:bCs w:val="0"/>
          <w:lang w:val="el-GR"/>
        </w:rPr>
        <w:t xml:space="preserve">Αν </w:t>
      </w:r>
      <w:r w:rsidR="00EA0D14" w:rsidRPr="008A28CC">
        <w:rPr>
          <w:bCs w:val="0"/>
          <w:lang w:val="el-GR"/>
        </w:rPr>
        <w:t xml:space="preserve"> σταματήσετε να </w:t>
      </w:r>
      <w:r>
        <w:rPr>
          <w:bCs w:val="0"/>
          <w:lang w:val="el-GR"/>
        </w:rPr>
        <w:t>λαμβάνετε</w:t>
      </w:r>
      <w:r w:rsidR="00EA0D14" w:rsidRPr="008A28CC">
        <w:rPr>
          <w:bCs w:val="0"/>
          <w:lang w:val="el-GR"/>
        </w:rPr>
        <w:t xml:space="preserve"> </w:t>
      </w:r>
      <w:r w:rsidR="00A74BD4">
        <w:rPr>
          <w:bCs w:val="0"/>
          <w:color w:val="000000"/>
          <w:lang w:val="el-GR"/>
        </w:rPr>
        <w:t>Serotiapin</w:t>
      </w:r>
    </w:p>
    <w:p w:rsidR="00EA0D14" w:rsidRPr="008A28CC" w:rsidRDefault="00EA0D14">
      <w:pPr>
        <w:widowControl w:val="0"/>
        <w:jc w:val="both"/>
        <w:rPr>
          <w:color w:val="000000"/>
          <w:sz w:val="22"/>
          <w:szCs w:val="22"/>
          <w:lang w:val="el-GR"/>
        </w:rPr>
      </w:pPr>
    </w:p>
    <w:p w:rsidR="00EA0D14" w:rsidRPr="008A28CC" w:rsidRDefault="001553A5">
      <w:p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Αν ξαφνικά σταματήσετε να λαμβάνετε το </w:t>
      </w:r>
      <w:r w:rsidR="00A74BD4">
        <w:rPr>
          <w:color w:val="000000"/>
          <w:sz w:val="22"/>
          <w:szCs w:val="22"/>
          <w:lang w:val="el-GR"/>
        </w:rPr>
        <w:t>Serotiapin</w:t>
      </w:r>
      <w:r w:rsidRPr="008A28CC">
        <w:rPr>
          <w:sz w:val="22"/>
          <w:szCs w:val="22"/>
          <w:lang w:val="el-GR"/>
        </w:rPr>
        <w:t>, μπορεί να μη μπορείτε να κοιμηθείτε (αϋπνία), να αισθανθείτε ναυτία ή μπορεί να σας εμφανισθεί πονοκέφαλος, διάρροια, έμετος, ζάλη ή ευερεθιστότητα. Ο γιατρός μπορεί να σας προτείνει να μειώσετε βαθμιαία τη δόση πριν τη διακοπή της θεραπείας.</w:t>
      </w:r>
      <w:r w:rsidR="00EA0D14" w:rsidRPr="008A28CC">
        <w:rPr>
          <w:color w:val="000000"/>
          <w:sz w:val="22"/>
          <w:szCs w:val="22"/>
          <w:lang w:val="el-GR"/>
        </w:rPr>
        <w:t xml:space="preserve"> </w:t>
      </w:r>
    </w:p>
    <w:p w:rsidR="001553A5" w:rsidRPr="008A28CC" w:rsidRDefault="001553A5" w:rsidP="001553A5">
      <w:pPr>
        <w:jc w:val="both"/>
        <w:rPr>
          <w:b/>
          <w:sz w:val="22"/>
          <w:szCs w:val="22"/>
          <w:lang w:val="el-GR"/>
        </w:rPr>
      </w:pPr>
    </w:p>
    <w:p w:rsidR="001553A5" w:rsidRPr="008A28CC" w:rsidRDefault="001553A5" w:rsidP="001553A5">
      <w:p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>Εάν έχετε περισσότερες ερωτήσεις σχετικά με τη χρήση του προϊόντος</w:t>
      </w:r>
      <w:r w:rsidR="00447FD7" w:rsidRPr="00447FD7">
        <w:rPr>
          <w:sz w:val="22"/>
          <w:szCs w:val="22"/>
          <w:lang w:val="el-GR"/>
        </w:rPr>
        <w:t xml:space="preserve"> </w:t>
      </w:r>
      <w:r w:rsidR="00447FD7" w:rsidRPr="008A28CC">
        <w:rPr>
          <w:sz w:val="22"/>
          <w:szCs w:val="22"/>
          <w:lang w:val="el-GR"/>
        </w:rPr>
        <w:t>αυτού</w:t>
      </w:r>
      <w:r w:rsidRPr="008A28CC">
        <w:rPr>
          <w:sz w:val="22"/>
          <w:szCs w:val="22"/>
          <w:lang w:val="el-GR"/>
        </w:rPr>
        <w:t>, ρωτήστε το γιατρό ή τον φαρμακοποιό σας.</w:t>
      </w:r>
    </w:p>
    <w:p w:rsidR="00EA0D14" w:rsidRPr="008A28CC" w:rsidRDefault="00EA0D14">
      <w:pPr>
        <w:widowControl w:val="0"/>
        <w:jc w:val="both"/>
        <w:rPr>
          <w:b/>
          <w:sz w:val="22"/>
          <w:szCs w:val="22"/>
          <w:lang w:val="el-GR"/>
        </w:rPr>
      </w:pPr>
    </w:p>
    <w:p w:rsidR="00EA0D14" w:rsidRPr="008A28CC" w:rsidRDefault="004E7653">
      <w:pPr>
        <w:widowControl w:val="0"/>
        <w:numPr>
          <w:ilvl w:val="0"/>
          <w:numId w:val="7"/>
        </w:numPr>
        <w:jc w:val="both"/>
        <w:rPr>
          <w:b/>
          <w:sz w:val="22"/>
          <w:szCs w:val="22"/>
          <w:lang w:val="el-GR"/>
        </w:rPr>
      </w:pPr>
      <w:r w:rsidRPr="008A28CC">
        <w:rPr>
          <w:b/>
          <w:sz w:val="22"/>
          <w:szCs w:val="22"/>
          <w:lang w:val="el-GR"/>
        </w:rPr>
        <w:t>Πιθανές ανεπιθύμητες ενέργειες</w:t>
      </w:r>
    </w:p>
    <w:p w:rsidR="00EA0D14" w:rsidRPr="008A28CC" w:rsidRDefault="00EA0D14">
      <w:pPr>
        <w:widowControl w:val="0"/>
        <w:jc w:val="both"/>
        <w:rPr>
          <w:b/>
          <w:sz w:val="22"/>
          <w:szCs w:val="22"/>
          <w:lang w:val="el-GR"/>
        </w:rPr>
      </w:pPr>
    </w:p>
    <w:p w:rsidR="00EA0D14" w:rsidRPr="008A28CC" w:rsidRDefault="00EA0D14">
      <w:pPr>
        <w:jc w:val="both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Όπως όλα τα φάρμακα, έτσι και </w:t>
      </w:r>
      <w:r w:rsidR="00697419" w:rsidRPr="008A28CC">
        <w:rPr>
          <w:sz w:val="22"/>
          <w:szCs w:val="22"/>
          <w:lang w:val="el-GR"/>
        </w:rPr>
        <w:t xml:space="preserve">το </w:t>
      </w:r>
      <w:r w:rsidR="00447FD7">
        <w:rPr>
          <w:color w:val="000000"/>
          <w:sz w:val="22"/>
          <w:szCs w:val="22"/>
          <w:lang w:val="el-GR"/>
        </w:rPr>
        <w:t>Serotiapin</w:t>
      </w:r>
      <w:r w:rsidR="00447FD7" w:rsidRPr="008A28CC">
        <w:rPr>
          <w:sz w:val="22"/>
          <w:szCs w:val="22"/>
          <w:lang w:val="el-GR"/>
        </w:rPr>
        <w:t xml:space="preserve"> </w:t>
      </w:r>
      <w:r w:rsidRPr="008A28CC">
        <w:rPr>
          <w:sz w:val="22"/>
          <w:szCs w:val="22"/>
          <w:lang w:val="el-GR"/>
        </w:rPr>
        <w:t>μπορεί να προκαλέσει ανεπιθύμητες ενέργειες, α</w:t>
      </w:r>
      <w:r w:rsidR="00447FD7">
        <w:rPr>
          <w:sz w:val="22"/>
          <w:szCs w:val="22"/>
          <w:lang w:val="el-GR"/>
        </w:rPr>
        <w:t>ν και δεν εμφανίζονται σε όλους τους ανθρώπους. Εάν κάποια ανεπιθύμητη ενέργεια γίνει σοβαρή ή αν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</w:r>
    </w:p>
    <w:p w:rsidR="00EA0D14" w:rsidRPr="008A28CC" w:rsidRDefault="00EA0D14">
      <w:pPr>
        <w:jc w:val="both"/>
        <w:rPr>
          <w:sz w:val="22"/>
          <w:szCs w:val="22"/>
          <w:lang w:val="el-GR"/>
        </w:rPr>
      </w:pPr>
    </w:p>
    <w:p w:rsidR="00EA0D14" w:rsidRPr="008A28CC" w:rsidRDefault="0079183C">
      <w:pPr>
        <w:jc w:val="both"/>
        <w:rPr>
          <w:color w:val="000000"/>
          <w:sz w:val="22"/>
          <w:szCs w:val="22"/>
          <w:lang w:val="el-GR"/>
        </w:rPr>
      </w:pPr>
      <w:r w:rsidRPr="008A28CC">
        <w:rPr>
          <w:b/>
          <w:sz w:val="22"/>
          <w:szCs w:val="22"/>
          <w:lang w:val="el-GR"/>
        </w:rPr>
        <w:t>Π</w:t>
      </w:r>
      <w:r w:rsidR="00EA0D14" w:rsidRPr="008A28CC">
        <w:rPr>
          <w:b/>
          <w:sz w:val="22"/>
          <w:szCs w:val="22"/>
          <w:lang w:val="el-GR"/>
        </w:rPr>
        <w:t>ολύ συ</w:t>
      </w:r>
      <w:r w:rsidR="00CF1860">
        <w:rPr>
          <w:b/>
          <w:sz w:val="22"/>
          <w:szCs w:val="22"/>
          <w:lang w:val="el-GR"/>
        </w:rPr>
        <w:t>νήθεις</w:t>
      </w:r>
      <w:r w:rsidR="00EA0D14" w:rsidRPr="008A28CC">
        <w:rPr>
          <w:sz w:val="22"/>
          <w:szCs w:val="22"/>
          <w:lang w:val="el-GR"/>
        </w:rPr>
        <w:t xml:space="preserve"> </w:t>
      </w:r>
      <w:r w:rsidR="00EA0D14" w:rsidRPr="008A28CC">
        <w:rPr>
          <w:color w:val="000000"/>
          <w:sz w:val="22"/>
          <w:szCs w:val="22"/>
          <w:lang w:val="el-GR"/>
        </w:rPr>
        <w:t>(</w:t>
      </w:r>
      <w:r w:rsidR="00CF1860">
        <w:rPr>
          <w:color w:val="000000"/>
          <w:sz w:val="22"/>
          <w:szCs w:val="22"/>
          <w:lang w:val="el-GR"/>
        </w:rPr>
        <w:t>εμφανίζονται σε  περισσότερα</w:t>
      </w:r>
      <w:r w:rsidR="00EA0D14" w:rsidRPr="008A28CC">
        <w:rPr>
          <w:color w:val="000000"/>
          <w:sz w:val="22"/>
          <w:szCs w:val="22"/>
          <w:lang w:val="el-GR"/>
        </w:rPr>
        <w:t xml:space="preserve"> από 1 στ</w:t>
      </w:r>
      <w:r w:rsidR="0010121E">
        <w:rPr>
          <w:color w:val="000000"/>
          <w:sz w:val="22"/>
          <w:szCs w:val="22"/>
          <w:lang w:val="el-GR"/>
        </w:rPr>
        <w:t>α</w:t>
      </w:r>
      <w:r w:rsidR="00EA0D14" w:rsidRPr="008A28CC">
        <w:rPr>
          <w:color w:val="000000"/>
          <w:sz w:val="22"/>
          <w:szCs w:val="22"/>
          <w:lang w:val="el-GR"/>
        </w:rPr>
        <w:t xml:space="preserve"> 10</w:t>
      </w:r>
      <w:r w:rsidRPr="008A28CC">
        <w:rPr>
          <w:color w:val="000000"/>
          <w:sz w:val="22"/>
          <w:szCs w:val="22"/>
          <w:lang w:val="el-GR"/>
        </w:rPr>
        <w:t xml:space="preserve"> </w:t>
      </w:r>
      <w:r w:rsidR="00CF1860">
        <w:rPr>
          <w:color w:val="000000"/>
          <w:sz w:val="22"/>
          <w:szCs w:val="22"/>
          <w:lang w:val="el-GR"/>
        </w:rPr>
        <w:t>άτομα</w:t>
      </w:r>
      <w:r w:rsidR="00EA0D14" w:rsidRPr="008A28CC">
        <w:rPr>
          <w:color w:val="000000"/>
          <w:sz w:val="22"/>
          <w:szCs w:val="22"/>
          <w:lang w:val="el-GR"/>
        </w:rPr>
        <w:t>):</w:t>
      </w:r>
    </w:p>
    <w:p w:rsidR="00EA0D14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 xml:space="preserve">Ζάλη </w:t>
      </w:r>
      <w:r w:rsidR="00262601" w:rsidRPr="008A28CC">
        <w:rPr>
          <w:rFonts w:ascii="Times New Roman" w:hAnsi="Times New Roman"/>
          <w:sz w:val="22"/>
          <w:szCs w:val="22"/>
          <w:lang w:val="el-GR"/>
        </w:rPr>
        <w:t>(μπορεί να οδηγήσει σε πτώσεις), κεφαλαλγία, ξηροστομία</w:t>
      </w:r>
      <w:r w:rsidR="00C5106E">
        <w:rPr>
          <w:rFonts w:ascii="Times New Roman" w:hAnsi="Times New Roman"/>
          <w:sz w:val="22"/>
          <w:szCs w:val="22"/>
          <w:lang w:val="el-GR"/>
        </w:rPr>
        <w:t>.</w:t>
      </w:r>
    </w:p>
    <w:p w:rsidR="00EA0D14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lastRenderedPageBreak/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>Υπνηλία (</w:t>
      </w:r>
      <w:r w:rsidR="00262601" w:rsidRPr="008A28CC">
        <w:rPr>
          <w:rFonts w:ascii="Times New Roman" w:hAnsi="Times New Roman"/>
          <w:sz w:val="22"/>
          <w:szCs w:val="22"/>
          <w:lang w:val="el-GR"/>
        </w:rPr>
        <w:t xml:space="preserve">μπορεί να υποχωρήσει με το χρόνο όσο εξακολουθείτε να λαμβάνετε το </w:t>
      </w:r>
      <w:r w:rsidR="00A74BD4">
        <w:rPr>
          <w:rFonts w:ascii="Times New Roman" w:hAnsi="Times New Roman"/>
          <w:sz w:val="22"/>
          <w:szCs w:val="22"/>
          <w:lang w:val="el-GR"/>
        </w:rPr>
        <w:t>Serotiapin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) </w:t>
      </w:r>
      <w:r w:rsidR="00262601" w:rsidRPr="008A28CC">
        <w:rPr>
          <w:rFonts w:ascii="Times New Roman" w:hAnsi="Times New Roman"/>
          <w:sz w:val="22"/>
          <w:szCs w:val="22"/>
          <w:lang w:val="el-GR"/>
        </w:rPr>
        <w:t>(μπορεί να οδηγήσει σε πτώσεις)</w:t>
      </w:r>
      <w:r w:rsidR="00C5106E">
        <w:rPr>
          <w:rFonts w:ascii="Times New Roman" w:hAnsi="Times New Roman"/>
          <w:sz w:val="22"/>
          <w:szCs w:val="22"/>
          <w:lang w:val="el-GR"/>
        </w:rPr>
        <w:t>.</w:t>
      </w:r>
    </w:p>
    <w:p w:rsidR="00EA0D14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262601"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Συμπτώματα διακοπής (συμπτώματα που εμφανίζονται όταν σταματήσετε να λαμβάνετε το </w:t>
      </w:r>
      <w:r w:rsidR="00A74BD4">
        <w:rPr>
          <w:rFonts w:ascii="Times New Roman" w:hAnsi="Times New Roman"/>
          <w:sz w:val="22"/>
          <w:szCs w:val="22"/>
          <w:lang w:val="el-GR"/>
        </w:rPr>
        <w:t>Serotiapin</w:t>
      </w:r>
      <w:r w:rsidR="00262601"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>) συμπεριλαμβάνο</w:t>
      </w:r>
      <w:r w:rsidR="00EA6A13"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>υν αϋπνία</w:t>
      </w:r>
      <w:r w:rsidR="00262601"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>, ναυτία, πονοκέφαλος, διάρροια, έμετος, ζάλη και ευερεθιστότητα. Συνιστάται σταδιακή διακοπή σε διάστημ</w:t>
      </w:r>
      <w:r w:rsidR="00C5106E">
        <w:rPr>
          <w:rFonts w:ascii="Times New Roman" w:hAnsi="Times New Roman"/>
          <w:snapToGrid/>
          <w:sz w:val="22"/>
          <w:szCs w:val="22"/>
          <w:lang w:val="el-GR" w:eastAsia="el-GR"/>
        </w:rPr>
        <w:t>α τουλάχιστον 1 έως 2 εβδομάδων.</w:t>
      </w:r>
    </w:p>
    <w:p w:rsidR="00EA6A13" w:rsidRPr="008A28CC" w:rsidRDefault="00EA6A13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 xml:space="preserve">- 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>Αύξηση βάρους</w:t>
      </w:r>
    </w:p>
    <w:p w:rsidR="00EA6A13" w:rsidRPr="008A28CC" w:rsidRDefault="00EA6A13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EA0D14" w:rsidRPr="008A28CC" w:rsidRDefault="00C5106E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C5106E">
        <w:rPr>
          <w:rFonts w:ascii="Times New Roman" w:hAnsi="Times New Roman"/>
          <w:b/>
          <w:sz w:val="22"/>
          <w:szCs w:val="22"/>
          <w:lang w:val="el-GR"/>
        </w:rPr>
        <w:t>Συνήθεις</w:t>
      </w:r>
      <w:r w:rsidR="00EA0D14" w:rsidRPr="008A28CC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EA0D14" w:rsidRPr="00C5106E">
        <w:rPr>
          <w:rFonts w:ascii="Times New Roman" w:hAnsi="Times New Roman"/>
          <w:sz w:val="22"/>
          <w:szCs w:val="22"/>
          <w:lang w:val="el-GR"/>
        </w:rPr>
        <w:t>(</w:t>
      </w:r>
      <w:r w:rsidRPr="00C5106E">
        <w:rPr>
          <w:rFonts w:ascii="Times New Roman" w:hAnsi="Times New Roman"/>
          <w:sz w:val="22"/>
          <w:szCs w:val="22"/>
          <w:lang w:val="el-GR"/>
        </w:rPr>
        <w:t>εμφανίζονται σε</w:t>
      </w:r>
      <w:r>
        <w:rPr>
          <w:sz w:val="22"/>
          <w:szCs w:val="22"/>
          <w:lang w:val="el-GR"/>
        </w:rPr>
        <w:t xml:space="preserve">  </w:t>
      </w:r>
      <w:r w:rsidR="00EA6A13" w:rsidRPr="008A28CC">
        <w:rPr>
          <w:rFonts w:ascii="Times New Roman" w:hAnsi="Times New Roman"/>
          <w:sz w:val="22"/>
          <w:szCs w:val="22"/>
          <w:lang w:val="el-GR"/>
        </w:rPr>
        <w:t>λιγότερ</w:t>
      </w:r>
      <w:r w:rsidR="00670D7D">
        <w:rPr>
          <w:rFonts w:ascii="Times New Roman" w:hAnsi="Times New Roman"/>
          <w:sz w:val="22"/>
          <w:szCs w:val="22"/>
          <w:lang w:val="el-GR"/>
        </w:rPr>
        <w:t>α</w:t>
      </w:r>
      <w:r w:rsidR="00EA6A13" w:rsidRPr="008A28CC">
        <w:rPr>
          <w:rFonts w:ascii="Times New Roman" w:hAnsi="Times New Roman"/>
          <w:sz w:val="22"/>
          <w:szCs w:val="22"/>
          <w:lang w:val="el-GR"/>
        </w:rPr>
        <w:t xml:space="preserve"> από 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>1 σ</w:t>
      </w:r>
      <w:r w:rsidR="0010121E">
        <w:rPr>
          <w:rFonts w:ascii="Times New Roman" w:hAnsi="Times New Roman"/>
          <w:sz w:val="22"/>
          <w:szCs w:val="22"/>
          <w:lang w:val="el-GR"/>
        </w:rPr>
        <w:t>τα 10</w:t>
      </w:r>
      <w:r w:rsidR="00D937F6"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5106E">
        <w:rPr>
          <w:rFonts w:ascii="Times New Roman" w:hAnsi="Times New Roman"/>
          <w:sz w:val="22"/>
          <w:szCs w:val="22"/>
          <w:lang w:val="el-GR"/>
        </w:rPr>
        <w:t>άτομα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): </w:t>
      </w:r>
    </w:p>
    <w:p w:rsidR="00EA0D14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C5106E">
        <w:rPr>
          <w:rFonts w:ascii="Times New Roman" w:hAnsi="Times New Roman"/>
          <w:sz w:val="22"/>
          <w:szCs w:val="22"/>
          <w:lang w:val="el-GR"/>
        </w:rPr>
        <w:t>Ταχυκαρδία</w:t>
      </w:r>
    </w:p>
    <w:p w:rsidR="00C5106E" w:rsidRPr="008A28CC" w:rsidRDefault="00C5106E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-</w:t>
      </w:r>
      <w:r>
        <w:rPr>
          <w:rFonts w:ascii="Times New Roman" w:hAnsi="Times New Roman"/>
          <w:sz w:val="22"/>
          <w:szCs w:val="22"/>
          <w:lang w:val="el-GR"/>
        </w:rPr>
        <w:tab/>
        <w:t xml:space="preserve">Ρινική συμφόρηση </w:t>
      </w:r>
    </w:p>
    <w:p w:rsidR="00EA0D14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>Δυσκοιλιότητα</w:t>
      </w:r>
      <w:r w:rsidR="006A5FF5" w:rsidRPr="008A28CC">
        <w:rPr>
          <w:rFonts w:ascii="Times New Roman" w:hAnsi="Times New Roman"/>
          <w:sz w:val="22"/>
          <w:szCs w:val="22"/>
          <w:lang w:val="el-GR"/>
        </w:rPr>
        <w:t>,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A5FF5" w:rsidRPr="008A28CC">
        <w:rPr>
          <w:rFonts w:ascii="Times New Roman" w:hAnsi="Times New Roman"/>
          <w:sz w:val="22"/>
          <w:szCs w:val="22"/>
          <w:lang w:val="el-GR"/>
        </w:rPr>
        <w:t>στομαχική διαταραχή (δυσπεψία)</w:t>
      </w:r>
    </w:p>
    <w:p w:rsidR="00EA0D14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>Αίσθη</w:t>
      </w:r>
      <w:r w:rsidR="0010121E">
        <w:rPr>
          <w:rFonts w:ascii="Times New Roman" w:hAnsi="Times New Roman"/>
          <w:sz w:val="22"/>
          <w:szCs w:val="22"/>
          <w:lang w:val="el-GR"/>
        </w:rPr>
        <w:t>μα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αδυναμίας</w:t>
      </w:r>
      <w:r w:rsidR="006A5FF5" w:rsidRPr="008A28CC">
        <w:rPr>
          <w:rFonts w:ascii="Times New Roman" w:hAnsi="Times New Roman"/>
          <w:sz w:val="22"/>
          <w:szCs w:val="22"/>
          <w:lang w:val="el-GR"/>
        </w:rPr>
        <w:t>,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A5FF5" w:rsidRPr="008A28CC">
        <w:rPr>
          <w:rFonts w:ascii="Times New Roman" w:hAnsi="Times New Roman"/>
          <w:sz w:val="22"/>
          <w:szCs w:val="22"/>
          <w:lang w:val="el-GR"/>
        </w:rPr>
        <w:t>λιποθυμική τάση (μπορεί να οδηγήσει σε πτώσεις)</w:t>
      </w:r>
    </w:p>
    <w:p w:rsidR="00C75D83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C5106E">
        <w:rPr>
          <w:rFonts w:ascii="Times New Roman" w:hAnsi="Times New Roman"/>
          <w:sz w:val="22"/>
          <w:szCs w:val="22"/>
          <w:lang w:val="el-GR"/>
        </w:rPr>
        <w:t xml:space="preserve">Οίδημα στα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5106E">
        <w:rPr>
          <w:rFonts w:ascii="Times New Roman" w:hAnsi="Times New Roman"/>
          <w:sz w:val="22"/>
          <w:szCs w:val="22"/>
          <w:lang w:val="el-GR"/>
        </w:rPr>
        <w:t>άνω και κάτω άκρα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BC4E29" w:rsidRPr="008A28CC" w:rsidRDefault="00EA0D14">
      <w:pPr>
        <w:pStyle w:val="Default"/>
        <w:ind w:left="284" w:hanging="284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C5106E">
        <w:rPr>
          <w:rFonts w:ascii="Times New Roman" w:hAnsi="Times New Roman"/>
          <w:sz w:val="22"/>
          <w:szCs w:val="22"/>
          <w:lang w:val="el-GR"/>
        </w:rPr>
        <w:t>Υπόταση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75D83" w:rsidRPr="008A28CC">
        <w:rPr>
          <w:rFonts w:ascii="Times New Roman" w:hAnsi="Times New Roman"/>
          <w:sz w:val="22"/>
          <w:szCs w:val="22"/>
          <w:lang w:val="el-GR"/>
        </w:rPr>
        <w:t>κατά την έγερση από καθιστή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θέση</w:t>
      </w:r>
      <w:r w:rsidR="00C75D83" w:rsidRPr="008A28CC">
        <w:rPr>
          <w:rFonts w:ascii="Times New Roman" w:hAnsi="Times New Roman"/>
          <w:sz w:val="22"/>
          <w:szCs w:val="22"/>
          <w:lang w:val="el-GR"/>
        </w:rPr>
        <w:t>.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75D83" w:rsidRPr="008A28CC">
        <w:rPr>
          <w:rFonts w:ascii="Times New Roman" w:hAnsi="Times New Roman"/>
          <w:sz w:val="22"/>
          <w:szCs w:val="22"/>
          <w:lang w:val="el-GR"/>
        </w:rPr>
        <w:t>Αυτό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μπορεί να </w:t>
      </w:r>
      <w:r w:rsidR="00C75D83" w:rsidRPr="008A28CC">
        <w:rPr>
          <w:rFonts w:ascii="Times New Roman" w:hAnsi="Times New Roman"/>
          <w:sz w:val="22"/>
          <w:szCs w:val="22"/>
          <w:lang w:val="el-GR"/>
        </w:rPr>
        <w:t>σας κάνει να αισθανθείτε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75D83" w:rsidRPr="008A28CC">
        <w:rPr>
          <w:rFonts w:ascii="Times New Roman" w:hAnsi="Times New Roman"/>
          <w:sz w:val="22"/>
          <w:szCs w:val="22"/>
          <w:lang w:val="el-GR"/>
        </w:rPr>
        <w:t xml:space="preserve">ζάλη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ή </w:t>
      </w:r>
      <w:r w:rsidR="00C5106E">
        <w:rPr>
          <w:rFonts w:ascii="Times New Roman" w:hAnsi="Times New Roman"/>
          <w:sz w:val="22"/>
          <w:szCs w:val="22"/>
          <w:lang w:val="el-GR"/>
        </w:rPr>
        <w:t>λιποθυμική τάση (</w:t>
      </w:r>
      <w:r w:rsidR="00C75D83" w:rsidRPr="008A28CC">
        <w:rPr>
          <w:rFonts w:ascii="Times New Roman" w:hAnsi="Times New Roman"/>
          <w:sz w:val="22"/>
          <w:szCs w:val="22"/>
          <w:lang w:val="el-GR"/>
        </w:rPr>
        <w:t>μπορεί να οδηγήσει σε πτώσεις)</w:t>
      </w:r>
      <w:r w:rsidRPr="008A28CC">
        <w:rPr>
          <w:rFonts w:ascii="Times New Roman" w:hAnsi="Times New Roman"/>
          <w:sz w:val="22"/>
          <w:szCs w:val="22"/>
          <w:lang w:val="el-GR"/>
        </w:rPr>
        <w:t>.</w:t>
      </w:r>
    </w:p>
    <w:p w:rsidR="00BC4E29" w:rsidRPr="008A28CC" w:rsidRDefault="00BC4E29">
      <w:pPr>
        <w:pStyle w:val="Default"/>
        <w:ind w:left="284" w:hanging="284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 xml:space="preserve">- 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>Αυξημένα επίπεδα σακχάρου στο αίμα</w:t>
      </w:r>
    </w:p>
    <w:p w:rsidR="00D11AE8" w:rsidRPr="008A28CC" w:rsidRDefault="00D11AE8" w:rsidP="00D11AE8">
      <w:pPr>
        <w:pStyle w:val="Default"/>
        <w:rPr>
          <w:rFonts w:ascii="Times New Roman" w:hAnsi="Times New Roman"/>
          <w:snapToGrid/>
          <w:sz w:val="22"/>
          <w:szCs w:val="22"/>
          <w:lang w:val="el-GR" w:eastAsia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 xml:space="preserve">- 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Θολή όραση </w:t>
      </w:r>
    </w:p>
    <w:p w:rsidR="00D11AE8" w:rsidRPr="008A28CC" w:rsidRDefault="0080463C" w:rsidP="0080463C">
      <w:pPr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8A28CC">
        <w:rPr>
          <w:snapToGrid/>
          <w:color w:val="000000"/>
          <w:sz w:val="22"/>
          <w:szCs w:val="22"/>
          <w:lang w:val="el-GR" w:eastAsia="el-GR"/>
        </w:rPr>
        <w:tab/>
      </w:r>
      <w:r w:rsidR="00D11AE8" w:rsidRPr="008A28CC">
        <w:rPr>
          <w:snapToGrid/>
          <w:color w:val="000000"/>
          <w:sz w:val="22"/>
          <w:szCs w:val="22"/>
          <w:lang w:val="el-GR" w:eastAsia="el-GR"/>
        </w:rPr>
        <w:t xml:space="preserve">Μη φυσιολογικές κινήσεις των μυών. Αυτές περιλαμβάνουν δυσκολία στην έναρξη μυϊκών κινήσεων, αίσθημα ανησυχίας ή μυϊκή δυσκαμψία χωρίς πόνο. </w:t>
      </w:r>
    </w:p>
    <w:p w:rsidR="00D11AE8" w:rsidRPr="008A28CC" w:rsidRDefault="0080463C" w:rsidP="00D11AE8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8A28CC">
        <w:rPr>
          <w:snapToGrid/>
          <w:color w:val="000000"/>
          <w:sz w:val="22"/>
          <w:szCs w:val="22"/>
          <w:lang w:val="el-GR" w:eastAsia="el-GR"/>
        </w:rPr>
        <w:tab/>
      </w:r>
      <w:r w:rsidR="00D11AE8" w:rsidRPr="008A28CC">
        <w:rPr>
          <w:snapToGrid/>
          <w:color w:val="000000"/>
          <w:sz w:val="22"/>
          <w:szCs w:val="22"/>
          <w:lang w:val="el-GR" w:eastAsia="el-GR"/>
        </w:rPr>
        <w:t xml:space="preserve">Μη φυσιολογικά όνειρα και εφιάλτες </w:t>
      </w:r>
    </w:p>
    <w:p w:rsidR="00D11AE8" w:rsidRPr="008A28CC" w:rsidRDefault="0080463C" w:rsidP="00D11AE8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8A28CC">
        <w:rPr>
          <w:snapToGrid/>
          <w:color w:val="000000"/>
          <w:sz w:val="22"/>
          <w:szCs w:val="22"/>
          <w:lang w:val="el-GR" w:eastAsia="el-GR"/>
        </w:rPr>
        <w:tab/>
      </w:r>
      <w:r w:rsidR="00D11AE8" w:rsidRPr="008A28CC">
        <w:rPr>
          <w:snapToGrid/>
          <w:color w:val="000000"/>
          <w:sz w:val="22"/>
          <w:szCs w:val="22"/>
          <w:lang w:val="el-GR" w:eastAsia="el-GR"/>
        </w:rPr>
        <w:t xml:space="preserve">Αίσθημα </w:t>
      </w:r>
      <w:r w:rsidR="00C5106E">
        <w:rPr>
          <w:snapToGrid/>
          <w:color w:val="000000"/>
          <w:sz w:val="22"/>
          <w:szCs w:val="22"/>
          <w:lang w:val="el-GR" w:eastAsia="el-GR"/>
        </w:rPr>
        <w:t xml:space="preserve">περισσότερης </w:t>
      </w:r>
      <w:r w:rsidR="00D11AE8" w:rsidRPr="008A28CC">
        <w:rPr>
          <w:snapToGrid/>
          <w:color w:val="000000"/>
          <w:sz w:val="22"/>
          <w:szCs w:val="22"/>
          <w:lang w:val="el-GR" w:eastAsia="el-GR"/>
        </w:rPr>
        <w:t>πείνας</w:t>
      </w:r>
      <w:r w:rsidR="00D11AE8" w:rsidRPr="008A28CC">
        <w:rPr>
          <w:b/>
          <w:bCs/>
          <w:snapToGrid/>
          <w:color w:val="000000"/>
          <w:sz w:val="22"/>
          <w:szCs w:val="22"/>
          <w:lang w:val="el-GR" w:eastAsia="el-GR"/>
        </w:rPr>
        <w:t xml:space="preserve"> </w:t>
      </w:r>
    </w:p>
    <w:p w:rsidR="00D11AE8" w:rsidRPr="008A28CC" w:rsidRDefault="0080463C" w:rsidP="00D11AE8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8A28CC">
        <w:rPr>
          <w:snapToGrid/>
          <w:color w:val="000000"/>
          <w:sz w:val="22"/>
          <w:szCs w:val="22"/>
          <w:lang w:val="el-GR" w:eastAsia="el-GR"/>
        </w:rPr>
        <w:tab/>
      </w:r>
      <w:r w:rsidR="00D11AE8" w:rsidRPr="008A28CC">
        <w:rPr>
          <w:snapToGrid/>
          <w:color w:val="000000"/>
          <w:sz w:val="22"/>
          <w:szCs w:val="22"/>
          <w:lang w:val="el-GR" w:eastAsia="el-GR"/>
        </w:rPr>
        <w:t xml:space="preserve">Αίσθημα ευερεθιστότητας </w:t>
      </w:r>
    </w:p>
    <w:p w:rsidR="00D11AE8" w:rsidRPr="00C5106E" w:rsidRDefault="0080463C" w:rsidP="00D11AE8">
      <w:pPr>
        <w:autoSpaceDE w:val="0"/>
        <w:autoSpaceDN w:val="0"/>
        <w:adjustRightInd w:val="0"/>
        <w:rPr>
          <w:b/>
          <w:snapToGrid/>
          <w:color w:val="808080"/>
          <w:sz w:val="22"/>
          <w:szCs w:val="22"/>
          <w:lang w:val="el-GR" w:eastAsia="el-GR"/>
        </w:rPr>
      </w:pPr>
      <w:r w:rsidRPr="00C5106E">
        <w:rPr>
          <w:b/>
          <w:snapToGrid/>
          <w:color w:val="808080"/>
          <w:sz w:val="22"/>
          <w:szCs w:val="22"/>
          <w:lang w:val="el-GR" w:eastAsia="el-GR"/>
        </w:rPr>
        <w:t xml:space="preserve">- </w:t>
      </w:r>
      <w:r w:rsidRPr="00C5106E">
        <w:rPr>
          <w:b/>
          <w:snapToGrid/>
          <w:color w:val="808080"/>
          <w:sz w:val="22"/>
          <w:szCs w:val="22"/>
          <w:lang w:val="el-GR" w:eastAsia="el-GR"/>
        </w:rPr>
        <w:tab/>
      </w:r>
      <w:r w:rsidR="00D11AE8" w:rsidRPr="009712E2">
        <w:rPr>
          <w:b/>
          <w:snapToGrid/>
          <w:sz w:val="22"/>
          <w:szCs w:val="22"/>
          <w:lang w:val="el-GR" w:eastAsia="el-GR"/>
        </w:rPr>
        <w:t>Διαταραχή της ομιλίας και του λόγου</w:t>
      </w:r>
      <w:r w:rsidR="00D11AE8" w:rsidRPr="00C5106E">
        <w:rPr>
          <w:b/>
          <w:snapToGrid/>
          <w:color w:val="808080"/>
          <w:sz w:val="22"/>
          <w:szCs w:val="22"/>
          <w:lang w:val="el-GR" w:eastAsia="el-GR"/>
        </w:rPr>
        <w:t xml:space="preserve"> </w:t>
      </w:r>
    </w:p>
    <w:p w:rsidR="00EA0D14" w:rsidRPr="008A28CC" w:rsidRDefault="00EA0D14" w:rsidP="00670D7D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 xml:space="preserve"> </w:t>
      </w:r>
    </w:p>
    <w:p w:rsidR="00EA0D14" w:rsidRDefault="00555755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b/>
          <w:sz w:val="22"/>
          <w:szCs w:val="22"/>
          <w:lang w:val="el-GR"/>
        </w:rPr>
        <w:t>Α</w:t>
      </w:r>
      <w:r w:rsidR="00EA0D14" w:rsidRPr="008A28CC">
        <w:rPr>
          <w:rFonts w:ascii="Times New Roman" w:hAnsi="Times New Roman"/>
          <w:b/>
          <w:sz w:val="22"/>
          <w:szCs w:val="22"/>
          <w:lang w:val="el-GR"/>
        </w:rPr>
        <w:t>συνήθεις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 (</w:t>
      </w:r>
      <w:r w:rsidR="00670D7D" w:rsidRPr="00C5106E">
        <w:rPr>
          <w:rFonts w:ascii="Times New Roman" w:hAnsi="Times New Roman"/>
          <w:sz w:val="22"/>
          <w:szCs w:val="22"/>
          <w:lang w:val="el-GR"/>
        </w:rPr>
        <w:t>εμφανίζονται σε</w:t>
      </w:r>
      <w:r w:rsidR="00670D7D">
        <w:rPr>
          <w:sz w:val="22"/>
          <w:szCs w:val="22"/>
          <w:lang w:val="el-GR"/>
        </w:rPr>
        <w:t xml:space="preserve">  </w:t>
      </w:r>
      <w:r w:rsidR="00670D7D" w:rsidRPr="008A28CC">
        <w:rPr>
          <w:rFonts w:ascii="Times New Roman" w:hAnsi="Times New Roman"/>
          <w:sz w:val="22"/>
          <w:szCs w:val="22"/>
          <w:lang w:val="el-GR"/>
        </w:rPr>
        <w:t>λιγότερ</w:t>
      </w:r>
      <w:r w:rsidR="00670D7D">
        <w:rPr>
          <w:rFonts w:ascii="Times New Roman" w:hAnsi="Times New Roman"/>
          <w:sz w:val="22"/>
          <w:szCs w:val="22"/>
          <w:lang w:val="el-GR"/>
        </w:rPr>
        <w:t>α</w:t>
      </w:r>
      <w:r w:rsidR="00670D7D"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από 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>1 στ</w:t>
      </w:r>
      <w:r w:rsidR="009712E2">
        <w:rPr>
          <w:rFonts w:ascii="Times New Roman" w:hAnsi="Times New Roman"/>
          <w:sz w:val="22"/>
          <w:szCs w:val="22"/>
          <w:lang w:val="el-GR"/>
        </w:rPr>
        <w:t>α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 100</w:t>
      </w:r>
      <w:r w:rsidR="00670D7D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70D7D" w:rsidRPr="00C5106E">
        <w:rPr>
          <w:rFonts w:ascii="Times New Roman" w:hAnsi="Times New Roman"/>
          <w:sz w:val="22"/>
          <w:szCs w:val="22"/>
          <w:lang w:val="el-GR"/>
        </w:rPr>
        <w:t>άτομα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): </w:t>
      </w:r>
    </w:p>
    <w:p w:rsidR="00670D7D" w:rsidRPr="008A28CC" w:rsidRDefault="00670D7D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>
        <w:rPr>
          <w:rFonts w:ascii="Times New Roman" w:hAnsi="Times New Roman"/>
          <w:sz w:val="22"/>
          <w:szCs w:val="22"/>
          <w:lang w:val="el-GR"/>
        </w:rPr>
        <w:t>Σπα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σμοί ή </w:t>
      </w:r>
      <w:r>
        <w:rPr>
          <w:rFonts w:ascii="Times New Roman" w:hAnsi="Times New Roman"/>
          <w:sz w:val="22"/>
          <w:szCs w:val="22"/>
          <w:lang w:val="el-GR"/>
        </w:rPr>
        <w:t xml:space="preserve">επιληπτικές κρίσεις </w:t>
      </w:r>
    </w:p>
    <w:p w:rsidR="00670D7D" w:rsidRPr="008A28CC" w:rsidRDefault="00EA0D14" w:rsidP="00670D7D">
      <w:pPr>
        <w:pStyle w:val="Default"/>
        <w:ind w:left="284" w:hanging="284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 xml:space="preserve">Αλλεργικές αντιδράσεις που μπορεί να περιλαμβάνουν </w:t>
      </w:r>
      <w:r w:rsidR="00670D7D">
        <w:rPr>
          <w:rFonts w:ascii="Times New Roman" w:hAnsi="Times New Roman"/>
          <w:sz w:val="22"/>
          <w:szCs w:val="22"/>
          <w:lang w:val="el-GR"/>
        </w:rPr>
        <w:t>διογκώσεις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 xml:space="preserve"> (πομφ</w:t>
      </w:r>
      <w:r w:rsidR="00670D7D">
        <w:rPr>
          <w:rFonts w:ascii="Times New Roman" w:hAnsi="Times New Roman"/>
          <w:sz w:val="22"/>
          <w:szCs w:val="22"/>
          <w:lang w:val="el-GR"/>
        </w:rPr>
        <w:t>οί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 xml:space="preserve">),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οίδημα του δέρματος 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 xml:space="preserve">και οίδημα </w:t>
      </w:r>
      <w:r w:rsidR="009712E2">
        <w:rPr>
          <w:rFonts w:ascii="Times New Roman" w:hAnsi="Times New Roman"/>
          <w:sz w:val="22"/>
          <w:szCs w:val="22"/>
          <w:lang w:val="el-GR"/>
        </w:rPr>
        <w:t xml:space="preserve">στην περιοχή 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>γύρω από το στόμα</w:t>
      </w:r>
    </w:p>
    <w:p w:rsidR="00BF6FD2" w:rsidRPr="008A28CC" w:rsidRDefault="00BF6FD2" w:rsidP="00BF6FD2">
      <w:pPr>
        <w:pStyle w:val="Default"/>
        <w:rPr>
          <w:rFonts w:ascii="Times New Roman" w:hAnsi="Times New Roman"/>
          <w:snapToGrid/>
          <w:sz w:val="22"/>
          <w:szCs w:val="22"/>
          <w:lang w:val="el-GR" w:eastAsia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 xml:space="preserve">- 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Δυσάρεστη αίσθηση στα πόδια (επίσης ονομάζεται σύνδρομο ανήσυχων ποδιών) </w:t>
      </w:r>
    </w:p>
    <w:p w:rsidR="00BF6FD2" w:rsidRPr="008A28CC" w:rsidRDefault="00BF6FD2" w:rsidP="00BF6FD2">
      <w:pPr>
        <w:pStyle w:val="Default"/>
        <w:rPr>
          <w:rFonts w:ascii="Times New Roman" w:hAnsi="Times New Roman"/>
          <w:snapToGrid/>
          <w:sz w:val="22"/>
          <w:szCs w:val="22"/>
          <w:lang w:val="el-GR" w:eastAsia="el-GR"/>
        </w:rPr>
      </w:pPr>
      <w:r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- </w:t>
      </w:r>
      <w:r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ab/>
        <w:t xml:space="preserve">Δυσκολία στην κατάποση </w:t>
      </w:r>
    </w:p>
    <w:p w:rsidR="00BF6FD2" w:rsidRPr="008A28CC" w:rsidRDefault="00BF6FD2" w:rsidP="00BF6FD2">
      <w:pPr>
        <w:pStyle w:val="Default"/>
        <w:rPr>
          <w:rFonts w:ascii="Times New Roman" w:hAnsi="Times New Roman"/>
          <w:snapToGrid/>
          <w:sz w:val="22"/>
          <w:szCs w:val="22"/>
          <w:lang w:val="el-GR" w:eastAsia="el-GR"/>
        </w:rPr>
      </w:pPr>
      <w:r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- </w:t>
      </w:r>
      <w:r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ab/>
        <w:t>Ανεξέλεγκτες κινήσεις, κυρίως στο πρόσωπο ή τη γλώσσα σας</w:t>
      </w:r>
    </w:p>
    <w:p w:rsidR="00EA0D14" w:rsidRPr="008A28CC" w:rsidRDefault="00BF6FD2" w:rsidP="009712E2">
      <w:pPr>
        <w:pStyle w:val="Default"/>
        <w:shd w:val="clear" w:color="auto" w:fill="FFFFFF"/>
        <w:rPr>
          <w:rFonts w:ascii="Times New Roman" w:hAnsi="Times New Roman"/>
          <w:snapToGrid/>
          <w:sz w:val="22"/>
          <w:szCs w:val="22"/>
          <w:lang w:val="el-GR" w:eastAsia="el-GR"/>
        </w:rPr>
      </w:pPr>
      <w:r w:rsidRPr="009712E2">
        <w:rPr>
          <w:rFonts w:ascii="Times New Roman" w:hAnsi="Times New Roman"/>
          <w:snapToGrid/>
          <w:sz w:val="22"/>
          <w:szCs w:val="22"/>
          <w:shd w:val="clear" w:color="auto" w:fill="D9D9D9"/>
          <w:lang w:val="el-GR" w:eastAsia="el-GR"/>
        </w:rPr>
        <w:t xml:space="preserve">- </w:t>
      </w:r>
      <w:r w:rsidRPr="009712E2">
        <w:rPr>
          <w:rFonts w:ascii="Times New Roman" w:hAnsi="Times New Roman"/>
          <w:snapToGrid/>
          <w:sz w:val="22"/>
          <w:szCs w:val="22"/>
          <w:shd w:val="clear" w:color="auto" w:fill="D9D9D9"/>
          <w:lang w:val="el-GR" w:eastAsia="el-GR"/>
        </w:rPr>
        <w:tab/>
        <w:t>Σεξουαλική δυσλειτουργία</w:t>
      </w:r>
    </w:p>
    <w:p w:rsidR="00BF6FD2" w:rsidRPr="008A28CC" w:rsidRDefault="00BF6FD2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EA0D14" w:rsidRPr="008A28CC" w:rsidRDefault="00BF6FD2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b/>
          <w:sz w:val="22"/>
          <w:szCs w:val="22"/>
          <w:lang w:val="el-GR"/>
        </w:rPr>
        <w:t>Σ</w:t>
      </w:r>
      <w:r w:rsidR="00EA0D14" w:rsidRPr="008A28CC">
        <w:rPr>
          <w:rFonts w:ascii="Times New Roman" w:hAnsi="Times New Roman"/>
          <w:b/>
          <w:sz w:val="22"/>
          <w:szCs w:val="22"/>
          <w:lang w:val="el-GR"/>
        </w:rPr>
        <w:t>πάνιες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 (</w:t>
      </w:r>
      <w:r w:rsidR="00670D7D" w:rsidRPr="00C5106E">
        <w:rPr>
          <w:rFonts w:ascii="Times New Roman" w:hAnsi="Times New Roman"/>
          <w:sz w:val="22"/>
          <w:szCs w:val="22"/>
          <w:lang w:val="el-GR"/>
        </w:rPr>
        <w:t>εμφανίζονται σε</w:t>
      </w:r>
      <w:r w:rsidR="00670D7D">
        <w:rPr>
          <w:sz w:val="22"/>
          <w:szCs w:val="22"/>
          <w:lang w:val="el-GR"/>
        </w:rPr>
        <w:t xml:space="preserve">  </w:t>
      </w:r>
      <w:r w:rsidR="00670D7D" w:rsidRPr="008A28CC">
        <w:rPr>
          <w:rFonts w:ascii="Times New Roman" w:hAnsi="Times New Roman"/>
          <w:sz w:val="22"/>
          <w:szCs w:val="22"/>
          <w:lang w:val="el-GR"/>
        </w:rPr>
        <w:t>λιγότερ</w:t>
      </w:r>
      <w:r w:rsidR="00670D7D">
        <w:rPr>
          <w:rFonts w:ascii="Times New Roman" w:hAnsi="Times New Roman"/>
          <w:sz w:val="22"/>
          <w:szCs w:val="22"/>
          <w:lang w:val="el-GR"/>
        </w:rPr>
        <w:t>α</w:t>
      </w:r>
      <w:r w:rsidR="00670D7D"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από 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>1 στ</w:t>
      </w:r>
      <w:r w:rsidR="009712E2">
        <w:rPr>
          <w:rFonts w:ascii="Times New Roman" w:hAnsi="Times New Roman"/>
          <w:sz w:val="22"/>
          <w:szCs w:val="22"/>
          <w:lang w:val="el-GR"/>
        </w:rPr>
        <w:t>α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 1.000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70D7D" w:rsidRPr="00C5106E">
        <w:rPr>
          <w:rFonts w:ascii="Times New Roman" w:hAnsi="Times New Roman"/>
          <w:sz w:val="22"/>
          <w:szCs w:val="22"/>
          <w:lang w:val="el-GR"/>
        </w:rPr>
        <w:t>άτομα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): </w:t>
      </w:r>
    </w:p>
    <w:p w:rsidR="00EA0D14" w:rsidRDefault="00EA0D14" w:rsidP="00BF6FD2">
      <w:pPr>
        <w:pStyle w:val="Default"/>
        <w:ind w:left="284" w:hanging="284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670D7D">
        <w:rPr>
          <w:rFonts w:ascii="Times New Roman" w:hAnsi="Times New Roman"/>
          <w:sz w:val="22"/>
          <w:szCs w:val="22"/>
          <w:lang w:val="el-GR"/>
        </w:rPr>
        <w:t>Υ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>ψηλή θερμοκρασία (π</w:t>
      </w:r>
      <w:r w:rsidRPr="008A28CC">
        <w:rPr>
          <w:rFonts w:ascii="Times New Roman" w:hAnsi="Times New Roman"/>
          <w:sz w:val="22"/>
          <w:szCs w:val="22"/>
          <w:lang w:val="el-GR"/>
        </w:rPr>
        <w:t>υρετός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 xml:space="preserve">), </w:t>
      </w:r>
      <w:r w:rsidR="00670D7D">
        <w:rPr>
          <w:rFonts w:ascii="Times New Roman" w:hAnsi="Times New Roman"/>
          <w:sz w:val="22"/>
          <w:szCs w:val="22"/>
          <w:lang w:val="el-GR"/>
        </w:rPr>
        <w:t xml:space="preserve">μακροχρόνιος πόνος στο λαιμό ή στοματικά έλκη, ταχύτερη αναπνοή, </w:t>
      </w:r>
      <w:r w:rsidR="00BF6FD2" w:rsidRPr="008A28CC">
        <w:rPr>
          <w:rFonts w:ascii="Times New Roman" w:hAnsi="Times New Roman"/>
          <w:sz w:val="22"/>
          <w:szCs w:val="22"/>
          <w:lang w:val="el-GR"/>
        </w:rPr>
        <w:t xml:space="preserve">εφίδρωση, μυϊκή δυσκαμψία, έντονη ζάλη ή λιποθυμία </w:t>
      </w:r>
    </w:p>
    <w:p w:rsidR="00766565" w:rsidRPr="008A28CC" w:rsidRDefault="00766565" w:rsidP="00766565">
      <w:pPr>
        <w:pStyle w:val="Default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  <w:t>Ωχρότητα του δέρματος και των οφθαλμών  (ίκτερος)</w:t>
      </w:r>
    </w:p>
    <w:p w:rsidR="00EA5557" w:rsidRPr="008A28CC" w:rsidRDefault="00EA0D14" w:rsidP="009712E2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590066" w:rsidRPr="008A28CC">
        <w:rPr>
          <w:rFonts w:ascii="Times New Roman" w:hAnsi="Times New Roman"/>
          <w:sz w:val="22"/>
          <w:szCs w:val="22"/>
          <w:lang w:val="el-GR"/>
        </w:rPr>
        <w:t>Μ</w:t>
      </w:r>
      <w:r w:rsidRPr="008A28CC">
        <w:rPr>
          <w:rFonts w:ascii="Times New Roman" w:hAnsi="Times New Roman"/>
          <w:sz w:val="22"/>
          <w:szCs w:val="22"/>
          <w:lang w:val="el-GR"/>
        </w:rPr>
        <w:t>ακρ</w:t>
      </w:r>
      <w:r w:rsidR="009712E2">
        <w:rPr>
          <w:rFonts w:ascii="Times New Roman" w:hAnsi="Times New Roman"/>
          <w:sz w:val="22"/>
          <w:szCs w:val="22"/>
          <w:lang w:val="el-GR"/>
        </w:rPr>
        <w:t>άς διάρκειας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και </w:t>
      </w:r>
      <w:r w:rsidR="00766565">
        <w:rPr>
          <w:rFonts w:ascii="Times New Roman" w:hAnsi="Times New Roman"/>
          <w:sz w:val="22"/>
          <w:szCs w:val="22"/>
          <w:lang w:val="el-GR"/>
        </w:rPr>
        <w:t>επώδυνη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στύση</w:t>
      </w:r>
      <w:r w:rsidR="00590066" w:rsidRPr="008A28CC">
        <w:rPr>
          <w:rFonts w:ascii="Times New Roman" w:hAnsi="Times New Roman"/>
          <w:sz w:val="22"/>
          <w:szCs w:val="22"/>
          <w:lang w:val="el-GR"/>
        </w:rPr>
        <w:t xml:space="preserve"> (πριαπισμός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) </w:t>
      </w:r>
    </w:p>
    <w:p w:rsidR="00EA5557" w:rsidRPr="008A28CC" w:rsidRDefault="00EA5557" w:rsidP="00EA5557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8A28CC">
        <w:rPr>
          <w:snapToGrid/>
          <w:color w:val="000000"/>
          <w:sz w:val="22"/>
          <w:szCs w:val="22"/>
          <w:lang w:val="el-GR" w:eastAsia="el-GR"/>
        </w:rPr>
        <w:tab/>
        <w:t xml:space="preserve">Διόγκωση των μαστών και μη αναμενόμενη παραγωγή γάλατος (γαλακτόρροια) </w:t>
      </w:r>
    </w:p>
    <w:p w:rsidR="00EA5557" w:rsidRPr="008A28CC" w:rsidRDefault="00EA5557" w:rsidP="009712E2">
      <w:pPr>
        <w:shd w:val="clear" w:color="auto" w:fill="FFFFFF"/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  <w:r w:rsidRPr="009712E2">
        <w:rPr>
          <w:snapToGrid/>
          <w:color w:val="000000"/>
          <w:sz w:val="22"/>
          <w:szCs w:val="22"/>
          <w:shd w:val="clear" w:color="auto" w:fill="D9D9D9"/>
          <w:lang w:val="el-GR" w:eastAsia="el-GR"/>
        </w:rPr>
        <w:t xml:space="preserve">- </w:t>
      </w:r>
      <w:r w:rsidRPr="009712E2">
        <w:rPr>
          <w:snapToGrid/>
          <w:color w:val="000000"/>
          <w:sz w:val="22"/>
          <w:szCs w:val="22"/>
          <w:shd w:val="clear" w:color="auto" w:fill="D9D9D9"/>
          <w:lang w:val="el-GR" w:eastAsia="el-GR"/>
        </w:rPr>
        <w:tab/>
        <w:t>Διαταραχ</w:t>
      </w:r>
      <w:r w:rsidR="00766565" w:rsidRPr="009712E2">
        <w:rPr>
          <w:snapToGrid/>
          <w:color w:val="000000"/>
          <w:sz w:val="22"/>
          <w:szCs w:val="22"/>
          <w:shd w:val="clear" w:color="auto" w:fill="D9D9D9"/>
          <w:lang w:val="el-GR" w:eastAsia="el-GR"/>
        </w:rPr>
        <w:t xml:space="preserve">ή </w:t>
      </w:r>
      <w:r w:rsidRPr="009712E2">
        <w:rPr>
          <w:snapToGrid/>
          <w:color w:val="000000"/>
          <w:sz w:val="22"/>
          <w:szCs w:val="22"/>
          <w:shd w:val="clear" w:color="auto" w:fill="D9D9D9"/>
          <w:lang w:val="el-GR" w:eastAsia="el-GR"/>
        </w:rPr>
        <w:t xml:space="preserve"> </w:t>
      </w:r>
      <w:r w:rsidR="00766565" w:rsidRPr="009712E2">
        <w:rPr>
          <w:snapToGrid/>
          <w:color w:val="000000"/>
          <w:sz w:val="22"/>
          <w:szCs w:val="22"/>
          <w:shd w:val="clear" w:color="auto" w:fill="D9D9D9"/>
          <w:lang w:val="el-GR" w:eastAsia="el-GR"/>
        </w:rPr>
        <w:t>της περιόδου</w:t>
      </w:r>
    </w:p>
    <w:p w:rsidR="00F036F9" w:rsidRPr="008A28CC" w:rsidRDefault="00F036F9" w:rsidP="00F036F9">
      <w:pPr>
        <w:pStyle w:val="Default"/>
        <w:ind w:left="284" w:hanging="284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776650" w:rsidRPr="008A28CC">
        <w:rPr>
          <w:rFonts w:ascii="Times New Roman" w:hAnsi="Times New Roman"/>
          <w:sz w:val="22"/>
          <w:szCs w:val="22"/>
          <w:lang w:val="el-GR"/>
        </w:rPr>
        <w:t>Θ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ρόμβοι στις φλέβες, </w:t>
      </w:r>
      <w:r w:rsidR="00B97C87">
        <w:rPr>
          <w:rFonts w:ascii="Times New Roman" w:hAnsi="Times New Roman"/>
          <w:sz w:val="22"/>
          <w:szCs w:val="22"/>
          <w:lang w:val="el-GR"/>
        </w:rPr>
        <w:t xml:space="preserve">ιδιαίτερα στα πόδια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(</w:t>
      </w:r>
      <w:r w:rsidR="00DA75F2">
        <w:rPr>
          <w:rFonts w:ascii="Times New Roman" w:hAnsi="Times New Roman"/>
          <w:sz w:val="22"/>
          <w:szCs w:val="22"/>
          <w:lang w:val="el-GR"/>
        </w:rPr>
        <w:t>σ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τα συμπτώματα </w:t>
      </w:r>
      <w:r w:rsidR="00DA75F2">
        <w:rPr>
          <w:rFonts w:ascii="Times New Roman" w:hAnsi="Times New Roman"/>
          <w:sz w:val="22"/>
          <w:szCs w:val="22"/>
          <w:lang w:val="el-GR"/>
        </w:rPr>
        <w:t>συμ</w:t>
      </w:r>
      <w:r w:rsidRPr="008A28CC">
        <w:rPr>
          <w:rFonts w:ascii="Times New Roman" w:hAnsi="Times New Roman"/>
          <w:sz w:val="22"/>
          <w:szCs w:val="22"/>
          <w:lang w:val="el-GR"/>
        </w:rPr>
        <w:t>περιλαμβάν</w:t>
      </w:r>
      <w:r w:rsidR="00DA75F2">
        <w:rPr>
          <w:rFonts w:ascii="Times New Roman" w:hAnsi="Times New Roman"/>
          <w:sz w:val="22"/>
          <w:szCs w:val="22"/>
          <w:lang w:val="el-GR"/>
        </w:rPr>
        <w:t>ονται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A75F2">
        <w:rPr>
          <w:rFonts w:ascii="Times New Roman" w:hAnsi="Times New Roman"/>
          <w:sz w:val="22"/>
          <w:szCs w:val="22"/>
          <w:lang w:val="el-GR"/>
        </w:rPr>
        <w:t>οίδημα</w:t>
      </w:r>
      <w:r w:rsidRPr="008A28CC">
        <w:rPr>
          <w:rFonts w:ascii="Times New Roman" w:hAnsi="Times New Roman"/>
          <w:sz w:val="22"/>
          <w:szCs w:val="22"/>
          <w:lang w:val="el-GR"/>
        </w:rPr>
        <w:t>, πόνο</w:t>
      </w:r>
      <w:r w:rsidR="00DA75F2">
        <w:rPr>
          <w:rFonts w:ascii="Times New Roman" w:hAnsi="Times New Roman"/>
          <w:sz w:val="22"/>
          <w:szCs w:val="22"/>
          <w:lang w:val="el-GR"/>
        </w:rPr>
        <w:t>ς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και ερυθρότητα </w:t>
      </w:r>
      <w:r w:rsidR="00DA75F2">
        <w:rPr>
          <w:rFonts w:ascii="Times New Roman" w:hAnsi="Times New Roman"/>
          <w:sz w:val="22"/>
          <w:szCs w:val="22"/>
          <w:lang w:val="el-GR"/>
        </w:rPr>
        <w:t>στα πόδια</w:t>
      </w:r>
      <w:r w:rsidRPr="008A28CC">
        <w:rPr>
          <w:rFonts w:ascii="Times New Roman" w:hAnsi="Times New Roman"/>
          <w:sz w:val="22"/>
          <w:szCs w:val="22"/>
          <w:lang w:val="el-GR"/>
        </w:rPr>
        <w:t>)</w:t>
      </w:r>
      <w:r w:rsidR="00DA75F2">
        <w:rPr>
          <w:rFonts w:ascii="Times New Roman" w:hAnsi="Times New Roman"/>
          <w:sz w:val="22"/>
          <w:szCs w:val="22"/>
          <w:lang w:val="el-GR"/>
        </w:rPr>
        <w:t>,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A75F2">
        <w:rPr>
          <w:rFonts w:ascii="Times New Roman" w:hAnsi="Times New Roman"/>
          <w:sz w:val="22"/>
          <w:szCs w:val="22"/>
          <w:lang w:val="el-GR"/>
        </w:rPr>
        <w:t xml:space="preserve">οι οποίοι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μπορεί να </w:t>
      </w:r>
      <w:r w:rsidR="00DA75F2">
        <w:rPr>
          <w:rFonts w:ascii="Times New Roman" w:hAnsi="Times New Roman"/>
          <w:sz w:val="22"/>
          <w:szCs w:val="22"/>
          <w:lang w:val="el-GR"/>
        </w:rPr>
        <w:t>μεταφερθούν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μέσω των αιμοφόρων αγγείων στους πνεύμονες προκαλώντας πόνο </w:t>
      </w:r>
      <w:r w:rsidR="00DA75F2">
        <w:rPr>
          <w:rFonts w:ascii="Times New Roman" w:hAnsi="Times New Roman"/>
          <w:sz w:val="22"/>
          <w:szCs w:val="22"/>
          <w:lang w:val="el-GR"/>
        </w:rPr>
        <w:t xml:space="preserve">στο στήθος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και δυσκολία στην αναπνοή. </w:t>
      </w:r>
      <w:r w:rsidR="00DA75F2">
        <w:rPr>
          <w:rFonts w:ascii="Times New Roman" w:hAnsi="Times New Roman"/>
          <w:sz w:val="22"/>
          <w:szCs w:val="22"/>
          <w:lang w:val="el-GR"/>
        </w:rPr>
        <w:t>Α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ν παρατηρήσετε </w:t>
      </w:r>
      <w:r w:rsidR="00DA75F2">
        <w:rPr>
          <w:rFonts w:ascii="Times New Roman" w:hAnsi="Times New Roman"/>
          <w:sz w:val="22"/>
          <w:szCs w:val="22"/>
          <w:lang w:val="el-GR"/>
        </w:rPr>
        <w:t>κάποια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από αυτά τα συμπτώματα αναζητήστε αμέσως ιατρική συμβουλή.</w:t>
      </w:r>
    </w:p>
    <w:p w:rsidR="00776650" w:rsidRPr="008A28CC" w:rsidRDefault="00776650" w:rsidP="00F036F9">
      <w:pPr>
        <w:pStyle w:val="Default"/>
        <w:ind w:left="284" w:hanging="284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EA0D14" w:rsidRPr="008A28CC" w:rsidRDefault="00776650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b/>
          <w:sz w:val="22"/>
          <w:szCs w:val="22"/>
          <w:lang w:val="el-GR"/>
        </w:rPr>
        <w:t>Π</w:t>
      </w:r>
      <w:r w:rsidR="00EA0D14" w:rsidRPr="008A28CC">
        <w:rPr>
          <w:rFonts w:ascii="Times New Roman" w:hAnsi="Times New Roman"/>
          <w:b/>
          <w:sz w:val="22"/>
          <w:szCs w:val="22"/>
          <w:lang w:val="el-GR"/>
        </w:rPr>
        <w:t>ολύ σπάνιες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 (</w:t>
      </w:r>
      <w:r w:rsidR="00DA75F2" w:rsidRPr="00C5106E">
        <w:rPr>
          <w:rFonts w:ascii="Times New Roman" w:hAnsi="Times New Roman"/>
          <w:sz w:val="22"/>
          <w:szCs w:val="22"/>
          <w:lang w:val="el-GR"/>
        </w:rPr>
        <w:t>εμφανίζονται σε</w:t>
      </w:r>
      <w:r w:rsidR="00DA75F2">
        <w:rPr>
          <w:sz w:val="22"/>
          <w:szCs w:val="22"/>
          <w:lang w:val="el-GR"/>
        </w:rPr>
        <w:t xml:space="preserve">  </w:t>
      </w:r>
      <w:r w:rsidR="00DA75F2" w:rsidRPr="008A28CC">
        <w:rPr>
          <w:rFonts w:ascii="Times New Roman" w:hAnsi="Times New Roman"/>
          <w:sz w:val="22"/>
          <w:szCs w:val="22"/>
          <w:lang w:val="el-GR"/>
        </w:rPr>
        <w:t>λιγότερ</w:t>
      </w:r>
      <w:r w:rsidR="00DA75F2">
        <w:rPr>
          <w:rFonts w:ascii="Times New Roman" w:hAnsi="Times New Roman"/>
          <w:sz w:val="22"/>
          <w:szCs w:val="22"/>
          <w:lang w:val="el-GR"/>
        </w:rPr>
        <w:t>α</w:t>
      </w:r>
      <w:r w:rsidR="00DA75F2" w:rsidRPr="008A28CC">
        <w:rPr>
          <w:rFonts w:ascii="Times New Roman" w:hAnsi="Times New Roman"/>
          <w:sz w:val="22"/>
          <w:szCs w:val="22"/>
          <w:lang w:val="el-GR"/>
        </w:rPr>
        <w:t xml:space="preserve"> από </w:t>
      </w:r>
      <w:r w:rsidR="00DA75F2">
        <w:rPr>
          <w:rFonts w:ascii="Times New Roman" w:hAnsi="Times New Roman"/>
          <w:sz w:val="22"/>
          <w:szCs w:val="22"/>
          <w:lang w:val="el-GR"/>
        </w:rPr>
        <w:t>1 στ</w:t>
      </w:r>
      <w:r w:rsidR="009712E2">
        <w:rPr>
          <w:rFonts w:ascii="Times New Roman" w:hAnsi="Times New Roman"/>
          <w:sz w:val="22"/>
          <w:szCs w:val="22"/>
          <w:lang w:val="el-GR"/>
        </w:rPr>
        <w:t>α</w:t>
      </w:r>
      <w:r w:rsidR="00DA75F2">
        <w:rPr>
          <w:rFonts w:ascii="Times New Roman" w:hAnsi="Times New Roman"/>
          <w:sz w:val="22"/>
          <w:szCs w:val="22"/>
          <w:lang w:val="el-GR"/>
        </w:rPr>
        <w:t xml:space="preserve"> 1</w:t>
      </w:r>
      <w:r w:rsidR="00DA75F2" w:rsidRPr="008A28CC">
        <w:rPr>
          <w:rFonts w:ascii="Times New Roman" w:hAnsi="Times New Roman"/>
          <w:sz w:val="22"/>
          <w:szCs w:val="22"/>
          <w:lang w:val="el-GR"/>
        </w:rPr>
        <w:t>0</w:t>
      </w:r>
      <w:r w:rsidR="00DA75F2">
        <w:rPr>
          <w:rFonts w:ascii="Times New Roman" w:hAnsi="Times New Roman"/>
          <w:sz w:val="22"/>
          <w:szCs w:val="22"/>
          <w:lang w:val="el-GR"/>
        </w:rPr>
        <w:t>.</w:t>
      </w:r>
      <w:r w:rsidR="00DA75F2" w:rsidRPr="008A28CC">
        <w:rPr>
          <w:rFonts w:ascii="Times New Roman" w:hAnsi="Times New Roman"/>
          <w:sz w:val="22"/>
          <w:szCs w:val="22"/>
          <w:lang w:val="el-GR"/>
        </w:rPr>
        <w:t>00</w:t>
      </w:r>
      <w:r w:rsidR="00DA75F2">
        <w:rPr>
          <w:rFonts w:ascii="Times New Roman" w:hAnsi="Times New Roman"/>
          <w:sz w:val="22"/>
          <w:szCs w:val="22"/>
          <w:lang w:val="el-GR"/>
        </w:rPr>
        <w:t>0</w:t>
      </w:r>
      <w:r w:rsidR="00DA75F2"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A75F2" w:rsidRPr="00C5106E">
        <w:rPr>
          <w:rFonts w:ascii="Times New Roman" w:hAnsi="Times New Roman"/>
          <w:sz w:val="22"/>
          <w:szCs w:val="22"/>
          <w:lang w:val="el-GR"/>
        </w:rPr>
        <w:t>άτομα</w:t>
      </w:r>
      <w:r w:rsidR="00EA0D14" w:rsidRPr="008A28CC">
        <w:rPr>
          <w:rFonts w:ascii="Times New Roman" w:hAnsi="Times New Roman"/>
          <w:sz w:val="22"/>
          <w:szCs w:val="22"/>
          <w:lang w:val="el-GR"/>
        </w:rPr>
        <w:t xml:space="preserve">): </w:t>
      </w:r>
    </w:p>
    <w:p w:rsidR="00EA0D14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B86CF6" w:rsidRPr="008A28CC">
        <w:rPr>
          <w:rFonts w:ascii="Times New Roman" w:hAnsi="Times New Roman"/>
          <w:sz w:val="22"/>
          <w:szCs w:val="22"/>
          <w:lang w:val="el-GR"/>
        </w:rPr>
        <w:t xml:space="preserve">Επιδείνωση προϋπάρχοντος διαβήτη </w:t>
      </w:r>
      <w:r w:rsidRPr="008A28CC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DA75F2" w:rsidRPr="008A28CC" w:rsidRDefault="00DA75F2" w:rsidP="00DA75F2">
      <w:pPr>
        <w:pStyle w:val="Default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Φλεγμονή </w:t>
      </w:r>
      <w:r w:rsidR="009712E2">
        <w:rPr>
          <w:rFonts w:ascii="Times New Roman" w:hAnsi="Times New Roman"/>
          <w:sz w:val="22"/>
          <w:szCs w:val="22"/>
          <w:lang w:val="el-GR"/>
        </w:rPr>
        <w:t xml:space="preserve">του </w:t>
      </w:r>
      <w:r>
        <w:rPr>
          <w:rFonts w:ascii="Times New Roman" w:hAnsi="Times New Roman"/>
          <w:sz w:val="22"/>
          <w:szCs w:val="22"/>
          <w:lang w:val="el-GR"/>
        </w:rPr>
        <w:t>ήπατος (ηπατίτιδα)</w:t>
      </w:r>
    </w:p>
    <w:p w:rsidR="00B86CF6" w:rsidRPr="008A28CC" w:rsidRDefault="00EA0D14" w:rsidP="00B86CF6">
      <w:pPr>
        <w:pStyle w:val="Default"/>
        <w:rPr>
          <w:rFonts w:ascii="Times New Roman" w:hAnsi="Times New Roman"/>
          <w:snapToGrid/>
          <w:sz w:val="22"/>
          <w:szCs w:val="22"/>
          <w:lang w:val="el-GR" w:eastAsia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>-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B86CF6"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Βαρείας μορφής εξάνθημα, φυσαλλίδες ή ερυθρές </w:t>
      </w:r>
      <w:r w:rsidR="00DA75F2">
        <w:rPr>
          <w:rFonts w:ascii="Times New Roman" w:hAnsi="Times New Roman"/>
          <w:snapToGrid/>
          <w:sz w:val="22"/>
          <w:szCs w:val="22"/>
          <w:lang w:val="el-GR" w:eastAsia="el-GR"/>
        </w:rPr>
        <w:t xml:space="preserve">πλάκες </w:t>
      </w:r>
      <w:r w:rsidR="00B86CF6" w:rsidRPr="008A28CC">
        <w:rPr>
          <w:rFonts w:ascii="Times New Roman" w:hAnsi="Times New Roman"/>
          <w:snapToGrid/>
          <w:sz w:val="22"/>
          <w:szCs w:val="22"/>
          <w:lang w:val="el-GR" w:eastAsia="el-GR"/>
        </w:rPr>
        <w:t>στο δέρμα</w:t>
      </w:r>
    </w:p>
    <w:p w:rsidR="00B86CF6" w:rsidRPr="008A28CC" w:rsidRDefault="00150387" w:rsidP="00150387">
      <w:pPr>
        <w:pStyle w:val="Default"/>
        <w:ind w:left="284" w:hanging="284"/>
        <w:rPr>
          <w:rFonts w:ascii="Times New Roman" w:hAnsi="Times New Roman"/>
          <w:sz w:val="22"/>
          <w:szCs w:val="22"/>
          <w:lang w:val="el-GR"/>
        </w:rPr>
      </w:pPr>
      <w:r w:rsidRPr="008A28CC">
        <w:rPr>
          <w:rFonts w:ascii="Times New Roman" w:hAnsi="Times New Roman"/>
          <w:sz w:val="22"/>
          <w:szCs w:val="22"/>
          <w:lang w:val="el-GR"/>
        </w:rPr>
        <w:t xml:space="preserve">- </w:t>
      </w:r>
      <w:r w:rsidRPr="008A28CC">
        <w:rPr>
          <w:rFonts w:ascii="Times New Roman" w:hAnsi="Times New Roman"/>
          <w:sz w:val="22"/>
          <w:szCs w:val="22"/>
          <w:lang w:val="el-GR"/>
        </w:rPr>
        <w:tab/>
      </w:r>
      <w:r w:rsidR="00B86CF6" w:rsidRPr="008A28CC">
        <w:rPr>
          <w:rFonts w:ascii="Times New Roman" w:hAnsi="Times New Roman"/>
          <w:sz w:val="22"/>
          <w:szCs w:val="22"/>
          <w:lang w:val="el-GR"/>
        </w:rPr>
        <w:t>Βαρείας μορφής αλλεργική αντίδραση (που ονομάζεται αναφυλακτική), η οποία μπορεί να προκαλέσει δυσκολία στην αναπνοή ή καταπληξία</w:t>
      </w:r>
      <w:r w:rsidRPr="008A28CC">
        <w:rPr>
          <w:rFonts w:ascii="Times New Roman" w:hAnsi="Times New Roman"/>
          <w:sz w:val="22"/>
          <w:szCs w:val="22"/>
          <w:lang w:val="el-GR"/>
        </w:rPr>
        <w:t>.</w:t>
      </w:r>
    </w:p>
    <w:p w:rsidR="00150387" w:rsidRPr="008A28CC" w:rsidRDefault="00150387" w:rsidP="00150387">
      <w:pPr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8A28CC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8A28CC">
        <w:rPr>
          <w:snapToGrid/>
          <w:color w:val="000000"/>
          <w:sz w:val="22"/>
          <w:szCs w:val="22"/>
          <w:lang w:val="el-GR" w:eastAsia="el-GR"/>
        </w:rPr>
        <w:tab/>
        <w:t xml:space="preserve">Ταχεία </w:t>
      </w:r>
      <w:r w:rsidR="00DA75F2">
        <w:rPr>
          <w:snapToGrid/>
          <w:color w:val="000000"/>
          <w:sz w:val="22"/>
          <w:szCs w:val="22"/>
          <w:lang w:val="el-GR" w:eastAsia="el-GR"/>
        </w:rPr>
        <w:t>εξοίδηση</w:t>
      </w:r>
      <w:r w:rsidRPr="008A28CC">
        <w:rPr>
          <w:snapToGrid/>
          <w:color w:val="000000"/>
          <w:sz w:val="22"/>
          <w:szCs w:val="22"/>
          <w:lang w:val="el-GR" w:eastAsia="el-GR"/>
        </w:rPr>
        <w:t xml:space="preserve"> του δέρματος, συνήθως στην περιοχή γύρω από τους οφθαλμούς, τα χείλ</w:t>
      </w:r>
      <w:r w:rsidR="00D6569E" w:rsidRPr="008A28CC">
        <w:rPr>
          <w:snapToGrid/>
          <w:color w:val="000000"/>
          <w:sz w:val="22"/>
          <w:szCs w:val="22"/>
          <w:lang w:val="el-GR" w:eastAsia="el-GR"/>
        </w:rPr>
        <w:t>η και τον λαιμό (αγγειοοίδημα).</w:t>
      </w:r>
    </w:p>
    <w:p w:rsidR="00D6569E" w:rsidRPr="009712E2" w:rsidRDefault="00D6569E" w:rsidP="009712E2">
      <w:pPr>
        <w:shd w:val="clear" w:color="auto" w:fill="D9D9D9"/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9712E2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9712E2">
        <w:rPr>
          <w:snapToGrid/>
          <w:color w:val="000000"/>
          <w:sz w:val="22"/>
          <w:szCs w:val="22"/>
          <w:lang w:val="el-GR" w:eastAsia="el-GR"/>
        </w:rPr>
        <w:tab/>
        <w:t xml:space="preserve">Ακατάλληλη έκκριση </w:t>
      </w:r>
      <w:r w:rsidR="009712E2" w:rsidRPr="009712E2">
        <w:rPr>
          <w:snapToGrid/>
          <w:color w:val="000000"/>
          <w:sz w:val="22"/>
          <w:szCs w:val="22"/>
          <w:lang w:val="el-GR" w:eastAsia="el-GR"/>
        </w:rPr>
        <w:t xml:space="preserve">μιας </w:t>
      </w:r>
      <w:r w:rsidRPr="009712E2">
        <w:rPr>
          <w:snapToGrid/>
          <w:color w:val="000000"/>
          <w:sz w:val="22"/>
          <w:szCs w:val="22"/>
          <w:lang w:val="el-GR" w:eastAsia="el-GR"/>
        </w:rPr>
        <w:t>ορμόνης που ελέγχει τον όγκο των ούρων</w:t>
      </w:r>
    </w:p>
    <w:p w:rsidR="00D6569E" w:rsidRPr="008A28CC" w:rsidRDefault="00D6569E" w:rsidP="009712E2">
      <w:pPr>
        <w:shd w:val="clear" w:color="auto" w:fill="D9D9D9"/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9712E2">
        <w:rPr>
          <w:snapToGrid/>
          <w:color w:val="000000"/>
          <w:sz w:val="22"/>
          <w:szCs w:val="22"/>
          <w:lang w:val="el-GR" w:eastAsia="el-GR"/>
        </w:rPr>
        <w:t xml:space="preserve">- </w:t>
      </w:r>
      <w:r w:rsidRPr="009712E2">
        <w:rPr>
          <w:snapToGrid/>
          <w:color w:val="000000"/>
          <w:sz w:val="22"/>
          <w:szCs w:val="22"/>
          <w:lang w:val="el-GR" w:eastAsia="el-GR"/>
        </w:rPr>
        <w:tab/>
        <w:t xml:space="preserve">Λύση </w:t>
      </w:r>
      <w:r w:rsidR="00DA75F2" w:rsidRPr="009712E2">
        <w:rPr>
          <w:snapToGrid/>
          <w:color w:val="000000"/>
          <w:sz w:val="22"/>
          <w:szCs w:val="22"/>
          <w:lang w:val="el-GR" w:eastAsia="el-GR"/>
        </w:rPr>
        <w:t xml:space="preserve">της λειτουργίας των </w:t>
      </w:r>
      <w:r w:rsidRPr="009712E2">
        <w:rPr>
          <w:snapToGrid/>
          <w:color w:val="000000"/>
          <w:sz w:val="22"/>
          <w:szCs w:val="22"/>
          <w:lang w:val="el-GR" w:eastAsia="el-GR"/>
        </w:rPr>
        <w:t xml:space="preserve"> μυϊκών ινών και πόνος </w:t>
      </w:r>
      <w:r w:rsidR="009712E2">
        <w:rPr>
          <w:snapToGrid/>
          <w:color w:val="000000"/>
          <w:sz w:val="22"/>
          <w:szCs w:val="22"/>
          <w:lang w:val="el-GR" w:eastAsia="el-GR"/>
        </w:rPr>
        <w:t>στους μύες</w:t>
      </w:r>
      <w:r w:rsidRPr="009712E2">
        <w:rPr>
          <w:snapToGrid/>
          <w:color w:val="000000"/>
          <w:sz w:val="22"/>
          <w:szCs w:val="22"/>
          <w:lang w:val="el-GR" w:eastAsia="el-GR"/>
        </w:rPr>
        <w:t xml:space="preserve"> (ραβδομυόλυση)</w:t>
      </w:r>
    </w:p>
    <w:p w:rsidR="00EA0D14" w:rsidRPr="008A28CC" w:rsidRDefault="00EA0D14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EA0D14" w:rsidRPr="00253FF1" w:rsidRDefault="00770ED0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  <w:r w:rsidRPr="00253FF1">
        <w:rPr>
          <w:rFonts w:ascii="Times New Roman" w:hAnsi="Times New Roman"/>
          <w:sz w:val="22"/>
          <w:szCs w:val="22"/>
          <w:lang w:val="el-GR"/>
        </w:rPr>
        <w:t xml:space="preserve">Η κατηγορία </w:t>
      </w:r>
      <w:r w:rsidR="00DA75F2">
        <w:rPr>
          <w:rFonts w:ascii="Times New Roman" w:hAnsi="Times New Roman"/>
          <w:sz w:val="22"/>
          <w:szCs w:val="22"/>
          <w:lang w:val="el-GR"/>
        </w:rPr>
        <w:t xml:space="preserve">αυτή </w:t>
      </w:r>
      <w:r w:rsidRPr="00253FF1">
        <w:rPr>
          <w:rFonts w:ascii="Times New Roman" w:hAnsi="Times New Roman"/>
          <w:sz w:val="22"/>
          <w:szCs w:val="22"/>
          <w:lang w:val="el-GR"/>
        </w:rPr>
        <w:t xml:space="preserve">φαρμάκων στην οποία ανήκει το </w:t>
      </w:r>
      <w:r w:rsidR="00A74BD4">
        <w:rPr>
          <w:rFonts w:ascii="Times New Roman" w:hAnsi="Times New Roman"/>
          <w:sz w:val="22"/>
          <w:szCs w:val="22"/>
          <w:lang w:val="el-GR"/>
        </w:rPr>
        <w:t>Serotiapin</w:t>
      </w:r>
      <w:r w:rsidRPr="00253FF1">
        <w:rPr>
          <w:rFonts w:ascii="Times New Roman" w:hAnsi="Times New Roman"/>
          <w:sz w:val="22"/>
          <w:szCs w:val="22"/>
          <w:lang w:val="el-GR"/>
        </w:rPr>
        <w:t xml:space="preserve"> μπορεί να προκαλέσει διαταραχές του καρδιακού ρυθμού, οι οποίες μπορεί να είναι σοβαρές και, σε βαρείες περιπτώσεις, θανατηφόρες.</w:t>
      </w:r>
    </w:p>
    <w:p w:rsidR="00770ED0" w:rsidRPr="00253FF1" w:rsidRDefault="00770ED0">
      <w:pPr>
        <w:pStyle w:val="Default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D408B0" w:rsidRDefault="008A28CC" w:rsidP="00253FF1">
      <w:pPr>
        <w:pStyle w:val="Default"/>
        <w:rPr>
          <w:rFonts w:ascii="Times New Roman" w:hAnsi="Times New Roman"/>
          <w:sz w:val="22"/>
          <w:szCs w:val="22"/>
          <w:lang w:val="el-GR"/>
        </w:rPr>
      </w:pPr>
      <w:r w:rsidRPr="00253FF1">
        <w:rPr>
          <w:rFonts w:ascii="Times New Roman" w:hAnsi="Times New Roman"/>
          <w:sz w:val="22"/>
          <w:szCs w:val="22"/>
          <w:lang w:val="el-GR"/>
        </w:rPr>
        <w:t xml:space="preserve">Ορισμένες </w:t>
      </w:r>
      <w:r w:rsidR="00DA75F2">
        <w:rPr>
          <w:rFonts w:ascii="Times New Roman" w:hAnsi="Times New Roman"/>
          <w:sz w:val="22"/>
          <w:szCs w:val="22"/>
          <w:lang w:val="el-GR"/>
        </w:rPr>
        <w:t>παρενέργειες</w:t>
      </w:r>
      <w:r w:rsidRPr="00253FF1">
        <w:rPr>
          <w:rFonts w:ascii="Times New Roman" w:hAnsi="Times New Roman"/>
          <w:sz w:val="22"/>
          <w:szCs w:val="22"/>
          <w:lang w:val="el-GR"/>
        </w:rPr>
        <w:t xml:space="preserve"> παρατηρούνται μόνο όταν γίνονται εξετάσεις αίματος</w:t>
      </w:r>
      <w:r w:rsidR="00602B35" w:rsidRPr="00253FF1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602B35" w:rsidRPr="00253FF1">
        <w:rPr>
          <w:rFonts w:ascii="Times New Roman" w:hAnsi="Times New Roman"/>
          <w:sz w:val="22"/>
          <w:szCs w:val="22"/>
        </w:rPr>
        <w:t xml:space="preserve">Αυτές περιλαμβάνουν μεταβολές στην ποσότητα ορισμένων λιπιδίων (τριγλυκερίδια και ολική </w:t>
      </w:r>
      <w:r w:rsidR="00DA75F2">
        <w:rPr>
          <w:rFonts w:ascii="Times New Roman" w:hAnsi="Times New Roman"/>
          <w:sz w:val="22"/>
          <w:szCs w:val="22"/>
        </w:rPr>
        <w:t>χολιστερόλη) ή σάκχαρο στο αίμα</w:t>
      </w:r>
      <w:r w:rsidR="00DA75F2">
        <w:rPr>
          <w:rFonts w:ascii="Times New Roman" w:hAnsi="Times New Roman"/>
          <w:sz w:val="22"/>
          <w:szCs w:val="22"/>
          <w:lang w:val="el-GR"/>
        </w:rPr>
        <w:t xml:space="preserve"> μειώσεις στον αριθμό ορισμένων τύπων αιμοσφαιρίων, </w:t>
      </w:r>
      <w:r w:rsidR="00DA75F2" w:rsidRPr="009712E2">
        <w:rPr>
          <w:rFonts w:ascii="Times New Roman" w:hAnsi="Times New Roman"/>
          <w:sz w:val="22"/>
          <w:szCs w:val="22"/>
          <w:shd w:val="clear" w:color="auto" w:fill="D9D9D9"/>
          <w:lang w:val="el-GR"/>
        </w:rPr>
        <w:t>μείωση της ποσότητας νατρίου στο αίμα</w:t>
      </w:r>
      <w:r w:rsidR="00602B35" w:rsidRPr="00253FF1">
        <w:rPr>
          <w:rFonts w:ascii="Times New Roman" w:hAnsi="Times New Roman"/>
          <w:sz w:val="22"/>
          <w:szCs w:val="22"/>
        </w:rPr>
        <w:t xml:space="preserve"> 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 xml:space="preserve">και αύξηση </w:t>
      </w:r>
      <w:r w:rsidR="00D408B0">
        <w:rPr>
          <w:rFonts w:ascii="Times New Roman" w:hAnsi="Times New Roman"/>
          <w:sz w:val="22"/>
          <w:szCs w:val="22"/>
          <w:lang w:val="el-GR"/>
        </w:rPr>
        <w:t>της ποσότητας της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 xml:space="preserve"> ορμόνης προλακτίνη</w:t>
      </w:r>
      <w:r w:rsidR="00D408B0">
        <w:rPr>
          <w:rFonts w:ascii="Times New Roman" w:hAnsi="Times New Roman"/>
          <w:sz w:val="22"/>
          <w:szCs w:val="22"/>
          <w:lang w:val="el-GR"/>
        </w:rPr>
        <w:t>ς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 xml:space="preserve"> στο αίμα.</w:t>
      </w:r>
      <w:r w:rsidR="00D408B0">
        <w:rPr>
          <w:rFonts w:ascii="Times New Roman" w:hAnsi="Times New Roman"/>
          <w:sz w:val="22"/>
          <w:szCs w:val="22"/>
          <w:lang w:val="el-GR"/>
        </w:rPr>
        <w:t xml:space="preserve">. Η 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 xml:space="preserve">αύξηση </w:t>
      </w:r>
      <w:r w:rsidR="00D408B0">
        <w:rPr>
          <w:rFonts w:ascii="Times New Roman" w:hAnsi="Times New Roman"/>
          <w:sz w:val="22"/>
          <w:szCs w:val="22"/>
          <w:lang w:val="el-GR"/>
        </w:rPr>
        <w:t>της ποσότητας της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 xml:space="preserve"> ορμόνης προλακτίνη</w:t>
      </w:r>
      <w:r w:rsidR="00D408B0">
        <w:rPr>
          <w:rFonts w:ascii="Times New Roman" w:hAnsi="Times New Roman"/>
          <w:sz w:val="22"/>
          <w:szCs w:val="22"/>
          <w:lang w:val="el-GR"/>
        </w:rPr>
        <w:t>ς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408B0">
        <w:rPr>
          <w:rFonts w:ascii="Times New Roman" w:hAnsi="Times New Roman"/>
          <w:sz w:val="22"/>
          <w:szCs w:val="22"/>
          <w:lang w:val="el-GR"/>
        </w:rPr>
        <w:t xml:space="preserve">μπορεί να 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>οδηγήσει σε σπάνιες περιπτώσεις</w:t>
      </w:r>
      <w:r w:rsidR="00D408B0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408B0" w:rsidRPr="00253FF1">
        <w:rPr>
          <w:rFonts w:ascii="Times New Roman" w:hAnsi="Times New Roman"/>
          <w:sz w:val="22"/>
          <w:szCs w:val="22"/>
          <w:lang w:val="el-GR"/>
        </w:rPr>
        <w:t>στα</w:t>
      </w:r>
      <w:r w:rsidR="00D408B0">
        <w:rPr>
          <w:rFonts w:ascii="Times New Roman" w:hAnsi="Times New Roman"/>
          <w:sz w:val="22"/>
          <w:szCs w:val="22"/>
          <w:lang w:val="el-GR"/>
        </w:rPr>
        <w:t xml:space="preserve"> ακόλουθα:</w:t>
      </w:r>
    </w:p>
    <w:p w:rsidR="00C52401" w:rsidRDefault="00253FF1" w:rsidP="00C52401">
      <w:pPr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41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>Διόγκωση των μαστών σε άντρες και γυναίκες και μη αναμενόμενη παραγωγή γάλατος</w:t>
      </w:r>
    </w:p>
    <w:p w:rsidR="00253FF1" w:rsidRPr="00253FF1" w:rsidRDefault="00253FF1" w:rsidP="00C52401">
      <w:pPr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41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Σε γυναίκες να μην έχουν μηνιαία περίοδο ή σταθερή περίοδο </w:t>
      </w:r>
    </w:p>
    <w:p w:rsidR="00253FF1" w:rsidRPr="00253FF1" w:rsidRDefault="00253FF1" w:rsidP="00253FF1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253FF1" w:rsidRPr="00253FF1" w:rsidRDefault="00253FF1" w:rsidP="00253FF1">
      <w:pPr>
        <w:autoSpaceDE w:val="0"/>
        <w:autoSpaceDN w:val="0"/>
        <w:adjustRightInd w:val="0"/>
        <w:spacing w:after="10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Ο γιατρός σας μπορεί να σας ζητήσει να υποβάλλεστε σε εξετάσεις αίματος περιοδικά. </w:t>
      </w:r>
    </w:p>
    <w:p w:rsidR="00253FF1" w:rsidRPr="00253FF1" w:rsidRDefault="00D372F5" w:rsidP="00253FF1">
      <w:pPr>
        <w:autoSpaceDE w:val="0"/>
        <w:autoSpaceDN w:val="0"/>
        <w:adjustRightInd w:val="0"/>
        <w:ind w:right="220"/>
        <w:jc w:val="both"/>
        <w:rPr>
          <w:snapToGrid/>
          <w:color w:val="000000"/>
          <w:sz w:val="22"/>
          <w:szCs w:val="22"/>
          <w:lang w:val="el-GR" w:eastAsia="el-GR"/>
        </w:rPr>
      </w:pPr>
      <w:r>
        <w:rPr>
          <w:b/>
          <w:bCs/>
          <w:snapToGrid/>
          <w:color w:val="000000"/>
          <w:sz w:val="22"/>
          <w:szCs w:val="22"/>
          <w:lang w:val="el-GR" w:eastAsia="el-GR"/>
        </w:rPr>
        <w:t>Π</w:t>
      </w:r>
      <w:r w:rsidR="00253FF1" w:rsidRPr="00253FF1">
        <w:rPr>
          <w:b/>
          <w:bCs/>
          <w:snapToGrid/>
          <w:color w:val="000000"/>
          <w:sz w:val="22"/>
          <w:szCs w:val="22"/>
          <w:lang w:val="el-GR" w:eastAsia="el-GR"/>
        </w:rPr>
        <w:t xml:space="preserve">αιδιά και </w:t>
      </w:r>
      <w:r>
        <w:rPr>
          <w:b/>
          <w:bCs/>
          <w:snapToGrid/>
          <w:color w:val="000000"/>
          <w:sz w:val="22"/>
          <w:szCs w:val="22"/>
          <w:lang w:val="el-GR" w:eastAsia="el-GR"/>
        </w:rPr>
        <w:t>έφηβοι</w:t>
      </w:r>
    </w:p>
    <w:p w:rsidR="00253FF1" w:rsidRPr="00253FF1" w:rsidRDefault="00253FF1" w:rsidP="00253FF1">
      <w:pPr>
        <w:autoSpaceDE w:val="0"/>
        <w:autoSpaceDN w:val="0"/>
        <w:adjustRightInd w:val="0"/>
        <w:ind w:right="22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Οι ίδιες ανεπιθύμητες ενέργειες που μπορεί να εμφανισθούν στους ενήλικες μπορεί επίσης να εμφανισθούν και στα παιδιά και τους εφήβους. </w:t>
      </w:r>
    </w:p>
    <w:p w:rsidR="00EE6953" w:rsidRDefault="00EE6953" w:rsidP="00253FF1">
      <w:pPr>
        <w:autoSpaceDE w:val="0"/>
        <w:autoSpaceDN w:val="0"/>
        <w:adjustRightInd w:val="0"/>
        <w:ind w:right="220"/>
        <w:jc w:val="both"/>
        <w:rPr>
          <w:snapToGrid/>
          <w:color w:val="000000"/>
          <w:sz w:val="22"/>
          <w:szCs w:val="22"/>
          <w:lang w:val="el-GR" w:eastAsia="el-GR"/>
        </w:rPr>
      </w:pPr>
    </w:p>
    <w:p w:rsidR="00253FF1" w:rsidRPr="00253FF1" w:rsidRDefault="00253FF1" w:rsidP="00EE6953">
      <w:pPr>
        <w:autoSpaceDE w:val="0"/>
        <w:autoSpaceDN w:val="0"/>
        <w:adjustRightInd w:val="0"/>
        <w:ind w:right="22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Οι ακόλουθες ανεπιθύμητες ενέργειες έχουν παρατηρηθεί μόνο σε παιδιά και έφηβους: </w:t>
      </w:r>
    </w:p>
    <w:p w:rsidR="00EE6953" w:rsidRDefault="00EE6953" w:rsidP="00EE6953">
      <w:pPr>
        <w:autoSpaceDE w:val="0"/>
        <w:autoSpaceDN w:val="0"/>
        <w:adjustRightInd w:val="0"/>
        <w:ind w:right="-20"/>
        <w:jc w:val="both"/>
        <w:rPr>
          <w:b/>
          <w:bCs/>
          <w:snapToGrid/>
          <w:color w:val="000000"/>
          <w:sz w:val="22"/>
          <w:szCs w:val="22"/>
          <w:lang w:val="el-GR" w:eastAsia="el-GR"/>
        </w:rPr>
      </w:pPr>
    </w:p>
    <w:p w:rsidR="00253FF1" w:rsidRDefault="00253FF1" w:rsidP="00D372F5">
      <w:pPr>
        <w:jc w:val="both"/>
        <w:rPr>
          <w:color w:val="000000"/>
          <w:sz w:val="22"/>
          <w:szCs w:val="22"/>
          <w:lang w:val="el-GR"/>
        </w:rPr>
      </w:pPr>
      <w:r w:rsidRPr="00253FF1">
        <w:rPr>
          <w:b/>
          <w:bCs/>
          <w:snapToGrid/>
          <w:color w:val="000000"/>
          <w:sz w:val="22"/>
          <w:szCs w:val="22"/>
          <w:lang w:val="el-GR" w:eastAsia="el-GR"/>
        </w:rPr>
        <w:t xml:space="preserve">Πολύ </w:t>
      </w:r>
      <w:r w:rsidR="00D372F5" w:rsidRPr="008A28CC">
        <w:rPr>
          <w:b/>
          <w:sz w:val="22"/>
          <w:szCs w:val="22"/>
          <w:lang w:val="el-GR"/>
        </w:rPr>
        <w:t>συ</w:t>
      </w:r>
      <w:r w:rsidR="00D372F5">
        <w:rPr>
          <w:b/>
          <w:sz w:val="22"/>
          <w:szCs w:val="22"/>
          <w:lang w:val="el-GR"/>
        </w:rPr>
        <w:t>νήθεις</w:t>
      </w:r>
      <w:r w:rsidR="00D372F5" w:rsidRPr="008A28CC">
        <w:rPr>
          <w:sz w:val="22"/>
          <w:szCs w:val="22"/>
          <w:lang w:val="el-GR"/>
        </w:rPr>
        <w:t xml:space="preserve"> </w:t>
      </w:r>
      <w:r w:rsidR="00D372F5" w:rsidRPr="008A28CC">
        <w:rPr>
          <w:color w:val="000000"/>
          <w:sz w:val="22"/>
          <w:szCs w:val="22"/>
          <w:lang w:val="el-GR"/>
        </w:rPr>
        <w:t>(</w:t>
      </w:r>
      <w:r w:rsidR="00D372F5">
        <w:rPr>
          <w:color w:val="000000"/>
          <w:sz w:val="22"/>
          <w:szCs w:val="22"/>
          <w:lang w:val="el-GR"/>
        </w:rPr>
        <w:t>εμφανίζονται σε  περισσότερα</w:t>
      </w:r>
      <w:r w:rsidR="00D372F5" w:rsidRPr="008A28CC">
        <w:rPr>
          <w:color w:val="000000"/>
          <w:sz w:val="22"/>
          <w:szCs w:val="22"/>
          <w:lang w:val="el-GR"/>
        </w:rPr>
        <w:t xml:space="preserve"> από 1 στ</w:t>
      </w:r>
      <w:r w:rsidR="009712E2">
        <w:rPr>
          <w:color w:val="000000"/>
          <w:sz w:val="22"/>
          <w:szCs w:val="22"/>
          <w:lang w:val="el-GR"/>
        </w:rPr>
        <w:t>α</w:t>
      </w:r>
      <w:r w:rsidR="00D372F5" w:rsidRPr="008A28CC">
        <w:rPr>
          <w:color w:val="000000"/>
          <w:sz w:val="22"/>
          <w:szCs w:val="22"/>
          <w:lang w:val="el-GR"/>
        </w:rPr>
        <w:t xml:space="preserve"> 10 </w:t>
      </w:r>
      <w:r w:rsidR="00D372F5">
        <w:rPr>
          <w:color w:val="000000"/>
          <w:sz w:val="22"/>
          <w:szCs w:val="22"/>
          <w:lang w:val="el-GR"/>
        </w:rPr>
        <w:t>άτομα</w:t>
      </w:r>
      <w:r w:rsidR="00D372F5" w:rsidRPr="008A28CC">
        <w:rPr>
          <w:color w:val="000000"/>
          <w:sz w:val="22"/>
          <w:szCs w:val="22"/>
          <w:lang w:val="el-GR"/>
        </w:rPr>
        <w:t>):</w:t>
      </w:r>
    </w:p>
    <w:p w:rsidR="00D372F5" w:rsidRPr="00D372F5" w:rsidRDefault="00D372F5" w:rsidP="00D372F5">
      <w:pPr>
        <w:jc w:val="both"/>
        <w:rPr>
          <w:color w:val="000000"/>
          <w:sz w:val="22"/>
          <w:szCs w:val="22"/>
          <w:lang w:val="el-GR"/>
        </w:rPr>
      </w:pPr>
    </w:p>
    <w:p w:rsidR="00253FF1" w:rsidRPr="00253FF1" w:rsidRDefault="00253FF1" w:rsidP="00EE6953">
      <w:pPr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Αύξηση της αρτηριακής πίεσης </w:t>
      </w:r>
    </w:p>
    <w:p w:rsidR="00253FF1" w:rsidRPr="00253FF1" w:rsidRDefault="00253FF1" w:rsidP="00EE6953">
      <w:pPr>
        <w:autoSpaceDE w:val="0"/>
        <w:autoSpaceDN w:val="0"/>
        <w:adjustRightInd w:val="0"/>
        <w:rPr>
          <w:snapToGrid/>
          <w:color w:val="000000"/>
          <w:sz w:val="22"/>
          <w:szCs w:val="22"/>
          <w:lang w:val="el-GR" w:eastAsia="el-GR"/>
        </w:rPr>
      </w:pPr>
    </w:p>
    <w:p w:rsidR="00253FF1" w:rsidRDefault="00253FF1" w:rsidP="00EE6953">
      <w:pPr>
        <w:autoSpaceDE w:val="0"/>
        <w:autoSpaceDN w:val="0"/>
        <w:adjustRightInd w:val="0"/>
        <w:ind w:right="22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Οι ακόλουθες ανεπιθύμητες ενέργειες έχουν παρατηρηθεί πιο συχνά σε παιδιά και έφηβους: </w:t>
      </w:r>
    </w:p>
    <w:p w:rsidR="00D372F5" w:rsidRPr="00253FF1" w:rsidRDefault="00D372F5" w:rsidP="00EE6953">
      <w:pPr>
        <w:autoSpaceDE w:val="0"/>
        <w:autoSpaceDN w:val="0"/>
        <w:adjustRightInd w:val="0"/>
        <w:ind w:right="220"/>
        <w:jc w:val="both"/>
        <w:rPr>
          <w:snapToGrid/>
          <w:color w:val="000000"/>
          <w:sz w:val="22"/>
          <w:szCs w:val="22"/>
          <w:lang w:val="el-GR" w:eastAsia="el-GR"/>
        </w:rPr>
      </w:pPr>
    </w:p>
    <w:p w:rsidR="00D372F5" w:rsidRDefault="00253FF1" w:rsidP="00D372F5">
      <w:pPr>
        <w:jc w:val="both"/>
        <w:rPr>
          <w:color w:val="000000"/>
          <w:sz w:val="22"/>
          <w:szCs w:val="22"/>
          <w:lang w:val="el-GR"/>
        </w:rPr>
      </w:pPr>
      <w:r w:rsidRPr="00253FF1">
        <w:rPr>
          <w:b/>
          <w:bCs/>
          <w:snapToGrid/>
          <w:color w:val="000000"/>
          <w:sz w:val="22"/>
          <w:szCs w:val="22"/>
          <w:lang w:val="el-GR" w:eastAsia="el-GR"/>
        </w:rPr>
        <w:t xml:space="preserve">Πολύ </w:t>
      </w:r>
      <w:r w:rsidR="00D372F5" w:rsidRPr="008A28CC">
        <w:rPr>
          <w:b/>
          <w:sz w:val="22"/>
          <w:szCs w:val="22"/>
          <w:lang w:val="el-GR"/>
        </w:rPr>
        <w:t>συ</w:t>
      </w:r>
      <w:r w:rsidR="00D372F5">
        <w:rPr>
          <w:b/>
          <w:sz w:val="22"/>
          <w:szCs w:val="22"/>
          <w:lang w:val="el-GR"/>
        </w:rPr>
        <w:t>νήθεις</w:t>
      </w:r>
      <w:r w:rsidR="00D372F5" w:rsidRPr="008A28CC">
        <w:rPr>
          <w:sz w:val="22"/>
          <w:szCs w:val="22"/>
          <w:lang w:val="el-GR"/>
        </w:rPr>
        <w:t xml:space="preserve"> </w:t>
      </w:r>
      <w:r w:rsidR="00D372F5" w:rsidRPr="008A28CC">
        <w:rPr>
          <w:color w:val="000000"/>
          <w:sz w:val="22"/>
          <w:szCs w:val="22"/>
          <w:lang w:val="el-GR"/>
        </w:rPr>
        <w:t>(</w:t>
      </w:r>
      <w:r w:rsidR="00D372F5">
        <w:rPr>
          <w:color w:val="000000"/>
          <w:sz w:val="22"/>
          <w:szCs w:val="22"/>
          <w:lang w:val="el-GR"/>
        </w:rPr>
        <w:t>εμφανίζονται σε  περισσότερα</w:t>
      </w:r>
      <w:r w:rsidR="00D372F5" w:rsidRPr="008A28CC">
        <w:rPr>
          <w:color w:val="000000"/>
          <w:sz w:val="22"/>
          <w:szCs w:val="22"/>
          <w:lang w:val="el-GR"/>
        </w:rPr>
        <w:t xml:space="preserve"> από 1 στ</w:t>
      </w:r>
      <w:r w:rsidR="009712E2">
        <w:rPr>
          <w:color w:val="000000"/>
          <w:sz w:val="22"/>
          <w:szCs w:val="22"/>
          <w:lang w:val="el-GR"/>
        </w:rPr>
        <w:t>α</w:t>
      </w:r>
      <w:r w:rsidR="00D372F5" w:rsidRPr="008A28CC">
        <w:rPr>
          <w:color w:val="000000"/>
          <w:sz w:val="22"/>
          <w:szCs w:val="22"/>
          <w:lang w:val="el-GR"/>
        </w:rPr>
        <w:t xml:space="preserve"> 10 </w:t>
      </w:r>
      <w:r w:rsidR="00D372F5">
        <w:rPr>
          <w:color w:val="000000"/>
          <w:sz w:val="22"/>
          <w:szCs w:val="22"/>
          <w:lang w:val="el-GR"/>
        </w:rPr>
        <w:t>άτομα</w:t>
      </w:r>
      <w:r w:rsidR="00D372F5" w:rsidRPr="008A28CC">
        <w:rPr>
          <w:color w:val="000000"/>
          <w:sz w:val="22"/>
          <w:szCs w:val="22"/>
          <w:lang w:val="el-GR"/>
        </w:rPr>
        <w:t>):</w:t>
      </w:r>
    </w:p>
    <w:p w:rsidR="00D372F5" w:rsidRPr="00D372F5" w:rsidRDefault="00D372F5" w:rsidP="00D372F5">
      <w:pPr>
        <w:jc w:val="both"/>
        <w:rPr>
          <w:color w:val="000000"/>
          <w:sz w:val="22"/>
          <w:szCs w:val="22"/>
          <w:lang w:val="el-GR"/>
        </w:rPr>
      </w:pPr>
    </w:p>
    <w:p w:rsidR="00253FF1" w:rsidRPr="00253FF1" w:rsidRDefault="00253FF1" w:rsidP="00D372F5">
      <w:pPr>
        <w:numPr>
          <w:ilvl w:val="0"/>
          <w:numId w:val="42"/>
        </w:numPr>
        <w:autoSpaceDE w:val="0"/>
        <w:autoSpaceDN w:val="0"/>
        <w:adjustRightInd w:val="0"/>
        <w:ind w:left="284" w:right="-20"/>
        <w:jc w:val="both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>Αύξηση της ποσότητας στο αίμα μιας ορμόνης που ονομάζεται προλακτί</w:t>
      </w:r>
      <w:r w:rsidR="00D372F5">
        <w:rPr>
          <w:snapToGrid/>
          <w:color w:val="000000"/>
          <w:sz w:val="22"/>
          <w:szCs w:val="22"/>
          <w:lang w:val="el-GR" w:eastAsia="el-GR"/>
        </w:rPr>
        <w:t xml:space="preserve">νη. Η αύξηση της ορμόνης </w:t>
      </w:r>
      <w:r w:rsidRPr="00253FF1">
        <w:rPr>
          <w:snapToGrid/>
          <w:color w:val="000000"/>
          <w:sz w:val="22"/>
          <w:szCs w:val="22"/>
          <w:lang w:val="el-GR" w:eastAsia="el-GR"/>
        </w:rPr>
        <w:t xml:space="preserve">προλακτίνης μπορεί να οδηγήσει σε σπάνιες περιπτώσεις στα ακόλουθα: </w:t>
      </w:r>
    </w:p>
    <w:p w:rsidR="00253FF1" w:rsidRPr="00253FF1" w:rsidRDefault="00253FF1" w:rsidP="00D372F5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Διόγκωση των μαστών σε αγόρια και κορίτσια και μη αναμενόμενη παραγωγή γάλατος </w:t>
      </w:r>
    </w:p>
    <w:p w:rsidR="00253FF1" w:rsidRDefault="00253FF1" w:rsidP="00D372F5">
      <w:pPr>
        <w:numPr>
          <w:ilvl w:val="0"/>
          <w:numId w:val="39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ind w:left="284" w:firstLine="0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Σε κορίτσια να μην έχουν μηνιαία περίοδο ή σταθερή περίοδο </w:t>
      </w:r>
    </w:p>
    <w:p w:rsidR="00D372F5" w:rsidRPr="00253FF1" w:rsidRDefault="00D372F5" w:rsidP="00D372F5">
      <w:pPr>
        <w:autoSpaceDE w:val="0"/>
        <w:autoSpaceDN w:val="0"/>
        <w:adjustRightInd w:val="0"/>
        <w:ind w:left="284"/>
        <w:rPr>
          <w:snapToGrid/>
          <w:color w:val="000000"/>
          <w:sz w:val="22"/>
          <w:szCs w:val="22"/>
          <w:lang w:val="el-GR" w:eastAsia="el-GR"/>
        </w:rPr>
      </w:pPr>
    </w:p>
    <w:p w:rsidR="00253FF1" w:rsidRDefault="00253FF1" w:rsidP="00D372F5">
      <w:pPr>
        <w:numPr>
          <w:ilvl w:val="0"/>
          <w:numId w:val="42"/>
        </w:numPr>
        <w:autoSpaceDE w:val="0"/>
        <w:autoSpaceDN w:val="0"/>
        <w:adjustRightInd w:val="0"/>
        <w:ind w:left="284"/>
        <w:rPr>
          <w:snapToGrid/>
          <w:color w:val="000000"/>
          <w:sz w:val="22"/>
          <w:szCs w:val="22"/>
          <w:lang w:val="el-GR" w:eastAsia="el-GR"/>
        </w:rPr>
      </w:pPr>
      <w:r w:rsidRPr="00253FF1">
        <w:rPr>
          <w:snapToGrid/>
          <w:color w:val="000000"/>
          <w:sz w:val="22"/>
          <w:szCs w:val="22"/>
          <w:lang w:val="el-GR" w:eastAsia="el-GR"/>
        </w:rPr>
        <w:t xml:space="preserve">Αύξηση της όρεξης </w:t>
      </w:r>
    </w:p>
    <w:p w:rsidR="00D372F5" w:rsidRPr="00D372F5" w:rsidRDefault="00D372F5" w:rsidP="00D372F5">
      <w:pPr>
        <w:numPr>
          <w:ilvl w:val="0"/>
          <w:numId w:val="42"/>
        </w:numPr>
        <w:autoSpaceDE w:val="0"/>
        <w:autoSpaceDN w:val="0"/>
        <w:adjustRightInd w:val="0"/>
        <w:ind w:left="284"/>
        <w:rPr>
          <w:snapToGrid/>
          <w:color w:val="000000"/>
          <w:sz w:val="22"/>
          <w:szCs w:val="22"/>
          <w:lang w:val="el-GR" w:eastAsia="el-GR"/>
        </w:rPr>
      </w:pPr>
      <w:r>
        <w:rPr>
          <w:sz w:val="22"/>
          <w:szCs w:val="22"/>
          <w:lang w:val="el-GR"/>
        </w:rPr>
        <w:t xml:space="preserve">Μη φυσιολογικές κινήσεις των μυών. Αυτές περιλαμβάνουν δυσκολία στην έναρξη μυϊκών κινήσεων, τρόμο, αίσθημα ανησυχίας ή μυϊκή </w:t>
      </w:r>
      <w:r w:rsidR="00423851">
        <w:rPr>
          <w:sz w:val="22"/>
          <w:szCs w:val="22"/>
          <w:lang w:val="el-GR"/>
        </w:rPr>
        <w:t>δυσκαμψία χωρίς πόνο.</w:t>
      </w:r>
    </w:p>
    <w:p w:rsidR="00D372F5" w:rsidRPr="00253FF1" w:rsidRDefault="00D372F5" w:rsidP="00D372F5">
      <w:pPr>
        <w:pStyle w:val="Default"/>
        <w:ind w:left="720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EA0D14" w:rsidRPr="008A28CC" w:rsidRDefault="00EE6953">
      <w:pPr>
        <w:widowControl w:val="0"/>
        <w:numPr>
          <w:ilvl w:val="0"/>
          <w:numId w:val="7"/>
        </w:numPr>
        <w:jc w:val="both"/>
        <w:rPr>
          <w:sz w:val="22"/>
          <w:szCs w:val="22"/>
          <w:lang w:val="el-GR"/>
        </w:rPr>
      </w:pPr>
      <w:r w:rsidRPr="008A28CC">
        <w:rPr>
          <w:b/>
          <w:sz w:val="22"/>
          <w:szCs w:val="22"/>
          <w:lang w:val="el-GR"/>
        </w:rPr>
        <w:t>Π</w:t>
      </w:r>
      <w:r>
        <w:rPr>
          <w:b/>
          <w:sz w:val="22"/>
          <w:szCs w:val="22"/>
          <w:lang w:val="el-GR"/>
        </w:rPr>
        <w:t>ώς να φυλάσσετ</w:t>
      </w:r>
      <w:r w:rsidR="009712E2">
        <w:rPr>
          <w:b/>
          <w:sz w:val="22"/>
          <w:szCs w:val="22"/>
          <w:lang w:val="el-GR"/>
        </w:rPr>
        <w:t>ε</w:t>
      </w:r>
      <w:r>
        <w:rPr>
          <w:b/>
          <w:sz w:val="22"/>
          <w:szCs w:val="22"/>
          <w:lang w:val="el-GR"/>
        </w:rPr>
        <w:t xml:space="preserve"> το </w:t>
      </w:r>
      <w:r w:rsidR="00A74BD4">
        <w:rPr>
          <w:b/>
          <w:sz w:val="22"/>
          <w:szCs w:val="22"/>
          <w:lang w:val="el-GR"/>
        </w:rPr>
        <w:t>Serotiapin</w:t>
      </w:r>
    </w:p>
    <w:p w:rsidR="00EA0D14" w:rsidRPr="008A28CC" w:rsidRDefault="00EA0D14">
      <w:pPr>
        <w:widowControl w:val="0"/>
        <w:jc w:val="both"/>
        <w:rPr>
          <w:b/>
          <w:sz w:val="22"/>
          <w:szCs w:val="22"/>
          <w:lang w:val="el-GR"/>
        </w:rPr>
      </w:pPr>
    </w:p>
    <w:p w:rsidR="00EA0D14" w:rsidRDefault="00EA0D14" w:rsidP="001F1C0B">
      <w:pPr>
        <w:pStyle w:val="30"/>
        <w:widowControl/>
        <w:numPr>
          <w:ilvl w:val="0"/>
          <w:numId w:val="43"/>
        </w:numPr>
        <w:ind w:left="426" w:hanging="426"/>
        <w:rPr>
          <w:lang w:val="el-GR"/>
        </w:rPr>
      </w:pPr>
      <w:r w:rsidRPr="008A28CC">
        <w:rPr>
          <w:lang w:val="el-GR"/>
        </w:rPr>
        <w:t xml:space="preserve">Να φυλάσσεται σε </w:t>
      </w:r>
      <w:r w:rsidR="00423851">
        <w:rPr>
          <w:lang w:val="el-GR"/>
        </w:rPr>
        <w:t>μέρη</w:t>
      </w:r>
      <w:r w:rsidRPr="008A28CC">
        <w:rPr>
          <w:lang w:val="el-GR"/>
        </w:rPr>
        <w:t xml:space="preserve">, </w:t>
      </w:r>
      <w:r w:rsidR="00423851">
        <w:rPr>
          <w:lang w:val="el-GR"/>
        </w:rPr>
        <w:t>που δεν το φθάνουν</w:t>
      </w:r>
      <w:r w:rsidR="00423851" w:rsidRPr="00423851">
        <w:rPr>
          <w:lang w:val="el-GR"/>
        </w:rPr>
        <w:t xml:space="preserve"> </w:t>
      </w:r>
      <w:r w:rsidR="00423851" w:rsidRPr="008A28CC">
        <w:rPr>
          <w:lang w:val="el-GR"/>
        </w:rPr>
        <w:t>και δεν</w:t>
      </w:r>
      <w:r w:rsidR="00423851">
        <w:rPr>
          <w:lang w:val="el-GR"/>
        </w:rPr>
        <w:t xml:space="preserve"> το</w:t>
      </w:r>
      <w:r w:rsidRPr="008A28CC">
        <w:rPr>
          <w:lang w:val="el-GR"/>
        </w:rPr>
        <w:t xml:space="preserve"> βλέπουν τα παιδιά.</w:t>
      </w:r>
    </w:p>
    <w:p w:rsidR="00423851" w:rsidRPr="001F1C0B" w:rsidRDefault="00036556" w:rsidP="001F1C0B">
      <w:pPr>
        <w:pStyle w:val="30"/>
        <w:widowControl/>
        <w:numPr>
          <w:ilvl w:val="0"/>
          <w:numId w:val="43"/>
        </w:numPr>
        <w:ind w:left="284" w:hanging="284"/>
        <w:rPr>
          <w:lang w:val="el-GR"/>
        </w:rPr>
      </w:pPr>
      <w:r w:rsidRPr="008A28CC">
        <w:rPr>
          <w:lang w:val="el-GR"/>
        </w:rPr>
        <w:t>Να</w:t>
      </w:r>
      <w:r w:rsidRPr="00423851">
        <w:rPr>
          <w:lang w:val="el-GR"/>
        </w:rPr>
        <w:t xml:space="preserve"> </w:t>
      </w:r>
      <w:r>
        <w:rPr>
          <w:lang w:val="el-GR"/>
        </w:rPr>
        <w:t>μ</w:t>
      </w:r>
      <w:r w:rsidRPr="00423851">
        <w:rPr>
          <w:lang w:val="el-GR"/>
        </w:rPr>
        <w:t xml:space="preserve">ην χρησιμοποιείτε </w:t>
      </w:r>
      <w:r w:rsidRPr="00253FF1">
        <w:rPr>
          <w:lang w:val="el-GR"/>
        </w:rPr>
        <w:t xml:space="preserve">το </w:t>
      </w:r>
      <w:r>
        <w:rPr>
          <w:lang w:val="el-GR"/>
        </w:rPr>
        <w:t>Serotiapin</w:t>
      </w:r>
      <w:r w:rsidRPr="00253FF1">
        <w:rPr>
          <w:lang w:val="el-GR"/>
        </w:rPr>
        <w:t xml:space="preserve"> </w:t>
      </w:r>
      <w:r>
        <w:rPr>
          <w:lang w:val="el-GR"/>
        </w:rPr>
        <w:t>μετά την</w:t>
      </w:r>
      <w:r w:rsidRPr="00423851">
        <w:rPr>
          <w:lang w:val="el-GR"/>
        </w:rPr>
        <w:t xml:space="preserve"> ημερομηνία λήξης</w:t>
      </w:r>
      <w:r>
        <w:rPr>
          <w:lang w:val="el-GR"/>
        </w:rPr>
        <w:t>,</w:t>
      </w:r>
      <w:r w:rsidRPr="00423851">
        <w:rPr>
          <w:lang w:val="el-GR"/>
        </w:rPr>
        <w:t xml:space="preserve"> που </w:t>
      </w:r>
      <w:r>
        <w:rPr>
          <w:lang w:val="el-GR"/>
        </w:rPr>
        <w:t xml:space="preserve">αναφέρεται </w:t>
      </w:r>
      <w:r w:rsidRPr="00423851">
        <w:rPr>
          <w:lang w:val="el-GR"/>
        </w:rPr>
        <w:t>στο κουτί</w:t>
      </w:r>
      <w:r>
        <w:rPr>
          <w:lang w:val="el-GR"/>
        </w:rPr>
        <w:t xml:space="preserve"> μετά τα γράμματα</w:t>
      </w:r>
      <w:r w:rsidRPr="00423851">
        <w:rPr>
          <w:lang w:val="el-GR"/>
        </w:rPr>
        <w:t xml:space="preserve"> «ΛΗΞΗ». Η ημερομηνία λήξης αναφέρεται στην τελευταία μέρα του μήνα.</w:t>
      </w:r>
    </w:p>
    <w:p w:rsidR="00423851" w:rsidRDefault="00423851" w:rsidP="001F1C0B">
      <w:pPr>
        <w:pStyle w:val="30"/>
        <w:widowControl/>
        <w:numPr>
          <w:ilvl w:val="0"/>
          <w:numId w:val="43"/>
        </w:numPr>
        <w:ind w:left="426" w:hanging="426"/>
        <w:rPr>
          <w:lang w:val="el-GR"/>
        </w:rPr>
      </w:pPr>
      <w:r>
        <w:rPr>
          <w:lang w:val="el-GR"/>
        </w:rPr>
        <w:t xml:space="preserve">Τα φάρμακα δεν πρέπει να απορρίπτονται στο νερό της </w:t>
      </w:r>
      <w:r w:rsidRPr="008A28CC">
        <w:rPr>
          <w:lang w:val="el-GR"/>
        </w:rPr>
        <w:t>αποχέτευση</w:t>
      </w:r>
      <w:r>
        <w:rPr>
          <w:lang w:val="el-GR"/>
        </w:rPr>
        <w:t>ς</w:t>
      </w:r>
      <w:r w:rsidRPr="008A28CC">
        <w:rPr>
          <w:lang w:val="el-GR"/>
        </w:rPr>
        <w:t xml:space="preserve"> ή στα </w:t>
      </w:r>
      <w:r>
        <w:rPr>
          <w:lang w:val="el-GR"/>
        </w:rPr>
        <w:t>σκουπίδια.</w:t>
      </w:r>
    </w:p>
    <w:p w:rsidR="001F1C0B" w:rsidRPr="008A28CC" w:rsidRDefault="00423851" w:rsidP="009366C2">
      <w:pPr>
        <w:pStyle w:val="30"/>
        <w:widowControl/>
        <w:ind w:left="284" w:hanging="284"/>
        <w:rPr>
          <w:lang w:val="el-GR"/>
        </w:rPr>
      </w:pPr>
      <w:r>
        <w:rPr>
          <w:lang w:val="el-GR"/>
        </w:rPr>
        <w:t xml:space="preserve">    Ρωτήστε το </w:t>
      </w:r>
      <w:r w:rsidRPr="008A28CC">
        <w:rPr>
          <w:lang w:val="el-GR"/>
        </w:rPr>
        <w:t>φαρμακοποιό σας πώς να πετάξετε τα φάρμακα που δεν χρειάζονται πια.</w:t>
      </w:r>
      <w:r w:rsidRPr="008A28CC">
        <w:rPr>
          <w:noProof/>
          <w:lang w:val="el-GR"/>
        </w:rPr>
        <w:t xml:space="preserve"> </w:t>
      </w:r>
      <w:r w:rsidRPr="008A28CC">
        <w:rPr>
          <w:lang w:val="el-GR"/>
        </w:rPr>
        <w:t xml:space="preserve">Αυτά τα </w:t>
      </w:r>
      <w:r>
        <w:rPr>
          <w:lang w:val="el-GR"/>
        </w:rPr>
        <w:t xml:space="preserve">  </w:t>
      </w:r>
      <w:r w:rsidRPr="008A28CC">
        <w:rPr>
          <w:lang w:val="el-GR"/>
        </w:rPr>
        <w:t>μέτρα θα βοηθήσουν στην  προστασία του περιβάλλοντος.</w:t>
      </w:r>
    </w:p>
    <w:p w:rsidR="001F1C0B" w:rsidRPr="008A28CC" w:rsidRDefault="001F1C0B" w:rsidP="001F1C0B">
      <w:pPr>
        <w:widowControl w:val="0"/>
        <w:jc w:val="both"/>
        <w:rPr>
          <w:noProof/>
          <w:sz w:val="22"/>
          <w:szCs w:val="22"/>
          <w:lang w:val="el-GR"/>
        </w:rPr>
      </w:pPr>
      <w:r w:rsidRPr="008A28CC">
        <w:rPr>
          <w:sz w:val="22"/>
          <w:szCs w:val="22"/>
          <w:lang w:val="el-GR"/>
        </w:rPr>
        <w:t>Αυτό το φαρμακευτικό προϊόν δεν χρειάζεται κάποιες ιδιαίτερες συνθήκες αποθήκευσης.</w:t>
      </w:r>
    </w:p>
    <w:p w:rsidR="00423851" w:rsidRPr="008A28CC" w:rsidRDefault="00423851" w:rsidP="001F1C0B">
      <w:pPr>
        <w:widowControl w:val="0"/>
        <w:ind w:left="284"/>
        <w:jc w:val="both"/>
        <w:rPr>
          <w:sz w:val="22"/>
          <w:szCs w:val="22"/>
          <w:lang w:val="el-GR"/>
        </w:rPr>
      </w:pPr>
    </w:p>
    <w:p w:rsidR="00EA0D14" w:rsidRPr="008A28CC" w:rsidRDefault="00EA0D14">
      <w:pPr>
        <w:widowControl w:val="0"/>
        <w:jc w:val="both"/>
        <w:rPr>
          <w:sz w:val="22"/>
          <w:szCs w:val="22"/>
          <w:lang w:val="el-GR"/>
        </w:rPr>
      </w:pPr>
    </w:p>
    <w:p w:rsidR="00EA0D14" w:rsidRDefault="00423851">
      <w:pPr>
        <w:widowControl w:val="0"/>
        <w:numPr>
          <w:ilvl w:val="0"/>
          <w:numId w:val="7"/>
        </w:numPr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Περισσότερες </w:t>
      </w:r>
      <w:r w:rsidR="0055000C" w:rsidRPr="0055000C">
        <w:rPr>
          <w:b/>
          <w:sz w:val="22"/>
          <w:szCs w:val="22"/>
          <w:lang w:val="el-GR"/>
        </w:rPr>
        <w:t xml:space="preserve"> πληροφορίες </w:t>
      </w:r>
    </w:p>
    <w:p w:rsidR="00423851" w:rsidRPr="0055000C" w:rsidRDefault="00423851" w:rsidP="00423851">
      <w:pPr>
        <w:widowControl w:val="0"/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Τι περιέχει το Serotiapin</w:t>
      </w:r>
    </w:p>
    <w:p w:rsidR="008C32FC" w:rsidRDefault="008C32FC" w:rsidP="008C32FC">
      <w:pPr>
        <w:jc w:val="both"/>
        <w:rPr>
          <w:sz w:val="24"/>
          <w:szCs w:val="24"/>
        </w:rPr>
      </w:pPr>
    </w:p>
    <w:p w:rsidR="008C32FC" w:rsidRDefault="008C32FC" w:rsidP="00036556">
      <w:pPr>
        <w:widowControl w:val="0"/>
        <w:numPr>
          <w:ilvl w:val="0"/>
          <w:numId w:val="45"/>
        </w:numPr>
        <w:ind w:left="284" w:hanging="218"/>
        <w:jc w:val="both"/>
        <w:rPr>
          <w:sz w:val="22"/>
          <w:szCs w:val="22"/>
          <w:lang w:val="el-GR"/>
        </w:rPr>
      </w:pPr>
      <w:r w:rsidRPr="008C32FC">
        <w:rPr>
          <w:sz w:val="24"/>
          <w:szCs w:val="24"/>
        </w:rPr>
        <w:t xml:space="preserve">Η δραστική ουσία είναι η </w:t>
      </w:r>
      <w:r w:rsidR="00916AE0">
        <w:rPr>
          <w:sz w:val="24"/>
          <w:szCs w:val="24"/>
        </w:rPr>
        <w:t>quetiapine</w:t>
      </w:r>
      <w:r w:rsidRPr="008C32FC">
        <w:rPr>
          <w:sz w:val="24"/>
          <w:szCs w:val="24"/>
        </w:rPr>
        <w:t>.</w:t>
      </w:r>
      <w:r w:rsidR="00423851">
        <w:rPr>
          <w:sz w:val="24"/>
          <w:szCs w:val="24"/>
          <w:lang w:val="el-GR"/>
        </w:rPr>
        <w:t xml:space="preserve"> Τα δισκία </w:t>
      </w:r>
      <w:r w:rsidR="00423851" w:rsidRPr="00423851">
        <w:rPr>
          <w:sz w:val="22"/>
          <w:szCs w:val="22"/>
          <w:lang w:val="el-GR"/>
        </w:rPr>
        <w:t>Serotiapin</w:t>
      </w:r>
      <w:r w:rsidR="00423851">
        <w:rPr>
          <w:sz w:val="22"/>
          <w:szCs w:val="22"/>
          <w:lang w:val="el-GR"/>
        </w:rPr>
        <w:t xml:space="preserve"> </w:t>
      </w:r>
      <w:r w:rsidRPr="00423851">
        <w:rPr>
          <w:sz w:val="22"/>
          <w:szCs w:val="22"/>
        </w:rPr>
        <w:t>περιέχ</w:t>
      </w:r>
      <w:r w:rsidR="00423851">
        <w:rPr>
          <w:sz w:val="22"/>
          <w:szCs w:val="22"/>
          <w:lang w:val="el-GR"/>
        </w:rPr>
        <w:t>ουν</w:t>
      </w:r>
      <w:r w:rsidRPr="00423851">
        <w:rPr>
          <w:sz w:val="22"/>
          <w:szCs w:val="22"/>
        </w:rPr>
        <w:t xml:space="preserve"> 25 mg</w:t>
      </w:r>
      <w:r w:rsidR="00423851" w:rsidRPr="00423851">
        <w:rPr>
          <w:sz w:val="22"/>
          <w:szCs w:val="22"/>
          <w:lang w:val="el-GR"/>
        </w:rPr>
        <w:t>,</w:t>
      </w:r>
      <w:r w:rsidR="00423851" w:rsidRPr="00423851">
        <w:rPr>
          <w:sz w:val="22"/>
          <w:szCs w:val="22"/>
        </w:rPr>
        <w:t xml:space="preserve"> 100 mg</w:t>
      </w:r>
      <w:r w:rsidR="00423851">
        <w:rPr>
          <w:sz w:val="22"/>
          <w:szCs w:val="22"/>
          <w:lang w:val="el-GR"/>
        </w:rPr>
        <w:t>,</w:t>
      </w:r>
      <w:r w:rsidRPr="00423851">
        <w:rPr>
          <w:sz w:val="22"/>
          <w:szCs w:val="22"/>
        </w:rPr>
        <w:t xml:space="preserve"> </w:t>
      </w:r>
      <w:r w:rsidR="00423851" w:rsidRPr="00423851">
        <w:rPr>
          <w:sz w:val="22"/>
          <w:szCs w:val="22"/>
        </w:rPr>
        <w:t>200 mg</w:t>
      </w:r>
      <w:r w:rsidR="00036556">
        <w:rPr>
          <w:lang w:val="el-GR"/>
        </w:rPr>
        <w:t xml:space="preserve"> </w:t>
      </w:r>
      <w:r w:rsidR="00423851" w:rsidRPr="00423851">
        <w:rPr>
          <w:sz w:val="22"/>
          <w:szCs w:val="22"/>
          <w:lang w:val="el-GR"/>
        </w:rPr>
        <w:t xml:space="preserve">ή </w:t>
      </w:r>
      <w:r w:rsidR="00423851" w:rsidRPr="00423851">
        <w:rPr>
          <w:sz w:val="22"/>
          <w:szCs w:val="22"/>
        </w:rPr>
        <w:t xml:space="preserve">300 mg quetiapine </w:t>
      </w:r>
      <w:r w:rsidR="00036556">
        <w:rPr>
          <w:sz w:val="22"/>
          <w:szCs w:val="22"/>
          <w:lang w:val="el-GR"/>
        </w:rPr>
        <w:t>(</w:t>
      </w:r>
      <w:r w:rsidRPr="00423851">
        <w:rPr>
          <w:sz w:val="22"/>
          <w:szCs w:val="22"/>
        </w:rPr>
        <w:t>ως quetiapine fumarate</w:t>
      </w:r>
      <w:r w:rsidR="00036556">
        <w:rPr>
          <w:sz w:val="22"/>
          <w:szCs w:val="22"/>
          <w:lang w:val="el-GR"/>
        </w:rPr>
        <w:t>).</w:t>
      </w:r>
    </w:p>
    <w:p w:rsidR="00EA0D14" w:rsidRPr="00036556" w:rsidRDefault="00036556" w:rsidP="00036556">
      <w:pPr>
        <w:widowControl w:val="0"/>
        <w:numPr>
          <w:ilvl w:val="0"/>
          <w:numId w:val="45"/>
        </w:numPr>
        <w:ind w:left="426"/>
        <w:jc w:val="both"/>
        <w:rPr>
          <w:sz w:val="22"/>
          <w:szCs w:val="22"/>
          <w:lang w:val="el-GR"/>
        </w:rPr>
      </w:pPr>
      <w:r w:rsidRPr="00036556">
        <w:rPr>
          <w:sz w:val="22"/>
          <w:szCs w:val="22"/>
          <w:lang w:val="el-GR"/>
        </w:rPr>
        <w:t>Τα υπόλοιπα συστατικά είναι: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  <w:b/>
        </w:rPr>
      </w:pPr>
      <w:r w:rsidRPr="00992BED">
        <w:rPr>
          <w:rFonts w:ascii="Times New Roman" w:hAnsi="Times New Roman"/>
          <w:b/>
          <w:i/>
          <w:iCs/>
        </w:rPr>
        <w:lastRenderedPageBreak/>
        <w:t xml:space="preserve">Πυρήνας Δισκίου </w:t>
      </w:r>
    </w:p>
    <w:p w:rsidR="00834F02" w:rsidRPr="00992BED" w:rsidRDefault="00834F02" w:rsidP="00036556">
      <w:pPr>
        <w:ind w:left="284"/>
        <w:rPr>
          <w:sz w:val="24"/>
          <w:szCs w:val="24"/>
        </w:rPr>
      </w:pPr>
      <w:r w:rsidRPr="00992BED">
        <w:rPr>
          <w:sz w:val="24"/>
          <w:szCs w:val="24"/>
          <w:lang w:val="en-US"/>
        </w:rPr>
        <w:t>LACTOSE</w:t>
      </w:r>
      <w:r w:rsidRPr="00992BED">
        <w:rPr>
          <w:sz w:val="24"/>
          <w:szCs w:val="24"/>
        </w:rPr>
        <w:t xml:space="preserve"> </w:t>
      </w:r>
      <w:r w:rsidRPr="00992BED">
        <w:rPr>
          <w:sz w:val="24"/>
          <w:szCs w:val="24"/>
          <w:lang w:val="en-US"/>
        </w:rPr>
        <w:t>MONOHYDRATE</w:t>
      </w:r>
      <w:r w:rsidRPr="00992BED">
        <w:rPr>
          <w:sz w:val="24"/>
          <w:szCs w:val="24"/>
        </w:rPr>
        <w:t xml:space="preserve"> </w:t>
      </w:r>
    </w:p>
    <w:p w:rsidR="00834F02" w:rsidRPr="00992BED" w:rsidRDefault="00834F02" w:rsidP="00036556">
      <w:pPr>
        <w:ind w:left="284"/>
        <w:rPr>
          <w:sz w:val="24"/>
          <w:szCs w:val="24"/>
          <w:lang w:val="en-US"/>
        </w:rPr>
      </w:pPr>
      <w:r w:rsidRPr="00992BED">
        <w:rPr>
          <w:sz w:val="24"/>
          <w:szCs w:val="24"/>
          <w:lang w:val="en-US"/>
        </w:rPr>
        <w:t>MICROCRYSTALLINE CELLULOSE</w:t>
      </w:r>
    </w:p>
    <w:p w:rsidR="00834F02" w:rsidRPr="00992BED" w:rsidRDefault="00834F02" w:rsidP="00036556">
      <w:pPr>
        <w:ind w:left="284"/>
        <w:rPr>
          <w:sz w:val="24"/>
          <w:szCs w:val="24"/>
          <w:lang w:val="en-US"/>
        </w:rPr>
      </w:pPr>
      <w:r w:rsidRPr="00992BED">
        <w:rPr>
          <w:sz w:val="24"/>
          <w:szCs w:val="24"/>
          <w:lang w:val="en-US"/>
        </w:rPr>
        <w:t>POVIDONE</w:t>
      </w:r>
    </w:p>
    <w:p w:rsidR="00834F02" w:rsidRPr="00992BED" w:rsidRDefault="00834F02" w:rsidP="00036556">
      <w:pPr>
        <w:ind w:left="284"/>
        <w:rPr>
          <w:sz w:val="24"/>
          <w:szCs w:val="24"/>
          <w:lang w:val="en-US"/>
        </w:rPr>
      </w:pPr>
      <w:r w:rsidRPr="00992BED">
        <w:rPr>
          <w:sz w:val="24"/>
          <w:szCs w:val="24"/>
          <w:lang w:val="en-US"/>
        </w:rPr>
        <w:t>MAGNESIUM STEARATE</w:t>
      </w:r>
    </w:p>
    <w:p w:rsidR="00834F02" w:rsidRPr="00992BED" w:rsidRDefault="00834F02" w:rsidP="00036556">
      <w:pPr>
        <w:ind w:left="284"/>
        <w:rPr>
          <w:sz w:val="24"/>
          <w:szCs w:val="24"/>
          <w:lang w:val="en-US"/>
        </w:rPr>
      </w:pPr>
      <w:r w:rsidRPr="00992BED">
        <w:rPr>
          <w:sz w:val="24"/>
          <w:szCs w:val="24"/>
          <w:lang w:val="en-US"/>
        </w:rPr>
        <w:t xml:space="preserve">SODIUM STARCH GLYCOLATE </w:t>
      </w:r>
    </w:p>
    <w:p w:rsidR="00834F02" w:rsidRPr="00992BED" w:rsidRDefault="00834F02" w:rsidP="00036556">
      <w:pPr>
        <w:ind w:left="284"/>
        <w:rPr>
          <w:sz w:val="24"/>
          <w:szCs w:val="24"/>
          <w:lang w:val="en-US"/>
        </w:rPr>
      </w:pPr>
      <w:r w:rsidRPr="00992BED">
        <w:rPr>
          <w:sz w:val="24"/>
          <w:szCs w:val="24"/>
          <w:lang w:val="en-US"/>
        </w:rPr>
        <w:t>(TYPE A)</w:t>
      </w:r>
    </w:p>
    <w:p w:rsidR="00834F02" w:rsidRPr="00992BED" w:rsidRDefault="00834F02" w:rsidP="00036556">
      <w:pPr>
        <w:ind w:left="284"/>
        <w:rPr>
          <w:bCs/>
          <w:iCs/>
          <w:sz w:val="24"/>
          <w:szCs w:val="24"/>
          <w:lang w:val="en-US"/>
        </w:rPr>
      </w:pPr>
      <w:r w:rsidRPr="00992BED">
        <w:rPr>
          <w:bCs/>
          <w:iCs/>
          <w:sz w:val="24"/>
          <w:szCs w:val="24"/>
          <w:lang w:val="en-US"/>
        </w:rPr>
        <w:t xml:space="preserve">GLYCEROL DIBEHENATE </w:t>
      </w:r>
    </w:p>
    <w:p w:rsidR="00834F02" w:rsidRPr="00992BED" w:rsidRDefault="00834F02" w:rsidP="00036556">
      <w:pPr>
        <w:ind w:left="284"/>
        <w:rPr>
          <w:sz w:val="24"/>
          <w:szCs w:val="24"/>
          <w:lang w:val="en-US"/>
        </w:rPr>
      </w:pPr>
      <w:r w:rsidRPr="00992BED">
        <w:rPr>
          <w:bCs/>
          <w:iCs/>
          <w:sz w:val="24"/>
          <w:szCs w:val="24"/>
          <w:lang w:val="en-US"/>
        </w:rPr>
        <w:t>COLLOIDAL ANHYDROUS SILICA</w:t>
      </w:r>
      <w:r w:rsidRPr="00992BED">
        <w:rPr>
          <w:sz w:val="24"/>
          <w:szCs w:val="24"/>
          <w:lang w:val="en-US"/>
        </w:rPr>
        <w:t xml:space="preserve">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  <w:b/>
          <w:lang w:val="en-US"/>
        </w:rPr>
      </w:pPr>
      <w:r w:rsidRPr="00992BED">
        <w:rPr>
          <w:rFonts w:ascii="Times New Roman" w:hAnsi="Times New Roman"/>
          <w:b/>
          <w:i/>
          <w:iCs/>
        </w:rPr>
        <w:t>Επικάλυψη</w:t>
      </w:r>
      <w:r w:rsidRPr="00992BED">
        <w:rPr>
          <w:rFonts w:ascii="Times New Roman" w:hAnsi="Times New Roman"/>
          <w:b/>
          <w:i/>
          <w:iCs/>
          <w:lang w:val="en-US"/>
        </w:rPr>
        <w:t xml:space="preserve"> </w:t>
      </w:r>
      <w:r w:rsidRPr="00992BED">
        <w:rPr>
          <w:rFonts w:ascii="Times New Roman" w:hAnsi="Times New Roman"/>
          <w:b/>
          <w:i/>
          <w:iCs/>
        </w:rPr>
        <w:t>Δισκίου</w:t>
      </w:r>
      <w:r w:rsidRPr="00992BED">
        <w:rPr>
          <w:rFonts w:ascii="Times New Roman" w:hAnsi="Times New Roman"/>
          <w:b/>
          <w:i/>
          <w:iCs/>
          <w:lang w:val="en-US"/>
        </w:rPr>
        <w:t xml:space="preserve">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  <w:lang w:val="en-US"/>
        </w:rPr>
      </w:pPr>
      <w:r w:rsidRPr="00992BED">
        <w:rPr>
          <w:rFonts w:ascii="Times New Roman" w:hAnsi="Times New Roman"/>
          <w:bCs/>
          <w:i/>
          <w:iCs/>
          <w:caps/>
          <w:lang w:val="en-US"/>
        </w:rPr>
        <w:t>HYPROMELLOSE</w:t>
      </w:r>
      <w:r w:rsidRPr="00992BED">
        <w:rPr>
          <w:rFonts w:ascii="Times New Roman" w:hAnsi="Times New Roman"/>
          <w:lang w:val="en-US"/>
        </w:rPr>
        <w:t xml:space="preserve">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  <w:lang w:val="en-US"/>
        </w:rPr>
      </w:pPr>
      <w:r w:rsidRPr="00992BED">
        <w:rPr>
          <w:rFonts w:ascii="Times New Roman" w:hAnsi="Times New Roman"/>
          <w:bCs/>
          <w:i/>
          <w:iCs/>
          <w:caps/>
          <w:lang w:val="en-US"/>
        </w:rPr>
        <w:t>Titanium dioxide</w:t>
      </w:r>
      <w:r w:rsidRPr="00992BED">
        <w:rPr>
          <w:rFonts w:ascii="Times New Roman" w:hAnsi="Times New Roman"/>
          <w:lang w:val="en-US"/>
        </w:rPr>
        <w:t xml:space="preserve">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  <w:bCs/>
          <w:i/>
          <w:iCs/>
          <w:caps/>
          <w:lang w:val="en-US"/>
        </w:rPr>
      </w:pPr>
      <w:r w:rsidRPr="00992BED">
        <w:rPr>
          <w:rFonts w:ascii="Times New Roman" w:hAnsi="Times New Roman"/>
          <w:bCs/>
          <w:i/>
          <w:iCs/>
          <w:caps/>
          <w:lang w:val="en-US"/>
        </w:rPr>
        <w:t xml:space="preserve">LACTOSE MONOHYDRATE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  <w:bCs/>
          <w:i/>
          <w:iCs/>
          <w:caps/>
        </w:rPr>
      </w:pPr>
      <w:r w:rsidRPr="00992BED">
        <w:rPr>
          <w:rFonts w:ascii="Times New Roman" w:hAnsi="Times New Roman"/>
          <w:bCs/>
          <w:i/>
          <w:iCs/>
          <w:caps/>
          <w:lang w:val="en-US"/>
        </w:rPr>
        <w:t>MACROGOL</w:t>
      </w:r>
      <w:r w:rsidRPr="00992BED">
        <w:rPr>
          <w:rFonts w:ascii="Times New Roman" w:hAnsi="Times New Roman"/>
          <w:bCs/>
          <w:i/>
          <w:iCs/>
          <w:caps/>
        </w:rPr>
        <w:t xml:space="preserve"> 4000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Επιπρόσθετα, τα δισκία των 25 mg περιέχουν: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  <w:bCs/>
          <w:i/>
          <w:iCs/>
          <w:caps/>
          <w:lang w:val="en-US"/>
        </w:rPr>
        <w:t>RED</w:t>
      </w:r>
      <w:r w:rsidRPr="00992BED">
        <w:rPr>
          <w:rFonts w:ascii="Times New Roman" w:hAnsi="Times New Roman"/>
          <w:bCs/>
          <w:i/>
          <w:iCs/>
          <w:caps/>
        </w:rPr>
        <w:t xml:space="preserve"> </w:t>
      </w:r>
      <w:r w:rsidRPr="00992BED">
        <w:rPr>
          <w:rFonts w:ascii="Times New Roman" w:hAnsi="Times New Roman"/>
          <w:bCs/>
          <w:i/>
          <w:iCs/>
          <w:caps/>
          <w:lang w:val="en-US"/>
        </w:rPr>
        <w:t>IRON</w:t>
      </w:r>
      <w:r w:rsidRPr="00992BED">
        <w:rPr>
          <w:rFonts w:ascii="Times New Roman" w:hAnsi="Times New Roman"/>
          <w:bCs/>
          <w:i/>
          <w:iCs/>
          <w:caps/>
        </w:rPr>
        <w:t xml:space="preserve"> </w:t>
      </w:r>
      <w:r w:rsidRPr="00992BED">
        <w:rPr>
          <w:rFonts w:ascii="Times New Roman" w:hAnsi="Times New Roman"/>
          <w:bCs/>
          <w:i/>
          <w:iCs/>
          <w:caps/>
          <w:lang w:val="en-US"/>
        </w:rPr>
        <w:t>OXIDE</w:t>
      </w:r>
      <w:r w:rsidRPr="00992BED">
        <w:rPr>
          <w:rFonts w:ascii="Times New Roman" w:hAnsi="Times New Roman"/>
        </w:rPr>
        <w:t xml:space="preserve">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Επιπρόσθετα, τα δισκία των 100 mg περιέχουν: </w:t>
      </w:r>
    </w:p>
    <w:p w:rsidR="00834F02" w:rsidRPr="00992BED" w:rsidRDefault="00834F02" w:rsidP="00036556">
      <w:pPr>
        <w:pStyle w:val="Default"/>
        <w:ind w:left="284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  <w:bCs/>
          <w:i/>
          <w:iCs/>
          <w:caps/>
          <w:lang w:val="en-US"/>
        </w:rPr>
        <w:t>YELLOW</w:t>
      </w:r>
      <w:r w:rsidRPr="00992BED">
        <w:rPr>
          <w:rFonts w:ascii="Times New Roman" w:hAnsi="Times New Roman"/>
          <w:bCs/>
          <w:i/>
          <w:iCs/>
          <w:caps/>
        </w:rPr>
        <w:t xml:space="preserve">  </w:t>
      </w:r>
      <w:r w:rsidRPr="00992BED">
        <w:rPr>
          <w:rFonts w:ascii="Times New Roman" w:hAnsi="Times New Roman"/>
          <w:bCs/>
          <w:i/>
          <w:iCs/>
          <w:caps/>
          <w:lang w:val="en-US"/>
        </w:rPr>
        <w:t>IRON</w:t>
      </w:r>
      <w:r w:rsidRPr="00992BED">
        <w:rPr>
          <w:rFonts w:ascii="Times New Roman" w:hAnsi="Times New Roman"/>
          <w:bCs/>
          <w:i/>
          <w:iCs/>
          <w:caps/>
        </w:rPr>
        <w:t xml:space="preserve"> </w:t>
      </w:r>
      <w:r w:rsidRPr="00992BED">
        <w:rPr>
          <w:rFonts w:ascii="Times New Roman" w:hAnsi="Times New Roman"/>
          <w:bCs/>
          <w:i/>
          <w:iCs/>
          <w:caps/>
          <w:lang w:val="en-US"/>
        </w:rPr>
        <w:t>OXIDE</w:t>
      </w:r>
      <w:r w:rsidRPr="00992BED">
        <w:rPr>
          <w:rFonts w:ascii="Times New Roman" w:hAnsi="Times New Roman"/>
        </w:rPr>
        <w:t xml:space="preserve"> </w:t>
      </w:r>
    </w:p>
    <w:p w:rsidR="00834F02" w:rsidRDefault="00834F02">
      <w:pPr>
        <w:jc w:val="both"/>
        <w:rPr>
          <w:sz w:val="24"/>
          <w:szCs w:val="24"/>
          <w:lang w:val="el-GR"/>
        </w:rPr>
      </w:pPr>
    </w:p>
    <w:p w:rsidR="00834F02" w:rsidRPr="003D1EB1" w:rsidRDefault="00036556" w:rsidP="003D1EB1">
      <w:pPr>
        <w:widowControl w:val="0"/>
        <w:jc w:val="both"/>
        <w:rPr>
          <w:b/>
          <w:sz w:val="22"/>
          <w:szCs w:val="22"/>
          <w:lang w:val="el-GR"/>
        </w:rPr>
      </w:pPr>
      <w:r w:rsidRPr="00036556">
        <w:rPr>
          <w:b/>
          <w:sz w:val="24"/>
          <w:szCs w:val="24"/>
          <w:lang w:val="el-GR"/>
        </w:rPr>
        <w:t xml:space="preserve">Εμφάνιση του </w:t>
      </w:r>
      <w:r w:rsidRPr="00036556">
        <w:rPr>
          <w:b/>
          <w:sz w:val="22"/>
          <w:szCs w:val="22"/>
          <w:lang w:val="el-GR"/>
        </w:rPr>
        <w:t>Serotiapin και περιεχόμενο της συσκευασίας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Τα δισκία </w:t>
      </w:r>
      <w:r w:rsidRPr="00992BED">
        <w:rPr>
          <w:rFonts w:ascii="Times New Roman" w:hAnsi="Times New Roman"/>
          <w:lang w:val="en-US"/>
        </w:rPr>
        <w:t>Serotiapin</w:t>
      </w:r>
      <w:r w:rsidRPr="00992BED">
        <w:rPr>
          <w:rFonts w:ascii="Times New Roman" w:hAnsi="Times New Roman"/>
        </w:rPr>
        <w:t xml:space="preserve"> 25</w:t>
      </w:r>
      <w:r w:rsidRPr="00992BED">
        <w:rPr>
          <w:rFonts w:ascii="Times New Roman" w:hAnsi="Times New Roman"/>
          <w:lang w:val="en-US"/>
        </w:rPr>
        <w:t>mg</w:t>
      </w:r>
      <w:r w:rsidRPr="00992BED">
        <w:rPr>
          <w:rFonts w:ascii="Times New Roman" w:hAnsi="Times New Roman"/>
        </w:rPr>
        <w:t xml:space="preserve"> είναι χρώματος ροζ.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>Διατίθενται σε συσκευασίες 60 δισκίων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Τα δισκία </w:t>
      </w:r>
      <w:r w:rsidRPr="00992BED">
        <w:rPr>
          <w:rFonts w:ascii="Times New Roman" w:hAnsi="Times New Roman"/>
          <w:lang w:val="en-US"/>
        </w:rPr>
        <w:t>Serotiapin</w:t>
      </w:r>
      <w:r w:rsidRPr="00992BED">
        <w:rPr>
          <w:rFonts w:ascii="Times New Roman" w:hAnsi="Times New Roman"/>
        </w:rPr>
        <w:t xml:space="preserve"> 100</w:t>
      </w:r>
      <w:r w:rsidRPr="00992BED">
        <w:rPr>
          <w:rFonts w:ascii="Times New Roman" w:hAnsi="Times New Roman"/>
          <w:lang w:val="en-US"/>
        </w:rPr>
        <w:t>mg</w:t>
      </w:r>
      <w:r w:rsidRPr="00992BED">
        <w:rPr>
          <w:rFonts w:ascii="Times New Roman" w:hAnsi="Times New Roman"/>
        </w:rPr>
        <w:t xml:space="preserve"> είναι χρώματος κίτρινου.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>Διατίθενται σε συσκευασίες 60 δισκίων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Τα δισκία </w:t>
      </w:r>
      <w:r w:rsidRPr="00992BED">
        <w:rPr>
          <w:rFonts w:ascii="Times New Roman" w:hAnsi="Times New Roman"/>
          <w:lang w:val="en-US"/>
        </w:rPr>
        <w:t>Serotiapin</w:t>
      </w:r>
      <w:r w:rsidRPr="00992BED">
        <w:rPr>
          <w:rFonts w:ascii="Times New Roman" w:hAnsi="Times New Roman"/>
        </w:rPr>
        <w:t xml:space="preserve"> 200</w:t>
      </w:r>
      <w:r w:rsidRPr="00992BED">
        <w:rPr>
          <w:rFonts w:ascii="Times New Roman" w:hAnsi="Times New Roman"/>
          <w:lang w:val="en-US"/>
        </w:rPr>
        <w:t>mg</w:t>
      </w:r>
      <w:r w:rsidRPr="00992BED">
        <w:rPr>
          <w:rFonts w:ascii="Times New Roman" w:hAnsi="Times New Roman"/>
        </w:rPr>
        <w:t xml:space="preserve"> είναι χρώματος λευκού.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>Διατίθενται σε συσκευασίες 60 δισκίων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Τα δισκία </w:t>
      </w:r>
      <w:r w:rsidRPr="00992BED">
        <w:rPr>
          <w:rFonts w:ascii="Times New Roman" w:hAnsi="Times New Roman"/>
          <w:lang w:val="en-US"/>
        </w:rPr>
        <w:t>Serotiapin</w:t>
      </w:r>
      <w:r w:rsidRPr="00992BED">
        <w:rPr>
          <w:rFonts w:ascii="Times New Roman" w:hAnsi="Times New Roman"/>
        </w:rPr>
        <w:t xml:space="preserve"> 300</w:t>
      </w:r>
      <w:r w:rsidRPr="00992BED">
        <w:rPr>
          <w:rFonts w:ascii="Times New Roman" w:hAnsi="Times New Roman"/>
          <w:lang w:val="en-US"/>
        </w:rPr>
        <w:t>mg</w:t>
      </w:r>
      <w:r w:rsidRPr="00992BED">
        <w:rPr>
          <w:rFonts w:ascii="Times New Roman" w:hAnsi="Times New Roman"/>
        </w:rPr>
        <w:t xml:space="preserve"> είναι χρώματος λευκού.</w:t>
      </w:r>
    </w:p>
    <w:p w:rsidR="00834F02" w:rsidRPr="00992BED" w:rsidRDefault="00834F02" w:rsidP="00834F02">
      <w:pPr>
        <w:pStyle w:val="Default"/>
        <w:jc w:val="both"/>
        <w:rPr>
          <w:rFonts w:ascii="Times New Roman" w:hAnsi="Times New Roman"/>
        </w:rPr>
      </w:pPr>
      <w:r w:rsidRPr="00992BED">
        <w:rPr>
          <w:rFonts w:ascii="Times New Roman" w:hAnsi="Times New Roman"/>
        </w:rPr>
        <w:t xml:space="preserve">Διατίθενται σε συσκευασίες </w:t>
      </w:r>
      <w:r w:rsidR="0019703F">
        <w:rPr>
          <w:rFonts w:ascii="Times New Roman" w:hAnsi="Times New Roman"/>
        </w:rPr>
        <w:t>6</w:t>
      </w:r>
      <w:r w:rsidRPr="00992BED">
        <w:rPr>
          <w:rFonts w:ascii="Times New Roman" w:hAnsi="Times New Roman"/>
        </w:rPr>
        <w:t>0 δισκίων</w:t>
      </w:r>
    </w:p>
    <w:p w:rsidR="00EA0D14" w:rsidRPr="00992BED" w:rsidRDefault="00EA0D14">
      <w:pPr>
        <w:widowControl w:val="0"/>
        <w:tabs>
          <w:tab w:val="left" w:pos="3450"/>
        </w:tabs>
        <w:jc w:val="both"/>
        <w:rPr>
          <w:sz w:val="24"/>
          <w:szCs w:val="24"/>
          <w:lang w:val="el-GR"/>
        </w:rPr>
      </w:pPr>
      <w:r w:rsidRPr="00992BED">
        <w:rPr>
          <w:sz w:val="24"/>
          <w:szCs w:val="24"/>
          <w:lang w:val="el-GR"/>
        </w:rPr>
        <w:tab/>
      </w:r>
    </w:p>
    <w:p w:rsidR="00EA0D14" w:rsidRPr="00992BED" w:rsidRDefault="00EA0D14">
      <w:pPr>
        <w:widowControl w:val="0"/>
        <w:jc w:val="both"/>
        <w:rPr>
          <w:sz w:val="24"/>
          <w:szCs w:val="24"/>
          <w:lang w:val="el-GR"/>
        </w:rPr>
      </w:pPr>
      <w:r w:rsidRPr="00992BED">
        <w:rPr>
          <w:sz w:val="24"/>
          <w:szCs w:val="24"/>
          <w:lang w:val="el-GR"/>
        </w:rPr>
        <w:t>Μπορεί να μην κυκλοφορούν όλες οι συσκευασίες.</w:t>
      </w:r>
    </w:p>
    <w:p w:rsidR="00036556" w:rsidRPr="003D1EB1" w:rsidRDefault="00036556">
      <w:pPr>
        <w:pStyle w:val="30"/>
        <w:widowControl/>
        <w:rPr>
          <w:lang w:val="en-US"/>
        </w:rPr>
      </w:pPr>
    </w:p>
    <w:p w:rsidR="00EA0D14" w:rsidRPr="008A28CC" w:rsidRDefault="00EA0D14">
      <w:pPr>
        <w:pStyle w:val="1"/>
        <w:rPr>
          <w:bCs w:val="0"/>
          <w:lang w:val="el-GR"/>
        </w:rPr>
      </w:pPr>
      <w:r w:rsidRPr="008A28CC">
        <w:rPr>
          <w:bCs w:val="0"/>
          <w:lang w:val="el-GR"/>
        </w:rPr>
        <w:t>Κάτοχος αδείας κυκλοφορία και παραγωγός</w:t>
      </w:r>
    </w:p>
    <w:p w:rsidR="00EA0D14" w:rsidRPr="008A28CC" w:rsidRDefault="00EA0D14">
      <w:pPr>
        <w:rPr>
          <w:sz w:val="22"/>
          <w:szCs w:val="22"/>
          <w:lang w:val="el-GR"/>
        </w:rPr>
      </w:pPr>
    </w:p>
    <w:p w:rsidR="00EA0D14" w:rsidRPr="008A28CC" w:rsidRDefault="00EA0D14">
      <w:pPr>
        <w:pStyle w:val="a7"/>
        <w:tabs>
          <w:tab w:val="left" w:pos="1418"/>
        </w:tabs>
        <w:rPr>
          <w:lang w:val="el-GR"/>
        </w:rPr>
      </w:pPr>
      <w:r w:rsidRPr="008C32FC">
        <w:rPr>
          <w:b/>
          <w:lang w:val="el-GR"/>
        </w:rPr>
        <w:t>Κάτοχος Άδειας Κυκλοφορίας</w:t>
      </w:r>
      <w:r w:rsidRPr="008A28CC">
        <w:rPr>
          <w:lang w:val="el-GR"/>
        </w:rPr>
        <w:t>:</w:t>
      </w:r>
    </w:p>
    <w:p w:rsidR="008C32FC" w:rsidRPr="00992BED" w:rsidRDefault="008C32FC" w:rsidP="008C32FC">
      <w:pPr>
        <w:jc w:val="both"/>
        <w:rPr>
          <w:sz w:val="24"/>
          <w:szCs w:val="24"/>
        </w:rPr>
      </w:pPr>
      <w:r w:rsidRPr="00992BED">
        <w:rPr>
          <w:sz w:val="24"/>
          <w:szCs w:val="24"/>
          <w:lang w:val="en-US"/>
        </w:rPr>
        <w:t>VOCATE</w:t>
      </w:r>
      <w:r w:rsidRPr="00992BED">
        <w:rPr>
          <w:sz w:val="24"/>
          <w:szCs w:val="24"/>
        </w:rPr>
        <w:t xml:space="preserve"> ΦΑΡΜΑΚΕΥΤΙΚΗ ΑΕ</w:t>
      </w:r>
    </w:p>
    <w:p w:rsidR="008C32FC" w:rsidRPr="00992BED" w:rsidRDefault="008C32FC" w:rsidP="008C32FC">
      <w:pPr>
        <w:jc w:val="both"/>
        <w:rPr>
          <w:sz w:val="24"/>
          <w:szCs w:val="24"/>
        </w:rPr>
      </w:pPr>
      <w:r w:rsidRPr="00992BED">
        <w:rPr>
          <w:sz w:val="24"/>
          <w:szCs w:val="24"/>
        </w:rPr>
        <w:t>Γούναρη 150</w:t>
      </w:r>
    </w:p>
    <w:p w:rsidR="008C32FC" w:rsidRPr="00992BED" w:rsidRDefault="008C32FC" w:rsidP="008C32FC">
      <w:pPr>
        <w:jc w:val="both"/>
        <w:rPr>
          <w:sz w:val="24"/>
          <w:szCs w:val="24"/>
        </w:rPr>
      </w:pPr>
      <w:r w:rsidRPr="00992BED">
        <w:rPr>
          <w:sz w:val="24"/>
          <w:szCs w:val="24"/>
        </w:rPr>
        <w:t>166 74 Γλυφάδα</w:t>
      </w:r>
    </w:p>
    <w:p w:rsidR="008C32FC" w:rsidRPr="00992BED" w:rsidRDefault="008C32FC" w:rsidP="008C32FC">
      <w:pPr>
        <w:jc w:val="both"/>
        <w:rPr>
          <w:sz w:val="24"/>
          <w:szCs w:val="24"/>
        </w:rPr>
      </w:pPr>
      <w:r w:rsidRPr="00992BED">
        <w:rPr>
          <w:sz w:val="24"/>
          <w:szCs w:val="24"/>
        </w:rPr>
        <w:t>Αθήνα</w:t>
      </w:r>
    </w:p>
    <w:p w:rsidR="00834F02" w:rsidRPr="00992BED" w:rsidRDefault="00834F02">
      <w:pPr>
        <w:widowControl w:val="0"/>
        <w:jc w:val="both"/>
        <w:rPr>
          <w:sz w:val="24"/>
          <w:szCs w:val="24"/>
          <w:lang w:val="en-US"/>
        </w:rPr>
      </w:pPr>
    </w:p>
    <w:p w:rsidR="00EA0D14" w:rsidRPr="008C32FC" w:rsidRDefault="00EA0D14">
      <w:pPr>
        <w:widowControl w:val="0"/>
        <w:jc w:val="both"/>
        <w:rPr>
          <w:b/>
          <w:sz w:val="22"/>
          <w:szCs w:val="22"/>
          <w:lang w:val="el-GR"/>
        </w:rPr>
      </w:pPr>
      <w:r w:rsidRPr="008C32FC">
        <w:rPr>
          <w:b/>
          <w:sz w:val="22"/>
          <w:szCs w:val="22"/>
          <w:lang w:val="el-GR"/>
        </w:rPr>
        <w:t>Παραγωγός:</w:t>
      </w:r>
    </w:p>
    <w:p w:rsidR="00EA0D14" w:rsidRPr="00992BED" w:rsidRDefault="00EA0D14">
      <w:pPr>
        <w:pStyle w:val="a7"/>
        <w:tabs>
          <w:tab w:val="left" w:pos="1418"/>
        </w:tabs>
        <w:rPr>
          <w:b/>
          <w:sz w:val="24"/>
          <w:szCs w:val="24"/>
          <w:lang w:val="pt-PT"/>
        </w:rPr>
      </w:pPr>
      <w:r w:rsidRPr="00992BED">
        <w:rPr>
          <w:b/>
          <w:sz w:val="24"/>
          <w:szCs w:val="24"/>
          <w:lang w:val="pt-PT"/>
        </w:rPr>
        <w:t>LABORATORIOS LESVI, S.L.</w:t>
      </w:r>
    </w:p>
    <w:p w:rsidR="00EA0D14" w:rsidRPr="00992BED" w:rsidRDefault="00EA0D14">
      <w:pPr>
        <w:widowControl w:val="0"/>
        <w:tabs>
          <w:tab w:val="left" w:pos="1418"/>
        </w:tabs>
        <w:jc w:val="both"/>
        <w:rPr>
          <w:sz w:val="24"/>
          <w:szCs w:val="24"/>
          <w:lang w:val="pt-PT"/>
        </w:rPr>
      </w:pPr>
      <w:r w:rsidRPr="00992BED">
        <w:rPr>
          <w:color w:val="000000"/>
          <w:sz w:val="24"/>
          <w:szCs w:val="24"/>
          <w:lang w:val="pt-PT"/>
        </w:rPr>
        <w:t>Avda. Barcelona, 69</w:t>
      </w:r>
    </w:p>
    <w:p w:rsidR="00EA0D14" w:rsidRPr="00992BED" w:rsidRDefault="00EA0D14">
      <w:pPr>
        <w:pStyle w:val="a7"/>
        <w:tabs>
          <w:tab w:val="left" w:pos="1418"/>
        </w:tabs>
        <w:rPr>
          <w:sz w:val="24"/>
          <w:szCs w:val="24"/>
          <w:lang w:val="pt-PT"/>
        </w:rPr>
      </w:pPr>
      <w:r w:rsidRPr="00992BED">
        <w:rPr>
          <w:sz w:val="24"/>
          <w:szCs w:val="24"/>
          <w:lang w:val="pt-PT"/>
        </w:rPr>
        <w:t>08970 Sant Joan Despí</w:t>
      </w:r>
    </w:p>
    <w:p w:rsidR="00EA0D14" w:rsidRPr="003D1EB1" w:rsidRDefault="00EA0D14" w:rsidP="003D1EB1">
      <w:pPr>
        <w:pStyle w:val="a7"/>
        <w:tabs>
          <w:tab w:val="left" w:pos="1418"/>
        </w:tabs>
        <w:rPr>
          <w:sz w:val="24"/>
          <w:szCs w:val="24"/>
          <w:lang w:val="en-US"/>
        </w:rPr>
      </w:pPr>
      <w:r w:rsidRPr="00992BED">
        <w:rPr>
          <w:sz w:val="24"/>
          <w:szCs w:val="24"/>
          <w:lang w:val="el-GR"/>
        </w:rPr>
        <w:t>Βαρκελώνη</w:t>
      </w:r>
      <w:r w:rsidRPr="00992BED">
        <w:rPr>
          <w:sz w:val="24"/>
          <w:szCs w:val="24"/>
          <w:lang w:val="pt-PT"/>
        </w:rPr>
        <w:t xml:space="preserve"> - </w:t>
      </w:r>
      <w:r w:rsidRPr="00992BED">
        <w:rPr>
          <w:sz w:val="24"/>
          <w:szCs w:val="24"/>
          <w:lang w:val="el-GR"/>
        </w:rPr>
        <w:t>Ισπανία</w:t>
      </w:r>
    </w:p>
    <w:p w:rsidR="00EA0D14" w:rsidRPr="009C382E" w:rsidRDefault="00EA0D14">
      <w:pPr>
        <w:widowControl w:val="0"/>
        <w:jc w:val="both"/>
        <w:rPr>
          <w:sz w:val="22"/>
          <w:szCs w:val="22"/>
          <w:lang w:val="pt-PT"/>
        </w:rPr>
      </w:pPr>
    </w:p>
    <w:p w:rsidR="00EA0D14" w:rsidRPr="008A28CC" w:rsidRDefault="00EA0D14">
      <w:pPr>
        <w:pStyle w:val="2"/>
        <w:rPr>
          <w:bCs w:val="0"/>
          <w:lang w:val="el-GR"/>
        </w:rPr>
      </w:pPr>
      <w:r w:rsidRPr="008A28CC">
        <w:rPr>
          <w:bCs w:val="0"/>
          <w:lang w:val="el-GR"/>
        </w:rPr>
        <w:t xml:space="preserve">Το παρόν φύλλο οδηγιών χρήσης εγκρίθηκε για τελευταία φορά στις </w:t>
      </w:r>
    </w:p>
    <w:p w:rsidR="00EA0D14" w:rsidRPr="008A28CC" w:rsidRDefault="00EA0D14">
      <w:pPr>
        <w:rPr>
          <w:sz w:val="22"/>
          <w:szCs w:val="22"/>
          <w:lang w:val="el-GR"/>
        </w:rPr>
      </w:pPr>
    </w:p>
    <w:sectPr w:rsidR="00EA0D14" w:rsidRPr="008A28CC" w:rsidSect="00990B4A">
      <w:headerReference w:type="default" r:id="rId7"/>
      <w:footerReference w:type="even" r:id="rId8"/>
      <w:footerReference w:type="default" r:id="rId9"/>
      <w:pgSz w:w="11907" w:h="16839"/>
      <w:pgMar w:top="1702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39" w:rsidRDefault="0023073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30739" w:rsidRDefault="0023073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E2" w:rsidRDefault="008D539F">
    <w:pPr>
      <w:pStyle w:val="a6"/>
      <w:framePr w:wrap="around" w:vAnchor="text" w:hAnchor="margin" w:xAlign="right" w:y="1"/>
      <w:rPr>
        <w:rStyle w:val="ac"/>
        <w:szCs w:val="24"/>
      </w:rPr>
    </w:pPr>
    <w:r>
      <w:rPr>
        <w:rStyle w:val="ac"/>
        <w:szCs w:val="24"/>
      </w:rPr>
      <w:fldChar w:fldCharType="begin"/>
    </w:r>
    <w:r w:rsidR="009712E2">
      <w:rPr>
        <w:rStyle w:val="ac"/>
        <w:szCs w:val="24"/>
      </w:rPr>
      <w:instrText xml:space="preserve">PAGE  </w:instrText>
    </w:r>
    <w:r>
      <w:rPr>
        <w:rStyle w:val="ac"/>
        <w:szCs w:val="24"/>
      </w:rPr>
      <w:fldChar w:fldCharType="end"/>
    </w:r>
  </w:p>
  <w:p w:rsidR="009712E2" w:rsidRDefault="009712E2">
    <w:pPr>
      <w:pStyle w:val="a6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DVXParaEnd"/>
  <w:bookmarkEnd w:id="1"/>
  <w:p w:rsidR="009712E2" w:rsidRDefault="008D539F">
    <w:pPr>
      <w:pStyle w:val="a6"/>
      <w:framePr w:wrap="around" w:vAnchor="text" w:hAnchor="margin" w:xAlign="right" w:y="1"/>
      <w:rPr>
        <w:rStyle w:val="ac"/>
        <w:szCs w:val="24"/>
      </w:rPr>
    </w:pPr>
    <w:r>
      <w:rPr>
        <w:rStyle w:val="ac"/>
        <w:szCs w:val="24"/>
      </w:rPr>
      <w:fldChar w:fldCharType="begin"/>
    </w:r>
    <w:r w:rsidR="009712E2">
      <w:rPr>
        <w:rStyle w:val="ac"/>
        <w:szCs w:val="24"/>
      </w:rPr>
      <w:instrText xml:space="preserve">PAGE  </w:instrText>
    </w:r>
    <w:r>
      <w:rPr>
        <w:rStyle w:val="ac"/>
        <w:szCs w:val="24"/>
      </w:rPr>
      <w:fldChar w:fldCharType="separate"/>
    </w:r>
    <w:r w:rsidR="00A9386B">
      <w:rPr>
        <w:rStyle w:val="ac"/>
        <w:noProof/>
        <w:szCs w:val="24"/>
      </w:rPr>
      <w:t>7</w:t>
    </w:r>
    <w:r>
      <w:rPr>
        <w:rStyle w:val="ac"/>
        <w:szCs w:val="24"/>
      </w:rPr>
      <w:fldChar w:fldCharType="end"/>
    </w:r>
  </w:p>
  <w:p w:rsidR="009712E2" w:rsidRDefault="009712E2">
    <w:pPr>
      <w:pStyle w:val="a6"/>
      <w:tabs>
        <w:tab w:val="clear" w:pos="4252"/>
        <w:tab w:val="clear" w:pos="8504"/>
      </w:tabs>
      <w:ind w:right="360"/>
      <w:jc w:val="both"/>
      <w:rPr>
        <w:rFonts w:ascii="Arial" w:hAnsi="Arial"/>
        <w:sz w:val="12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39" w:rsidRDefault="0023073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30739" w:rsidRDefault="0023073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E2" w:rsidRDefault="009712E2">
    <w:pPr>
      <w:pStyle w:val="a5"/>
      <w:tabs>
        <w:tab w:val="clear" w:pos="4252"/>
        <w:tab w:val="clear" w:pos="8504"/>
      </w:tabs>
      <w:jc w:val="both"/>
      <w:rPr>
        <w:rFonts w:ascii="Arial" w:hAnsi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DB54F"/>
    <w:multiLevelType w:val="hybridMultilevel"/>
    <w:tmpl w:val="E079048F"/>
    <w:lvl w:ilvl="0" w:tplc="FFFFFFFF">
      <w:start w:val="1"/>
      <w:numFmt w:val="bullet"/>
      <w:lvlText w:null="1"/>
      <w:lvlJc w:val="left"/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E5B61E1"/>
    <w:multiLevelType w:val="hybridMultilevel"/>
    <w:tmpl w:val="4E89EE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0C2538"/>
    <w:multiLevelType w:val="hybridMultilevel"/>
    <w:tmpl w:val="0959F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6F6139"/>
    <w:multiLevelType w:val="hybridMultilevel"/>
    <w:tmpl w:val="2E5DA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2DF9B7"/>
    <w:multiLevelType w:val="hybridMultilevel"/>
    <w:tmpl w:val="3B34D8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56A03"/>
    <w:multiLevelType w:val="hybridMultilevel"/>
    <w:tmpl w:val="A4668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00AC9"/>
    <w:multiLevelType w:val="hybridMultilevel"/>
    <w:tmpl w:val="C8643B5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AA03AB"/>
    <w:multiLevelType w:val="singleLevel"/>
    <w:tmpl w:val="AE78DC38"/>
    <w:lvl w:ilvl="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8">
    <w:nsid w:val="0840F83B"/>
    <w:multiLevelType w:val="hybridMultilevel"/>
    <w:tmpl w:val="18EB1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B5299A"/>
    <w:multiLevelType w:val="hybridMultilevel"/>
    <w:tmpl w:val="895E5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AD3BBE"/>
    <w:multiLevelType w:val="hybridMultilevel"/>
    <w:tmpl w:val="5D3C4E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5C1347"/>
    <w:multiLevelType w:val="hybridMultilevel"/>
    <w:tmpl w:val="92A8A288"/>
    <w:lvl w:ilvl="0" w:tplc="03A66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F0258F"/>
    <w:multiLevelType w:val="hybridMultilevel"/>
    <w:tmpl w:val="26EEC090"/>
    <w:lvl w:ilvl="0" w:tplc="952C3912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759A6"/>
    <w:multiLevelType w:val="singleLevel"/>
    <w:tmpl w:val="2DBCF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2FE785"/>
    <w:multiLevelType w:val="hybridMultilevel"/>
    <w:tmpl w:val="BF5D3C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B17E40"/>
    <w:multiLevelType w:val="hybridMultilevel"/>
    <w:tmpl w:val="460CB998"/>
    <w:lvl w:ilvl="0" w:tplc="C9F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C0E39"/>
    <w:multiLevelType w:val="hybridMultilevel"/>
    <w:tmpl w:val="4A921450"/>
    <w:lvl w:ilvl="0" w:tplc="AE78D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541F6"/>
    <w:multiLevelType w:val="singleLevel"/>
    <w:tmpl w:val="C9F2049A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  <w:color w:val="auto"/>
      </w:rPr>
    </w:lvl>
  </w:abstractNum>
  <w:abstractNum w:abstractNumId="18">
    <w:nsid w:val="327911C0"/>
    <w:multiLevelType w:val="hybridMultilevel"/>
    <w:tmpl w:val="707A5D6E"/>
    <w:lvl w:ilvl="0" w:tplc="C9F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30E12"/>
    <w:multiLevelType w:val="hybridMultilevel"/>
    <w:tmpl w:val="D51AD3F0"/>
    <w:lvl w:ilvl="0" w:tplc="E488F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C041B9"/>
    <w:multiLevelType w:val="singleLevel"/>
    <w:tmpl w:val="2DBCF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DC01F1"/>
    <w:multiLevelType w:val="hybridMultilevel"/>
    <w:tmpl w:val="6EC4C1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3F77A1"/>
    <w:multiLevelType w:val="singleLevel"/>
    <w:tmpl w:val="07824CAA"/>
    <w:lvl w:ilvl="0">
      <w:start w:val="1"/>
      <w:numFmt w:val="bullet"/>
      <w:lvlText w:val=""/>
      <w:lvlJc w:val="left"/>
      <w:pPr>
        <w:tabs>
          <w:tab w:val="num" w:pos="648"/>
        </w:tabs>
        <w:ind w:left="648" w:hanging="504"/>
      </w:pPr>
      <w:rPr>
        <w:rFonts w:ascii="Wingdings" w:hAnsi="Wingdings" w:hint="default"/>
        <w:sz w:val="24"/>
      </w:rPr>
    </w:lvl>
  </w:abstractNum>
  <w:abstractNum w:abstractNumId="23">
    <w:nsid w:val="410654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9B1847"/>
    <w:multiLevelType w:val="hybridMultilevel"/>
    <w:tmpl w:val="191EF238"/>
    <w:lvl w:ilvl="0" w:tplc="03A66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BAB1"/>
    <w:multiLevelType w:val="hybridMultilevel"/>
    <w:tmpl w:val="9DD0A141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8A10826"/>
    <w:multiLevelType w:val="hybridMultilevel"/>
    <w:tmpl w:val="8E3E8118"/>
    <w:lvl w:ilvl="0" w:tplc="38B4B5B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92F86"/>
    <w:multiLevelType w:val="singleLevel"/>
    <w:tmpl w:val="02A01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8">
    <w:nsid w:val="56D20BED"/>
    <w:multiLevelType w:val="hybridMultilevel"/>
    <w:tmpl w:val="6B12E954"/>
    <w:lvl w:ilvl="0" w:tplc="4B80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39757C"/>
    <w:multiLevelType w:val="hybridMultilevel"/>
    <w:tmpl w:val="C6BA7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A8C692"/>
    <w:multiLevelType w:val="hybridMultilevel"/>
    <w:tmpl w:val="4CC95C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A0130E3"/>
    <w:multiLevelType w:val="hybridMultilevel"/>
    <w:tmpl w:val="7EBC836A"/>
    <w:lvl w:ilvl="0" w:tplc="E488F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D5D4E"/>
    <w:multiLevelType w:val="singleLevel"/>
    <w:tmpl w:val="2DBCF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645A91"/>
    <w:multiLevelType w:val="hybridMultilevel"/>
    <w:tmpl w:val="7AD0DEAC"/>
    <w:lvl w:ilvl="0" w:tplc="03A66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FFB750D"/>
    <w:multiLevelType w:val="hybridMultilevel"/>
    <w:tmpl w:val="AFAA98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AD6BB8"/>
    <w:multiLevelType w:val="singleLevel"/>
    <w:tmpl w:val="38B4B5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CE23AE"/>
    <w:multiLevelType w:val="multilevel"/>
    <w:tmpl w:val="C8643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130DD"/>
    <w:multiLevelType w:val="hybridMultilevel"/>
    <w:tmpl w:val="8CFAE806"/>
    <w:lvl w:ilvl="0" w:tplc="E488F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98150F3"/>
    <w:multiLevelType w:val="hybridMultilevel"/>
    <w:tmpl w:val="C7FA7DFA"/>
    <w:lvl w:ilvl="0" w:tplc="952C3912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9">
    <w:nsid w:val="6F433D03"/>
    <w:multiLevelType w:val="singleLevel"/>
    <w:tmpl w:val="3E02532A"/>
    <w:lvl w:ilvl="0">
      <w:start w:val="1"/>
      <w:numFmt w:val="bullet"/>
      <w:lvlText w:val=""/>
      <w:lvlJc w:val="left"/>
      <w:pPr>
        <w:tabs>
          <w:tab w:val="num" w:pos="576"/>
        </w:tabs>
        <w:ind w:left="360" w:hanging="144"/>
      </w:pPr>
      <w:rPr>
        <w:rFonts w:ascii="Wingdings" w:hAnsi="Wingdings" w:hint="default"/>
        <w:sz w:val="20"/>
      </w:rPr>
    </w:lvl>
  </w:abstractNum>
  <w:abstractNum w:abstractNumId="40">
    <w:nsid w:val="73497793"/>
    <w:multiLevelType w:val="hybridMultilevel"/>
    <w:tmpl w:val="5664B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97A28"/>
    <w:multiLevelType w:val="singleLevel"/>
    <w:tmpl w:val="D9BED816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>
    <w:nsid w:val="764C034A"/>
    <w:multiLevelType w:val="multilevel"/>
    <w:tmpl w:val="191EF2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D040A0"/>
    <w:multiLevelType w:val="hybridMultilevel"/>
    <w:tmpl w:val="0150AD0A"/>
    <w:lvl w:ilvl="0" w:tplc="952C3912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82986"/>
    <w:multiLevelType w:val="singleLevel"/>
    <w:tmpl w:val="C9F2049A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41"/>
  </w:num>
  <w:num w:numId="3">
    <w:abstractNumId w:val="23"/>
  </w:num>
  <w:num w:numId="4">
    <w:abstractNumId w:val="32"/>
  </w:num>
  <w:num w:numId="5">
    <w:abstractNumId w:val="20"/>
  </w:num>
  <w:num w:numId="6">
    <w:abstractNumId w:val="13"/>
  </w:num>
  <w:num w:numId="7">
    <w:abstractNumId w:val="27"/>
  </w:num>
  <w:num w:numId="8">
    <w:abstractNumId w:val="35"/>
  </w:num>
  <w:num w:numId="9">
    <w:abstractNumId w:val="22"/>
  </w:num>
  <w:num w:numId="10">
    <w:abstractNumId w:val="39"/>
  </w:num>
  <w:num w:numId="11">
    <w:abstractNumId w:val="44"/>
  </w:num>
  <w:num w:numId="12">
    <w:abstractNumId w:val="17"/>
  </w:num>
  <w:num w:numId="13">
    <w:abstractNumId w:val="12"/>
  </w:num>
  <w:num w:numId="14">
    <w:abstractNumId w:val="43"/>
  </w:num>
  <w:num w:numId="15">
    <w:abstractNumId w:val="38"/>
  </w:num>
  <w:num w:numId="16">
    <w:abstractNumId w:val="25"/>
  </w:num>
  <w:num w:numId="17">
    <w:abstractNumId w:val="0"/>
  </w:num>
  <w:num w:numId="18">
    <w:abstractNumId w:val="21"/>
  </w:num>
  <w:num w:numId="19">
    <w:abstractNumId w:val="29"/>
  </w:num>
  <w:num w:numId="20">
    <w:abstractNumId w:val="34"/>
  </w:num>
  <w:num w:numId="21">
    <w:abstractNumId w:val="10"/>
  </w:num>
  <w:num w:numId="22">
    <w:abstractNumId w:val="9"/>
  </w:num>
  <w:num w:numId="23">
    <w:abstractNumId w:val="28"/>
  </w:num>
  <w:num w:numId="24">
    <w:abstractNumId w:val="2"/>
  </w:num>
  <w:num w:numId="25">
    <w:abstractNumId w:val="6"/>
  </w:num>
  <w:num w:numId="26">
    <w:abstractNumId w:val="36"/>
  </w:num>
  <w:num w:numId="27">
    <w:abstractNumId w:val="11"/>
  </w:num>
  <w:num w:numId="28">
    <w:abstractNumId w:val="24"/>
  </w:num>
  <w:num w:numId="29">
    <w:abstractNumId w:val="42"/>
  </w:num>
  <w:num w:numId="30">
    <w:abstractNumId w:val="31"/>
  </w:num>
  <w:num w:numId="31">
    <w:abstractNumId w:val="14"/>
  </w:num>
  <w:num w:numId="32">
    <w:abstractNumId w:val="37"/>
  </w:num>
  <w:num w:numId="33">
    <w:abstractNumId w:val="3"/>
  </w:num>
  <w:num w:numId="34">
    <w:abstractNumId w:val="8"/>
  </w:num>
  <w:num w:numId="35">
    <w:abstractNumId w:val="19"/>
  </w:num>
  <w:num w:numId="36">
    <w:abstractNumId w:val="1"/>
  </w:num>
  <w:num w:numId="37">
    <w:abstractNumId w:val="30"/>
  </w:num>
  <w:num w:numId="38">
    <w:abstractNumId w:val="4"/>
  </w:num>
  <w:num w:numId="39">
    <w:abstractNumId w:val="33"/>
  </w:num>
  <w:num w:numId="40">
    <w:abstractNumId w:val="26"/>
  </w:num>
  <w:num w:numId="41">
    <w:abstractNumId w:val="16"/>
  </w:num>
  <w:num w:numId="42">
    <w:abstractNumId w:val="15"/>
  </w:num>
  <w:num w:numId="43">
    <w:abstractNumId w:val="18"/>
  </w:num>
  <w:num w:numId="44">
    <w:abstractNumId w:val="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E4"/>
    <w:rsid w:val="00016F1E"/>
    <w:rsid w:val="000170DF"/>
    <w:rsid w:val="00033C41"/>
    <w:rsid w:val="00036556"/>
    <w:rsid w:val="0005169A"/>
    <w:rsid w:val="00060FC5"/>
    <w:rsid w:val="00061F02"/>
    <w:rsid w:val="00063497"/>
    <w:rsid w:val="000700B3"/>
    <w:rsid w:val="00070A6B"/>
    <w:rsid w:val="000713BC"/>
    <w:rsid w:val="0007354B"/>
    <w:rsid w:val="00081023"/>
    <w:rsid w:val="000860D5"/>
    <w:rsid w:val="00086246"/>
    <w:rsid w:val="00091DC6"/>
    <w:rsid w:val="00093471"/>
    <w:rsid w:val="000A1555"/>
    <w:rsid w:val="000B12E8"/>
    <w:rsid w:val="000B4270"/>
    <w:rsid w:val="000C10A3"/>
    <w:rsid w:val="000C6002"/>
    <w:rsid w:val="000D33D4"/>
    <w:rsid w:val="000D5855"/>
    <w:rsid w:val="000D794D"/>
    <w:rsid w:val="000E5ABC"/>
    <w:rsid w:val="000F2F10"/>
    <w:rsid w:val="0010121E"/>
    <w:rsid w:val="001038BA"/>
    <w:rsid w:val="00104531"/>
    <w:rsid w:val="00113607"/>
    <w:rsid w:val="00122FB0"/>
    <w:rsid w:val="001252CD"/>
    <w:rsid w:val="001423A6"/>
    <w:rsid w:val="00143FE1"/>
    <w:rsid w:val="00150387"/>
    <w:rsid w:val="001511A0"/>
    <w:rsid w:val="0015208E"/>
    <w:rsid w:val="0015221B"/>
    <w:rsid w:val="001553A5"/>
    <w:rsid w:val="001561C1"/>
    <w:rsid w:val="00160F05"/>
    <w:rsid w:val="001956E1"/>
    <w:rsid w:val="0019703F"/>
    <w:rsid w:val="001A03A9"/>
    <w:rsid w:val="001A5DC0"/>
    <w:rsid w:val="001B1153"/>
    <w:rsid w:val="001B5829"/>
    <w:rsid w:val="001B79CF"/>
    <w:rsid w:val="001C0CE4"/>
    <w:rsid w:val="001C3E29"/>
    <w:rsid w:val="001D140E"/>
    <w:rsid w:val="001D4927"/>
    <w:rsid w:val="001D5971"/>
    <w:rsid w:val="001D6C08"/>
    <w:rsid w:val="001E5833"/>
    <w:rsid w:val="001F1C0B"/>
    <w:rsid w:val="001F1DF7"/>
    <w:rsid w:val="001F50CD"/>
    <w:rsid w:val="001F630E"/>
    <w:rsid w:val="001F6FDF"/>
    <w:rsid w:val="001F7107"/>
    <w:rsid w:val="002009B6"/>
    <w:rsid w:val="00200E95"/>
    <w:rsid w:val="0020467B"/>
    <w:rsid w:val="002077B1"/>
    <w:rsid w:val="00223467"/>
    <w:rsid w:val="00230739"/>
    <w:rsid w:val="002340F6"/>
    <w:rsid w:val="00236EA1"/>
    <w:rsid w:val="00253FF1"/>
    <w:rsid w:val="00262601"/>
    <w:rsid w:val="00267F22"/>
    <w:rsid w:val="00272F2A"/>
    <w:rsid w:val="00273BF8"/>
    <w:rsid w:val="0027609A"/>
    <w:rsid w:val="002762E6"/>
    <w:rsid w:val="00290F62"/>
    <w:rsid w:val="00294A97"/>
    <w:rsid w:val="00295B79"/>
    <w:rsid w:val="002C5F6F"/>
    <w:rsid w:val="002D1DEF"/>
    <w:rsid w:val="002D236D"/>
    <w:rsid w:val="002D7AFA"/>
    <w:rsid w:val="002E427D"/>
    <w:rsid w:val="002E4D79"/>
    <w:rsid w:val="002F1DB2"/>
    <w:rsid w:val="002F41AE"/>
    <w:rsid w:val="00305235"/>
    <w:rsid w:val="00305DF2"/>
    <w:rsid w:val="0031077D"/>
    <w:rsid w:val="003136F5"/>
    <w:rsid w:val="00314A1C"/>
    <w:rsid w:val="00320C39"/>
    <w:rsid w:val="00325647"/>
    <w:rsid w:val="00326B7C"/>
    <w:rsid w:val="00327D4D"/>
    <w:rsid w:val="00331653"/>
    <w:rsid w:val="0033310E"/>
    <w:rsid w:val="003343FF"/>
    <w:rsid w:val="003352F6"/>
    <w:rsid w:val="00346276"/>
    <w:rsid w:val="00353150"/>
    <w:rsid w:val="0035361E"/>
    <w:rsid w:val="00363C7B"/>
    <w:rsid w:val="00380208"/>
    <w:rsid w:val="00397D5B"/>
    <w:rsid w:val="003A2904"/>
    <w:rsid w:val="003B55BD"/>
    <w:rsid w:val="003B65C0"/>
    <w:rsid w:val="003C04F6"/>
    <w:rsid w:val="003C77F8"/>
    <w:rsid w:val="003D00BA"/>
    <w:rsid w:val="003D1EB1"/>
    <w:rsid w:val="003D33F5"/>
    <w:rsid w:val="003D45C4"/>
    <w:rsid w:val="003D7429"/>
    <w:rsid w:val="003E511F"/>
    <w:rsid w:val="003E5572"/>
    <w:rsid w:val="003E5D20"/>
    <w:rsid w:val="003E74DD"/>
    <w:rsid w:val="003F6A28"/>
    <w:rsid w:val="0040136C"/>
    <w:rsid w:val="00403204"/>
    <w:rsid w:val="004133E4"/>
    <w:rsid w:val="00421140"/>
    <w:rsid w:val="00421521"/>
    <w:rsid w:val="00422E74"/>
    <w:rsid w:val="00423851"/>
    <w:rsid w:val="004243F1"/>
    <w:rsid w:val="0042747A"/>
    <w:rsid w:val="00445BD2"/>
    <w:rsid w:val="00447FD7"/>
    <w:rsid w:val="00467BFB"/>
    <w:rsid w:val="0047148A"/>
    <w:rsid w:val="0048053E"/>
    <w:rsid w:val="004816DE"/>
    <w:rsid w:val="00483BCA"/>
    <w:rsid w:val="00492005"/>
    <w:rsid w:val="004946E5"/>
    <w:rsid w:val="004A0F02"/>
    <w:rsid w:val="004B22C4"/>
    <w:rsid w:val="004B4D83"/>
    <w:rsid w:val="004C0875"/>
    <w:rsid w:val="004C2CE6"/>
    <w:rsid w:val="004C4C85"/>
    <w:rsid w:val="004C74B8"/>
    <w:rsid w:val="004D08ED"/>
    <w:rsid w:val="004D1DB2"/>
    <w:rsid w:val="004D7264"/>
    <w:rsid w:val="004E21F2"/>
    <w:rsid w:val="004E373C"/>
    <w:rsid w:val="004E7653"/>
    <w:rsid w:val="004F04D8"/>
    <w:rsid w:val="004F0679"/>
    <w:rsid w:val="004F07FD"/>
    <w:rsid w:val="004F7992"/>
    <w:rsid w:val="00503E61"/>
    <w:rsid w:val="00507E24"/>
    <w:rsid w:val="005126F8"/>
    <w:rsid w:val="005135D0"/>
    <w:rsid w:val="00513AB7"/>
    <w:rsid w:val="005140AF"/>
    <w:rsid w:val="0051530A"/>
    <w:rsid w:val="00526A3E"/>
    <w:rsid w:val="00526BA6"/>
    <w:rsid w:val="00526D18"/>
    <w:rsid w:val="0055000C"/>
    <w:rsid w:val="00555076"/>
    <w:rsid w:val="00555755"/>
    <w:rsid w:val="005567F0"/>
    <w:rsid w:val="00557957"/>
    <w:rsid w:val="00562929"/>
    <w:rsid w:val="005803EA"/>
    <w:rsid w:val="00585532"/>
    <w:rsid w:val="00590066"/>
    <w:rsid w:val="00594628"/>
    <w:rsid w:val="005A2AFF"/>
    <w:rsid w:val="005A3A9D"/>
    <w:rsid w:val="005B1F84"/>
    <w:rsid w:val="005C07B4"/>
    <w:rsid w:val="005C2745"/>
    <w:rsid w:val="005C2E8B"/>
    <w:rsid w:val="005C4C0B"/>
    <w:rsid w:val="005C4FA9"/>
    <w:rsid w:val="005C6742"/>
    <w:rsid w:val="005D18A9"/>
    <w:rsid w:val="005E1CD6"/>
    <w:rsid w:val="005F2403"/>
    <w:rsid w:val="00602B35"/>
    <w:rsid w:val="0061280F"/>
    <w:rsid w:val="00633240"/>
    <w:rsid w:val="00636C26"/>
    <w:rsid w:val="00641D84"/>
    <w:rsid w:val="00642179"/>
    <w:rsid w:val="00656149"/>
    <w:rsid w:val="0066730A"/>
    <w:rsid w:val="00670D7D"/>
    <w:rsid w:val="00690B0C"/>
    <w:rsid w:val="00697419"/>
    <w:rsid w:val="006A3CE0"/>
    <w:rsid w:val="006A4672"/>
    <w:rsid w:val="006A5FF5"/>
    <w:rsid w:val="006D31AA"/>
    <w:rsid w:val="006D7F2E"/>
    <w:rsid w:val="006E7F35"/>
    <w:rsid w:val="006F332A"/>
    <w:rsid w:val="006F477A"/>
    <w:rsid w:val="00704C99"/>
    <w:rsid w:val="0071715E"/>
    <w:rsid w:val="00721757"/>
    <w:rsid w:val="00742EC6"/>
    <w:rsid w:val="007455E5"/>
    <w:rsid w:val="0074620A"/>
    <w:rsid w:val="00747DA4"/>
    <w:rsid w:val="007507F6"/>
    <w:rsid w:val="007546AE"/>
    <w:rsid w:val="00754B5F"/>
    <w:rsid w:val="00763C27"/>
    <w:rsid w:val="00766565"/>
    <w:rsid w:val="00770658"/>
    <w:rsid w:val="00770ED0"/>
    <w:rsid w:val="00776650"/>
    <w:rsid w:val="00786588"/>
    <w:rsid w:val="0079183C"/>
    <w:rsid w:val="00797FD4"/>
    <w:rsid w:val="007A2ED6"/>
    <w:rsid w:val="007A337F"/>
    <w:rsid w:val="007B3F2B"/>
    <w:rsid w:val="007C50F0"/>
    <w:rsid w:val="007C59B9"/>
    <w:rsid w:val="007D335D"/>
    <w:rsid w:val="007D3F66"/>
    <w:rsid w:val="007D6D88"/>
    <w:rsid w:val="007E3700"/>
    <w:rsid w:val="007F4FC7"/>
    <w:rsid w:val="007F52FD"/>
    <w:rsid w:val="00802902"/>
    <w:rsid w:val="0080463C"/>
    <w:rsid w:val="008122CF"/>
    <w:rsid w:val="0081427C"/>
    <w:rsid w:val="00817590"/>
    <w:rsid w:val="008212B2"/>
    <w:rsid w:val="0082225F"/>
    <w:rsid w:val="00824E2A"/>
    <w:rsid w:val="00825755"/>
    <w:rsid w:val="00831C60"/>
    <w:rsid w:val="00832A1E"/>
    <w:rsid w:val="008335ED"/>
    <w:rsid w:val="00833F86"/>
    <w:rsid w:val="008344C5"/>
    <w:rsid w:val="00834F02"/>
    <w:rsid w:val="0084452F"/>
    <w:rsid w:val="00845B97"/>
    <w:rsid w:val="00857B12"/>
    <w:rsid w:val="00864402"/>
    <w:rsid w:val="00873992"/>
    <w:rsid w:val="00877316"/>
    <w:rsid w:val="00881604"/>
    <w:rsid w:val="0088200F"/>
    <w:rsid w:val="00886C61"/>
    <w:rsid w:val="00893479"/>
    <w:rsid w:val="00896999"/>
    <w:rsid w:val="00897BF7"/>
    <w:rsid w:val="008A069D"/>
    <w:rsid w:val="008A28CC"/>
    <w:rsid w:val="008A4434"/>
    <w:rsid w:val="008A4B04"/>
    <w:rsid w:val="008C32FC"/>
    <w:rsid w:val="008D539F"/>
    <w:rsid w:val="008E021C"/>
    <w:rsid w:val="008F39A7"/>
    <w:rsid w:val="008F7ADE"/>
    <w:rsid w:val="009017AE"/>
    <w:rsid w:val="00911C73"/>
    <w:rsid w:val="00911D77"/>
    <w:rsid w:val="00912BA8"/>
    <w:rsid w:val="00916AE0"/>
    <w:rsid w:val="00924963"/>
    <w:rsid w:val="0093592E"/>
    <w:rsid w:val="009366C2"/>
    <w:rsid w:val="00941456"/>
    <w:rsid w:val="00944EA4"/>
    <w:rsid w:val="00945AFD"/>
    <w:rsid w:val="00957E57"/>
    <w:rsid w:val="0096112E"/>
    <w:rsid w:val="009612B0"/>
    <w:rsid w:val="00961707"/>
    <w:rsid w:val="00963693"/>
    <w:rsid w:val="009712E2"/>
    <w:rsid w:val="0097234D"/>
    <w:rsid w:val="0097360D"/>
    <w:rsid w:val="0098531A"/>
    <w:rsid w:val="00990B4A"/>
    <w:rsid w:val="00992BED"/>
    <w:rsid w:val="0099739D"/>
    <w:rsid w:val="009A1A55"/>
    <w:rsid w:val="009B53F6"/>
    <w:rsid w:val="009C2E8A"/>
    <w:rsid w:val="009C382E"/>
    <w:rsid w:val="009D56B0"/>
    <w:rsid w:val="009E2A7A"/>
    <w:rsid w:val="009E60C3"/>
    <w:rsid w:val="009F1ADD"/>
    <w:rsid w:val="009F6CD5"/>
    <w:rsid w:val="00A023A4"/>
    <w:rsid w:val="00A07CD3"/>
    <w:rsid w:val="00A13A32"/>
    <w:rsid w:val="00A13B9C"/>
    <w:rsid w:val="00A23BB4"/>
    <w:rsid w:val="00A25A17"/>
    <w:rsid w:val="00A32109"/>
    <w:rsid w:val="00A46CBD"/>
    <w:rsid w:val="00A519EB"/>
    <w:rsid w:val="00A61C8B"/>
    <w:rsid w:val="00A658C4"/>
    <w:rsid w:val="00A74BD4"/>
    <w:rsid w:val="00A750E3"/>
    <w:rsid w:val="00A82560"/>
    <w:rsid w:val="00A84FF9"/>
    <w:rsid w:val="00A93741"/>
    <w:rsid w:val="00A9386B"/>
    <w:rsid w:val="00AA5457"/>
    <w:rsid w:val="00AA7BC0"/>
    <w:rsid w:val="00AB2544"/>
    <w:rsid w:val="00AB7A31"/>
    <w:rsid w:val="00AD20C9"/>
    <w:rsid w:val="00AD4D7F"/>
    <w:rsid w:val="00AE3780"/>
    <w:rsid w:val="00AF21B3"/>
    <w:rsid w:val="00B01BB5"/>
    <w:rsid w:val="00B03D66"/>
    <w:rsid w:val="00B125D9"/>
    <w:rsid w:val="00B21849"/>
    <w:rsid w:val="00B30212"/>
    <w:rsid w:val="00B3156A"/>
    <w:rsid w:val="00B3506B"/>
    <w:rsid w:val="00B44F83"/>
    <w:rsid w:val="00B5673E"/>
    <w:rsid w:val="00B60986"/>
    <w:rsid w:val="00B63183"/>
    <w:rsid w:val="00B63200"/>
    <w:rsid w:val="00B65384"/>
    <w:rsid w:val="00B77082"/>
    <w:rsid w:val="00B820BE"/>
    <w:rsid w:val="00B86CB6"/>
    <w:rsid w:val="00B86CF6"/>
    <w:rsid w:val="00B90F1D"/>
    <w:rsid w:val="00B93F82"/>
    <w:rsid w:val="00B95DB7"/>
    <w:rsid w:val="00B97C87"/>
    <w:rsid w:val="00BA130F"/>
    <w:rsid w:val="00BA2898"/>
    <w:rsid w:val="00BB50F6"/>
    <w:rsid w:val="00BC229F"/>
    <w:rsid w:val="00BC4E29"/>
    <w:rsid w:val="00BC505A"/>
    <w:rsid w:val="00BD14CD"/>
    <w:rsid w:val="00BD399F"/>
    <w:rsid w:val="00BE2419"/>
    <w:rsid w:val="00BF3422"/>
    <w:rsid w:val="00BF3A29"/>
    <w:rsid w:val="00BF5700"/>
    <w:rsid w:val="00BF6FD2"/>
    <w:rsid w:val="00C02CA1"/>
    <w:rsid w:val="00C039D2"/>
    <w:rsid w:val="00C046AD"/>
    <w:rsid w:val="00C1419C"/>
    <w:rsid w:val="00C15072"/>
    <w:rsid w:val="00C20D7D"/>
    <w:rsid w:val="00C20E60"/>
    <w:rsid w:val="00C27FE7"/>
    <w:rsid w:val="00C32135"/>
    <w:rsid w:val="00C35D49"/>
    <w:rsid w:val="00C40D2E"/>
    <w:rsid w:val="00C5106E"/>
    <w:rsid w:val="00C52401"/>
    <w:rsid w:val="00C6265C"/>
    <w:rsid w:val="00C655FA"/>
    <w:rsid w:val="00C75D83"/>
    <w:rsid w:val="00C77CD2"/>
    <w:rsid w:val="00C84E70"/>
    <w:rsid w:val="00CA232E"/>
    <w:rsid w:val="00CB0689"/>
    <w:rsid w:val="00CB5496"/>
    <w:rsid w:val="00CB6EF6"/>
    <w:rsid w:val="00CC0F61"/>
    <w:rsid w:val="00CC19DB"/>
    <w:rsid w:val="00CC23C9"/>
    <w:rsid w:val="00CD4952"/>
    <w:rsid w:val="00CD4A2D"/>
    <w:rsid w:val="00CE09C4"/>
    <w:rsid w:val="00CE50D7"/>
    <w:rsid w:val="00CE5172"/>
    <w:rsid w:val="00CE67BD"/>
    <w:rsid w:val="00CE7EF3"/>
    <w:rsid w:val="00CF1860"/>
    <w:rsid w:val="00CF4A6E"/>
    <w:rsid w:val="00CF5FE1"/>
    <w:rsid w:val="00D06892"/>
    <w:rsid w:val="00D11AE8"/>
    <w:rsid w:val="00D13349"/>
    <w:rsid w:val="00D158BB"/>
    <w:rsid w:val="00D17503"/>
    <w:rsid w:val="00D20613"/>
    <w:rsid w:val="00D23FBD"/>
    <w:rsid w:val="00D2512D"/>
    <w:rsid w:val="00D266EC"/>
    <w:rsid w:val="00D372F5"/>
    <w:rsid w:val="00D408B0"/>
    <w:rsid w:val="00D44A8F"/>
    <w:rsid w:val="00D505A0"/>
    <w:rsid w:val="00D57ECF"/>
    <w:rsid w:val="00D6569E"/>
    <w:rsid w:val="00D757F9"/>
    <w:rsid w:val="00D80622"/>
    <w:rsid w:val="00D846C7"/>
    <w:rsid w:val="00D86A70"/>
    <w:rsid w:val="00D937F6"/>
    <w:rsid w:val="00D958B7"/>
    <w:rsid w:val="00D97A73"/>
    <w:rsid w:val="00DA11EA"/>
    <w:rsid w:val="00DA1CFD"/>
    <w:rsid w:val="00DA2F7A"/>
    <w:rsid w:val="00DA4508"/>
    <w:rsid w:val="00DA75F2"/>
    <w:rsid w:val="00DB0966"/>
    <w:rsid w:val="00DB4039"/>
    <w:rsid w:val="00DB75DE"/>
    <w:rsid w:val="00DC3F26"/>
    <w:rsid w:val="00DC4C78"/>
    <w:rsid w:val="00DC5433"/>
    <w:rsid w:val="00DD1A25"/>
    <w:rsid w:val="00DD30C3"/>
    <w:rsid w:val="00DE1AA9"/>
    <w:rsid w:val="00DE3388"/>
    <w:rsid w:val="00DE7C4B"/>
    <w:rsid w:val="00E05DDE"/>
    <w:rsid w:val="00E135A4"/>
    <w:rsid w:val="00E140C2"/>
    <w:rsid w:val="00E242ED"/>
    <w:rsid w:val="00E26965"/>
    <w:rsid w:val="00E345F8"/>
    <w:rsid w:val="00E35DE2"/>
    <w:rsid w:val="00E41A33"/>
    <w:rsid w:val="00E4739F"/>
    <w:rsid w:val="00E516D7"/>
    <w:rsid w:val="00E547CA"/>
    <w:rsid w:val="00E55E01"/>
    <w:rsid w:val="00E56351"/>
    <w:rsid w:val="00E62104"/>
    <w:rsid w:val="00E65E76"/>
    <w:rsid w:val="00E67CF0"/>
    <w:rsid w:val="00E71BCB"/>
    <w:rsid w:val="00E848AE"/>
    <w:rsid w:val="00E84CA5"/>
    <w:rsid w:val="00E8549F"/>
    <w:rsid w:val="00EA0D14"/>
    <w:rsid w:val="00EA5557"/>
    <w:rsid w:val="00EA6A13"/>
    <w:rsid w:val="00EB0373"/>
    <w:rsid w:val="00EB06DC"/>
    <w:rsid w:val="00EB1040"/>
    <w:rsid w:val="00EB2143"/>
    <w:rsid w:val="00EB2A4A"/>
    <w:rsid w:val="00EC0775"/>
    <w:rsid w:val="00EC2320"/>
    <w:rsid w:val="00EC79D7"/>
    <w:rsid w:val="00ED6D05"/>
    <w:rsid w:val="00EE56D4"/>
    <w:rsid w:val="00EE6953"/>
    <w:rsid w:val="00EF2C5F"/>
    <w:rsid w:val="00EF509C"/>
    <w:rsid w:val="00EF60CF"/>
    <w:rsid w:val="00EF60F2"/>
    <w:rsid w:val="00EF66CB"/>
    <w:rsid w:val="00F036F9"/>
    <w:rsid w:val="00F038A7"/>
    <w:rsid w:val="00F03B91"/>
    <w:rsid w:val="00F10E7C"/>
    <w:rsid w:val="00F1169D"/>
    <w:rsid w:val="00F127E8"/>
    <w:rsid w:val="00F1295A"/>
    <w:rsid w:val="00F13D90"/>
    <w:rsid w:val="00F143BC"/>
    <w:rsid w:val="00F218D2"/>
    <w:rsid w:val="00F2228B"/>
    <w:rsid w:val="00F233BF"/>
    <w:rsid w:val="00F30580"/>
    <w:rsid w:val="00F41246"/>
    <w:rsid w:val="00F45140"/>
    <w:rsid w:val="00F54269"/>
    <w:rsid w:val="00F575D3"/>
    <w:rsid w:val="00F71AF4"/>
    <w:rsid w:val="00F85A21"/>
    <w:rsid w:val="00F93D44"/>
    <w:rsid w:val="00FA65A1"/>
    <w:rsid w:val="00FB35F7"/>
    <w:rsid w:val="00FC0298"/>
    <w:rsid w:val="00FC2143"/>
    <w:rsid w:val="00FE3735"/>
    <w:rsid w:val="00FE4D6F"/>
    <w:rsid w:val="00FE527F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39F"/>
    <w:rPr>
      <w:snapToGrid w:val="0"/>
      <w:lang w:val="es-ES" w:eastAsia="es-ES"/>
    </w:rPr>
  </w:style>
  <w:style w:type="paragraph" w:styleId="1">
    <w:name w:val="heading 1"/>
    <w:basedOn w:val="a"/>
    <w:next w:val="a"/>
    <w:qFormat/>
    <w:rsid w:val="008D539F"/>
    <w:pPr>
      <w:keepNext/>
      <w:widowControl w:val="0"/>
      <w:jc w:val="both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qFormat/>
    <w:rsid w:val="008D539F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8D539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539F"/>
    <w:pPr>
      <w:keepNext/>
      <w:jc w:val="both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8D5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539F"/>
    <w:pPr>
      <w:keepNext/>
      <w:jc w:val="center"/>
      <w:outlineLvl w:val="5"/>
    </w:pPr>
    <w:rPr>
      <w:rFonts w:ascii="CG Omega (W1)" w:hAnsi="CG Omega (W1)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539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  <w:sz w:val="48"/>
      <w:szCs w:val="48"/>
    </w:rPr>
  </w:style>
  <w:style w:type="paragraph" w:styleId="a4">
    <w:name w:val="Subtitle"/>
    <w:basedOn w:val="a"/>
    <w:qFormat/>
    <w:rsid w:val="008D539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84"/>
      <w:jc w:val="center"/>
    </w:pPr>
    <w:rPr>
      <w:color w:val="000000"/>
      <w:sz w:val="28"/>
      <w:szCs w:val="28"/>
    </w:rPr>
  </w:style>
  <w:style w:type="paragraph" w:styleId="a5">
    <w:name w:val="header"/>
    <w:basedOn w:val="a"/>
    <w:rsid w:val="008D539F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8D539F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8D539F"/>
    <w:pPr>
      <w:widowControl w:val="0"/>
      <w:jc w:val="both"/>
    </w:pPr>
    <w:rPr>
      <w:color w:val="000000"/>
      <w:sz w:val="22"/>
      <w:szCs w:val="22"/>
    </w:rPr>
  </w:style>
  <w:style w:type="paragraph" w:styleId="a8">
    <w:name w:val="Document Map"/>
    <w:basedOn w:val="a"/>
    <w:semiHidden/>
    <w:rsid w:val="008D539F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8D539F"/>
    <w:rPr>
      <w:sz w:val="22"/>
      <w:szCs w:val="22"/>
    </w:rPr>
  </w:style>
  <w:style w:type="paragraph" w:styleId="30">
    <w:name w:val="Body Text 3"/>
    <w:basedOn w:val="a"/>
    <w:rsid w:val="008D539F"/>
    <w:pPr>
      <w:widowControl w:val="0"/>
      <w:jc w:val="both"/>
    </w:pPr>
    <w:rPr>
      <w:sz w:val="22"/>
      <w:szCs w:val="22"/>
    </w:rPr>
  </w:style>
  <w:style w:type="paragraph" w:styleId="aa">
    <w:name w:val="Block Text"/>
    <w:basedOn w:val="a"/>
    <w:rsid w:val="008D539F"/>
    <w:pPr>
      <w:tabs>
        <w:tab w:val="left" w:pos="-720"/>
      </w:tabs>
      <w:suppressAutoHyphens/>
      <w:ind w:left="567" w:right="-1" w:hanging="567"/>
    </w:pPr>
    <w:rPr>
      <w:spacing w:val="-3"/>
      <w:sz w:val="22"/>
      <w:szCs w:val="22"/>
    </w:rPr>
  </w:style>
  <w:style w:type="paragraph" w:styleId="ab">
    <w:name w:val="Balloon Text"/>
    <w:basedOn w:val="a"/>
    <w:rsid w:val="008D539F"/>
    <w:rPr>
      <w:rFonts w:ascii="Tahoma" w:hAnsi="Tahoma" w:cs="Tahoma"/>
      <w:sz w:val="16"/>
      <w:szCs w:val="16"/>
    </w:rPr>
  </w:style>
  <w:style w:type="paragraph" w:customStyle="1" w:styleId="CM44">
    <w:name w:val="CM44"/>
    <w:basedOn w:val="a"/>
    <w:next w:val="a"/>
    <w:rsid w:val="008D539F"/>
    <w:pPr>
      <w:widowControl w:val="0"/>
      <w:autoSpaceDE w:val="0"/>
      <w:autoSpaceDN w:val="0"/>
      <w:adjustRightInd w:val="0"/>
      <w:spacing w:after="240"/>
    </w:pPr>
    <w:rPr>
      <w:sz w:val="24"/>
      <w:szCs w:val="24"/>
    </w:rPr>
  </w:style>
  <w:style w:type="paragraph" w:customStyle="1" w:styleId="CM5">
    <w:name w:val="CM5"/>
    <w:basedOn w:val="a"/>
    <w:next w:val="a"/>
    <w:rsid w:val="008D539F"/>
    <w:pPr>
      <w:widowControl w:val="0"/>
      <w:autoSpaceDE w:val="0"/>
      <w:autoSpaceDN w:val="0"/>
      <w:adjustRightInd w:val="0"/>
      <w:spacing w:line="238" w:lineRule="atLeast"/>
    </w:pPr>
    <w:rPr>
      <w:sz w:val="24"/>
      <w:szCs w:val="24"/>
    </w:rPr>
  </w:style>
  <w:style w:type="paragraph" w:customStyle="1" w:styleId="CM45">
    <w:name w:val="CM45"/>
    <w:basedOn w:val="a"/>
    <w:next w:val="a"/>
    <w:rsid w:val="008D539F"/>
    <w:pPr>
      <w:widowControl w:val="0"/>
      <w:autoSpaceDE w:val="0"/>
      <w:autoSpaceDN w:val="0"/>
      <w:adjustRightInd w:val="0"/>
      <w:spacing w:after="488"/>
    </w:pPr>
    <w:rPr>
      <w:sz w:val="24"/>
      <w:szCs w:val="24"/>
    </w:rPr>
  </w:style>
  <w:style w:type="paragraph" w:customStyle="1" w:styleId="CM10">
    <w:name w:val="CM10"/>
    <w:basedOn w:val="a"/>
    <w:next w:val="a"/>
    <w:rsid w:val="008D539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CM12">
    <w:name w:val="CM12"/>
    <w:basedOn w:val="a"/>
    <w:next w:val="a"/>
    <w:rsid w:val="008D539F"/>
    <w:pPr>
      <w:widowControl w:val="0"/>
      <w:autoSpaceDE w:val="0"/>
      <w:autoSpaceDN w:val="0"/>
      <w:adjustRightInd w:val="0"/>
      <w:spacing w:after="258"/>
    </w:pPr>
    <w:rPr>
      <w:rFonts w:ascii="Arial Narrow" w:hAnsi="Arial Narrow"/>
      <w:sz w:val="24"/>
      <w:szCs w:val="24"/>
    </w:rPr>
  </w:style>
  <w:style w:type="paragraph" w:customStyle="1" w:styleId="CM4">
    <w:name w:val="CM4"/>
    <w:basedOn w:val="a"/>
    <w:next w:val="a"/>
    <w:rsid w:val="008D539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CM2">
    <w:name w:val="CM2"/>
    <w:basedOn w:val="a"/>
    <w:next w:val="a"/>
    <w:rsid w:val="008D539F"/>
    <w:pPr>
      <w:widowControl w:val="0"/>
      <w:autoSpaceDE w:val="0"/>
      <w:autoSpaceDN w:val="0"/>
      <w:adjustRightInd w:val="0"/>
      <w:spacing w:line="256" w:lineRule="atLeast"/>
    </w:pPr>
    <w:rPr>
      <w:rFonts w:ascii="Arial Narrow" w:hAnsi="Arial Narrow"/>
      <w:sz w:val="24"/>
      <w:szCs w:val="24"/>
    </w:rPr>
  </w:style>
  <w:style w:type="paragraph" w:customStyle="1" w:styleId="CM7">
    <w:name w:val="CM7"/>
    <w:basedOn w:val="a"/>
    <w:next w:val="a"/>
    <w:rsid w:val="008D539F"/>
    <w:pPr>
      <w:widowControl w:val="0"/>
      <w:autoSpaceDE w:val="0"/>
      <w:autoSpaceDN w:val="0"/>
      <w:adjustRightInd w:val="0"/>
      <w:spacing w:line="253" w:lineRule="atLeast"/>
    </w:pPr>
    <w:rPr>
      <w:rFonts w:ascii="Arial Narrow" w:hAnsi="Arial Narrow"/>
      <w:sz w:val="24"/>
      <w:szCs w:val="24"/>
    </w:rPr>
  </w:style>
  <w:style w:type="paragraph" w:customStyle="1" w:styleId="CM8">
    <w:name w:val="CM8"/>
    <w:basedOn w:val="a"/>
    <w:next w:val="a"/>
    <w:rsid w:val="008D539F"/>
    <w:pPr>
      <w:widowControl w:val="0"/>
      <w:autoSpaceDE w:val="0"/>
      <w:autoSpaceDN w:val="0"/>
      <w:adjustRightInd w:val="0"/>
      <w:spacing w:line="271" w:lineRule="atLeast"/>
    </w:pPr>
    <w:rPr>
      <w:rFonts w:ascii="Arial Narrow" w:hAnsi="Arial Narrow"/>
      <w:sz w:val="24"/>
      <w:szCs w:val="24"/>
    </w:rPr>
  </w:style>
  <w:style w:type="paragraph" w:customStyle="1" w:styleId="CM6">
    <w:name w:val="CM6"/>
    <w:basedOn w:val="a"/>
    <w:next w:val="a"/>
    <w:rsid w:val="008D539F"/>
    <w:pPr>
      <w:widowControl w:val="0"/>
      <w:autoSpaceDE w:val="0"/>
      <w:autoSpaceDN w:val="0"/>
      <w:adjustRightInd w:val="0"/>
      <w:spacing w:line="253" w:lineRule="atLeast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8D539F"/>
    <w:pPr>
      <w:widowControl w:val="0"/>
      <w:autoSpaceDE w:val="0"/>
      <w:autoSpaceDN w:val="0"/>
      <w:adjustRightInd w:val="0"/>
    </w:pPr>
    <w:rPr>
      <w:rFonts w:ascii="Arial Narrow" w:hAnsi="Arial Narrow"/>
      <w:snapToGrid w:val="0"/>
      <w:color w:val="000000"/>
      <w:sz w:val="24"/>
      <w:szCs w:val="24"/>
      <w:lang w:val="es-ES" w:eastAsia="es-ES"/>
    </w:rPr>
  </w:style>
  <w:style w:type="character" w:styleId="ac">
    <w:name w:val="page number"/>
    <w:rsid w:val="008D539F"/>
    <w:rPr>
      <w:rFonts w:cs="Times New Roman"/>
    </w:rPr>
  </w:style>
  <w:style w:type="character" w:customStyle="1" w:styleId="Normal1">
    <w:name w:val="Normal1"/>
    <w:rsid w:val="008D539F"/>
    <w:rPr>
      <w:rFonts w:ascii="Helvetica" w:hAnsi="Helvetica"/>
      <w:sz w:val="24"/>
    </w:rPr>
  </w:style>
  <w:style w:type="character" w:styleId="ad">
    <w:name w:val="Strong"/>
    <w:qFormat/>
    <w:rsid w:val="008D539F"/>
    <w:rPr>
      <w:rFonts w:cs="Times New Roman"/>
      <w:b/>
      <w:bCs/>
    </w:rPr>
  </w:style>
  <w:style w:type="character" w:styleId="-">
    <w:name w:val="Hyperlink"/>
    <w:rsid w:val="008D539F"/>
    <w:rPr>
      <w:rFonts w:cs="Times New Roman"/>
      <w:color w:val="0066CC"/>
      <w:u w:val="none"/>
      <w:effect w:val="none"/>
    </w:rPr>
  </w:style>
  <w:style w:type="character" w:customStyle="1" w:styleId="tw4winMark">
    <w:name w:val="tw4winMark"/>
    <w:rsid w:val="008D539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D539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D539F"/>
    <w:rPr>
      <w:color w:val="0000FF"/>
    </w:rPr>
  </w:style>
  <w:style w:type="character" w:customStyle="1" w:styleId="tw4winPopup">
    <w:name w:val="tw4winPopup"/>
    <w:rsid w:val="008D539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D539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D539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D539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D539F"/>
    <w:rPr>
      <w:rFonts w:ascii="Courier New" w:hAnsi="Courier New"/>
      <w:noProof/>
      <w:color w:val="800000"/>
    </w:rPr>
  </w:style>
  <w:style w:type="paragraph" w:customStyle="1" w:styleId="10">
    <w:name w:val="Αναθεώρηση1"/>
    <w:hidden/>
    <w:uiPriority w:val="99"/>
    <w:semiHidden/>
    <w:rsid w:val="00A84FF9"/>
    <w:rPr>
      <w:snapToGrid w:val="0"/>
      <w:lang w:val="es-ES" w:eastAsia="es-ES"/>
    </w:rPr>
  </w:style>
  <w:style w:type="character" w:customStyle="1" w:styleId="hps">
    <w:name w:val="hps"/>
    <w:basedOn w:val="a0"/>
    <w:rsid w:val="00957E57"/>
  </w:style>
  <w:style w:type="character" w:customStyle="1" w:styleId="longtext">
    <w:name w:val="long_text"/>
    <w:basedOn w:val="a0"/>
    <w:rsid w:val="00776650"/>
  </w:style>
  <w:style w:type="character" w:customStyle="1" w:styleId="hpsatn">
    <w:name w:val="hps atn"/>
    <w:basedOn w:val="a0"/>
    <w:rsid w:val="0077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10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481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865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40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Prospecto</vt:lpstr>
    </vt:vector>
  </TitlesOfParts>
  <Company>NOVA Traductors i Intèrprets, S.L.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Prospecto</dc:title>
  <dc:subject>OTOSAT 1,0 mg/0,5 ml  Solución ótica</dc:subject>
  <dc:creator>NOVA Traductors i Intèrprets, S.L.</dc:creator>
  <cp:lastModifiedBy>user146</cp:lastModifiedBy>
  <cp:revision>3</cp:revision>
  <cp:lastPrinted>2013-07-11T06:54:00Z</cp:lastPrinted>
  <dcterms:created xsi:type="dcterms:W3CDTF">2013-07-11T06:54:00Z</dcterms:created>
  <dcterms:modified xsi:type="dcterms:W3CDTF">2013-09-27T12:39:00Z</dcterms:modified>
</cp:coreProperties>
</file>