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89" w:rsidRPr="00601AA9" w:rsidRDefault="00636389" w:rsidP="00581083">
      <w:pPr>
        <w:spacing w:after="0" w:line="240" w:lineRule="auto"/>
        <w:ind w:left="-450" w:hanging="360"/>
        <w:jc w:val="center"/>
        <w:rPr>
          <w:rFonts w:ascii="Times New Roman" w:hAnsi="Times New Roman" w:cs="Times New Roman"/>
          <w:b/>
          <w:sz w:val="24"/>
          <w:szCs w:val="24"/>
          <w:lang w:val="el-GR"/>
        </w:rPr>
      </w:pPr>
      <w:r w:rsidRPr="00601AA9">
        <w:rPr>
          <w:rFonts w:ascii="Times New Roman" w:hAnsi="Times New Roman" w:cs="Times New Roman"/>
          <w:b/>
          <w:sz w:val="24"/>
          <w:szCs w:val="24"/>
          <w:lang w:val="el-GR"/>
        </w:rPr>
        <w:t>ΦΥΛΛΟ ΟΔΗΓΙΩΝ ΧΡΗΣΗΣ: ΠΛΗΡΟΦΟΡΙΕΣ ΓΙΑ ΤΟΝ ΧΡΗΣΤΗ</w:t>
      </w:r>
    </w:p>
    <w:p w:rsidR="00FE721E" w:rsidRPr="00C554F9" w:rsidRDefault="00857DF7" w:rsidP="00FE721E">
      <w:pPr>
        <w:shd w:val="clear" w:color="auto" w:fill="FFFFFF"/>
        <w:spacing w:after="0" w:line="240" w:lineRule="auto"/>
        <w:ind w:left="-450" w:hanging="360"/>
        <w:jc w:val="center"/>
        <w:rPr>
          <w:rFonts w:ascii="Times New Roman" w:hAnsi="Times New Roman" w:cs="Times New Roman"/>
          <w:b/>
          <w:sz w:val="24"/>
          <w:szCs w:val="24"/>
          <w:lang w:val="el-GR"/>
        </w:rPr>
      </w:pPr>
      <w:r>
        <w:rPr>
          <w:rFonts w:ascii="Times New Roman" w:hAnsi="Times New Roman" w:cs="Times New Roman"/>
          <w:b/>
          <w:sz w:val="24"/>
          <w:szCs w:val="24"/>
        </w:rPr>
        <w:t xml:space="preserve">FERRO-PLUS </w:t>
      </w:r>
    </w:p>
    <w:p w:rsidR="00636389" w:rsidRPr="003F153B" w:rsidRDefault="00636389" w:rsidP="00FD6A07">
      <w:pPr>
        <w:shd w:val="clear" w:color="auto" w:fill="FFFFFF"/>
        <w:spacing w:after="0" w:line="240" w:lineRule="auto"/>
        <w:ind w:left="-450" w:hanging="360"/>
        <w:jc w:val="center"/>
        <w:rPr>
          <w:rFonts w:ascii="Times New Roman" w:hAnsi="Times New Roman" w:cs="Times New Roman"/>
          <w:sz w:val="24"/>
          <w:szCs w:val="24"/>
          <w:lang w:val="el-GR"/>
        </w:rPr>
      </w:pPr>
      <w:r>
        <w:rPr>
          <w:rFonts w:ascii="Times New Roman" w:hAnsi="Times New Roman" w:cs="Times New Roman"/>
          <w:b/>
          <w:sz w:val="24"/>
          <w:szCs w:val="24"/>
        </w:rPr>
        <w:t>Ferrous</w:t>
      </w:r>
      <w:r w:rsidRPr="00C554F9">
        <w:rPr>
          <w:rFonts w:ascii="Times New Roman" w:hAnsi="Times New Roman" w:cs="Times New Roman"/>
          <w:b/>
          <w:sz w:val="24"/>
          <w:szCs w:val="24"/>
          <w:lang w:val="el-GR"/>
        </w:rPr>
        <w:t xml:space="preserve"> </w:t>
      </w:r>
      <w:r>
        <w:rPr>
          <w:rFonts w:ascii="Times New Roman" w:hAnsi="Times New Roman" w:cs="Times New Roman"/>
          <w:b/>
          <w:sz w:val="24"/>
          <w:szCs w:val="24"/>
        </w:rPr>
        <w:t>Gluconate</w:t>
      </w:r>
      <w:r>
        <w:rPr>
          <w:rFonts w:ascii="Times New Roman" w:hAnsi="Times New Roman" w:cs="Times New Roman"/>
          <w:b/>
          <w:sz w:val="24"/>
          <w:szCs w:val="24"/>
          <w:lang w:val="el-GR"/>
        </w:rPr>
        <w:t xml:space="preserve"> κόνις</w:t>
      </w:r>
      <w:r w:rsidRPr="0016694C">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για πόσιμο διάλυμα 3</w:t>
      </w:r>
      <w:r w:rsidRPr="0016694C">
        <w:rPr>
          <w:rFonts w:ascii="Times New Roman" w:hAnsi="Times New Roman" w:cs="Times New Roman"/>
          <w:b/>
          <w:sz w:val="24"/>
          <w:szCs w:val="24"/>
          <w:lang w:val="el-GR"/>
        </w:rPr>
        <w:t xml:space="preserve">00 </w:t>
      </w:r>
      <w:r w:rsidRPr="00601AA9">
        <w:rPr>
          <w:rFonts w:ascii="Times New Roman" w:hAnsi="Times New Roman" w:cs="Times New Roman"/>
          <w:b/>
          <w:sz w:val="24"/>
          <w:szCs w:val="24"/>
        </w:rPr>
        <w:t>mg</w:t>
      </w:r>
      <w:r>
        <w:rPr>
          <w:rFonts w:ascii="Times New Roman" w:hAnsi="Times New Roman" w:cs="Times New Roman"/>
          <w:b/>
          <w:sz w:val="24"/>
          <w:szCs w:val="24"/>
          <w:lang w:val="el-GR"/>
        </w:rPr>
        <w:t>/φακελίσκο</w:t>
      </w: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601AA9" w:rsidRDefault="00636389" w:rsidP="00581083">
      <w:pPr>
        <w:spacing w:after="0" w:line="240" w:lineRule="auto"/>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Διαβάστε προσεκτικά ολόκληρο το φύλλο οδηγιών χρήσης προτού αρχίσετε να παίρνετε αυτό το φάρμακο</w:t>
      </w:r>
      <w:r w:rsidR="00772170" w:rsidRPr="00772170">
        <w:rPr>
          <w:rFonts w:ascii="Times New Roman" w:hAnsi="Times New Roman" w:cs="Times New Roman"/>
          <w:b/>
          <w:bCs/>
          <w:sz w:val="24"/>
          <w:szCs w:val="24"/>
          <w:lang w:val="el-GR"/>
        </w:rPr>
        <w:t>, διότι περιλαμβάνει σημαντικές πληροφορίες για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Φυλάξτε αυτό το φύλλο οδηγιών χρήσης. Ίσως χρειαστεί να το διαβάσετε ξανά.</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Εάν έχετε περαιτέρω απορίες, ρωτήστε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Η συνταγή για αυτό το φάρμακο χορηγήθηκε </w:t>
      </w:r>
      <w:r w:rsidR="00772170" w:rsidRPr="00772170">
        <w:rPr>
          <w:rFonts w:ascii="Times New Roman" w:hAnsi="Times New Roman" w:cs="Times New Roman"/>
          <w:sz w:val="24"/>
          <w:szCs w:val="24"/>
          <w:lang w:val="el-GR"/>
        </w:rPr>
        <w:t xml:space="preserve">αποκλειστικά </w:t>
      </w:r>
      <w:r w:rsidRPr="00601AA9">
        <w:rPr>
          <w:rFonts w:ascii="Times New Roman" w:hAnsi="Times New Roman" w:cs="Times New Roman"/>
          <w:sz w:val="24"/>
          <w:szCs w:val="24"/>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Εάν </w:t>
      </w:r>
      <w:r w:rsidR="00772170" w:rsidRPr="00772170">
        <w:rPr>
          <w:rFonts w:ascii="Times New Roman" w:hAnsi="Times New Roman" w:cs="Times New Roman"/>
          <w:sz w:val="24"/>
          <w:szCs w:val="24"/>
          <w:lang w:val="el-GR"/>
        </w:rPr>
        <w:t xml:space="preserve">παρατηρήσετε </w:t>
      </w:r>
      <w:r w:rsidRPr="00601AA9">
        <w:rPr>
          <w:rFonts w:ascii="Times New Roman" w:hAnsi="Times New Roman" w:cs="Times New Roman"/>
          <w:sz w:val="24"/>
          <w:szCs w:val="24"/>
          <w:lang w:val="el-GR"/>
        </w:rPr>
        <w:t xml:space="preserve">κάποια ανεπιθύμητη ενέργεια, </w:t>
      </w:r>
      <w:r w:rsidR="00772170">
        <w:rPr>
          <w:rFonts w:ascii="Times New Roman" w:hAnsi="Times New Roman" w:cs="Times New Roman"/>
          <w:sz w:val="24"/>
          <w:szCs w:val="24"/>
          <w:lang w:val="el-GR"/>
        </w:rPr>
        <w:t>ενημερώσ</w:t>
      </w:r>
      <w:r w:rsidRPr="00601AA9">
        <w:rPr>
          <w:rFonts w:ascii="Times New Roman" w:hAnsi="Times New Roman" w:cs="Times New Roman"/>
          <w:sz w:val="24"/>
          <w:szCs w:val="24"/>
          <w:lang w:val="el-GR"/>
        </w:rPr>
        <w:t>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r w:rsidR="00772170" w:rsidRPr="00772170">
        <w:rPr>
          <w:rFonts w:ascii="Times New Roman" w:hAnsi="Times New Roman" w:cs="Times New Roman"/>
          <w:sz w:val="24"/>
          <w:szCs w:val="24"/>
          <w:lang w:val="el-GR"/>
        </w:rPr>
        <w:t xml:space="preserve"> Αυτό ισχύει και για κάθε πιθανή ανεπιθύμητη ενέργεια που δεν αναφέρεται στο παρόν φύλλο οδηγιών χρήσης. Βλέπε παράγραφο 4</w:t>
      </w:r>
      <w:r w:rsidR="00772170">
        <w:rPr>
          <w:rFonts w:ascii="Times New Roman" w:hAnsi="Times New Roman" w:cs="Times New Roman"/>
          <w:sz w:val="24"/>
          <w:szCs w:val="24"/>
        </w:rPr>
        <w:t>.</w:t>
      </w:r>
    </w:p>
    <w:p w:rsidR="00636389" w:rsidRPr="00772170" w:rsidRDefault="00772170" w:rsidP="00772170">
      <w:pPr>
        <w:tabs>
          <w:tab w:val="num" w:pos="567"/>
        </w:tabs>
        <w:spacing w:after="0" w:line="240" w:lineRule="auto"/>
        <w:ind w:left="567" w:hanging="567"/>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 </w:t>
      </w:r>
    </w:p>
    <w:p w:rsidR="00636389" w:rsidRPr="00601AA9"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581083">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772170">
        <w:rPr>
          <w:rFonts w:ascii="Times New Roman" w:hAnsi="Times New Roman" w:cs="Times New Roman"/>
          <w:b/>
          <w:bCs/>
          <w:sz w:val="24"/>
          <w:szCs w:val="24"/>
          <w:lang w:val="el-GR"/>
        </w:rPr>
        <w:t>ι περιέχει τ</w:t>
      </w:r>
      <w:r w:rsidRPr="00601AA9">
        <w:rPr>
          <w:rFonts w:ascii="Times New Roman" w:hAnsi="Times New Roman" w:cs="Times New Roman"/>
          <w:b/>
          <w:bCs/>
          <w:sz w:val="24"/>
          <w:szCs w:val="24"/>
          <w:lang w:val="el-GR"/>
        </w:rPr>
        <w:t>ο παρόν φύλλο οδηγιών:</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είναι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και ποια είναι η χρήση του</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πρέπει να γνωρίζετε προτού πάρετε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πάρετε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00F278EB">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rPr>
      </w:pPr>
      <w:r w:rsidRPr="00601AA9">
        <w:rPr>
          <w:rFonts w:ascii="Times New Roman" w:hAnsi="Times New Roman" w:cs="Times New Roman"/>
          <w:sz w:val="24"/>
          <w:szCs w:val="24"/>
          <w:lang w:val="el-GR"/>
        </w:rPr>
        <w:t>Πιθανές ανεπιθύμητες ενέργειες</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φυλάσσεται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p>
    <w:p w:rsidR="00636389" w:rsidRPr="00772170" w:rsidRDefault="00772170"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Περιεχόμενο της συσκευασίας και </w:t>
      </w:r>
      <w:r>
        <w:rPr>
          <w:rFonts w:ascii="Times New Roman" w:hAnsi="Times New Roman" w:cs="Times New Roman"/>
          <w:sz w:val="24"/>
          <w:szCs w:val="24"/>
          <w:lang w:val="el-GR"/>
        </w:rPr>
        <w:t>λ</w:t>
      </w:r>
      <w:r w:rsidR="00636389" w:rsidRPr="00601AA9">
        <w:rPr>
          <w:rFonts w:ascii="Times New Roman" w:hAnsi="Times New Roman" w:cs="Times New Roman"/>
          <w:sz w:val="24"/>
          <w:szCs w:val="24"/>
          <w:lang w:val="el-GR"/>
        </w:rPr>
        <w:t>οιπές πληροφορίες</w:t>
      </w: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176A70">
      <w:pPr>
        <w:pStyle w:val="Prrafodelista1"/>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είναι το </w:t>
      </w:r>
      <w:r w:rsidR="00857DF7">
        <w:rPr>
          <w:rFonts w:ascii="Times New Roman" w:hAnsi="Times New Roman" w:cs="Times New Roman"/>
          <w:b/>
          <w:bCs/>
          <w:caps/>
          <w:sz w:val="24"/>
          <w:szCs w:val="24"/>
        </w:rPr>
        <w:t>FERRO</w:t>
      </w:r>
      <w:r w:rsidR="00857DF7" w:rsidRPr="00857DF7">
        <w:rPr>
          <w:rFonts w:ascii="Times New Roman" w:hAnsi="Times New Roman" w:cs="Times New Roman"/>
          <w:b/>
          <w:bCs/>
          <w:caps/>
          <w:sz w:val="24"/>
          <w:szCs w:val="24"/>
          <w:lang w:val="el-GR"/>
        </w:rPr>
        <w:t>-</w:t>
      </w:r>
      <w:r w:rsidR="00857DF7">
        <w:rPr>
          <w:rFonts w:ascii="Times New Roman" w:hAnsi="Times New Roman" w:cs="Times New Roman"/>
          <w:b/>
          <w:bCs/>
          <w:caps/>
          <w:sz w:val="24"/>
          <w:szCs w:val="24"/>
        </w:rPr>
        <w:t>PLUS</w:t>
      </w:r>
      <w:r w:rsidR="00857DF7" w:rsidRPr="00857DF7">
        <w:rPr>
          <w:rFonts w:ascii="Times New Roman" w:hAnsi="Times New Roman" w:cs="Times New Roman"/>
          <w:b/>
          <w:bCs/>
          <w:caps/>
          <w:sz w:val="24"/>
          <w:szCs w:val="24"/>
          <w:lang w:val="el-GR"/>
        </w:rPr>
        <w:t xml:space="preserve"> </w:t>
      </w:r>
      <w:r w:rsidR="00CA01DA">
        <w:rPr>
          <w:rFonts w:ascii="Times New Roman" w:hAnsi="Times New Roman" w:cs="Times New Roman"/>
          <w:b/>
          <w:bCs/>
          <w:kern w:val="24"/>
          <w:sz w:val="24"/>
          <w:szCs w:val="24"/>
          <w:lang w:val="el-GR"/>
        </w:rPr>
        <w:t>και ποια είναι η χρήση του</w:t>
      </w:r>
    </w:p>
    <w:p w:rsidR="00636389" w:rsidRPr="00601AA9" w:rsidRDefault="00636389" w:rsidP="00176A70">
      <w:pPr>
        <w:tabs>
          <w:tab w:val="num" w:pos="426"/>
        </w:tabs>
        <w:spacing w:after="0" w:line="240" w:lineRule="auto"/>
        <w:ind w:left="426" w:hanging="426"/>
        <w:jc w:val="both"/>
        <w:rPr>
          <w:rFonts w:ascii="Times New Roman" w:hAnsi="Times New Roman" w:cs="Times New Roman"/>
          <w:b/>
          <w:bCs/>
          <w:sz w:val="24"/>
          <w:szCs w:val="24"/>
          <w:lang w:val="el-GR"/>
        </w:rPr>
      </w:pPr>
    </w:p>
    <w:p w:rsidR="00636389" w:rsidRPr="00987EC4"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4336B5">
        <w:rPr>
          <w:rFonts w:ascii="Times New Roman" w:hAnsi="Times New Roman" w:cs="Times New Roman"/>
          <w:sz w:val="24"/>
          <w:szCs w:val="24"/>
          <w:lang w:val="el-GR"/>
        </w:rPr>
        <w:t xml:space="preserve">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ανήκει σε μια κατηγορία φαρμάκων που καλούνται από του στόματος παρασκευάσματα δισθενούς σιδήρου και χρησιμοποιούνται θεραπευτικώς σε σιδηροπενική αναιμία οποιασδήποτε αιτιολογίας</w:t>
      </w:r>
      <w:r w:rsidR="00987EC4">
        <w:rPr>
          <w:rFonts w:ascii="Times New Roman" w:hAnsi="Times New Roman" w:cs="Times New Roman"/>
          <w:sz w:val="24"/>
          <w:szCs w:val="24"/>
          <w:lang w:val="el-GR"/>
        </w:rPr>
        <w:t xml:space="preserve"> και π</w:t>
      </w:r>
      <w:r w:rsidRPr="004336B5">
        <w:rPr>
          <w:rFonts w:ascii="Times New Roman" w:hAnsi="Times New Roman" w:cs="Times New Roman"/>
          <w:sz w:val="24"/>
          <w:szCs w:val="24"/>
          <w:lang w:val="el-GR"/>
        </w:rPr>
        <w:t>ροφυλακτικώς σε περιπτώσεις χρόνιας απώλειας αίματος ή καταστάσεων που ευνοούν την εμφάνιση σιδηροπενίας</w:t>
      </w:r>
      <w:r w:rsidR="00987EC4">
        <w:rPr>
          <w:rFonts w:ascii="Times New Roman" w:hAnsi="Times New Roman" w:cs="Times New Roman"/>
          <w:sz w:val="24"/>
          <w:szCs w:val="24"/>
          <w:lang w:val="el-GR"/>
        </w:rPr>
        <w:t>.</w:t>
      </w:r>
      <w:r w:rsidRPr="004336B5">
        <w:rPr>
          <w:rFonts w:ascii="Times New Roman" w:hAnsi="Times New Roman" w:cs="Times New Roman"/>
          <w:sz w:val="24"/>
          <w:szCs w:val="24"/>
          <w:lang w:val="el-GR"/>
        </w:rPr>
        <w:t xml:space="preserve"> Απορροφάται ως δισθενής σίδηρος σχεδόν αποκλειστικά στα πρώτα τμήματα του εντέρου σε ποσότητα </w:t>
      </w:r>
      <w:r w:rsidR="00987EC4" w:rsidRPr="004336B5">
        <w:rPr>
          <w:rFonts w:ascii="Times New Roman" w:hAnsi="Times New Roman" w:cs="Times New Roman"/>
          <w:sz w:val="24"/>
          <w:szCs w:val="24"/>
          <w:lang w:val="el-GR"/>
        </w:rPr>
        <w:t>ανάλογ</w:t>
      </w:r>
      <w:r w:rsidR="00987EC4">
        <w:rPr>
          <w:rFonts w:ascii="Times New Roman" w:hAnsi="Times New Roman" w:cs="Times New Roman"/>
          <w:sz w:val="24"/>
          <w:szCs w:val="24"/>
          <w:lang w:val="el-GR"/>
        </w:rPr>
        <w:t>η</w:t>
      </w:r>
      <w:r w:rsidR="00987EC4" w:rsidRPr="004336B5">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 xml:space="preserve">με τις ανάγκες του οργανισμού. Μπορεί να χρησιμοποιηθεί κατά την κύηση και </w:t>
      </w:r>
      <w:r w:rsidR="00B72CB8">
        <w:rPr>
          <w:rFonts w:ascii="Times New Roman" w:hAnsi="Times New Roman" w:cs="Times New Roman"/>
          <w:sz w:val="24"/>
          <w:szCs w:val="24"/>
          <w:lang w:val="el-GR"/>
        </w:rPr>
        <w:t xml:space="preserve">τη </w:t>
      </w:r>
      <w:r w:rsidRPr="004336B5">
        <w:rPr>
          <w:rFonts w:ascii="Times New Roman" w:hAnsi="Times New Roman" w:cs="Times New Roman"/>
          <w:sz w:val="24"/>
          <w:szCs w:val="24"/>
          <w:lang w:val="el-GR"/>
        </w:rPr>
        <w:t>γαλουχία.</w:t>
      </w:r>
      <w:r w:rsidR="00636389">
        <w:rPr>
          <w:rFonts w:ascii="Times New Roman" w:hAnsi="Times New Roman" w:cs="Times New Roman"/>
          <w:kern w:val="0"/>
          <w:sz w:val="24"/>
          <w:szCs w:val="24"/>
          <w:lang w:val="el-GR" w:eastAsia="en-US"/>
        </w:rPr>
        <w:t xml:space="preserve"> </w:t>
      </w:r>
    </w:p>
    <w:p w:rsidR="00784D61" w:rsidRPr="00987EC4" w:rsidRDefault="00784D61"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E0C9F" w:rsidRDefault="00636389"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πρέπει να γνωρίζετε πριν να πάρετε το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p>
    <w:p w:rsidR="009065BE" w:rsidRDefault="009065BE" w:rsidP="00176A70">
      <w:pPr>
        <w:spacing w:after="0" w:line="240" w:lineRule="auto"/>
        <w:jc w:val="both"/>
        <w:rPr>
          <w:rFonts w:ascii="Times New Roman" w:hAnsi="Times New Roman" w:cs="Times New Roman"/>
          <w:b/>
          <w:bCs/>
          <w:sz w:val="24"/>
          <w:szCs w:val="24"/>
          <w:lang w:val="el-GR"/>
        </w:rPr>
      </w:pPr>
    </w:p>
    <w:p w:rsidR="009E0C9F" w:rsidRPr="00601AA9" w:rsidRDefault="009E0C9F"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Μην πάρετε το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w:t>
      </w:r>
    </w:p>
    <w:p w:rsidR="009E0C9F" w:rsidRPr="00CC5BF3" w:rsidRDefault="009E0C9F"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3B6D2B">
        <w:rPr>
          <w:rFonts w:ascii="Times New Roman" w:hAnsi="Times New Roman" w:cs="Times New Roman"/>
          <w:kern w:val="0"/>
          <w:sz w:val="24"/>
          <w:szCs w:val="24"/>
          <w:lang w:val="el-GR" w:eastAsia="en-US"/>
        </w:rPr>
        <w:t xml:space="preserve">- </w:t>
      </w:r>
      <w:r w:rsidR="006A0C5E">
        <w:rPr>
          <w:rFonts w:ascii="Times New Roman" w:hAnsi="Times New Roman" w:cs="Times New Roman"/>
          <w:kern w:val="0"/>
          <w:sz w:val="24"/>
          <w:szCs w:val="24"/>
          <w:lang w:val="el-GR" w:eastAsia="en-US"/>
        </w:rPr>
        <w:t>σ</w:t>
      </w:r>
      <w:r>
        <w:rPr>
          <w:rFonts w:ascii="Times New Roman" w:hAnsi="Times New Roman" w:cs="Times New Roman"/>
          <w:kern w:val="0"/>
          <w:sz w:val="24"/>
          <w:szCs w:val="24"/>
          <w:lang w:val="el-GR" w:eastAsia="en-US"/>
        </w:rPr>
        <w:t>ε</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περίπτωση</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υπερευαισθησίας στο </w:t>
      </w:r>
      <w:r>
        <w:rPr>
          <w:rFonts w:ascii="Times New Roman" w:hAnsi="Times New Roman" w:cs="Times New Roman"/>
          <w:kern w:val="0"/>
          <w:sz w:val="24"/>
          <w:szCs w:val="24"/>
          <w:lang w:eastAsia="en-US"/>
        </w:rPr>
        <w:t>Ferrous</w:t>
      </w:r>
      <w:r w:rsidRPr="00F513B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eastAsia="en-US"/>
        </w:rPr>
        <w:t>Gluconate</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οποιοδήποτε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άλλο</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συστατικό</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3B6D2B">
        <w:rPr>
          <w:rFonts w:ascii="Times New Roman" w:hAnsi="Times New Roman" w:cs="Times New Roman"/>
          <w:sz w:val="24"/>
          <w:szCs w:val="24"/>
          <w:lang w:val="el-GR"/>
        </w:rPr>
        <w:t xml:space="preserve">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Δείτε</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παράγραφο</w:t>
      </w:r>
      <w:r w:rsidRPr="00CC5BF3">
        <w:rPr>
          <w:rFonts w:ascii="Times New Roman" w:hAnsi="Times New Roman" w:cs="Times New Roman"/>
          <w:kern w:val="0"/>
          <w:sz w:val="24"/>
          <w:szCs w:val="24"/>
          <w:lang w:val="el-GR" w:eastAsia="en-US"/>
        </w:rPr>
        <w:t xml:space="preserve"> 6 </w:t>
      </w:r>
      <w:r>
        <w:rPr>
          <w:rFonts w:ascii="Times New Roman" w:hAnsi="Times New Roman" w:cs="Times New Roman"/>
          <w:kern w:val="0"/>
          <w:sz w:val="24"/>
          <w:szCs w:val="24"/>
          <w:lang w:val="el-GR" w:eastAsia="en-US"/>
        </w:rPr>
        <w:t>αυτού</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φύλλου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οδηγιών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άλλα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συστατικά</w:t>
      </w:r>
      <w:r w:rsidRPr="00CC5BF3">
        <w:rPr>
          <w:rFonts w:ascii="Times New Roman" w:hAnsi="Times New Roman" w:cs="Times New Roman"/>
          <w:kern w:val="0"/>
          <w:sz w:val="24"/>
          <w:szCs w:val="24"/>
          <w:lang w:val="el-GR" w:eastAsia="en-US"/>
        </w:rPr>
        <w:t xml:space="preserve"> (</w:t>
      </w:r>
      <w:r w:rsidRPr="00CC5BF3">
        <w:rPr>
          <w:rFonts w:ascii="Times New Roman" w:hAnsi="Times New Roman" w:cs="Times New Roman"/>
          <w:i/>
          <w:kern w:val="0"/>
          <w:sz w:val="24"/>
          <w:szCs w:val="24"/>
          <w:lang w:val="el-GR" w:eastAsia="en-US"/>
        </w:rPr>
        <w:t xml:space="preserve">“Τι περιέχει το </w:t>
      </w:r>
      <w:r w:rsidR="00857DF7">
        <w:rPr>
          <w:rFonts w:ascii="Times New Roman" w:hAnsi="Times New Roman" w:cs="Times New Roman"/>
          <w:i/>
          <w:sz w:val="24"/>
          <w:szCs w:val="24"/>
        </w:rPr>
        <w:t>FERRO</w:t>
      </w:r>
      <w:r w:rsidR="00857DF7" w:rsidRPr="00857DF7">
        <w:rPr>
          <w:rFonts w:ascii="Times New Roman" w:hAnsi="Times New Roman" w:cs="Times New Roman"/>
          <w:i/>
          <w:sz w:val="24"/>
          <w:szCs w:val="24"/>
          <w:lang w:val="el-GR"/>
        </w:rPr>
        <w:t>-</w:t>
      </w:r>
      <w:r w:rsidR="00857DF7">
        <w:rPr>
          <w:rFonts w:ascii="Times New Roman" w:hAnsi="Times New Roman" w:cs="Times New Roman"/>
          <w:i/>
          <w:sz w:val="24"/>
          <w:szCs w:val="24"/>
        </w:rPr>
        <w:t>PLUS</w:t>
      </w:r>
      <w:r w:rsidR="00857DF7" w:rsidRPr="00857DF7">
        <w:rPr>
          <w:rFonts w:ascii="Times New Roman" w:hAnsi="Times New Roman" w:cs="Times New Roman"/>
          <w:i/>
          <w:sz w:val="24"/>
          <w:szCs w:val="24"/>
          <w:lang w:val="el-GR"/>
        </w:rPr>
        <w:t xml:space="preserve"> </w:t>
      </w:r>
      <w:r w:rsidRPr="00CC5BF3">
        <w:rPr>
          <w:rFonts w:ascii="Times New Roman" w:hAnsi="Times New Roman" w:cs="Times New Roman"/>
          <w:i/>
          <w:kern w:val="0"/>
          <w:sz w:val="24"/>
          <w:szCs w:val="24"/>
          <w:lang w:val="el-GR" w:eastAsia="en-US"/>
        </w:rPr>
        <w:t>”</w:t>
      </w:r>
      <w:r w:rsidRPr="00CC5BF3">
        <w:rPr>
          <w:rFonts w:ascii="Times New Roman" w:hAnsi="Times New Roman" w:cs="Times New Roman"/>
          <w:kern w:val="0"/>
          <w:sz w:val="24"/>
          <w:szCs w:val="24"/>
          <w:lang w:val="el-GR" w:eastAsia="en-US"/>
        </w:rPr>
        <w:t>).</w:t>
      </w:r>
    </w:p>
    <w:p w:rsidR="009E0C9F" w:rsidRPr="003B6D2B"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πάσχετε από αιμ</w:t>
      </w:r>
      <w:r w:rsidR="004336B5">
        <w:rPr>
          <w:rFonts w:ascii="Times New Roman" w:hAnsi="Times New Roman" w:cs="Times New Roman"/>
          <w:kern w:val="0"/>
          <w:sz w:val="24"/>
          <w:szCs w:val="24"/>
          <w:lang w:val="el-GR" w:eastAsia="en-US"/>
        </w:rPr>
        <w:t>ο</w:t>
      </w:r>
      <w:r>
        <w:rPr>
          <w:rFonts w:ascii="Times New Roman" w:hAnsi="Times New Roman" w:cs="Times New Roman"/>
          <w:kern w:val="0"/>
          <w:sz w:val="24"/>
          <w:szCs w:val="24"/>
          <w:lang w:val="el-GR" w:eastAsia="en-US"/>
        </w:rPr>
        <w:t>χρω</w:t>
      </w:r>
      <w:r w:rsidR="004336B5">
        <w:rPr>
          <w:rFonts w:ascii="Times New Roman" w:hAnsi="Times New Roman" w:cs="Times New Roman"/>
          <w:kern w:val="0"/>
          <w:sz w:val="24"/>
          <w:szCs w:val="24"/>
          <w:lang w:val="el-GR" w:eastAsia="en-US"/>
        </w:rPr>
        <w:t>μάτω</w:t>
      </w:r>
      <w:r>
        <w:rPr>
          <w:rFonts w:ascii="Times New Roman" w:hAnsi="Times New Roman" w:cs="Times New Roman"/>
          <w:kern w:val="0"/>
          <w:sz w:val="24"/>
          <w:szCs w:val="24"/>
          <w:lang w:val="el-GR" w:eastAsia="en-US"/>
        </w:rPr>
        <w:t xml:space="preserve">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αιμοσιδήρωση.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αιμολυτική αναιμία.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χρόνια παγκρεατίτιδα. </w:t>
      </w:r>
    </w:p>
    <w:p w:rsidR="004336B5"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 πάσχετε από ηπατική κίρρωση.</w:t>
      </w:r>
      <w:r w:rsidR="004336B5">
        <w:rPr>
          <w:rFonts w:ascii="Times New Roman" w:hAnsi="Times New Roman" w:cs="Times New Roman"/>
          <w:kern w:val="0"/>
          <w:sz w:val="24"/>
          <w:szCs w:val="24"/>
          <w:lang w:val="el-GR" w:eastAsia="en-US"/>
        </w:rPr>
        <w:t xml:space="preserve"> </w:t>
      </w:r>
    </w:p>
    <w:p w:rsidR="004336B5" w:rsidRDefault="004336B5"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lastRenderedPageBreak/>
        <w:t>εάν υπάρχουν οργανικές παθήσεις</w:t>
      </w:r>
      <w:r w:rsidRPr="00E55A82">
        <w:rPr>
          <w:rFonts w:ascii="Times New Roman" w:hAnsi="Times New Roman" w:cs="Times New Roman"/>
          <w:kern w:val="0"/>
          <w:sz w:val="24"/>
          <w:szCs w:val="24"/>
          <w:lang w:val="el-GR" w:eastAsia="en-US"/>
        </w:rPr>
        <w:t xml:space="preserve"> του γαστρεντερικού σωλήνα, πχ γαστροδωδεκαδακτυλικό έλκος εν ενεργεία, γαστρορραγία, φλεγμονώδεις παθήσεις του εντέρου (ελκώδης κολίτιδα, νόσος του Crohn), σύνδρομο δυσαπορρόφησης</w:t>
      </w:r>
      <w:r>
        <w:rPr>
          <w:rFonts w:ascii="Times New Roman" w:hAnsi="Times New Roman" w:cs="Times New Roman"/>
          <w:kern w:val="0"/>
          <w:sz w:val="24"/>
          <w:szCs w:val="24"/>
          <w:lang w:val="el-GR" w:eastAsia="en-US"/>
        </w:rPr>
        <w:t xml:space="preserve">. </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4336B5" w:rsidRPr="001E0846" w:rsidRDefault="0069384E" w:rsidP="00176A70">
      <w:pPr>
        <w:spacing w:after="0" w:line="240" w:lineRule="auto"/>
        <w:jc w:val="both"/>
        <w:rPr>
          <w:rFonts w:ascii="Times New Roman" w:hAnsi="Times New Roman" w:cs="Times New Roman"/>
          <w:b/>
          <w:bCs/>
          <w:sz w:val="24"/>
          <w:szCs w:val="24"/>
          <w:lang w:val="el-GR"/>
        </w:rPr>
      </w:pPr>
      <w:r w:rsidRPr="001E0846">
        <w:rPr>
          <w:rFonts w:ascii="Times New Roman" w:hAnsi="Times New Roman" w:cs="Times New Roman"/>
          <w:b/>
          <w:bCs/>
          <w:sz w:val="24"/>
          <w:szCs w:val="24"/>
          <w:lang w:val="el-GR"/>
        </w:rPr>
        <w:t>Π</w:t>
      </w:r>
      <w:r w:rsidR="004336B5" w:rsidRPr="001E0846">
        <w:rPr>
          <w:rFonts w:ascii="Times New Roman" w:hAnsi="Times New Roman" w:cs="Times New Roman"/>
          <w:b/>
          <w:bCs/>
          <w:sz w:val="24"/>
          <w:szCs w:val="24"/>
          <w:lang w:val="el-GR"/>
        </w:rPr>
        <w:t>ροειδοποιήσεις</w:t>
      </w:r>
      <w:r>
        <w:rPr>
          <w:rFonts w:ascii="Times New Roman" w:hAnsi="Times New Roman" w:cs="Times New Roman"/>
          <w:b/>
          <w:bCs/>
          <w:sz w:val="24"/>
          <w:szCs w:val="24"/>
          <w:lang w:val="el-GR"/>
        </w:rPr>
        <w:t xml:space="preserve"> </w:t>
      </w:r>
      <w:r w:rsidR="004336B5" w:rsidRPr="001E0846">
        <w:rPr>
          <w:rFonts w:ascii="Times New Roman" w:hAnsi="Times New Roman" w:cs="Times New Roman"/>
          <w:b/>
          <w:bCs/>
          <w:sz w:val="24"/>
          <w:szCs w:val="24"/>
          <w:lang w:val="el-GR"/>
        </w:rPr>
        <w:t>και προφυλάξεις</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Είναι πολύ σημαντικό πριν τη θεραπεία με οποιοδήποτε σκεύασμα σιδήρου να καθορίζεται το αίτιο της σιδηροπενικής αναιμίας και να αποκλείονται σοβαρά υποκείμενα αίτια (π.χ. γαστρικές διαβρώσεις, καρκίνος παχέος εντέρου).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Η χορήγηση σιδήρου από το στόμα μπορεί να επιδεινώσει τη διάρροια σε ασθενείς με φλεγμονώδη νοσήματα του εντέρου (ελκώδη κολίτιδα, νόσο του Crohn), σύνδρομο δυσαπορρόφησης. Προσοχή</w:t>
      </w:r>
      <w:r w:rsidR="00987EC4">
        <w:rPr>
          <w:rFonts w:ascii="Times New Roman" w:hAnsi="Times New Roman" w:cs="Times New Roman"/>
          <w:bCs/>
          <w:sz w:val="24"/>
          <w:szCs w:val="24"/>
          <w:lang w:val="el-GR"/>
        </w:rPr>
        <w:t>,</w:t>
      </w:r>
      <w:r w:rsidRPr="00286CD5">
        <w:rPr>
          <w:rFonts w:ascii="Times New Roman" w:hAnsi="Times New Roman" w:cs="Times New Roman"/>
          <w:bCs/>
          <w:sz w:val="24"/>
          <w:szCs w:val="24"/>
          <w:lang w:val="el-GR"/>
        </w:rPr>
        <w:t xml:space="preserve"> ακόμη χρειάζεται σε ασθενείς με στένωση του εντέρου και εκκολπώματα.</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Εφιστάται η προσοχή σε ασθενείς που κάνουν επαναλαμβανόμενες μεταγγίσεις αίματος, γιατί η προσθήκη στο μεταγγιζόμενο αίμα, περιεχομένου ερυθροκυτταρικού σιδήρου μπορεί να οδηγήσει σε υπερφόρτωση σιδήρου.</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Ο γλυκονικός σίδηρος, όπως και όλα τα ανάλογα ιδιοσκευάσματα, μπορεί να επιφέρουν μια σκουρόχρωμη απόχρωση στα κόπρανα. Η εμφάνιση σκούρων-μαύρων κοπράνων δεν αποτελεί αιτία διακοπής της χορήγησης του φαρμάκου.</w:t>
      </w:r>
    </w:p>
    <w:p w:rsidR="004336B5" w:rsidRPr="00286CD5" w:rsidRDefault="004336B5" w:rsidP="00176A70">
      <w:pPr>
        <w:spacing w:after="0" w:line="240" w:lineRule="auto"/>
        <w:jc w:val="both"/>
        <w:rPr>
          <w:rFonts w:ascii="Times New Roman" w:hAnsi="Times New Roman" w:cs="Times New Roman"/>
          <w:bCs/>
          <w:sz w:val="24"/>
          <w:szCs w:val="24"/>
          <w:lang w:val="el-GR"/>
        </w:rPr>
      </w:pP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Σε περίπτωση αναιμίας, βεβαιωθείτε για τα αίτια, πριν αρχίσει η θεραπεία.</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9E0C9F" w:rsidRPr="00761A89" w:rsidRDefault="0069384E" w:rsidP="00176A70">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Άλλα </w:t>
      </w:r>
      <w:r w:rsidR="009E0C9F" w:rsidRPr="00601AA9">
        <w:rPr>
          <w:rFonts w:ascii="Times New Roman" w:hAnsi="Times New Roman" w:cs="Times New Roman"/>
          <w:b/>
          <w:bCs/>
          <w:sz w:val="24"/>
          <w:szCs w:val="24"/>
          <w:lang w:val="el-GR"/>
        </w:rPr>
        <w:t>φ</w:t>
      </w:r>
      <w:r>
        <w:rPr>
          <w:rFonts w:ascii="Times New Roman" w:hAnsi="Times New Roman" w:cs="Times New Roman"/>
          <w:b/>
          <w:bCs/>
          <w:sz w:val="24"/>
          <w:szCs w:val="24"/>
          <w:lang w:val="el-GR"/>
        </w:rPr>
        <w:t>ά</w:t>
      </w:r>
      <w:r w:rsidR="009E0C9F" w:rsidRPr="00601AA9">
        <w:rPr>
          <w:rFonts w:ascii="Times New Roman" w:hAnsi="Times New Roman" w:cs="Times New Roman"/>
          <w:b/>
          <w:bCs/>
          <w:sz w:val="24"/>
          <w:szCs w:val="24"/>
          <w:lang w:val="el-GR"/>
        </w:rPr>
        <w:t>ρμ</w:t>
      </w:r>
      <w:r>
        <w:rPr>
          <w:rFonts w:ascii="Times New Roman" w:hAnsi="Times New Roman" w:cs="Times New Roman"/>
          <w:b/>
          <w:bCs/>
          <w:sz w:val="24"/>
          <w:szCs w:val="24"/>
          <w:lang w:val="el-GR"/>
        </w:rPr>
        <w:t xml:space="preserve">ακα και </w:t>
      </w:r>
      <w:r w:rsidR="00857DF7">
        <w:rPr>
          <w:rFonts w:ascii="Times New Roman" w:hAnsi="Times New Roman" w:cs="Times New Roman"/>
          <w:b/>
          <w:bCs/>
          <w:sz w:val="24"/>
          <w:szCs w:val="24"/>
        </w:rPr>
        <w:t xml:space="preserve">FERRO-PLUS </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A54F43">
        <w:rPr>
          <w:rFonts w:ascii="Times New Roman" w:hAnsi="Times New Roman" w:cs="Times New Roman"/>
          <w:sz w:val="24"/>
          <w:szCs w:val="24"/>
          <w:lang w:val="el-GR" w:eastAsia="el-GR"/>
        </w:rPr>
        <w:t>Ενημερώστε τον γιατρό</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ή</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τον φαρμακοποιό</w:t>
      </w:r>
      <w:r>
        <w:rPr>
          <w:rFonts w:ascii="Times New Roman" w:hAnsi="Times New Roman" w:cs="Times New Roman"/>
          <w:sz w:val="24"/>
          <w:szCs w:val="24"/>
          <w:lang w:val="el-GR" w:eastAsia="el-GR"/>
        </w:rPr>
        <w:t xml:space="preserve"> σας εάν </w:t>
      </w:r>
      <w:r w:rsidRPr="00A54F43">
        <w:rPr>
          <w:rFonts w:ascii="Times New Roman" w:hAnsi="Times New Roman" w:cs="Times New Roman"/>
          <w:sz w:val="24"/>
          <w:szCs w:val="24"/>
          <w:lang w:val="el-GR" w:eastAsia="el-GR"/>
        </w:rPr>
        <w:t>παίρνετε, έχετε πρόσφατα πάρει ή μπορεί να πάρετε άλλα φάρμακα.</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9E0C9F" w:rsidRPr="00C21732"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rPr>
        <w:t>T</w:t>
      </w:r>
      <w:r w:rsidRPr="00B412E6">
        <w:rPr>
          <w:rFonts w:ascii="Times New Roman" w:hAnsi="Times New Roman" w:cs="Times New Roman"/>
          <w:sz w:val="24"/>
          <w:szCs w:val="24"/>
          <w:lang w:val="el-GR"/>
        </w:rPr>
        <w:t>α</w:t>
      </w:r>
      <w:r w:rsidRPr="00B412E6">
        <w:rPr>
          <w:rFonts w:ascii="Times New Roman" w:hAnsi="Times New Roman" w:cs="Times New Roman"/>
          <w:sz w:val="24"/>
          <w:szCs w:val="24"/>
          <w:lang w:val="el-GR" w:eastAsia="el-GR"/>
        </w:rPr>
        <w:t xml:space="preserve"> άλατα του μαγνησίου και </w:t>
      </w:r>
      <w:r w:rsidR="00987EC4">
        <w:rPr>
          <w:rFonts w:ascii="Times New Roman" w:hAnsi="Times New Roman" w:cs="Times New Roman"/>
          <w:sz w:val="24"/>
          <w:szCs w:val="24"/>
          <w:lang w:val="el-GR" w:eastAsia="el-GR"/>
        </w:rPr>
        <w:t xml:space="preserve">του </w:t>
      </w:r>
      <w:r w:rsidRPr="00B412E6">
        <w:rPr>
          <w:rFonts w:ascii="Times New Roman" w:hAnsi="Times New Roman" w:cs="Times New Roman"/>
          <w:sz w:val="24"/>
          <w:szCs w:val="24"/>
          <w:lang w:val="el-GR" w:eastAsia="el-GR"/>
        </w:rPr>
        <w:t xml:space="preserve">ασβεστίου, </w:t>
      </w:r>
      <w:r w:rsidRPr="00B412E6">
        <w:rPr>
          <w:rFonts w:ascii="Times New Roman" w:hAnsi="Times New Roman" w:cs="Times New Roman"/>
          <w:sz w:val="24"/>
          <w:szCs w:val="24"/>
          <w:lang w:val="el-GR"/>
        </w:rPr>
        <w:t xml:space="preserve">αντιόξινα, παγκρεατικά εκχυλίσματα, </w:t>
      </w:r>
      <w:r w:rsidR="00987EC4">
        <w:rPr>
          <w:rFonts w:ascii="Times New Roman" w:hAnsi="Times New Roman" w:cs="Times New Roman"/>
          <w:sz w:val="24"/>
          <w:szCs w:val="24"/>
          <w:lang w:val="el-GR"/>
        </w:rPr>
        <w:t xml:space="preserve">η </w:t>
      </w:r>
      <w:r w:rsidRPr="00B412E6">
        <w:rPr>
          <w:rFonts w:ascii="Times New Roman" w:hAnsi="Times New Roman" w:cs="Times New Roman"/>
          <w:sz w:val="24"/>
          <w:szCs w:val="24"/>
          <w:lang w:val="el-GR"/>
        </w:rPr>
        <w:t xml:space="preserve">χολεστυραμίνη, </w:t>
      </w:r>
      <w:r w:rsidR="00987EC4">
        <w:rPr>
          <w:rFonts w:ascii="Times New Roman" w:hAnsi="Times New Roman" w:cs="Times New Roman"/>
          <w:sz w:val="24"/>
          <w:szCs w:val="24"/>
          <w:lang w:val="el-GR"/>
        </w:rPr>
        <w:t xml:space="preserve">το </w:t>
      </w:r>
      <w:r w:rsidRPr="00B412E6">
        <w:rPr>
          <w:rFonts w:ascii="Times New Roman" w:hAnsi="Times New Roman" w:cs="Times New Roman"/>
          <w:sz w:val="24"/>
          <w:szCs w:val="24"/>
          <w:lang w:val="el-GR"/>
        </w:rPr>
        <w:t xml:space="preserve">γάλα ή </w:t>
      </w:r>
      <w:r w:rsidR="00987EC4">
        <w:rPr>
          <w:rFonts w:ascii="Times New Roman" w:hAnsi="Times New Roman" w:cs="Times New Roman"/>
          <w:sz w:val="24"/>
          <w:szCs w:val="24"/>
          <w:lang w:val="el-GR"/>
        </w:rPr>
        <w:t xml:space="preserve">τα </w:t>
      </w:r>
      <w:r w:rsidRPr="00B412E6">
        <w:rPr>
          <w:rFonts w:ascii="Times New Roman" w:hAnsi="Times New Roman" w:cs="Times New Roman"/>
          <w:sz w:val="24"/>
          <w:szCs w:val="24"/>
          <w:lang w:val="el-GR"/>
        </w:rPr>
        <w:t xml:space="preserve">αυγά μειώνουν την </w:t>
      </w:r>
      <w:r w:rsidR="00987EC4" w:rsidRPr="00B412E6">
        <w:rPr>
          <w:rFonts w:ascii="Times New Roman" w:hAnsi="Times New Roman" w:cs="Times New Roman"/>
          <w:sz w:val="24"/>
          <w:szCs w:val="24"/>
          <w:lang w:val="el-GR"/>
        </w:rPr>
        <w:t>απορρόφησ</w:t>
      </w:r>
      <w:r w:rsidR="00987EC4">
        <w:rPr>
          <w:rFonts w:ascii="Times New Roman" w:hAnsi="Times New Roman" w:cs="Times New Roman"/>
          <w:sz w:val="24"/>
          <w:szCs w:val="24"/>
          <w:lang w:val="el-GR"/>
        </w:rPr>
        <w:t>η</w:t>
      </w:r>
      <w:r w:rsidR="00987EC4" w:rsidRPr="00B412E6">
        <w:rPr>
          <w:rFonts w:ascii="Times New Roman" w:hAnsi="Times New Roman" w:cs="Times New Roman"/>
          <w:sz w:val="24"/>
          <w:szCs w:val="24"/>
          <w:lang w:val="el-GR"/>
        </w:rPr>
        <w:t xml:space="preserve"> </w:t>
      </w:r>
      <w:r w:rsidRPr="00B412E6">
        <w:rPr>
          <w:rFonts w:ascii="Times New Roman" w:hAnsi="Times New Roman" w:cs="Times New Roman"/>
          <w:sz w:val="24"/>
          <w:szCs w:val="24"/>
          <w:lang w:val="el-GR"/>
        </w:rPr>
        <w:t>του</w:t>
      </w:r>
      <w:r w:rsidRPr="00C21732">
        <w:rPr>
          <w:rFonts w:ascii="Times New Roman" w:hAnsi="Times New Roman" w:cs="Times New Roman"/>
          <w:sz w:val="24"/>
          <w:szCs w:val="24"/>
          <w:lang w:val="el-GR"/>
        </w:rPr>
        <w:t xml:space="preserve"> σιδήρου. </w:t>
      </w:r>
    </w:p>
    <w:p w:rsidR="009E0C9F" w:rsidRDefault="009E0C9F" w:rsidP="009065BE">
      <w:pPr>
        <w:pStyle w:val="Web"/>
        <w:spacing w:after="0" w:line="240" w:lineRule="auto"/>
        <w:jc w:val="both"/>
        <w:rPr>
          <w:rFonts w:ascii="Times New Roman" w:hAnsi="Times New Roman" w:cs="Times New Roman"/>
          <w:sz w:val="24"/>
          <w:szCs w:val="24"/>
          <w:lang w:val="el-GR"/>
        </w:rPr>
      </w:pPr>
    </w:p>
    <w:p w:rsidR="009E0C9F" w:rsidRPr="00C21732" w:rsidRDefault="009E0C9F" w:rsidP="009065BE">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9E0C9F" w:rsidRDefault="004336B5" w:rsidP="009065BE">
      <w:pPr>
        <w:pStyle w:val="Web"/>
        <w:spacing w:after="0" w:line="240" w:lineRule="auto"/>
        <w:jc w:val="both"/>
        <w:rPr>
          <w:rFonts w:ascii="Times New Roman" w:hAnsi="Times New Roman" w:cs="Times New Roman"/>
          <w:sz w:val="24"/>
          <w:szCs w:val="24"/>
          <w:lang w:val="el-GR"/>
        </w:rPr>
      </w:pPr>
      <w:r w:rsidRPr="00286CD5">
        <w:rPr>
          <w:rFonts w:ascii="Times New Roman" w:hAnsi="Times New Roman" w:cs="Times New Roman"/>
          <w:sz w:val="24"/>
          <w:szCs w:val="24"/>
          <w:lang w:val="el-GR"/>
        </w:rPr>
        <w:t>Σε συγχορήγηση με</w:t>
      </w:r>
      <w:r w:rsidR="009E0C9F" w:rsidRPr="001E0661">
        <w:rPr>
          <w:rFonts w:ascii="Times New Roman" w:hAnsi="Times New Roman" w:cs="Times New Roman"/>
          <w:sz w:val="24"/>
          <w:szCs w:val="24"/>
          <w:lang w:val="el-GR"/>
        </w:rPr>
        <w:t xml:space="preserve"> αλλοπουρινόλη αυξάνεται η εναπόθεσή του σιδήρου στο ήπαρ σε κιρρωτικούς. </w:t>
      </w:r>
    </w:p>
    <w:p w:rsidR="009E0C9F" w:rsidRPr="003078E5" w:rsidRDefault="009E0C9F" w:rsidP="009065BE">
      <w:pPr>
        <w:pStyle w:val="Web"/>
        <w:spacing w:after="0" w:line="240" w:lineRule="auto"/>
        <w:jc w:val="both"/>
        <w:rPr>
          <w:rFonts w:ascii="Times New Roman" w:hAnsi="Times New Roman" w:cs="Times New Roman"/>
          <w:sz w:val="24"/>
          <w:szCs w:val="24"/>
          <w:lang w:val="el-GR"/>
        </w:rPr>
      </w:pPr>
    </w:p>
    <w:p w:rsidR="009E0C9F" w:rsidRPr="003078E5"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232E3D"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Ο σίδηρος μπορεί να δημιουργήσει σύμπλοκα με τις τετρακυκλίνες που χορηγούνται από το στόμα με επακόλουθο τη μείωση της </w:t>
      </w:r>
      <w:r w:rsidRPr="001E0661">
        <w:rPr>
          <w:rFonts w:ascii="Times New Roman" w:hAnsi="Times New Roman" w:cs="Times New Roman"/>
          <w:sz w:val="24"/>
          <w:szCs w:val="24"/>
          <w:lang w:val="el-GR"/>
        </w:rPr>
        <w:lastRenderedPageBreak/>
        <w:t xml:space="preserve">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9E0C9F" w:rsidRPr="001E0661"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Η χλωραμφενικόλη</w:t>
      </w:r>
      <w:r w:rsidR="00856684">
        <w:rPr>
          <w:rFonts w:ascii="Times New Roman" w:hAnsi="Times New Roman" w:cs="Times New Roman"/>
          <w:sz w:val="24"/>
          <w:szCs w:val="24"/>
          <w:lang w:val="el-GR"/>
        </w:rPr>
        <w:t>,</w:t>
      </w:r>
      <w:r w:rsidRPr="001E0661">
        <w:rPr>
          <w:rFonts w:ascii="Times New Roman" w:hAnsi="Times New Roman" w:cs="Times New Roman"/>
          <w:sz w:val="24"/>
          <w:szCs w:val="24"/>
          <w:lang w:val="el-GR"/>
        </w:rPr>
        <w:t xml:space="preserve">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Ο</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θα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παρακολουθεί</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προσεκτικά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επίδραση</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BA4483">
        <w:rPr>
          <w:rFonts w:ascii="Times New Roman" w:hAnsi="Times New Roman" w:cs="Times New Roman"/>
          <w:kern w:val="0"/>
          <w:sz w:val="24"/>
          <w:szCs w:val="24"/>
          <w:lang w:val="el-GR" w:eastAsia="en-US"/>
        </w:rPr>
        <w:t xml:space="preserve">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Pr>
          <w:rFonts w:ascii="Times New Roman" w:hAnsi="Times New Roman" w:cs="Times New Roman"/>
          <w:kern w:val="0"/>
          <w:sz w:val="24"/>
          <w:szCs w:val="24"/>
          <w:lang w:val="el-GR" w:eastAsia="en-US"/>
        </w:rPr>
        <w:t>και</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οποιουδήποτε</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από</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αυτά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φάρμακα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εάν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 ταυτόχρονα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601AA9" w:rsidRDefault="0069384E" w:rsidP="009065BE">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Το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r w:rsidR="009E0C9F" w:rsidRPr="00874499">
        <w:rPr>
          <w:rFonts w:ascii="Times New Roman" w:hAnsi="Times New Roman" w:cs="Times New Roman"/>
          <w:b/>
          <w:bCs/>
          <w:sz w:val="24"/>
          <w:szCs w:val="24"/>
          <w:lang w:val="el-GR"/>
        </w:rPr>
        <w:t>με τροφές και ποτά</w:t>
      </w:r>
    </w:p>
    <w:p w:rsidR="004336B5" w:rsidRPr="00BA4483" w:rsidRDefault="004336B5" w:rsidP="009065BE">
      <w:pPr>
        <w:spacing w:after="0" w:line="240" w:lineRule="auto"/>
        <w:jc w:val="both"/>
        <w:rPr>
          <w:rFonts w:ascii="Times New Roman" w:hAnsi="Times New Roman" w:cs="Times New Roman"/>
          <w:sz w:val="24"/>
          <w:szCs w:val="24"/>
          <w:lang w:val="el-GR"/>
        </w:rPr>
      </w:pPr>
      <w:r w:rsidRPr="00E55A82">
        <w:rPr>
          <w:rFonts w:ascii="Times New Roman" w:hAnsi="Times New Roman" w:cs="Times New Roman"/>
          <w:sz w:val="24"/>
          <w:szCs w:val="24"/>
          <w:lang w:val="el-GR"/>
        </w:rPr>
        <w:t>Η απορρόφηση του σιδήρου μπορεί να ανασταλεί</w:t>
      </w:r>
      <w:r w:rsidR="00987EC4">
        <w:rPr>
          <w:rFonts w:ascii="Times New Roman" w:hAnsi="Times New Roman" w:cs="Times New Roman"/>
          <w:sz w:val="24"/>
          <w:szCs w:val="24"/>
          <w:lang w:val="el-GR"/>
        </w:rPr>
        <w:t>,</w:t>
      </w:r>
      <w:r w:rsidRPr="00E55A82">
        <w:rPr>
          <w:rFonts w:ascii="Times New Roman" w:hAnsi="Times New Roman" w:cs="Times New Roman"/>
          <w:sz w:val="24"/>
          <w:szCs w:val="24"/>
          <w:lang w:val="el-GR"/>
        </w:rPr>
        <w:t xml:space="preserve"> </w:t>
      </w:r>
      <w:r w:rsidR="00987EC4">
        <w:rPr>
          <w:rFonts w:ascii="Times New Roman" w:hAnsi="Times New Roman" w:cs="Times New Roman"/>
          <w:sz w:val="24"/>
          <w:szCs w:val="24"/>
          <w:lang w:val="el-GR"/>
        </w:rPr>
        <w:t>επίσης,</w:t>
      </w:r>
      <w:r w:rsidRPr="00E55A82">
        <w:rPr>
          <w:rFonts w:ascii="Times New Roman" w:hAnsi="Times New Roman" w:cs="Times New Roman"/>
          <w:sz w:val="24"/>
          <w:szCs w:val="24"/>
          <w:lang w:val="el-GR"/>
        </w:rPr>
        <w:t xml:space="preserve"> από την τροφή, το γάλα, τα αυγά,</w:t>
      </w:r>
      <w:r w:rsidR="00987EC4">
        <w:rPr>
          <w:rFonts w:ascii="Times New Roman" w:hAnsi="Times New Roman" w:cs="Times New Roman"/>
          <w:sz w:val="24"/>
          <w:szCs w:val="24"/>
          <w:lang w:val="el-GR"/>
        </w:rPr>
        <w:t xml:space="preserve"> </w:t>
      </w:r>
      <w:r w:rsidRPr="00E55A82">
        <w:rPr>
          <w:rFonts w:ascii="Times New Roman" w:hAnsi="Times New Roman" w:cs="Times New Roman"/>
          <w:sz w:val="24"/>
          <w:szCs w:val="24"/>
          <w:lang w:val="el-GR"/>
        </w:rPr>
        <w:t xml:space="preserve">τον καφέ ή το </w:t>
      </w:r>
      <w:r w:rsidR="00987EC4" w:rsidRPr="00E55A82">
        <w:rPr>
          <w:rFonts w:ascii="Times New Roman" w:hAnsi="Times New Roman" w:cs="Times New Roman"/>
          <w:sz w:val="24"/>
          <w:szCs w:val="24"/>
          <w:lang w:val="el-GR"/>
        </w:rPr>
        <w:t>τσάι</w:t>
      </w:r>
      <w:r w:rsidRPr="00E55A82">
        <w:rPr>
          <w:rFonts w:ascii="Times New Roman" w:hAnsi="Times New Roman" w:cs="Times New Roman"/>
          <w:sz w:val="24"/>
          <w:szCs w:val="24"/>
          <w:lang w:val="el-GR"/>
        </w:rPr>
        <w:t xml:space="preserve"> που περιέχει ταννικό οξύ.</w:t>
      </w:r>
    </w:p>
    <w:p w:rsidR="009E0C9F" w:rsidRPr="00BA4483" w:rsidRDefault="009E0C9F" w:rsidP="009065BE">
      <w:pPr>
        <w:spacing w:after="0" w:line="240" w:lineRule="auto"/>
        <w:jc w:val="both"/>
        <w:rPr>
          <w:rFonts w:ascii="Times New Roman" w:hAnsi="Times New Roman" w:cs="Times New Roman"/>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Κύηση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θηλασμός</w:t>
      </w: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Το προϊόν μπορεί να χρησιμοποιηθεί κατά την κύηση και γαλουχία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Οδήγηση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χειρισμός</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Pr="0093716A">
        <w:rPr>
          <w:rFonts w:ascii="Times New Roman" w:hAnsi="Times New Roman" w:cs="Times New Roman"/>
          <w:sz w:val="24"/>
          <w:szCs w:val="24"/>
          <w:lang w:val="el-GR"/>
        </w:rPr>
        <w:t>στην ικανότητα οδήγησης και χειρισμού 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p>
    <w:p w:rsidR="00A54F43" w:rsidRDefault="009E0C9F" w:rsidP="00176A70">
      <w:pPr>
        <w:suppressAutoHyphens w:val="0"/>
        <w:spacing w:after="0" w:line="240" w:lineRule="auto"/>
        <w:ind w:right="-138"/>
        <w:jc w:val="both"/>
        <w:rPr>
          <w:rFonts w:ascii="Times New Roman" w:hAnsi="Times New Roman" w:cs="Times New Roman"/>
          <w:b/>
          <w:bCs/>
          <w:sz w:val="24"/>
          <w:szCs w:val="24"/>
          <w:lang w:val="el-GR"/>
        </w:rPr>
      </w:pPr>
      <w:r w:rsidRPr="00F278EB">
        <w:rPr>
          <w:rFonts w:ascii="Times New Roman" w:hAnsi="Times New Roman" w:cs="Times New Roman"/>
          <w:b/>
          <w:sz w:val="24"/>
          <w:szCs w:val="24"/>
          <w:lang w:val="el-GR"/>
        </w:rPr>
        <w:t xml:space="preserve">Το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r w:rsidRPr="00F278EB">
        <w:rPr>
          <w:rFonts w:ascii="Times New Roman" w:hAnsi="Times New Roman" w:cs="Times New Roman"/>
          <w:b/>
          <w:bCs/>
          <w:sz w:val="24"/>
          <w:szCs w:val="24"/>
          <w:lang w:val="el-GR"/>
        </w:rPr>
        <w:t>περιέχει σορβιτόλη</w:t>
      </w:r>
      <w:r w:rsidR="006A0C5E" w:rsidRPr="00F278EB">
        <w:rPr>
          <w:rFonts w:ascii="Times New Roman" w:hAnsi="Times New Roman" w:cs="Times New Roman"/>
          <w:b/>
          <w:bCs/>
          <w:sz w:val="24"/>
          <w:szCs w:val="24"/>
          <w:lang w:val="el-GR"/>
        </w:rPr>
        <w:t xml:space="preserve"> και φρουκτόζη</w:t>
      </w:r>
    </w:p>
    <w:p w:rsidR="009E0C9F" w:rsidRPr="009E0C9F" w:rsidRDefault="009E0C9F" w:rsidP="00176A70">
      <w:pPr>
        <w:suppressAutoHyphens w:val="0"/>
        <w:spacing w:after="0" w:line="240" w:lineRule="auto"/>
        <w:ind w:right="-138"/>
        <w:jc w:val="both"/>
        <w:rPr>
          <w:rFonts w:ascii="Times New Roman" w:hAnsi="Times New Roman" w:cs="Times New Roman"/>
          <w:bCs/>
          <w:sz w:val="24"/>
          <w:szCs w:val="24"/>
          <w:lang w:val="el-GR"/>
        </w:rPr>
      </w:pPr>
      <w:r w:rsidRPr="00F278EB">
        <w:rPr>
          <w:rFonts w:ascii="Times New Roman" w:hAnsi="Times New Roman" w:cs="Times New Roman"/>
          <w:bCs/>
          <w:sz w:val="24"/>
          <w:szCs w:val="24"/>
          <w:lang w:val="el-GR"/>
        </w:rPr>
        <w:t xml:space="preserve">Ασθενείς με σπάνια κληρονομικά προβλήματα δυσανεξίας </w:t>
      </w:r>
      <w:r w:rsidR="006A0C5E" w:rsidRPr="00F278EB">
        <w:rPr>
          <w:rFonts w:ascii="Times New Roman" w:hAnsi="Times New Roman" w:cs="Times New Roman"/>
          <w:sz w:val="24"/>
          <w:szCs w:val="24"/>
          <w:lang w:val="el-GR"/>
        </w:rPr>
        <w:t xml:space="preserve">στη σορβιτόλη ή/και </w:t>
      </w:r>
      <w:r w:rsidRPr="00F278EB">
        <w:rPr>
          <w:rFonts w:ascii="Times New Roman" w:hAnsi="Times New Roman" w:cs="Times New Roman"/>
          <w:bCs/>
          <w:sz w:val="24"/>
          <w:szCs w:val="24"/>
          <w:lang w:val="el-GR"/>
        </w:rPr>
        <w:t xml:space="preserve">στη </w:t>
      </w:r>
      <w:r w:rsidR="004336B5" w:rsidRPr="00F278EB">
        <w:rPr>
          <w:rFonts w:ascii="Times New Roman" w:hAnsi="Times New Roman" w:cs="Times New Roman"/>
          <w:bCs/>
          <w:sz w:val="24"/>
          <w:szCs w:val="24"/>
          <w:lang w:val="el-GR"/>
        </w:rPr>
        <w:t>φρουκτόζη</w:t>
      </w:r>
      <w:r w:rsidRPr="00F278EB">
        <w:rPr>
          <w:rFonts w:ascii="Times New Roman" w:hAnsi="Times New Roman" w:cs="Times New Roman"/>
          <w:bCs/>
          <w:sz w:val="24"/>
          <w:szCs w:val="24"/>
          <w:lang w:val="el-GR"/>
        </w:rPr>
        <w:t xml:space="preserve"> δεν θα πρέπει να λαμβάνουν αυτό το φάρμακο.</w:t>
      </w:r>
      <w:r w:rsidRPr="009E0C9F">
        <w:rPr>
          <w:rFonts w:ascii="Times New Roman" w:hAnsi="Times New Roman" w:cs="Times New Roman"/>
          <w:bCs/>
          <w:sz w:val="24"/>
          <w:szCs w:val="24"/>
          <w:lang w:val="el-GR"/>
        </w:rPr>
        <w:t xml:space="preserve"> </w:t>
      </w:r>
    </w:p>
    <w:p w:rsidR="009E0C9F" w:rsidRPr="009E0C9F" w:rsidRDefault="009E0C9F" w:rsidP="00176A70">
      <w:pPr>
        <w:suppressAutoHyphens w:val="0"/>
        <w:spacing w:after="0" w:line="240" w:lineRule="auto"/>
        <w:ind w:right="-138"/>
        <w:jc w:val="both"/>
        <w:rPr>
          <w:rFonts w:ascii="Times New Roman" w:hAnsi="Times New Roman" w:cs="Times New Roman"/>
          <w:b/>
          <w:bCs/>
          <w:sz w:val="24"/>
          <w:szCs w:val="24"/>
          <w:lang w:val="el-GR"/>
        </w:rPr>
      </w:pPr>
    </w:p>
    <w:p w:rsidR="00636389" w:rsidRPr="009E0C9F" w:rsidRDefault="00A54F43"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Πώς να πάρετε το </w:t>
      </w:r>
      <w:r w:rsidR="00857DF7">
        <w:rPr>
          <w:rFonts w:ascii="Times New Roman" w:hAnsi="Times New Roman" w:cs="Times New Roman"/>
          <w:b/>
          <w:bCs/>
          <w:caps/>
          <w:sz w:val="24"/>
          <w:szCs w:val="24"/>
        </w:rPr>
        <w:t>FERRO</w:t>
      </w:r>
      <w:r w:rsidR="00857DF7" w:rsidRPr="00857DF7">
        <w:rPr>
          <w:rFonts w:ascii="Times New Roman" w:hAnsi="Times New Roman" w:cs="Times New Roman"/>
          <w:b/>
          <w:bCs/>
          <w:caps/>
          <w:sz w:val="24"/>
          <w:szCs w:val="24"/>
          <w:lang w:val="el-GR"/>
        </w:rPr>
        <w:t>-</w:t>
      </w:r>
      <w:r w:rsidR="00857DF7">
        <w:rPr>
          <w:rFonts w:ascii="Times New Roman" w:hAnsi="Times New Roman" w:cs="Times New Roman"/>
          <w:b/>
          <w:bCs/>
          <w:caps/>
          <w:sz w:val="24"/>
          <w:szCs w:val="24"/>
        </w:rPr>
        <w:t>PLUS</w:t>
      </w:r>
      <w:r w:rsidR="00857DF7" w:rsidRPr="00857DF7">
        <w:rPr>
          <w:rFonts w:ascii="Times New Roman" w:hAnsi="Times New Roman" w:cs="Times New Roman"/>
          <w:b/>
          <w:bCs/>
          <w:caps/>
          <w:sz w:val="24"/>
          <w:szCs w:val="24"/>
          <w:lang w:val="el-GR"/>
        </w:rPr>
        <w:t xml:space="preserve"> </w:t>
      </w:r>
    </w:p>
    <w:p w:rsidR="00636389" w:rsidRPr="0016694C" w:rsidRDefault="00636389" w:rsidP="00176A70">
      <w:pPr>
        <w:spacing w:after="0" w:line="240" w:lineRule="auto"/>
        <w:jc w:val="both"/>
        <w:rPr>
          <w:rFonts w:ascii="Times New Roman" w:hAnsi="Times New Roman" w:cs="Times New Roman"/>
          <w:b/>
          <w:bCs/>
          <w:sz w:val="24"/>
          <w:szCs w:val="24"/>
          <w:lang w:val="el-GR"/>
        </w:rPr>
      </w:pP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Πάντοτε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761A89">
        <w:rPr>
          <w:rFonts w:ascii="Times New Roman" w:hAnsi="Times New Roman" w:cs="Times New Roman"/>
          <w:kern w:val="0"/>
          <w:sz w:val="24"/>
          <w:szCs w:val="24"/>
          <w:lang w:val="el-GR" w:eastAsia="en-US"/>
        </w:rPr>
        <w:t xml:space="preserve"> </w:t>
      </w:r>
      <w:r w:rsidR="00495417">
        <w:rPr>
          <w:rFonts w:ascii="Times New Roman" w:hAnsi="Times New Roman" w:cs="Times New Roman"/>
          <w:kern w:val="0"/>
          <w:sz w:val="24"/>
          <w:szCs w:val="24"/>
          <w:lang w:val="el-GR" w:eastAsia="en-US"/>
        </w:rPr>
        <w:t xml:space="preserve">φάρμακο αυτό αυστηρά </w:t>
      </w:r>
      <w:r>
        <w:rPr>
          <w:rFonts w:ascii="Times New Roman" w:hAnsi="Times New Roman" w:cs="Times New Roman"/>
          <w:kern w:val="0"/>
          <w:sz w:val="24"/>
          <w:szCs w:val="24"/>
          <w:lang w:val="el-GR" w:eastAsia="en-US"/>
        </w:rPr>
        <w:t>σύμφωνα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με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τις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γιατρού </w:t>
      </w:r>
      <w:r w:rsidR="00495417">
        <w:rPr>
          <w:rFonts w:ascii="Times New Roman" w:hAnsi="Times New Roman" w:cs="Times New Roman"/>
          <w:kern w:val="0"/>
          <w:sz w:val="24"/>
          <w:szCs w:val="24"/>
          <w:lang w:val="el-GR" w:eastAsia="en-US"/>
        </w:rPr>
        <w:t xml:space="preserve">ή του φαρμακοποιού </w:t>
      </w:r>
      <w:r>
        <w:rPr>
          <w:rFonts w:ascii="Times New Roman" w:hAnsi="Times New Roman" w:cs="Times New Roman"/>
          <w:kern w:val="0"/>
          <w:sz w:val="24"/>
          <w:szCs w:val="24"/>
          <w:lang w:val="el-GR" w:eastAsia="en-US"/>
        </w:rPr>
        <w:t>σας. Εάν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έχετε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αμφιβολίες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ρωτήστε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φαρμακοποιό σας</w:t>
      </w:r>
      <w:r w:rsidRPr="00761A89">
        <w:rPr>
          <w:rFonts w:ascii="Times New Roman" w:hAnsi="Times New Roman" w:cs="Times New Roman"/>
          <w:kern w:val="0"/>
          <w:sz w:val="24"/>
          <w:szCs w:val="24"/>
          <w:lang w:val="el-GR" w:eastAsia="en-US"/>
        </w:rPr>
        <w:t>.</w:t>
      </w: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u w:val="single"/>
          <w:lang w:val="el-GR" w:eastAsia="en-US"/>
        </w:rPr>
      </w:pPr>
      <w:r w:rsidRPr="00F278EB">
        <w:rPr>
          <w:rFonts w:ascii="Times New Roman" w:hAnsi="Times New Roman" w:cs="Times New Roman"/>
          <w:kern w:val="0"/>
          <w:sz w:val="24"/>
          <w:szCs w:val="24"/>
          <w:u w:val="single"/>
          <w:lang w:val="el-GR" w:eastAsia="en-US"/>
        </w:rPr>
        <w:t>Δοσολογία</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706E6C" w:rsidRPr="00F278EB" w:rsidRDefault="00D93F33" w:rsidP="006A0C5E">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i/>
          <w:sz w:val="24"/>
          <w:szCs w:val="24"/>
          <w:lang w:val="el-GR"/>
        </w:rPr>
        <w:t>Ενήλικες</w:t>
      </w:r>
    </w:p>
    <w:p w:rsidR="006A0C5E" w:rsidRPr="00F278EB" w:rsidRDefault="009C1E5F" w:rsidP="006A0C5E">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sz w:val="24"/>
          <w:szCs w:val="24"/>
          <w:lang w:val="el-GR"/>
        </w:rPr>
        <w:t xml:space="preserve">Η συνιστώμενη δόση είναι </w:t>
      </w:r>
      <w:r w:rsidR="00D93F33" w:rsidRPr="00F278EB">
        <w:rPr>
          <w:rFonts w:ascii="Times New Roman" w:hAnsi="Times New Roman" w:cs="Times New Roman"/>
          <w:sz w:val="24"/>
          <w:szCs w:val="24"/>
          <w:lang w:val="el-GR"/>
        </w:rPr>
        <w:t>1 φακελίσκος, 1-3 φορές την ημέρα</w:t>
      </w:r>
      <w:r w:rsidR="006A0C5E" w:rsidRPr="00F278EB">
        <w:rPr>
          <w:rFonts w:ascii="Times New Roman" w:eastAsia="Times New Roman" w:hAnsi="Times New Roman" w:cs="Times New Roman"/>
          <w:kern w:val="0"/>
          <w:sz w:val="24"/>
          <w:szCs w:val="24"/>
          <w:lang w:val="el-GR" w:eastAsia="en-US"/>
        </w:rPr>
        <w:t xml:space="preserve">. </w:t>
      </w:r>
    </w:p>
    <w:p w:rsidR="00F278EB" w:rsidRPr="00F278EB" w:rsidRDefault="00F278EB" w:rsidP="00F278EB">
      <w:pPr>
        <w:spacing w:after="0" w:line="240" w:lineRule="auto"/>
        <w:jc w:val="both"/>
        <w:rPr>
          <w:rFonts w:ascii="Times New Roman" w:hAnsi="Times New Roman" w:cs="Times New Roman"/>
          <w:i/>
          <w:sz w:val="24"/>
          <w:szCs w:val="24"/>
          <w:lang w:val="el-GR"/>
        </w:rPr>
      </w:pPr>
    </w:p>
    <w:p w:rsidR="00F278EB" w:rsidRPr="00F278EB" w:rsidRDefault="00F278EB" w:rsidP="00F278EB">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βάρους άνω των 40 </w:t>
      </w:r>
      <w:r w:rsidRPr="00F278EB">
        <w:rPr>
          <w:rFonts w:ascii="Times New Roman" w:hAnsi="Times New Roman" w:cs="Times New Roman"/>
          <w:i/>
          <w:sz w:val="24"/>
          <w:szCs w:val="24"/>
        </w:rPr>
        <w:t>kg</w:t>
      </w:r>
      <w:r w:rsidRPr="00F278EB">
        <w:rPr>
          <w:rFonts w:ascii="Times New Roman" w:hAnsi="Times New Roman" w:cs="Times New Roman"/>
          <w:i/>
          <w:sz w:val="24"/>
          <w:szCs w:val="24"/>
          <w:lang w:val="el-GR"/>
        </w:rPr>
        <w:t xml:space="preserve"> ή ηλικίας άνω των 12 ετών</w:t>
      </w:r>
    </w:p>
    <w:p w:rsidR="00F278EB" w:rsidRPr="00F278EB" w:rsidRDefault="00F278EB" w:rsidP="00F278EB">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sz w:val="24"/>
          <w:szCs w:val="24"/>
          <w:lang w:val="el-GR" w:eastAsia="el-GR"/>
        </w:rPr>
        <w:t>Η συνιστώμενη δόση είναι όπως των ενηλίκων.</w:t>
      </w:r>
    </w:p>
    <w:p w:rsidR="00D93F33" w:rsidRPr="00F278EB" w:rsidRDefault="00D93F33" w:rsidP="00F278EB">
      <w:pPr>
        <w:spacing w:after="0" w:line="240" w:lineRule="auto"/>
        <w:jc w:val="both"/>
        <w:rPr>
          <w:rFonts w:ascii="Times New Roman" w:hAnsi="Times New Roman" w:cs="Times New Roman"/>
          <w:sz w:val="24"/>
          <w:szCs w:val="24"/>
          <w:lang w:val="el-GR"/>
        </w:rPr>
      </w:pPr>
    </w:p>
    <w:p w:rsidR="009C1E5F" w:rsidRPr="00F278EB" w:rsidRDefault="004336B5"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w:t>
      </w:r>
      <w:r w:rsidR="006A0C5E" w:rsidRPr="00F278EB">
        <w:rPr>
          <w:rFonts w:ascii="Times New Roman" w:hAnsi="Times New Roman" w:cs="Times New Roman"/>
          <w:i/>
          <w:sz w:val="24"/>
          <w:szCs w:val="24"/>
          <w:lang w:val="el-GR"/>
        </w:rPr>
        <w:t xml:space="preserve">βάρους </w:t>
      </w:r>
      <w:r w:rsidRPr="00F278EB">
        <w:rPr>
          <w:rFonts w:ascii="Times New Roman" w:hAnsi="Times New Roman" w:cs="Times New Roman"/>
          <w:i/>
          <w:sz w:val="24"/>
          <w:szCs w:val="24"/>
          <w:lang w:val="el-GR"/>
        </w:rPr>
        <w:t xml:space="preserve">κάτω των 40 </w:t>
      </w:r>
      <w:r w:rsidR="00987EC4" w:rsidRPr="00F278EB">
        <w:rPr>
          <w:rFonts w:ascii="Times New Roman" w:hAnsi="Times New Roman" w:cs="Times New Roman"/>
          <w:i/>
          <w:sz w:val="24"/>
          <w:szCs w:val="24"/>
        </w:rPr>
        <w:t>k</w:t>
      </w:r>
      <w:r w:rsidRPr="00F278EB">
        <w:rPr>
          <w:rFonts w:ascii="Times New Roman" w:hAnsi="Times New Roman" w:cs="Times New Roman"/>
          <w:i/>
          <w:sz w:val="24"/>
          <w:szCs w:val="24"/>
        </w:rPr>
        <w:t>g</w:t>
      </w:r>
    </w:p>
    <w:p w:rsidR="004336B5" w:rsidRPr="00F278EB" w:rsidRDefault="009C1E5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Η συνιστώμενη δόση είναι</w:t>
      </w:r>
      <w:r w:rsidR="004336B5" w:rsidRPr="00F278EB">
        <w:rPr>
          <w:rFonts w:ascii="Times New Roman" w:hAnsi="Times New Roman" w:cs="Times New Roman"/>
          <w:sz w:val="24"/>
          <w:szCs w:val="24"/>
          <w:lang w:val="el-GR"/>
        </w:rPr>
        <w:t xml:space="preserve"> 1 φακελίσκος, 1-2 φορές την ημέρα, αναλόγως την ηλικία και το βάρος (1,5-2mg</w:t>
      </w:r>
      <w:r w:rsidR="006A0C5E" w:rsidRPr="00F278EB">
        <w:rPr>
          <w:rFonts w:ascii="Times New Roman" w:hAnsi="Times New Roman" w:cs="Times New Roman"/>
          <w:sz w:val="24"/>
          <w:szCs w:val="24"/>
          <w:lang w:val="el-GR"/>
        </w:rPr>
        <w:t xml:space="preserve"> Fe</w:t>
      </w:r>
      <w:r w:rsidR="006A0C5E" w:rsidRPr="00F278EB">
        <w:rPr>
          <w:rFonts w:ascii="Times New Roman" w:hAnsi="Times New Roman" w:cs="Times New Roman"/>
          <w:sz w:val="24"/>
          <w:szCs w:val="24"/>
          <w:vertAlign w:val="superscript"/>
          <w:lang w:val="el-GR"/>
        </w:rPr>
        <w:t xml:space="preserve">++ </w:t>
      </w:r>
      <w:r w:rsidR="004336B5" w:rsidRPr="00F278EB">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4336B5" w:rsidRPr="00F278EB">
        <w:rPr>
          <w:rFonts w:ascii="Times New Roman" w:hAnsi="Times New Roman" w:cs="Times New Roman"/>
          <w:sz w:val="24"/>
          <w:szCs w:val="24"/>
          <w:lang w:val="el-GR"/>
        </w:rPr>
        <w:t xml:space="preserve">kg σωματικού βάρους). </w:t>
      </w:r>
    </w:p>
    <w:p w:rsidR="00D84235" w:rsidRPr="00F278EB" w:rsidRDefault="00D84235" w:rsidP="00176A70">
      <w:pPr>
        <w:spacing w:after="0" w:line="240" w:lineRule="auto"/>
        <w:jc w:val="both"/>
        <w:rPr>
          <w:rFonts w:ascii="Times New Roman" w:hAnsi="Times New Roman" w:cs="Times New Roman"/>
          <w:i/>
          <w:sz w:val="24"/>
          <w:szCs w:val="24"/>
          <w:lang w:val="el-GR"/>
        </w:rPr>
      </w:pPr>
    </w:p>
    <w:p w:rsidR="009C1E5F"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Ηλικιωμένοι</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D93F33" w:rsidRPr="00F278EB" w:rsidRDefault="00D93F33" w:rsidP="00176A70">
      <w:pPr>
        <w:spacing w:after="0" w:line="240" w:lineRule="auto"/>
        <w:ind w:left="360"/>
        <w:jc w:val="both"/>
        <w:rPr>
          <w:rFonts w:ascii="Times New Roman" w:eastAsia="TimesNewRoman" w:hAnsi="Times New Roman" w:cs="Times New Roman"/>
          <w:sz w:val="24"/>
          <w:szCs w:val="24"/>
          <w:lang w:val="el-GR" w:eastAsia="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Ηπατική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sidRPr="00F278EB">
        <w:rPr>
          <w:rFonts w:ascii="Times New Roman" w:hAnsi="Times New Roman" w:cs="Times New Roman"/>
          <w:sz w:val="24"/>
          <w:szCs w:val="24"/>
          <w:lang w:val="el-GR"/>
        </w:rPr>
        <w:t xml:space="preserve"> </w:t>
      </w:r>
      <w:r w:rsidRPr="00F278EB">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D93F33" w:rsidRPr="00F278EB" w:rsidRDefault="00D93F33" w:rsidP="00176A70">
      <w:pPr>
        <w:spacing w:after="0" w:line="240" w:lineRule="auto"/>
        <w:ind w:left="360"/>
        <w:jc w:val="both"/>
        <w:rPr>
          <w:rFonts w:ascii="Times New Roman" w:hAnsi="Times New Roman" w:cs="Times New Roman"/>
          <w:sz w:val="24"/>
          <w:szCs w:val="24"/>
          <w:lang w:val="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Νεφρική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8F573F" w:rsidRPr="00F278EB" w:rsidRDefault="008F573F" w:rsidP="00176A70">
      <w:pPr>
        <w:spacing w:after="0" w:line="240" w:lineRule="auto"/>
        <w:jc w:val="both"/>
        <w:rPr>
          <w:rFonts w:ascii="Times New Roman" w:hAnsi="Times New Roman" w:cs="Times New Roman"/>
          <w:sz w:val="24"/>
          <w:szCs w:val="24"/>
          <w:lang w:val="el-GR"/>
        </w:rPr>
      </w:pPr>
    </w:p>
    <w:p w:rsidR="008F573F" w:rsidRPr="00F278EB" w:rsidRDefault="008F573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γαστρεντερικό σωλήνα. 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p>
    <w:p w:rsidR="000E75FE" w:rsidRPr="00F278EB" w:rsidRDefault="000E75FE" w:rsidP="00176A70">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sz w:val="24"/>
          <w:szCs w:val="24"/>
          <w:lang w:val="el-GR" w:eastAsia="el-GR"/>
        </w:rPr>
        <w:t>Το προϊόν δε θα πρέπει να χορηγείται σε ασθενείς εάν η αιμοσφαιρίνη τους είναι υψηλότερη από 12 g/dL, ο Κορεσμός Τρανσφερίνης (TSAT) είναι υψηλότερος από 50% ή η Φερριτίνη είναι υψηλότερη από 800 ng/m</w:t>
      </w:r>
      <w:r w:rsidR="00987EC4" w:rsidRPr="00F278EB">
        <w:rPr>
          <w:rFonts w:ascii="Times New Roman" w:eastAsia="TimesNewRoman" w:hAnsi="Times New Roman" w:cs="Times New Roman"/>
          <w:sz w:val="24"/>
          <w:szCs w:val="24"/>
          <w:lang w:eastAsia="el-GR"/>
        </w:rPr>
        <w:t>L</w:t>
      </w:r>
      <w:r w:rsidR="00987EC4" w:rsidRPr="00F278EB">
        <w:rPr>
          <w:rFonts w:ascii="Times New Roman" w:eastAsia="TimesNewRoman" w:hAnsi="Times New Roman" w:cs="Times New Roman"/>
          <w:sz w:val="24"/>
          <w:szCs w:val="24"/>
          <w:lang w:val="el-GR" w:eastAsia="el-GR"/>
        </w:rPr>
        <w:t>.</w:t>
      </w:r>
    </w:p>
    <w:p w:rsidR="000E75FE" w:rsidRPr="00F278EB" w:rsidRDefault="000E75FE" w:rsidP="00176A70">
      <w:pPr>
        <w:pStyle w:val="Web"/>
        <w:spacing w:after="0" w:line="240" w:lineRule="auto"/>
        <w:jc w:val="both"/>
        <w:rPr>
          <w:rFonts w:ascii="Times New Roman" w:hAnsi="Times New Roman" w:cs="Times New Roman"/>
          <w:sz w:val="24"/>
          <w:szCs w:val="24"/>
          <w:u w:val="single"/>
          <w:lang w:val="el-GR"/>
        </w:rPr>
      </w:pP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r w:rsidRPr="00F278EB">
        <w:rPr>
          <w:rFonts w:ascii="Times New Roman" w:hAnsi="Times New Roman" w:cs="Times New Roman"/>
          <w:sz w:val="24"/>
          <w:szCs w:val="24"/>
          <w:u w:val="single"/>
          <w:lang w:val="el-GR"/>
        </w:rPr>
        <w:t xml:space="preserve">Τρόπος χορήγησης </w:t>
      </w:r>
    </w:p>
    <w:p w:rsidR="00636389" w:rsidRPr="00F278EB" w:rsidRDefault="00636389" w:rsidP="00176A70">
      <w:pPr>
        <w:spacing w:after="0" w:line="240" w:lineRule="auto"/>
        <w:jc w:val="both"/>
        <w:rPr>
          <w:rFonts w:ascii="Times New Roman" w:hAnsi="Times New Roman" w:cs="Times New Roman"/>
          <w:sz w:val="24"/>
          <w:szCs w:val="24"/>
          <w:lang w:val="el-GR"/>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Από στόματος χορήγηση. </w:t>
      </w:r>
    </w:p>
    <w:p w:rsidR="009F7491" w:rsidRPr="00F278EB" w:rsidRDefault="009F7491" w:rsidP="00176A70">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Να  παίρνετε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Pr="00F278EB">
        <w:rPr>
          <w:rFonts w:ascii="Times New Roman" w:eastAsia="Times New Roman" w:hAnsi="Times New Roman" w:cs="Times New Roman"/>
          <w:kern w:val="0"/>
          <w:sz w:val="24"/>
          <w:szCs w:val="24"/>
          <w:lang w:val="el-GR" w:eastAsia="en-US"/>
        </w:rPr>
        <w:t>κατά προτίμηση με άδειο στομάχι (1 ώρα προ φαγητού ή 2 ώρες μετά από το φαγητό).</w:t>
      </w: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Ρίχνετε τη σκόνη σε νερό. Ανακινείτε </w:t>
      </w:r>
      <w:r w:rsidR="00F278EB" w:rsidRPr="00F278EB">
        <w:rPr>
          <w:rFonts w:ascii="Times New Roman" w:hAnsi="Times New Roman" w:cs="Times New Roman"/>
          <w:sz w:val="24"/>
          <w:szCs w:val="24"/>
          <w:lang w:val="el-GR"/>
        </w:rPr>
        <w:t xml:space="preserve">καλά </w:t>
      </w:r>
      <w:r w:rsidRPr="00F278EB">
        <w:rPr>
          <w:rFonts w:ascii="Times New Roman" w:hAnsi="Times New Roman" w:cs="Times New Roman"/>
          <w:sz w:val="24"/>
          <w:szCs w:val="24"/>
          <w:lang w:val="el-GR"/>
        </w:rPr>
        <w:t xml:space="preserve">για </w:t>
      </w:r>
      <w:r w:rsidR="00F46F9F" w:rsidRPr="00F278EB">
        <w:rPr>
          <w:rFonts w:ascii="Times New Roman" w:hAnsi="Times New Roman" w:cs="Times New Roman"/>
          <w:sz w:val="24"/>
          <w:szCs w:val="24"/>
          <w:lang w:val="el-GR"/>
        </w:rPr>
        <w:t xml:space="preserve">λίγα </w:t>
      </w:r>
      <w:r w:rsidRPr="00F278EB">
        <w:rPr>
          <w:rFonts w:ascii="Times New Roman" w:hAnsi="Times New Roman" w:cs="Times New Roman"/>
          <w:sz w:val="24"/>
          <w:szCs w:val="24"/>
          <w:lang w:val="el-GR"/>
        </w:rPr>
        <w:t>δευτερόλεπτα</w:t>
      </w:r>
      <w:r w:rsidR="00F60C24">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B50721" w:rsidRPr="00F278EB">
        <w:rPr>
          <w:rFonts w:ascii="Times New Roman" w:hAnsi="Times New Roman" w:cs="Times New Roman"/>
          <w:sz w:val="24"/>
          <w:szCs w:val="24"/>
          <w:lang w:val="el-GR"/>
        </w:rPr>
        <w:t xml:space="preserve">μέχρι πλήρους διάλυσης </w:t>
      </w:r>
      <w:r w:rsidR="00B50721">
        <w:rPr>
          <w:rFonts w:ascii="Times New Roman" w:hAnsi="Times New Roman" w:cs="Times New Roman"/>
          <w:sz w:val="24"/>
          <w:szCs w:val="24"/>
          <w:lang w:val="el-GR"/>
        </w:rPr>
        <w:t>τ</w:t>
      </w:r>
      <w:r w:rsidRPr="00F278EB">
        <w:rPr>
          <w:rFonts w:ascii="Times New Roman" w:hAnsi="Times New Roman" w:cs="Times New Roman"/>
          <w:sz w:val="24"/>
          <w:szCs w:val="24"/>
          <w:lang w:val="el-GR"/>
        </w:rPr>
        <w:t>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 xml:space="preserve"> σκόνη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F028D"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Θα πρέπει να συνεχίσετε να παίρνετε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sidRPr="00F278EB">
        <w:rPr>
          <w:rFonts w:ascii="Times New Roman" w:hAnsi="Times New Roman" w:cs="Times New Roman"/>
          <w:kern w:val="0"/>
          <w:sz w:val="24"/>
          <w:szCs w:val="24"/>
          <w:lang w:val="el-GR" w:eastAsia="en-US"/>
        </w:rPr>
        <w:t>για όσο διάστημα συνιστά ο ιατρός σας.</w:t>
      </w:r>
      <w:r w:rsidRPr="009F028D">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πάρετε μεγαλύτερη δόση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r w:rsidR="00772170">
        <w:rPr>
          <w:rFonts w:ascii="Times New Roman" w:hAnsi="Times New Roman" w:cs="Times New Roman"/>
          <w:b/>
          <w:bCs/>
          <w:sz w:val="24"/>
          <w:szCs w:val="24"/>
          <w:lang w:val="el-GR"/>
        </w:rPr>
        <w:t>από την κανονική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987EC4">
        <w:rPr>
          <w:rFonts w:ascii="Times New Roman" w:hAnsi="Times New Roman" w:cs="Times New Roman"/>
          <w:bCs/>
          <w:sz w:val="24"/>
          <w:szCs w:val="24"/>
          <w:lang w:val="el-GR"/>
        </w:rPr>
        <w:t xml:space="preserve">των </w:t>
      </w:r>
      <w:r w:rsidRPr="00E55A82">
        <w:rPr>
          <w:rFonts w:ascii="Times New Roman" w:hAnsi="Times New Roman" w:cs="Times New Roman"/>
          <w:bCs/>
          <w:sz w:val="24"/>
          <w:szCs w:val="24"/>
          <w:lang w:val="el-GR"/>
        </w:rPr>
        <w:t xml:space="preserve">περίπου 75 mg σιδήρου ανά </w:t>
      </w:r>
      <w:r w:rsidR="00987EC4">
        <w:rPr>
          <w:rFonts w:ascii="Times New Roman" w:hAnsi="Times New Roman" w:cs="Times New Roman"/>
          <w:bCs/>
          <w:sz w:val="24"/>
          <w:szCs w:val="24"/>
        </w:rPr>
        <w:t>k</w:t>
      </w:r>
      <w:r w:rsidRPr="00E55A82">
        <w:rPr>
          <w:rFonts w:ascii="Times New Roman" w:hAnsi="Times New Roman" w:cs="Times New Roman"/>
          <w:bCs/>
          <w:sz w:val="24"/>
          <w:szCs w:val="24"/>
          <w:lang w:val="el-GR"/>
        </w:rPr>
        <w:t>g σωματικού βάρους πρέπει να θεωρηθεί σαν υπερβολικά επικίνδυνη. Η θανατηφόρα δόση σιδήρου έχει υπολογισθεί μεταξύ 180 και 300 mg/kg</w:t>
      </w:r>
      <w:r w:rsidR="00B62085">
        <w:rPr>
          <w:rFonts w:ascii="Times New Roman" w:hAnsi="Times New Roman" w:cs="Times New Roman"/>
          <w:bCs/>
          <w:sz w:val="24"/>
          <w:szCs w:val="24"/>
          <w:lang w:val="el-GR"/>
        </w:rPr>
        <w:t xml:space="preserve"> σωματικού βάρους</w:t>
      </w:r>
      <w:r w:rsidRPr="00E55A82">
        <w:rPr>
          <w:rFonts w:ascii="Times New Roman" w:hAnsi="Times New Roman" w:cs="Times New Roman"/>
          <w:bCs/>
          <w:sz w:val="24"/>
          <w:szCs w:val="24"/>
          <w:lang w:val="el-GR"/>
        </w:rPr>
        <w:t>.</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Σημεία και συμπτώματα</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636389" w:rsidRDefault="004336B5" w:rsidP="00176A70">
      <w:pPr>
        <w:spacing w:after="0" w:line="240" w:lineRule="auto"/>
        <w:jc w:val="both"/>
        <w:rPr>
          <w:rFonts w:ascii="Times New Roman" w:hAnsi="Times New Roman" w:cs="Times New Roman"/>
          <w:color w:val="000000"/>
          <w:sz w:val="24"/>
          <w:szCs w:val="24"/>
          <w:lang w:val="el-GR"/>
        </w:rPr>
      </w:pPr>
      <w:r w:rsidRPr="00E55A82">
        <w:rPr>
          <w:rFonts w:ascii="Times New Roman" w:hAnsi="Times New Roman" w:cs="Times New Roman"/>
          <w:bCs/>
          <w:sz w:val="24"/>
          <w:szCs w:val="24"/>
          <w:lang w:val="el-GR"/>
        </w:rPr>
        <w:t>Εάν τηρηθεί η δοσολογία που συνιστάται, δεν υπάρχει περίπτωση υπερδοσολογίας. Εάν κατά λάθος ληφθούν πολλοί φακελίσκοι, συνιστάται η λήψη ωμών αυγών και γάλακτος σαν πρώτο μέτρο. Η διαδικασία αυτή δεσμεύει το σίδηρο στο γαστρεντερικό σωλήνα και επιτρέπει την αποβολή του.</w:t>
      </w:r>
      <w:r w:rsidR="00636389">
        <w:rPr>
          <w:rFonts w:ascii="Times New Roman" w:hAnsi="Times New Roman" w:cs="Times New Roman"/>
          <w:color w:val="000000"/>
          <w:sz w:val="24"/>
          <w:szCs w:val="24"/>
          <w:lang w:val="el-GR"/>
        </w:rPr>
        <w:t xml:space="preserve"> </w:t>
      </w:r>
    </w:p>
    <w:p w:rsidR="004336B5"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B62085">
        <w:rPr>
          <w:rFonts w:ascii="Times New Roman" w:hAnsi="Times New Roman" w:cs="Times New Roman"/>
          <w:bCs/>
          <w:sz w:val="24"/>
          <w:szCs w:val="24"/>
          <w:lang w:val="el-GR"/>
        </w:rPr>
        <w:t>,</w:t>
      </w:r>
      <w:r w:rsidRPr="00E55A82">
        <w:rPr>
          <w:rFonts w:ascii="Times New Roman" w:hAnsi="Times New Roman" w:cs="Times New Roman"/>
          <w:bCs/>
          <w:sz w:val="24"/>
          <w:szCs w:val="24"/>
          <w:lang w:val="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w:t>
      </w:r>
      <w:r w:rsidRPr="00E55A82">
        <w:rPr>
          <w:rFonts w:ascii="Times New Roman" w:hAnsi="Times New Roman" w:cs="Times New Roman"/>
          <w:bCs/>
          <w:sz w:val="24"/>
          <w:szCs w:val="24"/>
          <w:lang w:val="el-GR"/>
        </w:rPr>
        <w:lastRenderedPageBreak/>
        <w:t>χορήγηση του οποίου πιθανό να χρειαστεί πλύση στομάχου, καθώς και κατάλληλη υποστηρικτική θεραπεία. Για την μείωση της απορρόφησης του σιδήρου χορηγούνται καθαρτικά, για ολοκληρωτική κένωση του εντέρου. Η χορήγηση ενεργού άνθρακα δεν είναι αποτελεσματική.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Σε περίπτωση καταπληξίας, αφυδάτωσης</w:t>
      </w:r>
      <w:r w:rsidR="00B62085">
        <w:rPr>
          <w:rFonts w:ascii="Times New Roman" w:hAnsi="Times New Roman" w:cs="Times New Roman"/>
          <w:bCs/>
          <w:sz w:val="24"/>
          <w:szCs w:val="24"/>
          <w:lang w:val="el-GR"/>
        </w:rPr>
        <w:t xml:space="preserve"> και</w:t>
      </w:r>
      <w:r w:rsidRPr="00E55A82">
        <w:rPr>
          <w:rFonts w:ascii="Times New Roman" w:hAnsi="Times New Roman" w:cs="Times New Roman"/>
          <w:bCs/>
          <w:sz w:val="24"/>
          <w:szCs w:val="24"/>
          <w:lang w:val="el-GR"/>
        </w:rPr>
        <w:t xml:space="preserve"> διαταραχών οξεοβασικής ισορροπίας θα πρέπει να γίνει η κατάλληλη θεραπεία.</w:t>
      </w:r>
    </w:p>
    <w:p w:rsidR="00636389"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Τιμές σιδήρου πάνω από 300μg/</w:t>
      </w:r>
      <w:r w:rsidR="00B62085" w:rsidRPr="00E55A82">
        <w:rPr>
          <w:rFonts w:ascii="Times New Roman" w:hAnsi="Times New Roman" w:cs="Times New Roman"/>
          <w:bCs/>
          <w:sz w:val="24"/>
          <w:szCs w:val="24"/>
          <w:lang w:val="el-GR"/>
        </w:rPr>
        <w:t>d</w:t>
      </w:r>
      <w:r w:rsidR="00B62085">
        <w:rPr>
          <w:rFonts w:ascii="Times New Roman" w:hAnsi="Times New Roman" w:cs="Times New Roman"/>
          <w:bCs/>
          <w:sz w:val="24"/>
          <w:szCs w:val="24"/>
        </w:rPr>
        <w:t>L</w:t>
      </w:r>
      <w:r w:rsidR="00B62085" w:rsidRPr="00E55A82">
        <w:rPr>
          <w:rFonts w:ascii="Times New Roman" w:hAnsi="Times New Roman" w:cs="Times New Roman"/>
          <w:bCs/>
          <w:sz w:val="24"/>
          <w:szCs w:val="24"/>
          <w:lang w:val="el-GR"/>
        </w:rPr>
        <w:t xml:space="preserve"> </w:t>
      </w:r>
      <w:r w:rsidRPr="00E55A82">
        <w:rPr>
          <w:rFonts w:ascii="Times New Roman" w:hAnsi="Times New Roman" w:cs="Times New Roman"/>
          <w:bCs/>
          <w:sz w:val="24"/>
          <w:szCs w:val="24"/>
          <w:lang w:val="el-GR"/>
        </w:rPr>
        <w:t xml:space="preserve">θεωρούνται τοξικές. </w:t>
      </w:r>
      <w:r w:rsidR="00B62085">
        <w:rPr>
          <w:rFonts w:ascii="Times New Roman" w:hAnsi="Times New Roman" w:cs="Times New Roman"/>
          <w:bCs/>
          <w:sz w:val="24"/>
          <w:szCs w:val="24"/>
          <w:lang w:val="el-GR"/>
        </w:rPr>
        <w:t>Συνιστάται ε</w:t>
      </w:r>
      <w:r w:rsidRPr="00E55A82">
        <w:rPr>
          <w:rFonts w:ascii="Times New Roman" w:hAnsi="Times New Roman" w:cs="Times New Roman"/>
          <w:bCs/>
          <w:sz w:val="24"/>
          <w:szCs w:val="24"/>
          <w:lang w:val="el-GR"/>
        </w:rPr>
        <w:t>ιδική θεραπεία δέσμευσ</w:t>
      </w:r>
      <w:r>
        <w:rPr>
          <w:rFonts w:ascii="Times New Roman" w:hAnsi="Times New Roman" w:cs="Times New Roman"/>
          <w:bCs/>
          <w:sz w:val="24"/>
          <w:szCs w:val="24"/>
          <w:lang w:val="el-GR"/>
        </w:rPr>
        <w:t xml:space="preserve">ης και απομάκρυνσης του σιδήρου </w:t>
      </w:r>
      <w:r w:rsidRPr="00E55A82">
        <w:rPr>
          <w:rFonts w:ascii="Times New Roman" w:hAnsi="Times New Roman" w:cs="Times New Roman"/>
          <w:bCs/>
          <w:sz w:val="24"/>
          <w:szCs w:val="24"/>
          <w:lang w:val="el-GR"/>
        </w:rPr>
        <w:t>με χορήγηση desferrioxamine.</w:t>
      </w:r>
    </w:p>
    <w:p w:rsidR="00D44AC9" w:rsidRDefault="00D44AC9" w:rsidP="00176A70">
      <w:pPr>
        <w:spacing w:after="0" w:line="240" w:lineRule="auto"/>
        <w:jc w:val="both"/>
        <w:rPr>
          <w:rFonts w:ascii="Times New Roman" w:hAnsi="Times New Roman" w:cs="Times New Roman"/>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ξεχάσετε να πάρετε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p>
    <w:p w:rsidR="00A54F43" w:rsidRDefault="00A54F43" w:rsidP="00176A70">
      <w:pPr>
        <w:spacing w:after="0" w:line="240" w:lineRule="auto"/>
        <w:jc w:val="both"/>
        <w:rPr>
          <w:rFonts w:ascii="Times New Roman" w:hAnsi="Times New Roman" w:cs="Times New Roman"/>
          <w:kern w:val="0"/>
          <w:sz w:val="24"/>
          <w:szCs w:val="24"/>
          <w:lang w:val="el-GR" w:eastAsia="en-US"/>
        </w:rPr>
      </w:pPr>
      <w:r w:rsidRPr="00A54F43">
        <w:rPr>
          <w:rFonts w:ascii="Times New Roman" w:hAnsi="Times New Roman" w:cs="Times New Roman"/>
          <w:kern w:val="0"/>
          <w:sz w:val="24"/>
          <w:szCs w:val="24"/>
          <w:lang w:val="el-GR" w:eastAsia="en-US"/>
        </w:rPr>
        <w:t>Μην πάρετε διπλή δόση για να αναπληρώσετε τη δόση που ξεχάσατε</w:t>
      </w:r>
      <w:r w:rsidR="00636389">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Απλώς λάβετε</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επόμενη</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κανονική</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δόση στη συνηθισμένη ώρα</w:t>
      </w:r>
      <w:r w:rsidRPr="00DE4D03">
        <w:rPr>
          <w:rFonts w:ascii="Times New Roman" w:hAnsi="Times New Roman" w:cs="Times New Roman"/>
          <w:kern w:val="0"/>
          <w:sz w:val="24"/>
          <w:szCs w:val="24"/>
          <w:lang w:val="el-GR" w:eastAsia="en-US"/>
        </w:rPr>
        <w:t>.</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keepNext/>
        <w:keepLines/>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σταματήσετε να παίρνετε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Είναι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σημαντικό</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συνεχίσετε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177FCE">
        <w:rPr>
          <w:rFonts w:ascii="Times New Roman" w:hAnsi="Times New Roman" w:cs="Times New Roman"/>
          <w:kern w:val="0"/>
          <w:sz w:val="24"/>
          <w:szCs w:val="24"/>
          <w:lang w:val="el-GR" w:eastAsia="en-US"/>
        </w:rPr>
        <w:t xml:space="preserve">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Pr>
          <w:rFonts w:ascii="Times New Roman" w:hAnsi="Times New Roman" w:cs="Times New Roman"/>
          <w:kern w:val="0"/>
          <w:sz w:val="24"/>
          <w:szCs w:val="24"/>
          <w:lang w:val="el-GR" w:eastAsia="en-US"/>
        </w:rPr>
        <w:t>κανονικά</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όπως</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περιγράφεται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παραπάνω,</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εκτός και αν ο γιατρός σας σάς δώσει την οδηγία να διακόψετε τη θεραπεία</w:t>
      </w:r>
      <w:r w:rsidRPr="00177FCE">
        <w:rPr>
          <w:rFonts w:ascii="Times New Roman" w:hAnsi="Times New Roman" w:cs="Times New Roman"/>
          <w:kern w:val="0"/>
          <w:sz w:val="24"/>
          <w:szCs w:val="24"/>
          <w:lang w:val="el-GR" w:eastAsia="en-US"/>
        </w:rPr>
        <w:t>.</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Εάν έχετε περισσότερες ερωτήσεις σχετικά με τη χρήση αυτού του </w:t>
      </w:r>
      <w:r w:rsidR="00A54F43">
        <w:rPr>
          <w:rFonts w:ascii="Times New Roman" w:hAnsi="Times New Roman" w:cs="Times New Roman"/>
          <w:sz w:val="24"/>
          <w:szCs w:val="24"/>
          <w:lang w:val="el-GR"/>
        </w:rPr>
        <w:t>φαρμάκου,</w:t>
      </w:r>
      <w:r w:rsidRPr="00F278EB">
        <w:rPr>
          <w:rFonts w:ascii="Times New Roman" w:hAnsi="Times New Roman" w:cs="Times New Roman"/>
          <w:sz w:val="24"/>
          <w:szCs w:val="24"/>
          <w:lang w:val="el-GR"/>
        </w:rPr>
        <w:t xml:space="preserve"> ρωτήστε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φαρμακοποιό σας.</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636389"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rPr>
      </w:pPr>
      <w:r w:rsidRPr="00601AA9">
        <w:rPr>
          <w:rFonts w:ascii="Times New Roman" w:hAnsi="Times New Roman" w:cs="Times New Roman"/>
          <w:b/>
          <w:bCs/>
          <w:sz w:val="24"/>
          <w:szCs w:val="24"/>
          <w:lang w:val="el-GR"/>
        </w:rPr>
        <w:t>Π</w:t>
      </w:r>
      <w:r w:rsidR="00A54F43">
        <w:rPr>
          <w:rFonts w:ascii="Times New Roman" w:hAnsi="Times New Roman" w:cs="Times New Roman"/>
          <w:b/>
          <w:bCs/>
          <w:sz w:val="24"/>
          <w:szCs w:val="24"/>
          <w:lang w:val="el-GR"/>
        </w:rPr>
        <w:t>ιθανές ανεπιθύμητες ενέργειες</w:t>
      </w:r>
    </w:p>
    <w:p w:rsidR="00636389" w:rsidRPr="00601AA9" w:rsidRDefault="00636389" w:rsidP="00176A70">
      <w:pPr>
        <w:spacing w:after="0" w:line="240" w:lineRule="auto"/>
        <w:jc w:val="both"/>
        <w:rPr>
          <w:rFonts w:ascii="Times New Roman" w:hAnsi="Times New Roman" w:cs="Times New Roman"/>
          <w:sz w:val="24"/>
          <w:szCs w:val="24"/>
        </w:rPr>
      </w:pP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όλα τα φάρμακα, έτσι και το </w:t>
      </w:r>
      <w:r w:rsidR="00857DF7">
        <w:rPr>
          <w:rFonts w:ascii="Times New Roman" w:hAnsi="Times New Roman" w:cs="Times New Roman"/>
          <w:sz w:val="24"/>
          <w:szCs w:val="24"/>
        </w:rPr>
        <w:t>FERRO</w:t>
      </w:r>
      <w:r w:rsidR="00857DF7" w:rsidRPr="00857DF7">
        <w:rPr>
          <w:rFonts w:ascii="Times New Roman" w:hAnsi="Times New Roman" w:cs="Times New Roman"/>
          <w:sz w:val="24"/>
          <w:szCs w:val="24"/>
          <w:lang w:val="el-GR"/>
        </w:rPr>
        <w:t>-</w:t>
      </w:r>
      <w:r w:rsidR="00857DF7">
        <w:rPr>
          <w:rFonts w:ascii="Times New Roman" w:hAnsi="Times New Roman" w:cs="Times New Roman"/>
          <w:sz w:val="24"/>
          <w:szCs w:val="24"/>
        </w:rPr>
        <w:t>PLUS</w:t>
      </w:r>
      <w:r w:rsidR="00857DF7" w:rsidRPr="00857DF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μπορεί να προκαλέσει ανεπιθύμητες ενέργειες, αν και δεν παρουσιάζονται σε όλους τους ανθρώπους. </w:t>
      </w:r>
    </w:p>
    <w:p w:rsidR="00636389" w:rsidRDefault="00636389" w:rsidP="00176A70">
      <w:pPr>
        <w:spacing w:after="0" w:line="240" w:lineRule="auto"/>
        <w:jc w:val="both"/>
        <w:rPr>
          <w:rFonts w:ascii="Times New Roman" w:hAnsi="Times New Roman" w:cs="Times New Roman"/>
          <w:sz w:val="24"/>
          <w:szCs w:val="24"/>
          <w:lang w:val="el-GR"/>
        </w:rPr>
      </w:pPr>
    </w:p>
    <w:p w:rsidR="004336B5" w:rsidRDefault="004336B5"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σε υψηλές δοσολογίες, </w:t>
      </w:r>
      <w:r w:rsidR="00B62085">
        <w:rPr>
          <w:rFonts w:ascii="Times New Roman" w:hAnsi="Times New Roman" w:cs="Times New Roman"/>
          <w:sz w:val="24"/>
          <w:szCs w:val="24"/>
          <w:lang w:val="el-GR"/>
        </w:rPr>
        <w:t xml:space="preserve">μπορεί </w:t>
      </w:r>
      <w:r>
        <w:rPr>
          <w:rFonts w:ascii="Times New Roman" w:hAnsi="Times New Roman" w:cs="Times New Roman"/>
          <w:sz w:val="24"/>
          <w:szCs w:val="24"/>
          <w:lang w:val="el-GR"/>
        </w:rPr>
        <w:t xml:space="preserve">να εμφανισθούν γαστρεντερικές διαταραχές (διάρροια, ναυτία, έμετος δυσκοιλιότητα, επιγαστρικό άλγος) που μειώνονται με την μείωση της δόσης ή τη διακοπή της θεραπείας. </w:t>
      </w:r>
    </w:p>
    <w:p w:rsidR="004336B5"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E55A82">
        <w:rPr>
          <w:rFonts w:ascii="Times New Roman" w:hAnsi="Times New Roman" w:cs="Times New Roman"/>
          <w:kern w:val="0"/>
          <w:sz w:val="24"/>
          <w:szCs w:val="24"/>
          <w:lang w:val="el-GR" w:eastAsia="en-US"/>
        </w:rPr>
        <w:t>Πολύ σπάνια μπορεί να παρατηρηθούν αλλεργικές αντιδράσεις</w:t>
      </w:r>
      <w:r>
        <w:rPr>
          <w:rFonts w:ascii="Times New Roman" w:hAnsi="Times New Roman" w:cs="Times New Roman"/>
          <w:kern w:val="0"/>
          <w:sz w:val="24"/>
          <w:szCs w:val="24"/>
          <w:lang w:val="el-GR" w:eastAsia="en-US"/>
        </w:rPr>
        <w:t>.</w:t>
      </w:r>
    </w:p>
    <w:p w:rsidR="004336B5" w:rsidRPr="00E24999" w:rsidRDefault="004336B5" w:rsidP="00176A70">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D05943" w:rsidRDefault="00D05943"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γίνεται</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σοβαρή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παρατηρήσετε</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που</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αναφέρεται στο παρόν φύλλο οδηγιών, παρακαλείσθε να ενημερώσετε το γιατρό ή το φαρμακοποιό σας</w:t>
      </w:r>
      <w:r w:rsidRPr="008335D5">
        <w:rPr>
          <w:rFonts w:ascii="Times New Roman" w:hAnsi="Times New Roman" w:cs="Times New Roman"/>
          <w:kern w:val="0"/>
          <w:sz w:val="24"/>
          <w:szCs w:val="24"/>
          <w:lang w:val="el-GR" w:eastAsia="en-US"/>
        </w:rPr>
        <w:t>.</w:t>
      </w: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891535" w:rsidRDefault="00495417"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caps/>
          <w:sz w:val="24"/>
          <w:szCs w:val="24"/>
          <w:lang w:val="el-GR"/>
        </w:rPr>
      </w:pPr>
      <w:r>
        <w:rPr>
          <w:rFonts w:ascii="Times New Roman" w:hAnsi="Times New Roman" w:cs="Times New Roman"/>
          <w:b/>
          <w:bCs/>
          <w:iCs/>
          <w:sz w:val="24"/>
          <w:szCs w:val="24"/>
          <w:lang w:val="el-GR"/>
        </w:rPr>
        <w:t>Πώς να φυλάσσεται το</w:t>
      </w:r>
      <w:r w:rsidR="00636389" w:rsidRPr="00891535">
        <w:rPr>
          <w:rFonts w:ascii="Times New Roman" w:hAnsi="Times New Roman" w:cs="Times New Roman"/>
          <w:b/>
          <w:bCs/>
          <w:sz w:val="24"/>
          <w:szCs w:val="24"/>
          <w:lang w:val="el-GR"/>
        </w:rPr>
        <w:t xml:space="preserve"> </w:t>
      </w:r>
      <w:r w:rsidR="00857DF7">
        <w:rPr>
          <w:rFonts w:ascii="Times New Roman" w:hAnsi="Times New Roman" w:cs="Times New Roman"/>
          <w:b/>
          <w:bCs/>
          <w:caps/>
          <w:sz w:val="24"/>
          <w:szCs w:val="24"/>
        </w:rPr>
        <w:t>FERRO</w:t>
      </w:r>
      <w:r w:rsidR="00857DF7" w:rsidRPr="00857DF7">
        <w:rPr>
          <w:rFonts w:ascii="Times New Roman" w:hAnsi="Times New Roman" w:cs="Times New Roman"/>
          <w:b/>
          <w:bCs/>
          <w:caps/>
          <w:sz w:val="24"/>
          <w:szCs w:val="24"/>
          <w:lang w:val="el-GR"/>
        </w:rPr>
        <w:t>-</w:t>
      </w:r>
      <w:r w:rsidR="00857DF7">
        <w:rPr>
          <w:rFonts w:ascii="Times New Roman" w:hAnsi="Times New Roman" w:cs="Times New Roman"/>
          <w:b/>
          <w:bCs/>
          <w:caps/>
          <w:sz w:val="24"/>
          <w:szCs w:val="24"/>
        </w:rPr>
        <w:t>PLUS</w:t>
      </w:r>
      <w:r w:rsidR="00857DF7" w:rsidRPr="00857DF7">
        <w:rPr>
          <w:rFonts w:ascii="Times New Roman" w:hAnsi="Times New Roman" w:cs="Times New Roman"/>
          <w:b/>
          <w:bCs/>
          <w:caps/>
          <w:sz w:val="24"/>
          <w:szCs w:val="24"/>
          <w:lang w:val="el-GR"/>
        </w:rPr>
        <w:t xml:space="preserve"> </w:t>
      </w:r>
    </w:p>
    <w:p w:rsidR="00636389" w:rsidRPr="008335D5" w:rsidRDefault="00636389" w:rsidP="00176A70">
      <w:pPr>
        <w:spacing w:after="0" w:line="240" w:lineRule="auto"/>
        <w:jc w:val="both"/>
        <w:rPr>
          <w:rFonts w:ascii="Times New Roman" w:hAnsi="Times New Roman" w:cs="Times New Roman"/>
          <w:sz w:val="24"/>
          <w:szCs w:val="24"/>
          <w:lang w:val="el-GR"/>
        </w:rPr>
      </w:pPr>
    </w:p>
    <w:p w:rsidR="00636389" w:rsidRDefault="00495417" w:rsidP="00176A70">
      <w:pPr>
        <w:pStyle w:val="Prrafodelista1"/>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φάρμακο αυτό πρέπει να </w:t>
      </w:r>
      <w:r w:rsidR="00636389" w:rsidRPr="00601AA9">
        <w:rPr>
          <w:rFonts w:ascii="Times New Roman" w:hAnsi="Times New Roman" w:cs="Times New Roman"/>
          <w:sz w:val="24"/>
          <w:szCs w:val="24"/>
          <w:lang w:val="el-GR"/>
        </w:rPr>
        <w:t xml:space="preserve">φυλάσσεται σε </w:t>
      </w:r>
      <w:r>
        <w:rPr>
          <w:rFonts w:ascii="Times New Roman" w:hAnsi="Times New Roman" w:cs="Times New Roman"/>
          <w:sz w:val="24"/>
          <w:szCs w:val="24"/>
          <w:lang w:val="el-GR"/>
        </w:rPr>
        <w:t>μ</w:t>
      </w:r>
      <w:r w:rsidR="00636389" w:rsidRPr="00601AA9">
        <w:rPr>
          <w:rFonts w:ascii="Times New Roman" w:hAnsi="Times New Roman" w:cs="Times New Roman"/>
          <w:sz w:val="24"/>
          <w:szCs w:val="24"/>
          <w:lang w:val="el-GR"/>
        </w:rPr>
        <w:t>έ</w:t>
      </w:r>
      <w:r>
        <w:rPr>
          <w:rFonts w:ascii="Times New Roman" w:hAnsi="Times New Roman" w:cs="Times New Roman"/>
          <w:sz w:val="24"/>
          <w:szCs w:val="24"/>
          <w:lang w:val="el-GR"/>
        </w:rPr>
        <w:t>ρ</w:t>
      </w:r>
      <w:r w:rsidR="00636389" w:rsidRPr="00601AA9">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που δεν </w:t>
      </w:r>
      <w:r w:rsidR="00636389" w:rsidRPr="00601AA9">
        <w:rPr>
          <w:rFonts w:ascii="Times New Roman" w:hAnsi="Times New Roman" w:cs="Times New Roman"/>
          <w:sz w:val="24"/>
          <w:szCs w:val="24"/>
          <w:lang w:val="el-GR"/>
        </w:rPr>
        <w:t xml:space="preserve">το βλέπουν και δεν </w:t>
      </w:r>
      <w:r>
        <w:rPr>
          <w:rFonts w:ascii="Times New Roman" w:hAnsi="Times New Roman" w:cs="Times New Roman"/>
          <w:sz w:val="24"/>
          <w:szCs w:val="24"/>
          <w:lang w:val="el-GR"/>
        </w:rPr>
        <w:t xml:space="preserve">το φθάνουν </w:t>
      </w:r>
      <w:r w:rsidR="00636389" w:rsidRPr="00601AA9">
        <w:rPr>
          <w:rFonts w:ascii="Times New Roman" w:hAnsi="Times New Roman" w:cs="Times New Roman"/>
          <w:sz w:val="24"/>
          <w:szCs w:val="24"/>
          <w:lang w:val="el-GR"/>
        </w:rPr>
        <w:t>τα παιδιά.</w:t>
      </w:r>
    </w:p>
    <w:p w:rsidR="00636389" w:rsidRPr="00601AA9" w:rsidRDefault="00636389" w:rsidP="00176A70">
      <w:pPr>
        <w:pStyle w:val="Prrafodelista1"/>
        <w:spacing w:after="0" w:line="240" w:lineRule="auto"/>
        <w:jc w:val="both"/>
        <w:rPr>
          <w:rFonts w:ascii="Times New Roman" w:hAnsi="Times New Roman" w:cs="Times New Roman"/>
          <w:sz w:val="24"/>
          <w:szCs w:val="24"/>
          <w:lang w:val="el-GR"/>
        </w:rPr>
      </w:pP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Να μη χρησιμοποιείται </w:t>
      </w:r>
      <w:r w:rsidR="00C00219">
        <w:rPr>
          <w:rFonts w:ascii="Times New Roman" w:hAnsi="Times New Roman" w:cs="Times New Roman"/>
          <w:sz w:val="24"/>
          <w:szCs w:val="24"/>
          <w:lang w:val="el-GR"/>
        </w:rPr>
        <w:t>το φάρμακο αυτό</w:t>
      </w:r>
      <w:r w:rsidR="00C00219" w:rsidRPr="00601AA9">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μετά την ημερομηνία λήξης</w:t>
      </w:r>
      <w:r w:rsidR="00C00219">
        <w:rPr>
          <w:rFonts w:ascii="Times New Roman" w:hAnsi="Times New Roman" w:cs="Times New Roman"/>
          <w:sz w:val="24"/>
          <w:szCs w:val="24"/>
          <w:lang w:val="el-GR"/>
        </w:rPr>
        <w:t>,</w:t>
      </w:r>
      <w:r w:rsidRPr="00601AA9">
        <w:rPr>
          <w:rFonts w:ascii="Times New Roman" w:hAnsi="Times New Roman" w:cs="Times New Roman"/>
          <w:sz w:val="24"/>
          <w:szCs w:val="24"/>
          <w:lang w:val="el-GR"/>
        </w:rPr>
        <w:t xml:space="preserve"> που ανα</w:t>
      </w:r>
      <w:r w:rsidR="00C00219">
        <w:rPr>
          <w:rFonts w:ascii="Times New Roman" w:hAnsi="Times New Roman" w:cs="Times New Roman"/>
          <w:sz w:val="24"/>
          <w:szCs w:val="24"/>
          <w:lang w:val="el-GR"/>
        </w:rPr>
        <w:t>φέρεται στο κουτί και το</w:t>
      </w:r>
      <w:r w:rsidRPr="00601AA9">
        <w:rPr>
          <w:rFonts w:ascii="Times New Roman" w:hAnsi="Times New Roman" w:cs="Times New Roman"/>
          <w:sz w:val="24"/>
          <w:szCs w:val="24"/>
          <w:lang w:val="el-GR"/>
        </w:rPr>
        <w:t xml:space="preserve">ν </w:t>
      </w:r>
      <w:r w:rsidR="00C00219">
        <w:rPr>
          <w:rFonts w:ascii="Times New Roman" w:hAnsi="Times New Roman" w:cs="Times New Roman"/>
          <w:sz w:val="24"/>
          <w:szCs w:val="24"/>
          <w:lang w:val="el-GR"/>
        </w:rPr>
        <w:t>φακελίσκο</w:t>
      </w:r>
      <w:r w:rsidRPr="00601AA9">
        <w:rPr>
          <w:rFonts w:ascii="Times New Roman" w:hAnsi="Times New Roman" w:cs="Times New Roman"/>
          <w:sz w:val="24"/>
          <w:szCs w:val="24"/>
          <w:lang w:val="el-GR"/>
        </w:rPr>
        <w:t xml:space="preserve"> μετά τη λέξη </w:t>
      </w:r>
      <w:r w:rsidRPr="00601AA9">
        <w:rPr>
          <w:rFonts w:ascii="Times New Roman" w:hAnsi="Times New Roman" w:cs="Times New Roman"/>
          <w:sz w:val="24"/>
          <w:szCs w:val="24"/>
        </w:rPr>
        <w:t>Exp</w:t>
      </w:r>
      <w:r w:rsidRPr="00601AA9">
        <w:rPr>
          <w:rFonts w:ascii="Times New Roman" w:hAnsi="Times New Roman" w:cs="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Η ημερομηνία λήξης είναι η τελευταία μέρα του μήνα που αναφέρεται.</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Να διατηρείται στην αρχική συσκευασία, σε θερμοκρασία ≤ 25</w:t>
      </w:r>
      <w:r>
        <w:rPr>
          <w:rFonts w:ascii="Times New Roman" w:hAnsi="Times New Roman"/>
          <w:sz w:val="24"/>
          <w:szCs w:val="24"/>
          <w:vertAlign w:val="superscript"/>
          <w:lang w:val="el-GR"/>
        </w:rPr>
        <w:t>ο</w:t>
      </w:r>
      <w:r>
        <w:rPr>
          <w:rFonts w:ascii="Times New Roman" w:hAnsi="Times New Roman"/>
          <w:sz w:val="24"/>
          <w:szCs w:val="24"/>
        </w:rPr>
        <w:t>C</w:t>
      </w:r>
      <w:r>
        <w:rPr>
          <w:rFonts w:ascii="Times New Roman" w:hAnsi="Times New Roman"/>
          <w:sz w:val="24"/>
          <w:szCs w:val="24"/>
          <w:lang w:val="el-GR"/>
        </w:rPr>
        <w:t xml:space="preserve">. </w:t>
      </w:r>
    </w:p>
    <w:p w:rsidR="00636389" w:rsidRPr="0093716A"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lastRenderedPageBreak/>
        <w:t xml:space="preserve">Μετά την ανασύσταση, το προϊόν πρέπει να ληφθεί άμεσα ή μέσα σε </w:t>
      </w:r>
      <w:r w:rsidRPr="004A6C09">
        <w:rPr>
          <w:rFonts w:ascii="Times New Roman" w:hAnsi="Times New Roman"/>
          <w:sz w:val="24"/>
          <w:szCs w:val="24"/>
          <w:lang w:val="el-GR"/>
        </w:rPr>
        <w:t>24</w:t>
      </w:r>
      <w:r>
        <w:rPr>
          <w:rFonts w:ascii="Times New Roman" w:hAnsi="Times New Roman"/>
          <w:sz w:val="24"/>
          <w:szCs w:val="24"/>
          <w:lang w:val="el-GR"/>
        </w:rPr>
        <w:t xml:space="preserve"> ώρες</w:t>
      </w:r>
      <w:r w:rsidRPr="0093716A">
        <w:rPr>
          <w:rFonts w:ascii="Times New Roman" w:hAnsi="Times New Roman"/>
          <w:sz w:val="24"/>
          <w:szCs w:val="24"/>
          <w:lang w:val="el-GR"/>
        </w:rPr>
        <w:t>.</w:t>
      </w:r>
    </w:p>
    <w:p w:rsidR="00C00219" w:rsidRDefault="00C00219" w:rsidP="00F278EB">
      <w:pPr>
        <w:pStyle w:val="Prrafodelista1"/>
        <w:spacing w:after="0" w:line="240" w:lineRule="auto"/>
        <w:jc w:val="both"/>
        <w:rPr>
          <w:rFonts w:ascii="Times New Roman" w:hAnsi="Times New Roman" w:cs="Times New Roman"/>
          <w:kern w:val="0"/>
          <w:sz w:val="24"/>
          <w:szCs w:val="24"/>
          <w:lang w:val="el-GR" w:eastAsia="en-US"/>
        </w:rPr>
      </w:pPr>
    </w:p>
    <w:p w:rsidR="00D44AC9" w:rsidRDefault="00C00219" w:rsidP="00F278EB">
      <w:pPr>
        <w:pStyle w:val="Prrafodelista1"/>
        <w:spacing w:after="0" w:line="240" w:lineRule="auto"/>
        <w:jc w:val="both"/>
        <w:rPr>
          <w:rFonts w:ascii="Times New Roman" w:hAnsi="Times New Roman" w:cs="Times New Roman"/>
          <w:b/>
          <w:bCs/>
          <w:sz w:val="24"/>
          <w:szCs w:val="24"/>
          <w:lang w:val="el-GR"/>
        </w:rPr>
      </w:pPr>
      <w:r>
        <w:rPr>
          <w:rFonts w:ascii="Times New Roman" w:hAnsi="Times New Roman" w:cs="Times New Roman"/>
          <w:kern w:val="0"/>
          <w:sz w:val="24"/>
          <w:szCs w:val="24"/>
          <w:lang w:val="el-GR" w:eastAsia="en-US"/>
        </w:rPr>
        <w:t>Μην πετάτε τ</w:t>
      </w:r>
      <w:r w:rsidR="00636389">
        <w:rPr>
          <w:rFonts w:ascii="Times New Roman" w:hAnsi="Times New Roman" w:cs="Times New Roman"/>
          <w:kern w:val="0"/>
          <w:sz w:val="24"/>
          <w:szCs w:val="24"/>
          <w:lang w:val="el-GR" w:eastAsia="en-US"/>
        </w:rPr>
        <w:t>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στο</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νερό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αποχέτευσης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ή στα σκουπίδια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Ρωτήστε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w:t>
      </w:r>
      <w:r>
        <w:rPr>
          <w:rFonts w:ascii="Times New Roman" w:hAnsi="Times New Roman" w:cs="Times New Roman"/>
          <w:kern w:val="0"/>
          <w:sz w:val="24"/>
          <w:szCs w:val="24"/>
          <w:lang w:val="el-GR" w:eastAsia="en-US"/>
        </w:rPr>
        <w:t>ν</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φαρμακοποιό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σας</w:t>
      </w:r>
      <w:r w:rsidR="00636389" w:rsidRPr="0089153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 το </w:t>
      </w:r>
      <w:r w:rsidR="00636389">
        <w:rPr>
          <w:rFonts w:ascii="Times New Roman" w:hAnsi="Times New Roman" w:cs="Times New Roman"/>
          <w:kern w:val="0"/>
          <w:sz w:val="24"/>
          <w:szCs w:val="24"/>
          <w:lang w:val="el-GR" w:eastAsia="en-US"/>
        </w:rPr>
        <w:t>πώς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πετάξετε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 που δεν χρ</w:t>
      </w:r>
      <w:r>
        <w:rPr>
          <w:rFonts w:ascii="Times New Roman" w:hAnsi="Times New Roman" w:cs="Times New Roman"/>
          <w:kern w:val="0"/>
          <w:sz w:val="24"/>
          <w:szCs w:val="24"/>
          <w:lang w:val="el-GR" w:eastAsia="en-US"/>
        </w:rPr>
        <w:t>ησιμοποιείτε</w:t>
      </w:r>
      <w:r w:rsidR="00636389">
        <w:rPr>
          <w:rFonts w:ascii="Times New Roman" w:hAnsi="Times New Roman" w:cs="Times New Roman"/>
          <w:kern w:val="0"/>
          <w:sz w:val="24"/>
          <w:szCs w:val="24"/>
          <w:lang w:val="el-GR" w:eastAsia="en-US"/>
        </w:rPr>
        <w:t xml:space="preserve"> πια. Αυτά</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μέτρα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θα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βοηθήσουν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στην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προστασία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του</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περιβάλλοντος</w:t>
      </w:r>
      <w:r w:rsidR="00636389" w:rsidRPr="00C00219">
        <w:rPr>
          <w:rFonts w:ascii="Times New Roman" w:hAnsi="Times New Roman" w:cs="Times New Roman"/>
          <w:kern w:val="0"/>
          <w:sz w:val="24"/>
          <w:szCs w:val="24"/>
          <w:lang w:val="el-GR" w:eastAsia="en-US"/>
        </w:rPr>
        <w:t>.</w:t>
      </w:r>
    </w:p>
    <w:p w:rsidR="00D44AC9" w:rsidRDefault="00D44AC9" w:rsidP="00F278EB">
      <w:pPr>
        <w:pStyle w:val="Prrafodelista1"/>
        <w:spacing w:after="0" w:line="240" w:lineRule="auto"/>
        <w:jc w:val="both"/>
        <w:rPr>
          <w:rFonts w:ascii="Times New Roman" w:hAnsi="Times New Roman" w:cs="Times New Roman"/>
          <w:b/>
          <w:bCs/>
          <w:sz w:val="24"/>
          <w:szCs w:val="24"/>
          <w:lang w:val="el-GR"/>
        </w:rPr>
      </w:pPr>
    </w:p>
    <w:p w:rsidR="00636389" w:rsidRPr="00C00219" w:rsidRDefault="00C00219" w:rsidP="00F278EB">
      <w:pPr>
        <w:pStyle w:val="Prrafodelista1"/>
        <w:numPr>
          <w:ilvl w:val="0"/>
          <w:numId w:val="16"/>
        </w:numPr>
        <w:tabs>
          <w:tab w:val="clear" w:pos="720"/>
        </w:tabs>
        <w:spacing w:after="0" w:line="240" w:lineRule="auto"/>
        <w:ind w:left="426"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Περιεχόμενο της συσκευασίας και λοιπές πληροφορίες</w:t>
      </w:r>
    </w:p>
    <w:p w:rsidR="00636389" w:rsidRPr="00C00219"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Τι περιέχει το</w:t>
      </w:r>
      <w:r w:rsidRPr="00E21748">
        <w:rPr>
          <w:rFonts w:ascii="Times New Roman" w:hAnsi="Times New Roman" w:cs="Times New Roman"/>
          <w:b/>
          <w:bCs/>
          <w:sz w:val="24"/>
          <w:szCs w:val="24"/>
          <w:lang w:val="el-GR"/>
        </w:rPr>
        <w:t xml:space="preserve">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p>
    <w:p w:rsidR="00636389" w:rsidRPr="00E21748" w:rsidRDefault="00636389" w:rsidP="00176A70">
      <w:pPr>
        <w:pStyle w:val="Prrafodelista1"/>
        <w:spacing w:after="0" w:line="240" w:lineRule="auto"/>
        <w:jc w:val="both"/>
        <w:rPr>
          <w:rFonts w:ascii="Times New Roman" w:hAnsi="Times New Roman" w:cs="Times New Roman"/>
          <w:sz w:val="24"/>
          <w:szCs w:val="24"/>
          <w:lang w:val="el-GR"/>
        </w:rPr>
      </w:pPr>
    </w:p>
    <w:p w:rsidR="00636389" w:rsidRPr="002B02BA" w:rsidRDefault="00636389" w:rsidP="00176A70">
      <w:pPr>
        <w:spacing w:after="0" w:line="240" w:lineRule="auto"/>
        <w:jc w:val="both"/>
        <w:rPr>
          <w:rFonts w:ascii="Times New Roman" w:hAnsi="Times New Roman" w:cs="Times New Roman"/>
          <w:kern w:val="0"/>
          <w:sz w:val="24"/>
          <w:szCs w:val="24"/>
          <w:lang w:val="el-GR" w:eastAsia="en-US"/>
        </w:rPr>
      </w:pPr>
      <w:r w:rsidRPr="002B02BA">
        <w:rPr>
          <w:rFonts w:ascii="Times New Roman" w:hAnsi="Times New Roman" w:cs="Times New Roman"/>
          <w:kern w:val="0"/>
          <w:sz w:val="24"/>
          <w:szCs w:val="24"/>
          <w:lang w:val="el-GR" w:eastAsia="en-US"/>
        </w:rPr>
        <w:t xml:space="preserve">- Η δραστική ουσία είναι το </w:t>
      </w:r>
      <w:r w:rsidRPr="002B02BA">
        <w:rPr>
          <w:rFonts w:ascii="Times New Roman" w:hAnsi="Times New Roman" w:cs="Times New Roman"/>
          <w:kern w:val="0"/>
          <w:sz w:val="24"/>
          <w:szCs w:val="24"/>
          <w:lang w:eastAsia="en-US"/>
        </w:rPr>
        <w:t>Ferrous</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kern w:val="0"/>
          <w:sz w:val="24"/>
          <w:szCs w:val="24"/>
          <w:lang w:eastAsia="en-US"/>
        </w:rPr>
        <w:t>Gluconate</w:t>
      </w:r>
      <w:r w:rsidRPr="002B02BA">
        <w:rPr>
          <w:rFonts w:ascii="Times New Roman" w:hAnsi="Times New Roman" w:cs="Times New Roman"/>
          <w:kern w:val="0"/>
          <w:sz w:val="24"/>
          <w:szCs w:val="24"/>
          <w:lang w:val="el-GR" w:eastAsia="en-US"/>
        </w:rPr>
        <w:t xml:space="preserve">. Κάθε φακελίσκος περιέχει 300 </w:t>
      </w:r>
      <w:r w:rsidRPr="002B02BA">
        <w:rPr>
          <w:rFonts w:ascii="Times New Roman" w:hAnsi="Times New Roman" w:cs="Times New Roman"/>
          <w:kern w:val="0"/>
          <w:sz w:val="24"/>
          <w:szCs w:val="24"/>
          <w:lang w:eastAsia="en-US"/>
        </w:rPr>
        <w:t>mg</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sz w:val="24"/>
          <w:szCs w:val="24"/>
        </w:rPr>
        <w:t>Ferrous</w:t>
      </w:r>
      <w:r w:rsidRPr="002B02BA">
        <w:rPr>
          <w:rFonts w:ascii="Times New Roman" w:hAnsi="Times New Roman" w:cs="Times New Roman"/>
          <w:sz w:val="24"/>
          <w:szCs w:val="24"/>
          <w:lang w:val="el-GR"/>
        </w:rPr>
        <w:t xml:space="preserve"> </w:t>
      </w:r>
      <w:r w:rsidRPr="002B02BA">
        <w:rPr>
          <w:rFonts w:ascii="Times New Roman" w:hAnsi="Times New Roman" w:cs="Times New Roman"/>
          <w:sz w:val="24"/>
          <w:szCs w:val="24"/>
        </w:rPr>
        <w:t>Gluconate</w:t>
      </w:r>
      <w:r w:rsidRPr="002B02BA">
        <w:rPr>
          <w:rFonts w:ascii="Times New Roman" w:hAnsi="Times New Roman" w:cs="Times New Roman"/>
          <w:sz w:val="24"/>
          <w:szCs w:val="24"/>
          <w:lang w:val="el-GR"/>
        </w:rPr>
        <w:t xml:space="preserve"> που ισοδυναμούν με 37,5 </w:t>
      </w:r>
      <w:r w:rsidRPr="002B02BA">
        <w:rPr>
          <w:rFonts w:ascii="Times New Roman" w:hAnsi="Times New Roman" w:cs="Times New Roman"/>
          <w:sz w:val="24"/>
          <w:szCs w:val="24"/>
        </w:rPr>
        <w:t>mg</w:t>
      </w:r>
      <w:r w:rsidRPr="002B02BA">
        <w:rPr>
          <w:rFonts w:ascii="Times New Roman" w:hAnsi="Times New Roman" w:cs="Times New Roman"/>
          <w:sz w:val="24"/>
          <w:szCs w:val="24"/>
          <w:lang w:val="el-GR"/>
        </w:rPr>
        <w:t xml:space="preserve"> στοιχειακό σίδηρο (</w:t>
      </w:r>
      <w:r w:rsidRPr="002B02BA">
        <w:rPr>
          <w:rFonts w:ascii="Times New Roman" w:hAnsi="Times New Roman" w:cs="Times New Roman"/>
          <w:sz w:val="24"/>
          <w:szCs w:val="24"/>
        </w:rPr>
        <w:t>Fe</w:t>
      </w:r>
      <w:r w:rsidRPr="002B02BA">
        <w:rPr>
          <w:rFonts w:ascii="Times New Roman" w:hAnsi="Times New Roman" w:cs="Times New Roman"/>
          <w:sz w:val="24"/>
          <w:szCs w:val="24"/>
          <w:vertAlign w:val="superscript"/>
          <w:lang w:val="el-GR"/>
        </w:rPr>
        <w:t>++</w:t>
      </w:r>
      <w:r w:rsidRPr="002B02BA">
        <w:rPr>
          <w:rFonts w:ascii="Times New Roman" w:hAnsi="Times New Roman" w:cs="Times New Roman"/>
          <w:sz w:val="24"/>
          <w:szCs w:val="24"/>
          <w:lang w:val="el-GR"/>
        </w:rPr>
        <w:t xml:space="preserve">). </w:t>
      </w:r>
    </w:p>
    <w:p w:rsidR="00636389" w:rsidRPr="00D93F33" w:rsidRDefault="00636389" w:rsidP="00176A70">
      <w:pPr>
        <w:pStyle w:val="Sinespaciado"/>
        <w:jc w:val="both"/>
        <w:rPr>
          <w:rFonts w:ascii="Times New Roman" w:hAnsi="Times New Roman"/>
          <w:sz w:val="24"/>
          <w:szCs w:val="24"/>
          <w:lang w:val="el-GR"/>
        </w:rPr>
      </w:pPr>
      <w:r w:rsidRPr="00D93F33">
        <w:rPr>
          <w:rFonts w:ascii="Times New Roman" w:hAnsi="Times New Roman"/>
          <w:sz w:val="24"/>
          <w:szCs w:val="24"/>
          <w:lang w:val="el-GR"/>
        </w:rPr>
        <w:t xml:space="preserve">- </w:t>
      </w:r>
      <w:r w:rsidRPr="002B02BA">
        <w:rPr>
          <w:rFonts w:ascii="Times New Roman" w:hAnsi="Times New Roman"/>
          <w:sz w:val="24"/>
          <w:szCs w:val="24"/>
          <w:lang w:val="el-GR"/>
        </w:rPr>
        <w:t>Τα</w:t>
      </w:r>
      <w:r w:rsidRPr="00D93F33">
        <w:rPr>
          <w:rFonts w:ascii="Times New Roman" w:hAnsi="Times New Roman"/>
          <w:sz w:val="24"/>
          <w:szCs w:val="24"/>
          <w:lang w:val="el-GR"/>
        </w:rPr>
        <w:t xml:space="preserve"> </w:t>
      </w:r>
      <w:r w:rsidRPr="002B02BA">
        <w:rPr>
          <w:rFonts w:ascii="Times New Roman" w:hAnsi="Times New Roman"/>
          <w:sz w:val="24"/>
          <w:szCs w:val="24"/>
          <w:lang w:val="el-GR"/>
        </w:rPr>
        <w:t>άλλα</w:t>
      </w:r>
      <w:r w:rsidRPr="00D93F33">
        <w:rPr>
          <w:rFonts w:ascii="Times New Roman" w:hAnsi="Times New Roman"/>
          <w:sz w:val="24"/>
          <w:szCs w:val="24"/>
          <w:lang w:val="el-GR"/>
        </w:rPr>
        <w:t xml:space="preserve"> </w:t>
      </w:r>
      <w:r w:rsidRPr="002B02BA">
        <w:rPr>
          <w:rFonts w:ascii="Times New Roman" w:hAnsi="Times New Roman"/>
          <w:sz w:val="24"/>
          <w:szCs w:val="24"/>
          <w:lang w:val="el-GR"/>
        </w:rPr>
        <w:t>συστατικά</w:t>
      </w:r>
      <w:r w:rsidRPr="00D93F33">
        <w:rPr>
          <w:rFonts w:ascii="Times New Roman" w:hAnsi="Times New Roman"/>
          <w:sz w:val="24"/>
          <w:szCs w:val="24"/>
          <w:lang w:val="el-GR"/>
        </w:rPr>
        <w:t xml:space="preserve"> </w:t>
      </w:r>
      <w:r w:rsidRPr="002B02BA">
        <w:rPr>
          <w:rFonts w:ascii="Times New Roman" w:hAnsi="Times New Roman"/>
          <w:sz w:val="24"/>
          <w:szCs w:val="24"/>
          <w:lang w:val="el-GR"/>
        </w:rPr>
        <w:t>είναι</w:t>
      </w:r>
      <w:r w:rsidRPr="00D93F33">
        <w:rPr>
          <w:rFonts w:ascii="Times New Roman" w:hAnsi="Times New Roman"/>
          <w:sz w:val="24"/>
          <w:szCs w:val="24"/>
          <w:lang w:val="el-GR"/>
        </w:rPr>
        <w:t xml:space="preserve">: </w:t>
      </w:r>
      <w:r w:rsidRPr="002B02BA">
        <w:rPr>
          <w:rFonts w:ascii="Times New Roman" w:hAnsi="Times New Roman"/>
          <w:sz w:val="24"/>
          <w:szCs w:val="24"/>
        </w:rPr>
        <w:t>Silic</w:t>
      </w:r>
      <w:r>
        <w:rPr>
          <w:rFonts w:ascii="Times New Roman" w:hAnsi="Times New Roman"/>
          <w:sz w:val="24"/>
          <w:szCs w:val="24"/>
        </w:rPr>
        <w:t>a</w:t>
      </w:r>
      <w:r w:rsidRPr="00D93F33">
        <w:rPr>
          <w:rFonts w:ascii="Times New Roman" w:hAnsi="Times New Roman"/>
          <w:sz w:val="24"/>
          <w:szCs w:val="24"/>
          <w:lang w:val="el-GR"/>
        </w:rPr>
        <w:t xml:space="preserve"> </w:t>
      </w:r>
      <w:r w:rsidRPr="002B02BA">
        <w:rPr>
          <w:rFonts w:ascii="Times New Roman" w:hAnsi="Times New Roman"/>
          <w:sz w:val="24"/>
          <w:szCs w:val="24"/>
        </w:rPr>
        <w:t>colloidal</w:t>
      </w:r>
      <w:r w:rsidRPr="00D93F33">
        <w:rPr>
          <w:rFonts w:ascii="Times New Roman" w:hAnsi="Times New Roman"/>
          <w:sz w:val="24"/>
          <w:szCs w:val="24"/>
          <w:lang w:val="el-GR"/>
        </w:rPr>
        <w:t xml:space="preserve"> </w:t>
      </w:r>
      <w:r>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Dextrose</w:t>
      </w:r>
      <w:r w:rsidRPr="00D93F33">
        <w:rPr>
          <w:rFonts w:ascii="Times New Roman" w:hAnsi="Times New Roman"/>
          <w:sz w:val="24"/>
          <w:szCs w:val="24"/>
          <w:lang w:val="el-GR"/>
        </w:rPr>
        <w:t xml:space="preserve"> </w:t>
      </w:r>
      <w:r w:rsidRPr="002B02BA">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Fructose</w:t>
      </w:r>
      <w:r w:rsidRPr="00D93F33">
        <w:rPr>
          <w:rFonts w:ascii="Times New Roman" w:hAnsi="Times New Roman"/>
          <w:sz w:val="24"/>
          <w:szCs w:val="24"/>
          <w:lang w:val="el-GR"/>
        </w:rPr>
        <w:t xml:space="preserve">, </w:t>
      </w:r>
      <w:r w:rsidRPr="002B02BA">
        <w:rPr>
          <w:rFonts w:ascii="Times New Roman" w:hAnsi="Times New Roman"/>
          <w:sz w:val="24"/>
          <w:szCs w:val="24"/>
        </w:rPr>
        <w:t>Sorbitol</w:t>
      </w:r>
      <w:r w:rsidRPr="00D93F33">
        <w:rPr>
          <w:rFonts w:ascii="Times New Roman" w:hAnsi="Times New Roman"/>
          <w:sz w:val="24"/>
          <w:szCs w:val="24"/>
          <w:lang w:val="el-GR"/>
        </w:rPr>
        <w:t xml:space="preserve">, </w:t>
      </w:r>
      <w:r w:rsidRPr="002B02BA">
        <w:rPr>
          <w:rFonts w:ascii="Times New Roman" w:hAnsi="Times New Roman"/>
          <w:sz w:val="24"/>
          <w:szCs w:val="24"/>
        </w:rPr>
        <w:t>Citric</w:t>
      </w:r>
      <w:r w:rsidRPr="00D93F33">
        <w:rPr>
          <w:rFonts w:ascii="Times New Roman" w:hAnsi="Times New Roman"/>
          <w:sz w:val="24"/>
          <w:szCs w:val="24"/>
          <w:lang w:val="el-GR"/>
        </w:rPr>
        <w:t xml:space="preserve"> </w:t>
      </w:r>
      <w:r w:rsidRPr="002B02BA">
        <w:rPr>
          <w:rFonts w:ascii="Times New Roman" w:hAnsi="Times New Roman"/>
          <w:sz w:val="24"/>
          <w:szCs w:val="24"/>
        </w:rPr>
        <w:t>acid</w:t>
      </w:r>
      <w:r w:rsidRPr="00D93F33">
        <w:rPr>
          <w:rFonts w:ascii="Times New Roman" w:hAnsi="Times New Roman"/>
          <w:sz w:val="24"/>
          <w:szCs w:val="24"/>
          <w:lang w:val="el-GR"/>
        </w:rPr>
        <w:t xml:space="preserve">, </w:t>
      </w:r>
      <w:r w:rsidRPr="002B02BA">
        <w:rPr>
          <w:rFonts w:ascii="Times New Roman" w:hAnsi="Times New Roman"/>
          <w:sz w:val="24"/>
          <w:szCs w:val="24"/>
        </w:rPr>
        <w:t>Strawberry</w:t>
      </w:r>
      <w:r w:rsidRPr="00D93F33">
        <w:rPr>
          <w:rFonts w:ascii="Times New Roman" w:hAnsi="Times New Roman"/>
          <w:sz w:val="24"/>
          <w:szCs w:val="24"/>
          <w:lang w:val="el-GR"/>
        </w:rPr>
        <w:t xml:space="preserve"> </w:t>
      </w:r>
      <w:r w:rsidRPr="002B02BA">
        <w:rPr>
          <w:rFonts w:ascii="Times New Roman" w:hAnsi="Times New Roman"/>
          <w:sz w:val="24"/>
          <w:szCs w:val="24"/>
        </w:rPr>
        <w:t>flavour</w:t>
      </w:r>
      <w:r w:rsidRPr="00D93F33">
        <w:rPr>
          <w:rFonts w:ascii="Times New Roman" w:hAnsi="Times New Roman"/>
          <w:sz w:val="24"/>
          <w:szCs w:val="24"/>
          <w:lang w:val="el-GR"/>
        </w:rPr>
        <w:t xml:space="preserve">, </w:t>
      </w:r>
      <w:r w:rsidRPr="002B02BA">
        <w:rPr>
          <w:rFonts w:ascii="Times New Roman" w:hAnsi="Times New Roman"/>
          <w:sz w:val="24"/>
          <w:szCs w:val="24"/>
        </w:rPr>
        <w:t>Acesulfame</w:t>
      </w:r>
      <w:r w:rsidRPr="00D93F33">
        <w:rPr>
          <w:rFonts w:ascii="Times New Roman" w:hAnsi="Times New Roman"/>
          <w:sz w:val="24"/>
          <w:szCs w:val="24"/>
          <w:lang w:val="el-GR"/>
        </w:rPr>
        <w:t xml:space="preserve"> </w:t>
      </w:r>
      <w:r w:rsidRPr="002B02BA">
        <w:rPr>
          <w:rFonts w:ascii="Times New Roman" w:hAnsi="Times New Roman"/>
          <w:sz w:val="24"/>
          <w:szCs w:val="24"/>
        </w:rPr>
        <w:t>potassium</w:t>
      </w:r>
      <w:r w:rsidRPr="00D93F33">
        <w:rPr>
          <w:rFonts w:ascii="Times New Roman" w:hAnsi="Times New Roman"/>
          <w:sz w:val="24"/>
          <w:szCs w:val="24"/>
          <w:lang w:val="el-GR"/>
        </w:rPr>
        <w:t xml:space="preserve">. </w:t>
      </w:r>
    </w:p>
    <w:p w:rsidR="00636389" w:rsidRPr="00D93F33" w:rsidRDefault="00636389" w:rsidP="00176A70">
      <w:pPr>
        <w:spacing w:after="0" w:line="240" w:lineRule="auto"/>
        <w:jc w:val="both"/>
        <w:rPr>
          <w:rFonts w:ascii="Times New Roman" w:hAnsi="Times New Roman" w:cs="Times New Roman"/>
          <w:sz w:val="24"/>
          <w:szCs w:val="24"/>
          <w:lang w:val="el-GR"/>
        </w:rPr>
      </w:pPr>
    </w:p>
    <w:p w:rsidR="00636389" w:rsidRPr="0003738E"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Εμφάνιση</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του</w:t>
      </w:r>
      <w:r w:rsidRPr="0003738E">
        <w:rPr>
          <w:rFonts w:ascii="Times New Roman" w:hAnsi="Times New Roman" w:cs="Times New Roman"/>
          <w:b/>
          <w:bCs/>
          <w:sz w:val="24"/>
          <w:szCs w:val="24"/>
          <w:lang w:val="el-GR"/>
        </w:rPr>
        <w:t xml:space="preserve"> </w:t>
      </w:r>
      <w:r w:rsidR="00857DF7">
        <w:rPr>
          <w:rFonts w:ascii="Times New Roman" w:hAnsi="Times New Roman" w:cs="Times New Roman"/>
          <w:b/>
          <w:bCs/>
          <w:sz w:val="24"/>
          <w:szCs w:val="24"/>
        </w:rPr>
        <w:t>FERRO</w:t>
      </w:r>
      <w:r w:rsidR="00857DF7" w:rsidRPr="00857DF7">
        <w:rPr>
          <w:rFonts w:ascii="Times New Roman" w:hAnsi="Times New Roman" w:cs="Times New Roman"/>
          <w:b/>
          <w:bCs/>
          <w:sz w:val="24"/>
          <w:szCs w:val="24"/>
          <w:lang w:val="el-GR"/>
        </w:rPr>
        <w:t>-</w:t>
      </w:r>
      <w:r w:rsidR="00857DF7">
        <w:rPr>
          <w:rFonts w:ascii="Times New Roman" w:hAnsi="Times New Roman" w:cs="Times New Roman"/>
          <w:b/>
          <w:bCs/>
          <w:sz w:val="24"/>
          <w:szCs w:val="24"/>
        </w:rPr>
        <w:t>PLUS</w:t>
      </w:r>
      <w:r w:rsidR="00857DF7" w:rsidRPr="00857DF7">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περιεχόμενο</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της</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συσκευασίας</w:t>
      </w:r>
    </w:p>
    <w:p w:rsidR="00636389" w:rsidRPr="0003738E" w:rsidRDefault="00636389" w:rsidP="00176A70">
      <w:pPr>
        <w:spacing w:after="0" w:line="240" w:lineRule="auto"/>
        <w:jc w:val="both"/>
        <w:rPr>
          <w:rFonts w:ascii="Times New Roman" w:hAnsi="Times New Roman" w:cs="Times New Roman"/>
          <w:bCs/>
          <w:sz w:val="24"/>
          <w:szCs w:val="24"/>
          <w:lang w:val="el-GR"/>
        </w:rPr>
      </w:pPr>
    </w:p>
    <w:p w:rsidR="00636389" w:rsidRPr="0093716A" w:rsidRDefault="00636389" w:rsidP="00176A70">
      <w:pPr>
        <w:pStyle w:val="Sinespaciado1"/>
        <w:jc w:val="both"/>
        <w:rPr>
          <w:rFonts w:ascii="Times New Roman" w:hAnsi="Times New Roman"/>
          <w:sz w:val="24"/>
          <w:szCs w:val="24"/>
          <w:lang w:val="el-GR"/>
        </w:rPr>
      </w:pPr>
      <w:r w:rsidRPr="0093716A">
        <w:rPr>
          <w:rFonts w:ascii="Times New Roman" w:hAnsi="Times New Roman"/>
          <w:sz w:val="24"/>
          <w:szCs w:val="24"/>
          <w:lang w:val="el-GR"/>
        </w:rPr>
        <w:t>Κουτί που περιέχει 1</w:t>
      </w:r>
      <w:r>
        <w:rPr>
          <w:rFonts w:ascii="Times New Roman" w:hAnsi="Times New Roman"/>
          <w:sz w:val="24"/>
          <w:szCs w:val="24"/>
          <w:lang w:val="el-GR"/>
        </w:rPr>
        <w:t>0</w:t>
      </w:r>
      <w:r w:rsidRPr="0093716A">
        <w:rPr>
          <w:rFonts w:ascii="Times New Roman" w:hAnsi="Times New Roman"/>
          <w:sz w:val="24"/>
          <w:szCs w:val="24"/>
          <w:lang w:val="el-GR"/>
        </w:rPr>
        <w:t xml:space="preserve">, </w:t>
      </w:r>
      <w:r>
        <w:rPr>
          <w:rFonts w:ascii="Times New Roman" w:hAnsi="Times New Roman"/>
          <w:sz w:val="24"/>
          <w:szCs w:val="24"/>
          <w:lang w:val="el-GR"/>
        </w:rPr>
        <w:t>20</w:t>
      </w:r>
      <w:r w:rsidRPr="0093716A">
        <w:rPr>
          <w:rFonts w:ascii="Times New Roman" w:hAnsi="Times New Roman"/>
          <w:sz w:val="24"/>
          <w:szCs w:val="24"/>
          <w:lang w:val="el-GR"/>
        </w:rPr>
        <w:t xml:space="preserve"> ή </w:t>
      </w:r>
      <w:r>
        <w:rPr>
          <w:rFonts w:ascii="Times New Roman" w:hAnsi="Times New Roman"/>
          <w:sz w:val="24"/>
          <w:szCs w:val="24"/>
          <w:lang w:val="el-GR"/>
        </w:rPr>
        <w:t>3</w:t>
      </w:r>
      <w:r w:rsidRPr="0093716A">
        <w:rPr>
          <w:rFonts w:ascii="Times New Roman" w:hAnsi="Times New Roman"/>
          <w:sz w:val="24"/>
          <w:szCs w:val="24"/>
          <w:lang w:val="el-GR"/>
        </w:rPr>
        <w:t xml:space="preserve">0 </w:t>
      </w:r>
      <w:r>
        <w:rPr>
          <w:rFonts w:ascii="Times New Roman" w:hAnsi="Times New Roman"/>
          <w:sz w:val="24"/>
          <w:szCs w:val="24"/>
          <w:lang w:val="el-GR"/>
        </w:rPr>
        <w:t>φακελίσκους των 4</w:t>
      </w:r>
      <w:r>
        <w:rPr>
          <w:rFonts w:ascii="Times New Roman" w:hAnsi="Times New Roman"/>
          <w:sz w:val="24"/>
          <w:szCs w:val="24"/>
        </w:rPr>
        <w:t>g</w:t>
      </w:r>
      <w:r>
        <w:rPr>
          <w:rFonts w:ascii="Times New Roman" w:hAnsi="Times New Roman"/>
          <w:sz w:val="24"/>
          <w:szCs w:val="24"/>
          <w:lang w:val="el-GR"/>
        </w:rPr>
        <w:t xml:space="preserve"> σκόνης</w:t>
      </w:r>
      <w:r w:rsidRPr="0093716A">
        <w:rPr>
          <w:rFonts w:ascii="Times New Roman" w:hAnsi="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C00219" w:rsidP="00176A70">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Κάτοχος αδείας κ</w:t>
      </w:r>
      <w:r w:rsidR="00636389">
        <w:rPr>
          <w:rFonts w:ascii="Times New Roman" w:hAnsi="Times New Roman" w:cs="Times New Roman"/>
          <w:b/>
          <w:sz w:val="24"/>
          <w:szCs w:val="24"/>
          <w:lang w:val="el-GR"/>
        </w:rPr>
        <w:t>υκλοφορίας</w:t>
      </w:r>
      <w:r w:rsidR="00636389" w:rsidRPr="00601AA9">
        <w:rPr>
          <w:rFonts w:ascii="Times New Roman" w:hAnsi="Times New Roman" w:cs="Times New Roman"/>
          <w:b/>
          <w:sz w:val="24"/>
          <w:szCs w:val="24"/>
          <w:lang w:val="el-GR"/>
        </w:rPr>
        <w:t xml:space="preserve"> και </w:t>
      </w:r>
      <w:r>
        <w:rPr>
          <w:rFonts w:ascii="Times New Roman" w:hAnsi="Times New Roman" w:cs="Times New Roman"/>
          <w:b/>
          <w:sz w:val="24"/>
          <w:szCs w:val="24"/>
          <w:lang w:val="el-GR"/>
        </w:rPr>
        <w:t>π</w:t>
      </w:r>
      <w:r w:rsidR="00636389" w:rsidRPr="00601AA9">
        <w:rPr>
          <w:rFonts w:ascii="Times New Roman" w:hAnsi="Times New Roman" w:cs="Times New Roman"/>
          <w:b/>
          <w:sz w:val="24"/>
          <w:szCs w:val="24"/>
          <w:lang w:val="el-GR"/>
        </w:rPr>
        <w:t>αραγωγός</w:t>
      </w:r>
    </w:p>
    <w:p w:rsidR="00636389" w:rsidRDefault="00636389" w:rsidP="00176A70">
      <w:pPr>
        <w:spacing w:after="0" w:line="240" w:lineRule="auto"/>
        <w:jc w:val="both"/>
        <w:rPr>
          <w:rFonts w:ascii="Times New Roman" w:hAnsi="Times New Roman" w:cs="Times New Roman"/>
          <w:sz w:val="24"/>
          <w:szCs w:val="24"/>
          <w:u w:val="single"/>
          <w:lang w:val="el-GR"/>
        </w:rPr>
      </w:pPr>
    </w:p>
    <w:p w:rsidR="00636389" w:rsidRPr="00601AA9"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 xml:space="preserve">Υπεύθυνος </w:t>
      </w:r>
      <w:r w:rsidRPr="00601AA9">
        <w:rPr>
          <w:rFonts w:ascii="Times New Roman" w:hAnsi="Times New Roman" w:cs="Times New Roman"/>
          <w:sz w:val="24"/>
          <w:szCs w:val="24"/>
          <w:u w:val="single"/>
          <w:lang w:val="el-GR"/>
        </w:rPr>
        <w:t>Κ</w:t>
      </w:r>
      <w:r>
        <w:rPr>
          <w:rFonts w:ascii="Times New Roman" w:hAnsi="Times New Roman" w:cs="Times New Roman"/>
          <w:sz w:val="24"/>
          <w:szCs w:val="24"/>
          <w:u w:val="single"/>
          <w:lang w:val="el-GR"/>
        </w:rPr>
        <w:t>υκλοφορίας</w:t>
      </w:r>
    </w:p>
    <w:p w:rsidR="00857DF7" w:rsidRPr="007B2526" w:rsidRDefault="00857DF7" w:rsidP="00857DF7">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B2526">
        <w:rPr>
          <w:rFonts w:ascii="Times New Roman" w:hAnsi="Times New Roman" w:cs="Times New Roman"/>
          <w:color w:val="000000"/>
          <w:w w:val="101"/>
          <w:sz w:val="24"/>
          <w:szCs w:val="24"/>
          <w:lang w:val="el-GR"/>
        </w:rPr>
        <w:t>Σ.Μ.</w:t>
      </w:r>
      <w:r w:rsidR="008D6B62">
        <w:rPr>
          <w:rFonts w:ascii="Times New Roman" w:hAnsi="Times New Roman" w:cs="Times New Roman"/>
          <w:color w:val="000000"/>
          <w:w w:val="101"/>
          <w:sz w:val="24"/>
          <w:szCs w:val="24"/>
        </w:rPr>
        <w:t xml:space="preserve"> </w:t>
      </w:r>
      <w:r w:rsidRPr="007B2526">
        <w:rPr>
          <w:rFonts w:ascii="Times New Roman" w:hAnsi="Times New Roman" w:cs="Times New Roman"/>
          <w:color w:val="000000"/>
          <w:w w:val="101"/>
          <w:sz w:val="24"/>
          <w:szCs w:val="24"/>
          <w:lang w:val="el-GR"/>
        </w:rPr>
        <w:t xml:space="preserve">ΦΑΡΜΑΚΕΥΤΙΚΑ ΠΡΟΪΟΝΤΑ ΕΠΕ </w:t>
      </w:r>
    </w:p>
    <w:p w:rsidR="00857DF7" w:rsidRPr="007B2526" w:rsidRDefault="00857DF7" w:rsidP="00857DF7">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B2526">
        <w:rPr>
          <w:rFonts w:ascii="Times New Roman" w:hAnsi="Times New Roman" w:cs="Times New Roman"/>
          <w:color w:val="000000"/>
          <w:w w:val="101"/>
          <w:sz w:val="24"/>
          <w:szCs w:val="24"/>
          <w:lang w:val="el-GR"/>
        </w:rPr>
        <w:t xml:space="preserve">Αγίου Όρους 43-45, </w:t>
      </w:r>
    </w:p>
    <w:p w:rsidR="00857DF7" w:rsidRPr="007B2526" w:rsidRDefault="00857DF7" w:rsidP="00857DF7">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B2526">
        <w:rPr>
          <w:rFonts w:ascii="Times New Roman" w:hAnsi="Times New Roman" w:cs="Times New Roman"/>
          <w:color w:val="000000"/>
          <w:w w:val="101"/>
          <w:sz w:val="24"/>
          <w:szCs w:val="24"/>
          <w:lang w:val="el-GR"/>
        </w:rPr>
        <w:t xml:space="preserve">18545 Πειραιάς </w:t>
      </w:r>
    </w:p>
    <w:p w:rsidR="00784D61" w:rsidRDefault="00857DF7" w:rsidP="00857DF7">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B2526">
        <w:rPr>
          <w:rFonts w:ascii="Times New Roman" w:hAnsi="Times New Roman" w:cs="Times New Roman"/>
          <w:color w:val="000000"/>
          <w:w w:val="101"/>
          <w:sz w:val="24"/>
          <w:szCs w:val="24"/>
          <w:lang w:val="el-GR"/>
        </w:rPr>
        <w:t>Ελλάδα</w:t>
      </w:r>
    </w:p>
    <w:p w:rsidR="00636389" w:rsidRPr="00D93F33" w:rsidRDefault="00636389" w:rsidP="00176A70">
      <w:pPr>
        <w:spacing w:after="0" w:line="240" w:lineRule="auto"/>
        <w:jc w:val="both"/>
        <w:rPr>
          <w:rFonts w:ascii="Times New Roman" w:hAnsi="Times New Roman" w:cs="Times New Roman"/>
          <w:sz w:val="24"/>
          <w:szCs w:val="24"/>
          <w:u w:val="single"/>
          <w:lang w:val="el-GR"/>
        </w:rPr>
      </w:pPr>
    </w:p>
    <w:p w:rsidR="00636389" w:rsidRPr="00593EDF" w:rsidRDefault="00636389" w:rsidP="00176A70">
      <w:pPr>
        <w:keepNext/>
        <w:keepLines/>
        <w:spacing w:after="0" w:line="240" w:lineRule="auto"/>
        <w:jc w:val="both"/>
        <w:rPr>
          <w:rFonts w:ascii="Times New Roman" w:hAnsi="Times New Roman" w:cs="Times New Roman"/>
          <w:sz w:val="24"/>
          <w:szCs w:val="24"/>
          <w:u w:val="single"/>
          <w:lang w:val="el-GR"/>
        </w:rPr>
      </w:pPr>
      <w:r w:rsidRPr="008218F8">
        <w:rPr>
          <w:rFonts w:ascii="Times New Roman" w:hAnsi="Times New Roman" w:cs="Times New Roman"/>
          <w:sz w:val="24"/>
          <w:szCs w:val="24"/>
          <w:u w:val="single"/>
          <w:lang w:val="el-GR"/>
        </w:rPr>
        <w:t>Παραγωγός</w:t>
      </w:r>
      <w:r w:rsidRPr="00C554F9">
        <w:rPr>
          <w:rFonts w:ascii="Times New Roman" w:hAnsi="Times New Roman" w:cs="Times New Roman"/>
          <w:sz w:val="24"/>
          <w:szCs w:val="24"/>
          <w:u w:val="single"/>
          <w:lang w:val="el-GR"/>
        </w:rPr>
        <w:t>-</w:t>
      </w:r>
      <w:r>
        <w:rPr>
          <w:rFonts w:ascii="Times New Roman" w:hAnsi="Times New Roman" w:cs="Times New Roman"/>
          <w:sz w:val="24"/>
          <w:szCs w:val="24"/>
          <w:u w:val="single"/>
          <w:lang w:val="el-GR"/>
        </w:rPr>
        <w:t>Συσκευαστής-</w:t>
      </w:r>
      <w:r w:rsidRPr="00F568EB">
        <w:rPr>
          <w:rFonts w:ascii="Times New Roman" w:hAnsi="Times New Roman" w:cs="Times New Roman"/>
          <w:sz w:val="24"/>
          <w:szCs w:val="24"/>
          <w:u w:val="single"/>
          <w:lang w:val="el-GR"/>
        </w:rPr>
        <w:t>Υπεύθυνος απελευθέρωσης</w:t>
      </w:r>
    </w:p>
    <w:p w:rsidR="00636389" w:rsidRPr="00842EB5"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sidRPr="0003738E">
        <w:rPr>
          <w:rFonts w:ascii="Times New Roman" w:hAnsi="Times New Roman"/>
          <w:sz w:val="24"/>
          <w:szCs w:val="24"/>
          <w:lang w:val="es-ES"/>
        </w:rPr>
        <w:t>Rafarm S.A.</w:t>
      </w:r>
    </w:p>
    <w:p w:rsidR="00636389" w:rsidRPr="0003738E"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Παιανία</w:t>
      </w:r>
      <w:r w:rsidRPr="0003738E">
        <w:rPr>
          <w:rFonts w:ascii="Times New Roman" w:hAnsi="Times New Roman"/>
          <w:sz w:val="24"/>
          <w:szCs w:val="24"/>
          <w:lang w:val="es-ES"/>
        </w:rPr>
        <w:t xml:space="preserve"> </w:t>
      </w:r>
      <w:r w:rsidRPr="0003738E">
        <w:rPr>
          <w:rFonts w:ascii="Times New Roman" w:hAnsi="Times New Roman"/>
          <w:sz w:val="24"/>
          <w:szCs w:val="24"/>
          <w:lang w:val="el-GR"/>
        </w:rPr>
        <w:t>Αττικής</w:t>
      </w:r>
    </w:p>
    <w:p w:rsidR="00636389" w:rsidRPr="00842EB5"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Ελλάδα</w:t>
      </w:r>
    </w:p>
    <w:p w:rsidR="00636389" w:rsidRPr="0003738E"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Pr>
          <w:rFonts w:ascii="Times New Roman" w:hAnsi="Times New Roman"/>
          <w:sz w:val="24"/>
          <w:szCs w:val="24"/>
        </w:rPr>
        <w:t>Anfarm Hellas S.A.</w:t>
      </w:r>
    </w:p>
    <w:p w:rsidR="00636389" w:rsidRPr="0003738E" w:rsidRDefault="00636389" w:rsidP="00176A70">
      <w:pPr>
        <w:pStyle w:val="Sinespaciado1"/>
        <w:jc w:val="both"/>
        <w:rPr>
          <w:rFonts w:ascii="Times New Roman" w:hAnsi="Times New Roman"/>
          <w:sz w:val="24"/>
          <w:szCs w:val="24"/>
          <w:lang w:val="es-ES"/>
        </w:rPr>
      </w:pPr>
      <w:r>
        <w:rPr>
          <w:rFonts w:ascii="Times New Roman" w:hAnsi="Times New Roman"/>
          <w:sz w:val="24"/>
          <w:szCs w:val="24"/>
          <w:lang w:val="el-GR"/>
        </w:rPr>
        <w:t>Σχηματάρι Βοιωτίας, Τ.Κ. 32009</w:t>
      </w:r>
    </w:p>
    <w:p w:rsidR="00636389" w:rsidRDefault="00636389" w:rsidP="00176A70">
      <w:pPr>
        <w:pStyle w:val="Sinespaciado1"/>
        <w:jc w:val="both"/>
        <w:rPr>
          <w:rFonts w:ascii="Times New Roman" w:hAnsi="Times New Roman"/>
          <w:sz w:val="24"/>
          <w:szCs w:val="24"/>
          <w:lang w:val="el-GR"/>
        </w:rPr>
      </w:pPr>
      <w:r w:rsidRPr="0003738E">
        <w:rPr>
          <w:rFonts w:ascii="Times New Roman" w:hAnsi="Times New Roman"/>
          <w:sz w:val="24"/>
          <w:szCs w:val="24"/>
          <w:lang w:val="el-GR"/>
        </w:rPr>
        <w:t>Ελλάδα</w:t>
      </w:r>
    </w:p>
    <w:p w:rsidR="00636389" w:rsidRPr="00BC7444" w:rsidRDefault="00636389" w:rsidP="00176A70">
      <w:pPr>
        <w:spacing w:after="0" w:line="240" w:lineRule="auto"/>
        <w:jc w:val="both"/>
        <w:rPr>
          <w:rFonts w:ascii="Times New Roman" w:hAnsi="Times New Roman" w:cs="Times New Roman"/>
          <w:sz w:val="24"/>
          <w:szCs w:val="24"/>
          <w:u w:val="single"/>
          <w:lang w:val="en-GB"/>
        </w:rPr>
      </w:pPr>
    </w:p>
    <w:p w:rsidR="00636389" w:rsidRPr="00784D61"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Εναλλακτικός</w:t>
      </w:r>
      <w:r w:rsidRPr="00784D61">
        <w:rPr>
          <w:rFonts w:ascii="Times New Roman" w:hAnsi="Times New Roman" w:cs="Times New Roman"/>
          <w:sz w:val="24"/>
          <w:szCs w:val="24"/>
          <w:u w:val="single"/>
          <w:lang w:val="el-GR"/>
        </w:rPr>
        <w:t xml:space="preserve"> </w:t>
      </w:r>
      <w:r w:rsidRPr="00F568EB">
        <w:rPr>
          <w:rFonts w:ascii="Times New Roman" w:hAnsi="Times New Roman" w:cs="Times New Roman"/>
          <w:sz w:val="24"/>
          <w:szCs w:val="24"/>
          <w:u w:val="single"/>
          <w:lang w:val="el-GR"/>
        </w:rPr>
        <w:t>Υπεύθυνος απελευθέρωσης</w:t>
      </w:r>
      <w:r w:rsidRPr="00784D61">
        <w:rPr>
          <w:rFonts w:ascii="Times New Roman" w:hAnsi="Times New Roman" w:cs="Times New Roman"/>
          <w:sz w:val="24"/>
          <w:szCs w:val="24"/>
          <w:u w:val="single"/>
          <w:lang w:val="el-GR"/>
        </w:rPr>
        <w:t xml:space="preserve"> </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Εθνικό και Καποδιστριακό Πανεπιστήμιο Αθηνών</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Τμήμα Χημείας</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Εργαστήριο Αναλυτικής Χημείας – Εργαστήριο παροχής Υπηρεσιών</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Πανεπιστημιούπολη Ζωγράφου</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157 71 Αθήνα </w:t>
      </w:r>
    </w:p>
    <w:p w:rsidR="00636389" w:rsidRDefault="00636389" w:rsidP="00176A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Ελλάδα</w:t>
      </w:r>
    </w:p>
    <w:p w:rsidR="00784D61" w:rsidRDefault="00784D61" w:rsidP="00176A70">
      <w:pPr>
        <w:spacing w:after="0" w:line="240" w:lineRule="auto"/>
        <w:jc w:val="both"/>
        <w:rPr>
          <w:rFonts w:ascii="Times New Roman" w:hAnsi="Times New Roman" w:cs="Times New Roman"/>
          <w:sz w:val="24"/>
          <w:szCs w:val="24"/>
        </w:rPr>
      </w:pPr>
    </w:p>
    <w:p w:rsidR="00460F5A" w:rsidRPr="00460F5A" w:rsidRDefault="00460F5A" w:rsidP="00176A70">
      <w:pPr>
        <w:spacing w:after="0" w:line="240" w:lineRule="auto"/>
        <w:jc w:val="both"/>
        <w:rPr>
          <w:rFonts w:ascii="Times New Roman" w:hAnsi="Times New Roman" w:cs="Times New Roman"/>
          <w:b/>
          <w:sz w:val="24"/>
          <w:szCs w:val="24"/>
          <w:lang w:val="el-GR"/>
        </w:rPr>
      </w:pPr>
      <w:r w:rsidRPr="00460F5A">
        <w:rPr>
          <w:rFonts w:ascii="Times New Roman" w:hAnsi="Times New Roman" w:cs="Times New Roman"/>
          <w:b/>
          <w:sz w:val="24"/>
          <w:szCs w:val="24"/>
          <w:lang w:val="el-GR"/>
        </w:rPr>
        <w:t>Το παρόν φύλλο οδηγιών χρήσης αναθεωρήθηκε για τελευταία φορά στις &lt;{ΜΜ/ΕΕΕΕ}&gt; &lt;{μήνας ΕΕΕΕ}.&gt;</w:t>
      </w:r>
    </w:p>
    <w:sectPr w:rsidR="00460F5A" w:rsidRPr="00460F5A" w:rsidSect="009712C4">
      <w:footerReference w:type="default" r:id="rId8"/>
      <w:pgSz w:w="12240" w:h="15840"/>
      <w:pgMar w:top="1418" w:right="1440" w:bottom="1560" w:left="1440" w:header="567" w:footer="567" w:gutter="0"/>
      <w:cols w:space="720"/>
      <w:rtlGutter/>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39" w:rsidRDefault="00555639" w:rsidP="00CF764B">
      <w:pPr>
        <w:spacing w:after="0" w:line="240" w:lineRule="auto"/>
      </w:pPr>
      <w:r>
        <w:separator/>
      </w:r>
    </w:p>
  </w:endnote>
  <w:endnote w:type="continuationSeparator" w:id="0">
    <w:p w:rsidR="00555639" w:rsidRDefault="00555639" w:rsidP="00CF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font296">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89" w:rsidRPr="00F5479E" w:rsidRDefault="00636389" w:rsidP="009712C4">
    <w:pPr>
      <w:pStyle w:val="a7"/>
      <w:tabs>
        <w:tab w:val="left" w:pos="1404"/>
      </w:tabs>
      <w:rPr>
        <w:rFonts w:ascii="Times New Roman" w:hAnsi="Times New Roman"/>
      </w:rPr>
    </w:pPr>
    <w:r>
      <w:tab/>
    </w:r>
    <w:r>
      <w:tab/>
    </w:r>
    <w:r>
      <w:tab/>
    </w:r>
    <w:r w:rsidRPr="00F5479E">
      <w:rPr>
        <w:rFonts w:ascii="Times New Roman" w:hAnsi="Times New Roman"/>
        <w:lang w:val="el-GR"/>
      </w:rPr>
      <w:t>Σελίδα</w:t>
    </w:r>
    <w:r w:rsidRPr="00F5479E">
      <w:rPr>
        <w:rFonts w:ascii="Times New Roman" w:hAnsi="Times New Roman"/>
      </w:rPr>
      <w:t xml:space="preserve"> </w:t>
    </w:r>
    <w:r w:rsidRPr="00F5479E">
      <w:rPr>
        <w:rFonts w:ascii="Times New Roman" w:hAnsi="Times New Roman"/>
      </w:rPr>
      <w:fldChar w:fldCharType="begin"/>
    </w:r>
    <w:r w:rsidRPr="00F5479E">
      <w:rPr>
        <w:rFonts w:ascii="Times New Roman" w:hAnsi="Times New Roman"/>
      </w:rPr>
      <w:instrText>PAGE   \* MERGEFORMAT</w:instrText>
    </w:r>
    <w:r w:rsidRPr="00F5479E">
      <w:rPr>
        <w:rFonts w:ascii="Times New Roman" w:hAnsi="Times New Roman"/>
      </w:rPr>
      <w:fldChar w:fldCharType="separate"/>
    </w:r>
    <w:r w:rsidR="007A0E74" w:rsidRPr="007A0E74">
      <w:rPr>
        <w:rFonts w:ascii="Times New Roman" w:hAnsi="Times New Roman"/>
        <w:noProof/>
        <w:lang w:val="es-ES"/>
      </w:rPr>
      <w:t>6</w:t>
    </w:r>
    <w:r w:rsidRPr="00F5479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39" w:rsidRDefault="00555639" w:rsidP="00CF764B">
      <w:pPr>
        <w:spacing w:after="0" w:line="240" w:lineRule="auto"/>
      </w:pPr>
      <w:r>
        <w:separator/>
      </w:r>
    </w:p>
  </w:footnote>
  <w:footnote w:type="continuationSeparator" w:id="0">
    <w:p w:rsidR="00555639" w:rsidRDefault="00555639" w:rsidP="00CF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7"/>
    <w:lvl w:ilvl="0">
      <w:start w:val="1"/>
      <w:numFmt w:val="bullet"/>
      <w:lvlText w:val=""/>
      <w:lvlJc w:val="left"/>
      <w:pPr>
        <w:tabs>
          <w:tab w:val="num" w:pos="0"/>
        </w:tabs>
        <w:ind w:left="75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1820FD2"/>
    <w:multiLevelType w:val="hybridMultilevel"/>
    <w:tmpl w:val="5232DA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0095300"/>
    <w:multiLevelType w:val="hybridMultilevel"/>
    <w:tmpl w:val="DB6A2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06818B2"/>
    <w:multiLevelType w:val="multilevel"/>
    <w:tmpl w:val="126E4BCA"/>
    <w:lvl w:ilvl="0">
      <w:start w:val="1"/>
      <w:numFmt w:val="bullet"/>
      <w:lvlText w:val=""/>
      <w:lvlJc w:val="left"/>
      <w:pPr>
        <w:tabs>
          <w:tab w:val="num" w:pos="90"/>
        </w:tabs>
        <w:ind w:left="9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B10FB"/>
    <w:multiLevelType w:val="hybridMultilevel"/>
    <w:tmpl w:val="3F46EE4E"/>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1D22A26"/>
    <w:multiLevelType w:val="hybridMultilevel"/>
    <w:tmpl w:val="52AC0196"/>
    <w:lvl w:ilvl="0" w:tplc="3D381EAE">
      <w:start w:val="1"/>
      <w:numFmt w:val="decimal"/>
      <w:lvlText w:val="%1."/>
      <w:lvlJc w:val="left"/>
      <w:pPr>
        <w:tabs>
          <w:tab w:val="num" w:pos="703"/>
        </w:tabs>
        <w:ind w:left="703" w:hanging="690"/>
      </w:pPr>
      <w:rPr>
        <w:rFonts w:cs="Times New Roman" w:hint="default"/>
      </w:rPr>
    </w:lvl>
    <w:lvl w:ilvl="1" w:tplc="04080019">
      <w:start w:val="1"/>
      <w:numFmt w:val="lowerLetter"/>
      <w:lvlText w:val="%2."/>
      <w:lvlJc w:val="left"/>
      <w:pPr>
        <w:tabs>
          <w:tab w:val="num" w:pos="1093"/>
        </w:tabs>
        <w:ind w:left="1093" w:hanging="360"/>
      </w:pPr>
      <w:rPr>
        <w:rFonts w:cs="Times New Roman"/>
      </w:rPr>
    </w:lvl>
    <w:lvl w:ilvl="2" w:tplc="0408001B">
      <w:start w:val="1"/>
      <w:numFmt w:val="lowerRoman"/>
      <w:lvlText w:val="%3."/>
      <w:lvlJc w:val="right"/>
      <w:pPr>
        <w:tabs>
          <w:tab w:val="num" w:pos="1813"/>
        </w:tabs>
        <w:ind w:left="1813" w:hanging="180"/>
      </w:pPr>
      <w:rPr>
        <w:rFonts w:cs="Times New Roman"/>
      </w:rPr>
    </w:lvl>
    <w:lvl w:ilvl="3" w:tplc="0408000F">
      <w:start w:val="1"/>
      <w:numFmt w:val="decimal"/>
      <w:lvlText w:val="%4."/>
      <w:lvlJc w:val="left"/>
      <w:pPr>
        <w:tabs>
          <w:tab w:val="num" w:pos="2533"/>
        </w:tabs>
        <w:ind w:left="2533" w:hanging="360"/>
      </w:pPr>
      <w:rPr>
        <w:rFonts w:cs="Times New Roman"/>
      </w:rPr>
    </w:lvl>
    <w:lvl w:ilvl="4" w:tplc="04080019">
      <w:start w:val="1"/>
      <w:numFmt w:val="lowerLetter"/>
      <w:lvlText w:val="%5."/>
      <w:lvlJc w:val="left"/>
      <w:pPr>
        <w:tabs>
          <w:tab w:val="num" w:pos="3253"/>
        </w:tabs>
        <w:ind w:left="3253" w:hanging="360"/>
      </w:pPr>
      <w:rPr>
        <w:rFonts w:cs="Times New Roman"/>
      </w:rPr>
    </w:lvl>
    <w:lvl w:ilvl="5" w:tplc="0408001B">
      <w:start w:val="1"/>
      <w:numFmt w:val="lowerRoman"/>
      <w:lvlText w:val="%6."/>
      <w:lvlJc w:val="right"/>
      <w:pPr>
        <w:tabs>
          <w:tab w:val="num" w:pos="3973"/>
        </w:tabs>
        <w:ind w:left="3973" w:hanging="180"/>
      </w:pPr>
      <w:rPr>
        <w:rFonts w:cs="Times New Roman"/>
      </w:rPr>
    </w:lvl>
    <w:lvl w:ilvl="6" w:tplc="0408000F">
      <w:start w:val="1"/>
      <w:numFmt w:val="decimal"/>
      <w:lvlText w:val="%7."/>
      <w:lvlJc w:val="left"/>
      <w:pPr>
        <w:tabs>
          <w:tab w:val="num" w:pos="4693"/>
        </w:tabs>
        <w:ind w:left="4693" w:hanging="360"/>
      </w:pPr>
      <w:rPr>
        <w:rFonts w:cs="Times New Roman"/>
      </w:rPr>
    </w:lvl>
    <w:lvl w:ilvl="7" w:tplc="04080019">
      <w:start w:val="1"/>
      <w:numFmt w:val="lowerLetter"/>
      <w:lvlText w:val="%8."/>
      <w:lvlJc w:val="left"/>
      <w:pPr>
        <w:tabs>
          <w:tab w:val="num" w:pos="5413"/>
        </w:tabs>
        <w:ind w:left="5413" w:hanging="360"/>
      </w:pPr>
      <w:rPr>
        <w:rFonts w:cs="Times New Roman"/>
      </w:rPr>
    </w:lvl>
    <w:lvl w:ilvl="8" w:tplc="0408001B">
      <w:start w:val="1"/>
      <w:numFmt w:val="lowerRoman"/>
      <w:lvlText w:val="%9."/>
      <w:lvlJc w:val="right"/>
      <w:pPr>
        <w:tabs>
          <w:tab w:val="num" w:pos="6133"/>
        </w:tabs>
        <w:ind w:left="6133" w:hanging="180"/>
      </w:pPr>
      <w:rPr>
        <w:rFonts w:cs="Times New Roman"/>
      </w:rPr>
    </w:lvl>
  </w:abstractNum>
  <w:abstractNum w:abstractNumId="15">
    <w:nsid w:val="275A67EB"/>
    <w:multiLevelType w:val="hybridMultilevel"/>
    <w:tmpl w:val="DAE4078A"/>
    <w:lvl w:ilvl="0" w:tplc="7F5694A8">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2A3A4082"/>
    <w:multiLevelType w:val="hybridMultilevel"/>
    <w:tmpl w:val="0004126E"/>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C004CA"/>
    <w:multiLevelType w:val="hybridMultilevel"/>
    <w:tmpl w:val="D7902B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33A74BF0"/>
    <w:multiLevelType w:val="hybridMultilevel"/>
    <w:tmpl w:val="D6F2A9D6"/>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6871343"/>
    <w:multiLevelType w:val="hybridMultilevel"/>
    <w:tmpl w:val="5F5E16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71C60C7"/>
    <w:multiLevelType w:val="hybridMultilevel"/>
    <w:tmpl w:val="11F4F9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nsid w:val="37F043FC"/>
    <w:multiLevelType w:val="hybridMultilevel"/>
    <w:tmpl w:val="B1E4FAC6"/>
    <w:lvl w:ilvl="0" w:tplc="6066C3EC">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52782"/>
    <w:multiLevelType w:val="hybridMultilevel"/>
    <w:tmpl w:val="A49ECD80"/>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AB4D20"/>
    <w:multiLevelType w:val="multilevel"/>
    <w:tmpl w:val="00000001"/>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8F1A80"/>
    <w:multiLevelType w:val="hybridMultilevel"/>
    <w:tmpl w:val="A0ECEA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5A982F9A"/>
    <w:multiLevelType w:val="hybridMultilevel"/>
    <w:tmpl w:val="8970F300"/>
    <w:lvl w:ilvl="0" w:tplc="F508E0AC">
      <w:start w:val="1"/>
      <w:numFmt w:val="bullet"/>
      <w:lvlText w:val="­"/>
      <w:lvlJc w:val="left"/>
      <w:pPr>
        <w:tabs>
          <w:tab w:val="num" w:pos="720"/>
        </w:tabs>
        <w:ind w:left="720" w:hanging="360"/>
      </w:pPr>
      <w:rPr>
        <w:rFonts w:ascii="Courier New" w:hAnsi="Courier New" w:hint="default"/>
      </w:rPr>
    </w:lvl>
    <w:lvl w:ilvl="1" w:tplc="0408000F">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CDD5C6B"/>
    <w:multiLevelType w:val="hybridMultilevel"/>
    <w:tmpl w:val="92C643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10E1832"/>
    <w:multiLevelType w:val="hybridMultilevel"/>
    <w:tmpl w:val="D290785C"/>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22F012C"/>
    <w:multiLevelType w:val="hybridMultilevel"/>
    <w:tmpl w:val="94D42414"/>
    <w:lvl w:ilvl="0" w:tplc="033C5126">
      <w:numFmt w:val="bullet"/>
      <w:lvlText w:val="-"/>
      <w:lvlJc w:val="left"/>
      <w:pPr>
        <w:tabs>
          <w:tab w:val="num" w:pos="720"/>
        </w:tabs>
        <w:ind w:left="720" w:hanging="360"/>
      </w:pPr>
      <w:rPr>
        <w:rFonts w:ascii="Times New Roman" w:eastAsia="SimSu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7FF37489"/>
    <w:multiLevelType w:val="hybridMultilevel"/>
    <w:tmpl w:val="04CEAE82"/>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7"/>
  </w:num>
  <w:num w:numId="14">
    <w:abstractNumId w:val="25"/>
  </w:num>
  <w:num w:numId="15">
    <w:abstractNumId w:val="28"/>
  </w:num>
  <w:num w:numId="16">
    <w:abstractNumId w:val="15"/>
  </w:num>
  <w:num w:numId="17">
    <w:abstractNumId w:val="14"/>
  </w:num>
  <w:num w:numId="18">
    <w:abstractNumId w:val="23"/>
  </w:num>
  <w:num w:numId="19">
    <w:abstractNumId w:val="12"/>
  </w:num>
  <w:num w:numId="20">
    <w:abstractNumId w:val="24"/>
  </w:num>
  <w:num w:numId="21">
    <w:abstractNumId w:val="13"/>
  </w:num>
  <w:num w:numId="22">
    <w:abstractNumId w:val="27"/>
  </w:num>
  <w:num w:numId="23">
    <w:abstractNumId w:val="18"/>
  </w:num>
  <w:num w:numId="24">
    <w:abstractNumId w:val="26"/>
  </w:num>
  <w:num w:numId="25">
    <w:abstractNumId w:val="20"/>
  </w:num>
  <w:num w:numId="26">
    <w:abstractNumId w:val="29"/>
  </w:num>
  <w:num w:numId="27">
    <w:abstractNumId w:val="10"/>
  </w:num>
  <w:num w:numId="28">
    <w:abstractNumId w:val="2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CF764B"/>
    <w:rsid w:val="000056F1"/>
    <w:rsid w:val="0003738E"/>
    <w:rsid w:val="00044237"/>
    <w:rsid w:val="00052FE9"/>
    <w:rsid w:val="0006094D"/>
    <w:rsid w:val="0006380D"/>
    <w:rsid w:val="00065CD0"/>
    <w:rsid w:val="00074CAF"/>
    <w:rsid w:val="00081A3B"/>
    <w:rsid w:val="00084FF8"/>
    <w:rsid w:val="00090CC5"/>
    <w:rsid w:val="000A3037"/>
    <w:rsid w:val="000A626F"/>
    <w:rsid w:val="000B5723"/>
    <w:rsid w:val="000C02A4"/>
    <w:rsid w:val="000C177C"/>
    <w:rsid w:val="000E75FE"/>
    <w:rsid w:val="000F213C"/>
    <w:rsid w:val="000F47B4"/>
    <w:rsid w:val="000F5350"/>
    <w:rsid w:val="0011439F"/>
    <w:rsid w:val="00115677"/>
    <w:rsid w:val="0011702D"/>
    <w:rsid w:val="001405B6"/>
    <w:rsid w:val="00143624"/>
    <w:rsid w:val="0016538C"/>
    <w:rsid w:val="001654B1"/>
    <w:rsid w:val="0016694C"/>
    <w:rsid w:val="00171643"/>
    <w:rsid w:val="0017247D"/>
    <w:rsid w:val="001761CC"/>
    <w:rsid w:val="00176A70"/>
    <w:rsid w:val="00177FCE"/>
    <w:rsid w:val="00191E09"/>
    <w:rsid w:val="00192E33"/>
    <w:rsid w:val="00197849"/>
    <w:rsid w:val="001A1380"/>
    <w:rsid w:val="001A4AE7"/>
    <w:rsid w:val="001E0846"/>
    <w:rsid w:val="001F142D"/>
    <w:rsid w:val="002039F6"/>
    <w:rsid w:val="00206854"/>
    <w:rsid w:val="002116F2"/>
    <w:rsid w:val="002318F9"/>
    <w:rsid w:val="002373ED"/>
    <w:rsid w:val="002459B8"/>
    <w:rsid w:val="0025150B"/>
    <w:rsid w:val="00254A93"/>
    <w:rsid w:val="00273254"/>
    <w:rsid w:val="00295CB1"/>
    <w:rsid w:val="002B02BA"/>
    <w:rsid w:val="002B05EF"/>
    <w:rsid w:val="002E7EF6"/>
    <w:rsid w:val="002F2F0A"/>
    <w:rsid w:val="0030344F"/>
    <w:rsid w:val="00306773"/>
    <w:rsid w:val="0031189A"/>
    <w:rsid w:val="00327937"/>
    <w:rsid w:val="003333EA"/>
    <w:rsid w:val="00334008"/>
    <w:rsid w:val="00341627"/>
    <w:rsid w:val="00342F42"/>
    <w:rsid w:val="003504B7"/>
    <w:rsid w:val="00375FD0"/>
    <w:rsid w:val="00383C8D"/>
    <w:rsid w:val="0039354E"/>
    <w:rsid w:val="00393E5A"/>
    <w:rsid w:val="003A1A14"/>
    <w:rsid w:val="003B6D2B"/>
    <w:rsid w:val="003C06D2"/>
    <w:rsid w:val="003D026B"/>
    <w:rsid w:val="003D27BB"/>
    <w:rsid w:val="003E0BFC"/>
    <w:rsid w:val="003E0CDF"/>
    <w:rsid w:val="003E3976"/>
    <w:rsid w:val="003F153B"/>
    <w:rsid w:val="004003A4"/>
    <w:rsid w:val="00416A2C"/>
    <w:rsid w:val="00417ADC"/>
    <w:rsid w:val="00422308"/>
    <w:rsid w:val="00425B90"/>
    <w:rsid w:val="004336B5"/>
    <w:rsid w:val="00436F5B"/>
    <w:rsid w:val="004412ED"/>
    <w:rsid w:val="00443B26"/>
    <w:rsid w:val="00444504"/>
    <w:rsid w:val="00453899"/>
    <w:rsid w:val="00454D31"/>
    <w:rsid w:val="004576FA"/>
    <w:rsid w:val="00460F5A"/>
    <w:rsid w:val="00464607"/>
    <w:rsid w:val="00471501"/>
    <w:rsid w:val="00483534"/>
    <w:rsid w:val="00486055"/>
    <w:rsid w:val="00495417"/>
    <w:rsid w:val="004A1407"/>
    <w:rsid w:val="004A6C09"/>
    <w:rsid w:val="004B2F3B"/>
    <w:rsid w:val="004C4CAD"/>
    <w:rsid w:val="004E2031"/>
    <w:rsid w:val="004E5BEA"/>
    <w:rsid w:val="004F00D6"/>
    <w:rsid w:val="004F4F07"/>
    <w:rsid w:val="00500664"/>
    <w:rsid w:val="00511C04"/>
    <w:rsid w:val="00512AB6"/>
    <w:rsid w:val="00516E97"/>
    <w:rsid w:val="00534355"/>
    <w:rsid w:val="00543279"/>
    <w:rsid w:val="00555639"/>
    <w:rsid w:val="00556BB2"/>
    <w:rsid w:val="00581083"/>
    <w:rsid w:val="005843FC"/>
    <w:rsid w:val="00585A02"/>
    <w:rsid w:val="00593EDF"/>
    <w:rsid w:val="005B44FB"/>
    <w:rsid w:val="005B7567"/>
    <w:rsid w:val="005D6F91"/>
    <w:rsid w:val="005E48EC"/>
    <w:rsid w:val="00601AA9"/>
    <w:rsid w:val="00610FCD"/>
    <w:rsid w:val="006159AA"/>
    <w:rsid w:val="0063388E"/>
    <w:rsid w:val="00636389"/>
    <w:rsid w:val="00637874"/>
    <w:rsid w:val="006501BF"/>
    <w:rsid w:val="0066002B"/>
    <w:rsid w:val="00667044"/>
    <w:rsid w:val="00672390"/>
    <w:rsid w:val="0069384E"/>
    <w:rsid w:val="006A0C5E"/>
    <w:rsid w:val="006B168D"/>
    <w:rsid w:val="006C13CD"/>
    <w:rsid w:val="006C4D21"/>
    <w:rsid w:val="006D1A02"/>
    <w:rsid w:val="006D6196"/>
    <w:rsid w:val="006E130B"/>
    <w:rsid w:val="00706E6C"/>
    <w:rsid w:val="007344D9"/>
    <w:rsid w:val="00757CB3"/>
    <w:rsid w:val="00761A89"/>
    <w:rsid w:val="00772170"/>
    <w:rsid w:val="00784D61"/>
    <w:rsid w:val="00794711"/>
    <w:rsid w:val="007954AD"/>
    <w:rsid w:val="007A0E74"/>
    <w:rsid w:val="007B4C57"/>
    <w:rsid w:val="007C1CCB"/>
    <w:rsid w:val="007C25F3"/>
    <w:rsid w:val="007C7E1D"/>
    <w:rsid w:val="007D7623"/>
    <w:rsid w:val="007E2E4D"/>
    <w:rsid w:val="007F36ED"/>
    <w:rsid w:val="007F3B94"/>
    <w:rsid w:val="008050C4"/>
    <w:rsid w:val="00810B5D"/>
    <w:rsid w:val="00811575"/>
    <w:rsid w:val="0082140A"/>
    <w:rsid w:val="008218F8"/>
    <w:rsid w:val="00825F78"/>
    <w:rsid w:val="008264D4"/>
    <w:rsid w:val="008335D5"/>
    <w:rsid w:val="008345F7"/>
    <w:rsid w:val="0084042D"/>
    <w:rsid w:val="00842EB5"/>
    <w:rsid w:val="008462AD"/>
    <w:rsid w:val="00856684"/>
    <w:rsid w:val="00856770"/>
    <w:rsid w:val="00857DF7"/>
    <w:rsid w:val="00865C03"/>
    <w:rsid w:val="00874499"/>
    <w:rsid w:val="00891535"/>
    <w:rsid w:val="008915B3"/>
    <w:rsid w:val="008B23C0"/>
    <w:rsid w:val="008C0A79"/>
    <w:rsid w:val="008D6B62"/>
    <w:rsid w:val="008E36CF"/>
    <w:rsid w:val="008F219D"/>
    <w:rsid w:val="008F573F"/>
    <w:rsid w:val="00905C0D"/>
    <w:rsid w:val="009065BE"/>
    <w:rsid w:val="0092535B"/>
    <w:rsid w:val="0093716A"/>
    <w:rsid w:val="0094144F"/>
    <w:rsid w:val="0094536E"/>
    <w:rsid w:val="00970428"/>
    <w:rsid w:val="009712C4"/>
    <w:rsid w:val="00987EC4"/>
    <w:rsid w:val="00992749"/>
    <w:rsid w:val="00992A1F"/>
    <w:rsid w:val="009C1E00"/>
    <w:rsid w:val="009C1E5F"/>
    <w:rsid w:val="009C6BBA"/>
    <w:rsid w:val="009D321D"/>
    <w:rsid w:val="009D4A0A"/>
    <w:rsid w:val="009E0C9F"/>
    <w:rsid w:val="009E7581"/>
    <w:rsid w:val="009F028D"/>
    <w:rsid w:val="009F7491"/>
    <w:rsid w:val="00A11FD5"/>
    <w:rsid w:val="00A12E9B"/>
    <w:rsid w:val="00A13862"/>
    <w:rsid w:val="00A21A20"/>
    <w:rsid w:val="00A22116"/>
    <w:rsid w:val="00A30F94"/>
    <w:rsid w:val="00A45E73"/>
    <w:rsid w:val="00A51DBD"/>
    <w:rsid w:val="00A54F43"/>
    <w:rsid w:val="00A559C4"/>
    <w:rsid w:val="00AA5117"/>
    <w:rsid w:val="00AB383E"/>
    <w:rsid w:val="00AD33F0"/>
    <w:rsid w:val="00AE4386"/>
    <w:rsid w:val="00AE487F"/>
    <w:rsid w:val="00B0235C"/>
    <w:rsid w:val="00B071D6"/>
    <w:rsid w:val="00B10B15"/>
    <w:rsid w:val="00B20409"/>
    <w:rsid w:val="00B240AE"/>
    <w:rsid w:val="00B26A2F"/>
    <w:rsid w:val="00B330FE"/>
    <w:rsid w:val="00B50218"/>
    <w:rsid w:val="00B50721"/>
    <w:rsid w:val="00B60BF8"/>
    <w:rsid w:val="00B62085"/>
    <w:rsid w:val="00B72CB8"/>
    <w:rsid w:val="00B826D8"/>
    <w:rsid w:val="00BA4483"/>
    <w:rsid w:val="00BC3A81"/>
    <w:rsid w:val="00BC5BAA"/>
    <w:rsid w:val="00BC7444"/>
    <w:rsid w:val="00BD6C83"/>
    <w:rsid w:val="00BE1933"/>
    <w:rsid w:val="00BE355E"/>
    <w:rsid w:val="00BE42CA"/>
    <w:rsid w:val="00BE6476"/>
    <w:rsid w:val="00BF3DD5"/>
    <w:rsid w:val="00C00219"/>
    <w:rsid w:val="00C109FE"/>
    <w:rsid w:val="00C30206"/>
    <w:rsid w:val="00C339B2"/>
    <w:rsid w:val="00C43B8F"/>
    <w:rsid w:val="00C554F9"/>
    <w:rsid w:val="00C61F79"/>
    <w:rsid w:val="00C70A0A"/>
    <w:rsid w:val="00C91402"/>
    <w:rsid w:val="00C9227B"/>
    <w:rsid w:val="00CA01DA"/>
    <w:rsid w:val="00CA1C20"/>
    <w:rsid w:val="00CA52D2"/>
    <w:rsid w:val="00CA5326"/>
    <w:rsid w:val="00CB6964"/>
    <w:rsid w:val="00CC5BF3"/>
    <w:rsid w:val="00CD29CB"/>
    <w:rsid w:val="00CF5A6A"/>
    <w:rsid w:val="00CF764B"/>
    <w:rsid w:val="00D05943"/>
    <w:rsid w:val="00D17B78"/>
    <w:rsid w:val="00D34CD2"/>
    <w:rsid w:val="00D44AC9"/>
    <w:rsid w:val="00D54D21"/>
    <w:rsid w:val="00D61444"/>
    <w:rsid w:val="00D84235"/>
    <w:rsid w:val="00D93BC5"/>
    <w:rsid w:val="00D93F33"/>
    <w:rsid w:val="00DA4530"/>
    <w:rsid w:val="00DB168E"/>
    <w:rsid w:val="00DC4DBF"/>
    <w:rsid w:val="00DC5D32"/>
    <w:rsid w:val="00DC7F6C"/>
    <w:rsid w:val="00DE4D03"/>
    <w:rsid w:val="00E03D0A"/>
    <w:rsid w:val="00E05AC3"/>
    <w:rsid w:val="00E11E04"/>
    <w:rsid w:val="00E21748"/>
    <w:rsid w:val="00E22BFB"/>
    <w:rsid w:val="00E36994"/>
    <w:rsid w:val="00E56FA1"/>
    <w:rsid w:val="00E6709D"/>
    <w:rsid w:val="00E77B27"/>
    <w:rsid w:val="00E840EB"/>
    <w:rsid w:val="00E90F48"/>
    <w:rsid w:val="00E93C91"/>
    <w:rsid w:val="00EA08A3"/>
    <w:rsid w:val="00EB21C8"/>
    <w:rsid w:val="00EB472B"/>
    <w:rsid w:val="00EB4BEC"/>
    <w:rsid w:val="00EB5210"/>
    <w:rsid w:val="00EB6FB9"/>
    <w:rsid w:val="00EC1C73"/>
    <w:rsid w:val="00EC7244"/>
    <w:rsid w:val="00ED595B"/>
    <w:rsid w:val="00ED65D8"/>
    <w:rsid w:val="00EE5AE7"/>
    <w:rsid w:val="00EF4EF0"/>
    <w:rsid w:val="00F169B8"/>
    <w:rsid w:val="00F23BB7"/>
    <w:rsid w:val="00F278EB"/>
    <w:rsid w:val="00F46528"/>
    <w:rsid w:val="00F46F9F"/>
    <w:rsid w:val="00F513B5"/>
    <w:rsid w:val="00F5479E"/>
    <w:rsid w:val="00F568EB"/>
    <w:rsid w:val="00F60C24"/>
    <w:rsid w:val="00F645CC"/>
    <w:rsid w:val="00F878F6"/>
    <w:rsid w:val="00FA01B1"/>
    <w:rsid w:val="00FA0D4D"/>
    <w:rsid w:val="00FC2AAF"/>
    <w:rsid w:val="00FC3D90"/>
    <w:rsid w:val="00FC73C7"/>
    <w:rsid w:val="00FC7F4E"/>
    <w:rsid w:val="00FD402B"/>
    <w:rsid w:val="00FD6A07"/>
    <w:rsid w:val="00FE721E"/>
    <w:rsid w:val="00FF1A8F"/>
    <w:rsid w:val="00FF3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DF"/>
    <w:pPr>
      <w:suppressAutoHyphens/>
      <w:spacing w:after="200" w:line="276" w:lineRule="auto"/>
    </w:pPr>
    <w:rPr>
      <w:rFonts w:ascii="Calibri" w:eastAsia="SimSun" w:hAnsi="Calibri" w:cs="font296"/>
      <w:kern w:val="1"/>
      <w:sz w:val="22"/>
      <w:szCs w:val="22"/>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CF764B"/>
    <w:pPr>
      <w:spacing w:after="0" w:line="240" w:lineRule="auto"/>
    </w:pPr>
    <w:rPr>
      <w:rFonts w:ascii="Tahoma" w:hAnsi="Tahoma" w:cs="Times New Roman"/>
      <w:sz w:val="16"/>
      <w:szCs w:val="16"/>
    </w:rPr>
  </w:style>
  <w:style w:type="character" w:customStyle="1" w:styleId="Char">
    <w:name w:val="Κείμενο πλαισίου Char"/>
    <w:link w:val="a3"/>
    <w:semiHidden/>
    <w:locked/>
    <w:rsid w:val="00CF764B"/>
    <w:rPr>
      <w:rFonts w:ascii="Tahoma" w:eastAsia="SimSun" w:hAnsi="Tahoma" w:cs="Times New Roman"/>
      <w:kern w:val="1"/>
      <w:sz w:val="16"/>
      <w:lang w:val="en-US" w:eastAsia="ar-SA" w:bidi="ar-SA"/>
    </w:rPr>
  </w:style>
  <w:style w:type="character" w:customStyle="1" w:styleId="WW8Num2z0">
    <w:name w:val="WW8Num2z0"/>
    <w:rsid w:val="0094144F"/>
    <w:rPr>
      <w:rFonts w:ascii="Symbol" w:hAnsi="Symbol"/>
    </w:rPr>
  </w:style>
  <w:style w:type="character" w:customStyle="1" w:styleId="WW8Num3z0">
    <w:name w:val="WW8Num3z0"/>
    <w:rsid w:val="0094144F"/>
    <w:rPr>
      <w:rFonts w:ascii="Symbol" w:hAnsi="Symbol"/>
    </w:rPr>
  </w:style>
  <w:style w:type="character" w:customStyle="1" w:styleId="WW8Num4z0">
    <w:name w:val="WW8Num4z0"/>
    <w:rsid w:val="0094144F"/>
    <w:rPr>
      <w:rFonts w:ascii="Symbol" w:hAnsi="Symbol"/>
    </w:rPr>
  </w:style>
  <w:style w:type="character" w:customStyle="1" w:styleId="WW8Num5z0">
    <w:name w:val="WW8Num5z0"/>
    <w:rsid w:val="0094144F"/>
    <w:rPr>
      <w:rFonts w:ascii="Symbol" w:hAnsi="Symbol"/>
    </w:rPr>
  </w:style>
  <w:style w:type="character" w:customStyle="1" w:styleId="WW8Num6z0">
    <w:name w:val="WW8Num6z0"/>
    <w:rsid w:val="0094144F"/>
    <w:rPr>
      <w:rFonts w:ascii="Symbol" w:hAnsi="Symbol"/>
    </w:rPr>
  </w:style>
  <w:style w:type="character" w:customStyle="1" w:styleId="WW8Num7z0">
    <w:name w:val="WW8Num7z0"/>
    <w:rsid w:val="0094144F"/>
    <w:rPr>
      <w:rFonts w:ascii="Symbol" w:hAnsi="Symbol"/>
    </w:rPr>
  </w:style>
  <w:style w:type="character" w:customStyle="1" w:styleId="WW8Num8z0">
    <w:name w:val="WW8Num8z0"/>
    <w:rsid w:val="0094144F"/>
    <w:rPr>
      <w:rFonts w:ascii="Symbol" w:hAnsi="Symbol"/>
    </w:rPr>
  </w:style>
  <w:style w:type="character" w:customStyle="1" w:styleId="WW8Num9z0">
    <w:name w:val="WW8Num9z0"/>
    <w:rsid w:val="0094144F"/>
    <w:rPr>
      <w:rFonts w:ascii="Symbol" w:hAnsi="Symbol"/>
    </w:rPr>
  </w:style>
  <w:style w:type="character" w:customStyle="1" w:styleId="WW8Num10z0">
    <w:name w:val="WW8Num10z0"/>
    <w:rsid w:val="0094144F"/>
    <w:rPr>
      <w:rFonts w:ascii="Symbol" w:hAnsi="Symbol"/>
    </w:rPr>
  </w:style>
  <w:style w:type="character" w:customStyle="1" w:styleId="Fuentedeprrafopredeter1">
    <w:name w:val="Fuente de párrafo predeter.1"/>
    <w:rsid w:val="0094144F"/>
  </w:style>
  <w:style w:type="character" w:customStyle="1" w:styleId="WW-DefaultParagraphFont">
    <w:name w:val="WW-Default Paragraph Font"/>
    <w:rsid w:val="0094144F"/>
  </w:style>
  <w:style w:type="character" w:customStyle="1" w:styleId="NumberingSymbols">
    <w:name w:val="Numbering Symbols"/>
    <w:rsid w:val="0094144F"/>
  </w:style>
  <w:style w:type="character" w:customStyle="1" w:styleId="HeaderChar">
    <w:name w:val="Header Char"/>
    <w:rsid w:val="0094144F"/>
    <w:rPr>
      <w:rFonts w:ascii="Calibri" w:eastAsia="SimSun" w:hAnsi="Calibri"/>
      <w:kern w:val="1"/>
      <w:sz w:val="22"/>
    </w:rPr>
  </w:style>
  <w:style w:type="character" w:customStyle="1" w:styleId="FooterChar">
    <w:name w:val="Footer Char"/>
    <w:rsid w:val="0094144F"/>
    <w:rPr>
      <w:rFonts w:ascii="Calibri" w:eastAsia="SimSun" w:hAnsi="Calibri"/>
      <w:kern w:val="1"/>
      <w:sz w:val="22"/>
    </w:rPr>
  </w:style>
  <w:style w:type="character" w:customStyle="1" w:styleId="NoSpacingChar">
    <w:name w:val="No Spacing Char"/>
    <w:rsid w:val="0094144F"/>
    <w:rPr>
      <w:rFonts w:ascii="Cambria" w:hAnsi="Cambria"/>
      <w:sz w:val="22"/>
      <w:lang w:eastAsia="en-US"/>
    </w:rPr>
  </w:style>
  <w:style w:type="paragraph" w:customStyle="1" w:styleId="Heading">
    <w:name w:val="Heading"/>
    <w:basedOn w:val="a"/>
    <w:next w:val="a4"/>
    <w:rsid w:val="0094144F"/>
    <w:pPr>
      <w:keepNext/>
      <w:spacing w:before="240" w:after="120"/>
    </w:pPr>
    <w:rPr>
      <w:rFonts w:ascii="Arial" w:hAnsi="Arial" w:cs="Mangal"/>
      <w:sz w:val="28"/>
      <w:szCs w:val="28"/>
    </w:rPr>
  </w:style>
  <w:style w:type="paragraph" w:styleId="a4">
    <w:name w:val="Body Text"/>
    <w:basedOn w:val="a"/>
    <w:link w:val="Char0"/>
    <w:rsid w:val="0094144F"/>
    <w:pPr>
      <w:spacing w:after="120"/>
    </w:pPr>
  </w:style>
  <w:style w:type="character" w:customStyle="1" w:styleId="Char0">
    <w:name w:val="Σώμα κειμένου Char"/>
    <w:link w:val="a4"/>
    <w:semiHidden/>
    <w:locked/>
    <w:rsid w:val="001A1380"/>
    <w:rPr>
      <w:rFonts w:ascii="Calibri" w:eastAsia="SimSun" w:hAnsi="Calibri" w:cs="font296"/>
      <w:kern w:val="1"/>
      <w:lang w:val="en-US" w:eastAsia="ar-SA" w:bidi="ar-SA"/>
    </w:rPr>
  </w:style>
  <w:style w:type="paragraph" w:styleId="a5">
    <w:name w:val="List"/>
    <w:basedOn w:val="a4"/>
    <w:rsid w:val="0094144F"/>
    <w:rPr>
      <w:rFonts w:cs="Mangal"/>
    </w:rPr>
  </w:style>
  <w:style w:type="paragraph" w:customStyle="1" w:styleId="Epgrafe1">
    <w:name w:val="Epígrafe1"/>
    <w:basedOn w:val="a"/>
    <w:rsid w:val="0094144F"/>
    <w:pPr>
      <w:suppressLineNumbers/>
      <w:spacing w:before="120" w:after="120"/>
    </w:pPr>
    <w:rPr>
      <w:rFonts w:cs="Mangal"/>
      <w:i/>
      <w:iCs/>
      <w:sz w:val="24"/>
      <w:szCs w:val="24"/>
    </w:rPr>
  </w:style>
  <w:style w:type="paragraph" w:customStyle="1" w:styleId="Index">
    <w:name w:val="Index"/>
    <w:basedOn w:val="a"/>
    <w:rsid w:val="0094144F"/>
    <w:pPr>
      <w:suppressLineNumbers/>
    </w:pPr>
    <w:rPr>
      <w:rFonts w:cs="Mangal"/>
    </w:rPr>
  </w:style>
  <w:style w:type="paragraph" w:customStyle="1" w:styleId="Prrafodelista1">
    <w:name w:val="Párrafo de lista1"/>
    <w:basedOn w:val="a"/>
    <w:rsid w:val="0094144F"/>
  </w:style>
  <w:style w:type="paragraph" w:styleId="a6">
    <w:name w:val="header"/>
    <w:basedOn w:val="a"/>
    <w:link w:val="Char1"/>
    <w:rsid w:val="0094144F"/>
    <w:pPr>
      <w:tabs>
        <w:tab w:val="center" w:pos="4680"/>
        <w:tab w:val="right" w:pos="9360"/>
      </w:tabs>
    </w:pPr>
  </w:style>
  <w:style w:type="character" w:customStyle="1" w:styleId="Char1">
    <w:name w:val="Κεφαλίδα Char"/>
    <w:link w:val="a6"/>
    <w:locked/>
    <w:rsid w:val="00DC4DBF"/>
    <w:rPr>
      <w:rFonts w:ascii="Calibri" w:eastAsia="SimSun" w:hAnsi="Calibri" w:cs="font296"/>
      <w:kern w:val="1"/>
      <w:sz w:val="22"/>
      <w:szCs w:val="22"/>
      <w:lang w:val="en-US" w:eastAsia="ar-SA" w:bidi="ar-SA"/>
    </w:rPr>
  </w:style>
  <w:style w:type="paragraph" w:styleId="a7">
    <w:name w:val="footer"/>
    <w:basedOn w:val="a"/>
    <w:link w:val="Char2"/>
    <w:rsid w:val="0094144F"/>
    <w:pPr>
      <w:tabs>
        <w:tab w:val="center" w:pos="4680"/>
        <w:tab w:val="right" w:pos="9360"/>
      </w:tabs>
    </w:pPr>
    <w:rPr>
      <w:rFonts w:cs="Times New Roman"/>
    </w:rPr>
  </w:style>
  <w:style w:type="character" w:customStyle="1" w:styleId="Char2">
    <w:name w:val="Υποσέλιδο Char"/>
    <w:link w:val="a7"/>
    <w:locked/>
    <w:rsid w:val="00CF764B"/>
    <w:rPr>
      <w:rFonts w:ascii="Calibri" w:eastAsia="SimSun" w:hAnsi="Calibri" w:cs="Times New Roman"/>
      <w:kern w:val="1"/>
      <w:sz w:val="22"/>
      <w:lang w:val="en-US" w:eastAsia="ar-SA" w:bidi="ar-SA"/>
    </w:rPr>
  </w:style>
  <w:style w:type="paragraph" w:customStyle="1" w:styleId="Sinespaciado1">
    <w:name w:val="Sin espaciado1"/>
    <w:basedOn w:val="a"/>
    <w:rsid w:val="0094144F"/>
    <w:pPr>
      <w:suppressAutoHyphens w:val="0"/>
      <w:spacing w:after="0" w:line="240" w:lineRule="auto"/>
    </w:pPr>
    <w:rPr>
      <w:rFonts w:ascii="Cambria" w:eastAsia="Times New Roman" w:hAnsi="Cambria" w:cs="Times New Roman"/>
      <w:lang w:eastAsia="en-US"/>
    </w:rPr>
  </w:style>
  <w:style w:type="paragraph" w:customStyle="1" w:styleId="Sinespaciado">
    <w:name w:val="Sin espaciado"/>
    <w:basedOn w:val="a"/>
    <w:link w:val="SinespaciadoCar"/>
    <w:rsid w:val="00E90F48"/>
    <w:pPr>
      <w:suppressAutoHyphens w:val="0"/>
      <w:spacing w:after="0" w:line="240" w:lineRule="auto"/>
    </w:pPr>
    <w:rPr>
      <w:rFonts w:ascii="Cambria" w:eastAsia="Times New Roman" w:hAnsi="Cambria" w:cs="Times New Roman"/>
      <w:kern w:val="0"/>
      <w:szCs w:val="20"/>
      <w:lang w:eastAsia="en-US"/>
    </w:rPr>
  </w:style>
  <w:style w:type="character" w:customStyle="1" w:styleId="SinespaciadoCar">
    <w:name w:val="Sin espaciado Car"/>
    <w:link w:val="Sinespaciado"/>
    <w:locked/>
    <w:rsid w:val="00E90F48"/>
    <w:rPr>
      <w:rFonts w:ascii="Cambria" w:hAnsi="Cambria"/>
      <w:sz w:val="22"/>
      <w:lang w:val="en-US" w:eastAsia="en-US"/>
    </w:rPr>
  </w:style>
  <w:style w:type="paragraph" w:styleId="Web">
    <w:name w:val="Normal (Web)"/>
    <w:basedOn w:val="a"/>
    <w:rsid w:val="0016694C"/>
    <w:pPr>
      <w:spacing w:line="252" w:lineRule="auto"/>
    </w:pPr>
    <w:rPr>
      <w:rFonts w:ascii="Cambria" w:eastAsia="Times New Roman" w:hAnsi="Cambria" w:cs="Cambria"/>
      <w:kern w:val="0"/>
      <w:lang w:eastAsia="en-US"/>
    </w:rPr>
  </w:style>
  <w:style w:type="paragraph" w:customStyle="1" w:styleId="Default">
    <w:name w:val="Default"/>
    <w:rsid w:val="00D93F33"/>
    <w:pPr>
      <w:autoSpaceDE w:val="0"/>
      <w:autoSpaceDN w:val="0"/>
      <w:adjustRightInd w:val="0"/>
    </w:pPr>
    <w:rPr>
      <w:color w:val="000000"/>
      <w:sz w:val="24"/>
      <w:szCs w:val="24"/>
    </w:rPr>
  </w:style>
  <w:style w:type="character" w:styleId="a8">
    <w:name w:val="annotation reference"/>
    <w:rsid w:val="00F278EB"/>
    <w:rPr>
      <w:sz w:val="16"/>
      <w:szCs w:val="16"/>
    </w:rPr>
  </w:style>
  <w:style w:type="paragraph" w:styleId="a9">
    <w:name w:val="annotation text"/>
    <w:basedOn w:val="a"/>
    <w:link w:val="Char3"/>
    <w:rsid w:val="00F278EB"/>
    <w:rPr>
      <w:sz w:val="20"/>
      <w:szCs w:val="20"/>
    </w:rPr>
  </w:style>
  <w:style w:type="character" w:customStyle="1" w:styleId="Char3">
    <w:name w:val="Κείμενο σχολίου Char"/>
    <w:link w:val="a9"/>
    <w:rsid w:val="00F278EB"/>
    <w:rPr>
      <w:rFonts w:ascii="Calibri" w:eastAsia="SimSun" w:hAnsi="Calibri" w:cs="font296"/>
      <w:kern w:val="1"/>
      <w:lang w:val="en-US" w:eastAsia="ar-SA"/>
    </w:rPr>
  </w:style>
  <w:style w:type="paragraph" w:styleId="aa">
    <w:name w:val="annotation subject"/>
    <w:basedOn w:val="a9"/>
    <w:next w:val="a9"/>
    <w:link w:val="Char4"/>
    <w:rsid w:val="00F278EB"/>
    <w:rPr>
      <w:b/>
      <w:bCs/>
    </w:rPr>
  </w:style>
  <w:style w:type="character" w:customStyle="1" w:styleId="Char4">
    <w:name w:val="Θέμα σχολίου Char"/>
    <w:link w:val="aa"/>
    <w:rsid w:val="00F278EB"/>
    <w:rPr>
      <w:rFonts w:ascii="Calibri" w:eastAsia="SimSun" w:hAnsi="Calibri" w:cs="font296"/>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E634-6CFE-4F88-8DB4-8989E8E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10422</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bsaritha</dc:creator>
  <cp:lastModifiedBy>user146</cp:lastModifiedBy>
  <cp:revision>2</cp:revision>
  <cp:lastPrinted>2015-09-08T06:52:00Z</cp:lastPrinted>
  <dcterms:created xsi:type="dcterms:W3CDTF">2015-09-08T06:53:00Z</dcterms:created>
  <dcterms:modified xsi:type="dcterms:W3CDTF">2015-09-08T06:53:00Z</dcterms:modified>
</cp:coreProperties>
</file>