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E1" w:rsidRDefault="00F971E1" w:rsidP="001A1698">
      <w:pPr>
        <w:spacing w:line="240" w:lineRule="auto"/>
      </w:pPr>
    </w:p>
    <w:p w:rsidR="00C304CC" w:rsidRPr="00F82A38" w:rsidRDefault="00C304CC" w:rsidP="001A1698">
      <w:pPr>
        <w:spacing w:line="240" w:lineRule="auto"/>
        <w:jc w:val="center"/>
        <w:rPr>
          <w:b/>
          <w:noProof/>
          <w:lang w:val="el-GR"/>
        </w:rPr>
      </w:pPr>
      <w:r w:rsidRPr="00F82A38">
        <w:rPr>
          <w:b/>
          <w:noProof/>
          <w:lang w:val="el-GR"/>
        </w:rPr>
        <w:t>ΦΥΛΛΟ ΟΔΗΓΙΩΝ ΧΡΗΣΗΣ: ΠΛΗΡΟΦΟΡΙΕΣ ΓΙΑ ΤΟΝ ΧΡΗΣΤΗ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lang w:val="el-GR"/>
        </w:rPr>
      </w:pPr>
    </w:p>
    <w:p w:rsidR="00C304CC" w:rsidRPr="00F82A38" w:rsidRDefault="003F04C1" w:rsidP="001A1698">
      <w:pPr>
        <w:tabs>
          <w:tab w:val="clear" w:pos="567"/>
        </w:tabs>
        <w:spacing w:line="240" w:lineRule="auto"/>
        <w:rPr>
          <w:b/>
          <w:bCs/>
          <w:noProof/>
          <w:lang w:val="el-GR"/>
        </w:rPr>
      </w:pPr>
      <w:r w:rsidRPr="00F82A38">
        <w:rPr>
          <w:b/>
          <w:bCs/>
          <w:noProof/>
        </w:rPr>
        <w:t>ZADITOR</w:t>
      </w:r>
      <w:r w:rsidR="00C304CC" w:rsidRPr="00F82A38">
        <w:rPr>
          <w:b/>
          <w:bCs/>
          <w:noProof/>
          <w:lang w:val="el-GR"/>
        </w:rPr>
        <w:t xml:space="preserve"> 0,25</w:t>
      </w:r>
      <w:r w:rsidR="00C304CC" w:rsidRPr="00F82A38">
        <w:rPr>
          <w:b/>
          <w:bCs/>
          <w:noProof/>
          <w:lang w:val="en-US"/>
        </w:rPr>
        <w:t> </w:t>
      </w:r>
      <w:r w:rsidR="00C304CC" w:rsidRPr="00F82A38">
        <w:rPr>
          <w:b/>
          <w:bCs/>
          <w:noProof/>
        </w:rPr>
        <w:t>mg</w:t>
      </w:r>
      <w:r w:rsidR="00C304CC" w:rsidRPr="00F82A38">
        <w:rPr>
          <w:b/>
          <w:bCs/>
          <w:noProof/>
          <w:lang w:val="el-GR"/>
        </w:rPr>
        <w:t>/</w:t>
      </w:r>
      <w:r w:rsidR="00C304CC" w:rsidRPr="00F82A38">
        <w:rPr>
          <w:b/>
          <w:bCs/>
          <w:noProof/>
        </w:rPr>
        <w:t>ml</w:t>
      </w:r>
      <w:r w:rsidR="00C304CC" w:rsidRPr="00F82A38">
        <w:rPr>
          <w:b/>
          <w:bCs/>
          <w:noProof/>
          <w:lang w:val="el-GR"/>
        </w:rPr>
        <w:t xml:space="preserve"> οφθαλμικές σταγόνες, διάλυμα </w:t>
      </w:r>
      <w:r w:rsidR="00C304CC" w:rsidRPr="00F82A38">
        <w:rPr>
          <w:b/>
          <w:bCs/>
          <w:lang w:val="el-GR"/>
        </w:rPr>
        <w:t>σε περιέκτες της μίας δόσης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Cs/>
          <w:noProof/>
          <w:lang w:val="el-GR"/>
        </w:rPr>
      </w:pPr>
      <w:r w:rsidRPr="00F82A38">
        <w:rPr>
          <w:b/>
          <w:bCs/>
          <w:noProof/>
          <w:lang w:val="el-GR"/>
        </w:rPr>
        <w:t xml:space="preserve"> </w:t>
      </w:r>
      <w:r w:rsidRPr="00F82A38">
        <w:rPr>
          <w:bCs/>
          <w:noProof/>
          <w:lang w:val="el-GR"/>
        </w:rPr>
        <w:t>Κετοτιφαίνη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lang w:val="el-GR"/>
        </w:rPr>
      </w:pP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b/>
          <w:noProof/>
          <w:lang w:val="el-GR"/>
        </w:rPr>
        <w:t>Διαβάστε προσεκτικά ολόκληρο το φύλλο οδηγιών χρήσης προτού αρχίσετε να χρησιμοποιείτε αυτό το φάρμακο</w:t>
      </w:r>
      <w:r w:rsidR="0066198F" w:rsidRPr="00F82A38">
        <w:rPr>
          <w:b/>
          <w:noProof/>
          <w:lang w:val="el-GR"/>
        </w:rPr>
        <w:t>,</w:t>
      </w:r>
      <w:r w:rsidR="001A1698" w:rsidRPr="00F82A38">
        <w:rPr>
          <w:b/>
          <w:noProof/>
          <w:lang w:val="el-GR"/>
        </w:rPr>
        <w:t xml:space="preserve"> </w:t>
      </w:r>
      <w:r w:rsidR="0066198F" w:rsidRPr="00F82A38">
        <w:rPr>
          <w:b/>
          <w:noProof/>
          <w:lang w:val="el-GR"/>
        </w:rPr>
        <w:t>διότι περιλαμβάνει σημαντικές πληροφοείες για σας</w:t>
      </w:r>
      <w:r w:rsidRPr="00F82A38">
        <w:rPr>
          <w:b/>
          <w:noProof/>
          <w:lang w:val="el-GR"/>
        </w:rPr>
        <w:t>.</w:t>
      </w: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>-</w:t>
      </w:r>
      <w:r w:rsidRPr="00F82A38">
        <w:rPr>
          <w:noProof/>
          <w:lang w:val="el-GR"/>
        </w:rPr>
        <w:tab/>
        <w:t>Φυλάξτε αυτό το φύλλο οδηγιών χρήσης. Ίσως χρειαστεί να το διαβάσετε ξανά.</w:t>
      </w: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>-</w:t>
      </w:r>
      <w:r w:rsidRPr="00F82A38">
        <w:rPr>
          <w:noProof/>
          <w:lang w:val="el-GR"/>
        </w:rPr>
        <w:tab/>
        <w:t>Εάν έχετε περαιτέρω απορίες, ρωτήστε το γιατρό</w:t>
      </w:r>
      <w:r w:rsidR="0066198F" w:rsidRPr="00F82A38">
        <w:rPr>
          <w:noProof/>
          <w:lang w:val="el-GR"/>
        </w:rPr>
        <w:t>,</w:t>
      </w:r>
      <w:r w:rsidRPr="00F82A38">
        <w:rPr>
          <w:noProof/>
          <w:lang w:val="el-GR"/>
        </w:rPr>
        <w:t xml:space="preserve"> το φαρμακοποιό </w:t>
      </w:r>
      <w:r w:rsidR="0066198F" w:rsidRPr="00F82A38">
        <w:rPr>
          <w:noProof/>
          <w:lang w:val="el-GR"/>
        </w:rPr>
        <w:t xml:space="preserve">ή το νοσοκόμο </w:t>
      </w:r>
      <w:r w:rsidR="0066198F" w:rsidRPr="00F82A38">
        <w:rPr>
          <w:noProof/>
          <w:lang w:val="el-GR"/>
        </w:rPr>
        <w:tab/>
      </w:r>
      <w:r w:rsidRPr="00F82A38">
        <w:rPr>
          <w:noProof/>
          <w:lang w:val="el-GR"/>
        </w:rPr>
        <w:t>σας.</w:t>
      </w:r>
    </w:p>
    <w:p w:rsidR="00C304CC" w:rsidRPr="00F82A38" w:rsidRDefault="00C304CC" w:rsidP="001A1698">
      <w:pPr>
        <w:spacing w:line="240" w:lineRule="auto"/>
        <w:ind w:left="567" w:hanging="567"/>
        <w:rPr>
          <w:noProof/>
          <w:lang w:val="el-GR"/>
        </w:rPr>
      </w:pPr>
      <w:r w:rsidRPr="00F82A38">
        <w:rPr>
          <w:noProof/>
          <w:lang w:val="el-GR"/>
        </w:rPr>
        <w:t>-</w:t>
      </w:r>
      <w:r w:rsidRPr="00F82A38">
        <w:rPr>
          <w:noProof/>
          <w:lang w:val="el-GR"/>
        </w:rPr>
        <w:tab/>
        <w:t>Η συνταγή γι</w:t>
      </w:r>
      <w:r w:rsidR="00903550" w:rsidRPr="00032EC5">
        <w:rPr>
          <w:noProof/>
          <w:lang w:val="el-GR"/>
        </w:rPr>
        <w:t>’</w:t>
      </w:r>
      <w:r w:rsidRPr="00F82A38">
        <w:rPr>
          <w:noProof/>
          <w:lang w:val="el-GR"/>
        </w:rPr>
        <w:t xml:space="preserve"> αυτό το φάρμακο χορηγήθηκε</w:t>
      </w:r>
      <w:r w:rsidR="0066198F" w:rsidRPr="00F82A38">
        <w:rPr>
          <w:noProof/>
          <w:lang w:val="el-GR"/>
        </w:rPr>
        <w:t xml:space="preserve"> αποκλειστικά</w:t>
      </w:r>
      <w:r w:rsidRPr="00F82A38">
        <w:rPr>
          <w:noProof/>
          <w:lang w:val="el-GR"/>
        </w:rPr>
        <w:t xml:space="preserve"> για σας . Δεν πρέπει να δώσετε το φάρμακο σε άλλους. Μπορεί να τους προκαλέσει βλάβη, ακόμα και όταν τα συμπτώματά τους είναι ίδια με τα δικά σας.</w:t>
      </w:r>
    </w:p>
    <w:p w:rsidR="0066198F" w:rsidRPr="00F82A38" w:rsidRDefault="0066198F" w:rsidP="001A1698">
      <w:pPr>
        <w:spacing w:line="240" w:lineRule="auto"/>
        <w:ind w:left="567" w:hanging="567"/>
        <w:rPr>
          <w:noProof/>
          <w:lang w:val="el-GR"/>
        </w:rPr>
      </w:pPr>
      <w:r w:rsidRPr="00F82A38">
        <w:rPr>
          <w:noProof/>
          <w:lang w:val="el-GR"/>
        </w:rPr>
        <w:t xml:space="preserve">- </w:t>
      </w:r>
      <w:r w:rsidRPr="00F82A38">
        <w:rPr>
          <w:noProof/>
          <w:lang w:val="el-GR"/>
        </w:rPr>
        <w:tab/>
        <w:t>Εάν παρατηρήσετε κάποια ανεπιθύμητη ενέργεια, παρακαλείσθε να ενημερώσετε το γιατρό, τον φαρμακοποιό ή το νοσοκόμο σας. Αυτό ισχύει για κάθε πιθανή ανεπιθύμητη ενέργεια που δεν αναφέρεται στο παρόν φύλλο οδηγιών χρήσης. Βλέπε παράγραφο 4.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left="567" w:right="-2" w:hanging="567"/>
        <w:rPr>
          <w:noProof/>
          <w:lang w:val="el-GR"/>
        </w:rPr>
      </w:pPr>
    </w:p>
    <w:p w:rsidR="00C304CC" w:rsidRPr="00F82A38" w:rsidRDefault="008B4934" w:rsidP="001A1698">
      <w:pPr>
        <w:spacing w:line="240" w:lineRule="auto"/>
        <w:rPr>
          <w:noProof/>
          <w:lang w:val="el-GR"/>
        </w:rPr>
      </w:pPr>
      <w:r w:rsidRPr="00F82A38">
        <w:rPr>
          <w:b/>
          <w:noProof/>
          <w:lang w:val="el-GR"/>
        </w:rPr>
        <w:t xml:space="preserve">Τι περιέχει το παρόν </w:t>
      </w:r>
      <w:r w:rsidR="00C304CC" w:rsidRPr="00F82A38">
        <w:rPr>
          <w:b/>
          <w:noProof/>
          <w:lang w:val="el-GR"/>
        </w:rPr>
        <w:t>φύλλο οδηγιών περιέχει:</w:t>
      </w: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>1</w:t>
      </w:r>
      <w:r w:rsidRPr="00F82A38">
        <w:rPr>
          <w:noProof/>
          <w:lang w:val="el-GR"/>
        </w:rPr>
        <w:tab/>
        <w:t xml:space="preserve">Τι είναι το </w:t>
      </w:r>
      <w:r w:rsidR="003F04C1" w:rsidRPr="00F82A38">
        <w:rPr>
          <w:noProof/>
        </w:rPr>
        <w:t>Zaditor</w:t>
      </w:r>
      <w:r w:rsidRPr="00F82A38">
        <w:rPr>
          <w:noProof/>
          <w:lang w:val="el-GR"/>
        </w:rPr>
        <w:t xml:space="preserve"> και ποια είναι η χρήση του</w:t>
      </w: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>2</w:t>
      </w:r>
      <w:r w:rsidRPr="00F82A38">
        <w:rPr>
          <w:noProof/>
          <w:lang w:val="el-GR"/>
        </w:rPr>
        <w:tab/>
        <w:t xml:space="preserve">Τι πρέπει να γνωρίζετε προτού χρησιμοποιήσετε το </w:t>
      </w:r>
      <w:r w:rsidR="003F04C1" w:rsidRPr="00F82A38">
        <w:rPr>
          <w:noProof/>
        </w:rPr>
        <w:t>Zaditor</w:t>
      </w: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>3</w:t>
      </w:r>
      <w:r w:rsidRPr="00F82A38">
        <w:rPr>
          <w:noProof/>
          <w:lang w:val="el-GR"/>
        </w:rPr>
        <w:tab/>
        <w:t xml:space="preserve">Πώς να χρησιμοποιήσετε το </w:t>
      </w:r>
      <w:r w:rsidR="003F04C1" w:rsidRPr="00F82A38">
        <w:rPr>
          <w:noProof/>
        </w:rPr>
        <w:t>Zaditor</w:t>
      </w: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>4</w:t>
      </w:r>
      <w:r w:rsidRPr="00F82A38">
        <w:rPr>
          <w:noProof/>
          <w:lang w:val="el-GR"/>
        </w:rPr>
        <w:tab/>
        <w:t>Πιθανές ανεπιθύμητες ενέργειες</w:t>
      </w: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>5</w:t>
      </w:r>
      <w:r w:rsidRPr="00F82A38">
        <w:rPr>
          <w:noProof/>
          <w:lang w:val="el-GR"/>
        </w:rPr>
        <w:tab/>
        <w:t xml:space="preserve">Πώς να φυλάσσεται το </w:t>
      </w:r>
      <w:r w:rsidR="003F04C1" w:rsidRPr="00F82A38">
        <w:rPr>
          <w:noProof/>
        </w:rPr>
        <w:t>Zaditor</w:t>
      </w: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>6.</w:t>
      </w:r>
      <w:r w:rsidRPr="00F82A38">
        <w:rPr>
          <w:noProof/>
          <w:lang w:val="el-GR"/>
        </w:rPr>
        <w:tab/>
      </w:r>
      <w:r w:rsidR="008B4934" w:rsidRPr="00F82A38">
        <w:rPr>
          <w:noProof/>
          <w:lang w:val="el-GR"/>
        </w:rPr>
        <w:t>Περιεχόμενο της συσκευασίας και λ</w:t>
      </w:r>
      <w:r w:rsidRPr="00F82A38">
        <w:rPr>
          <w:noProof/>
          <w:lang w:val="el-GR"/>
        </w:rPr>
        <w:t>οιπές πληροφορίες</w:t>
      </w: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</w:p>
    <w:p w:rsidR="001A1698" w:rsidRPr="00F82A38" w:rsidRDefault="001A1698" w:rsidP="001A1698">
      <w:pPr>
        <w:spacing w:line="240" w:lineRule="auto"/>
        <w:rPr>
          <w:b/>
          <w:noProof/>
          <w:lang w:val="el-GR"/>
        </w:rPr>
      </w:pPr>
    </w:p>
    <w:p w:rsidR="00C304CC" w:rsidRPr="00F82A38" w:rsidRDefault="00C304CC" w:rsidP="00E8694E">
      <w:pPr>
        <w:spacing w:line="240" w:lineRule="auto"/>
        <w:rPr>
          <w:b/>
          <w:noProof/>
          <w:lang w:val="el-GR"/>
        </w:rPr>
      </w:pPr>
      <w:r w:rsidRPr="00F82A38">
        <w:rPr>
          <w:b/>
          <w:noProof/>
          <w:lang w:val="el-GR"/>
        </w:rPr>
        <w:t xml:space="preserve">1. </w:t>
      </w:r>
      <w:r w:rsidR="001A1698" w:rsidRPr="00032EC5">
        <w:rPr>
          <w:b/>
          <w:noProof/>
          <w:lang w:val="el-GR"/>
        </w:rPr>
        <w:t xml:space="preserve">Τι είναι το </w:t>
      </w:r>
      <w:r w:rsidR="001A1698" w:rsidRPr="00F82A38">
        <w:rPr>
          <w:b/>
          <w:noProof/>
        </w:rPr>
        <w:t>Zaditor</w:t>
      </w:r>
      <w:r w:rsidR="001A1698" w:rsidRPr="00032EC5">
        <w:rPr>
          <w:b/>
          <w:noProof/>
          <w:lang w:val="el-GR"/>
        </w:rPr>
        <w:t xml:space="preserve"> και ποια είναι η χρήση του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b/>
          <w:noProof/>
          <w:lang w:val="el-GR"/>
        </w:rPr>
      </w:pP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F82A38">
        <w:rPr>
          <w:noProof/>
          <w:szCs w:val="22"/>
        </w:rPr>
        <w:t>T</w:t>
      </w:r>
      <w:r w:rsidRPr="00F82A38">
        <w:rPr>
          <w:noProof/>
          <w:szCs w:val="22"/>
          <w:lang w:val="el-GR"/>
        </w:rPr>
        <w:t xml:space="preserve">ο </w:t>
      </w:r>
      <w:r w:rsidR="003F04C1" w:rsidRPr="00F82A38">
        <w:rPr>
          <w:noProof/>
          <w:szCs w:val="22"/>
        </w:rPr>
        <w:t>Zaditor</w:t>
      </w:r>
      <w:r w:rsidRPr="00F82A38">
        <w:rPr>
          <w:noProof/>
          <w:szCs w:val="22"/>
          <w:lang w:val="el-GR"/>
        </w:rPr>
        <w:t xml:space="preserve"> περιέχει τη δραστικη ουσία κετοτιφαίνη</w:t>
      </w:r>
      <w:r w:rsidR="00F74C4D" w:rsidRPr="00F82A38">
        <w:rPr>
          <w:noProof/>
          <w:szCs w:val="22"/>
          <w:lang w:val="el-GR"/>
        </w:rPr>
        <w:t>,</w:t>
      </w:r>
      <w:r w:rsidRPr="00F82A38">
        <w:rPr>
          <w:noProof/>
          <w:szCs w:val="22"/>
          <w:lang w:val="el-GR"/>
        </w:rPr>
        <w:t xml:space="preserve"> η οποία είναι μια αντιαλλεργική ουσία. Το </w:t>
      </w:r>
      <w:r w:rsidR="003F04C1" w:rsidRPr="00F82A38">
        <w:rPr>
          <w:noProof/>
          <w:szCs w:val="22"/>
        </w:rPr>
        <w:t>Zaditor</w:t>
      </w:r>
      <w:r w:rsidRPr="00F82A38">
        <w:rPr>
          <w:noProof/>
          <w:szCs w:val="22"/>
          <w:lang w:val="el-GR"/>
        </w:rPr>
        <w:t xml:space="preserve"> χρησιμοποιείται για τη θεραπεία των συμπτωμάτων της </w:t>
      </w:r>
      <w:r w:rsidRPr="00F82A38">
        <w:rPr>
          <w:lang w:val="el-GR"/>
        </w:rPr>
        <w:t>εποχιακής αλλεργικής επιπεφυκίτιδας.</w:t>
      </w:r>
      <w:r w:rsidRPr="00F82A38">
        <w:rPr>
          <w:noProof/>
          <w:szCs w:val="22"/>
          <w:lang w:val="el-GR"/>
        </w:rPr>
        <w:t xml:space="preserve"> </w:t>
      </w:r>
    </w:p>
    <w:p w:rsidR="001A1698" w:rsidRPr="00F82A38" w:rsidRDefault="001A1698" w:rsidP="001A1698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1A1698" w:rsidRPr="00F82A38" w:rsidRDefault="001A1698" w:rsidP="001A1698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lang w:val="el-GR"/>
        </w:rPr>
      </w:pPr>
    </w:p>
    <w:p w:rsidR="00C304CC" w:rsidRPr="00F82A38" w:rsidRDefault="001A1698" w:rsidP="001A1698">
      <w:pPr>
        <w:widowControl w:val="0"/>
        <w:numPr>
          <w:ilvl w:val="0"/>
          <w:numId w:val="1"/>
        </w:numPr>
        <w:adjustRightInd w:val="0"/>
        <w:spacing w:line="240" w:lineRule="auto"/>
        <w:ind w:right="-2"/>
        <w:jc w:val="both"/>
        <w:textAlignment w:val="baseline"/>
        <w:rPr>
          <w:b/>
          <w:noProof/>
          <w:lang w:val="el-GR"/>
        </w:rPr>
      </w:pPr>
      <w:r w:rsidRPr="00F82A38">
        <w:rPr>
          <w:b/>
          <w:noProof/>
          <w:lang w:val="el-GR"/>
        </w:rPr>
        <w:t xml:space="preserve">Τι πρέπει να γνωρίζετε πριν να χρησιμοποιήσετε το Zaditor 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noProof/>
          <w:lang w:val="el-GR"/>
        </w:rPr>
      </w:pPr>
      <w:r w:rsidRPr="00F82A38">
        <w:rPr>
          <w:b/>
          <w:noProof/>
          <w:lang w:val="el-GR"/>
        </w:rPr>
        <w:t xml:space="preserve">Μην χρησιμοποιήσετε  το </w:t>
      </w:r>
      <w:r w:rsidR="003F04C1" w:rsidRPr="00F82A38">
        <w:rPr>
          <w:b/>
          <w:noProof/>
        </w:rPr>
        <w:t>Zaditor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noProof/>
          <w:lang w:val="el-GR"/>
        </w:rPr>
      </w:pPr>
    </w:p>
    <w:p w:rsidR="00C304CC" w:rsidRPr="00F82A38" w:rsidRDefault="008B4934" w:rsidP="001A1698">
      <w:pPr>
        <w:spacing w:line="240" w:lineRule="auto"/>
        <w:rPr>
          <w:b/>
          <w:noProof/>
          <w:lang w:val="el-GR"/>
        </w:rPr>
      </w:pPr>
      <w:r w:rsidRPr="00F82A38">
        <w:rPr>
          <w:lang w:val="el-GR"/>
        </w:rPr>
        <w:t xml:space="preserve">Σε περίπτωση αλλεργίας </w:t>
      </w:r>
      <w:r w:rsidR="00C304CC" w:rsidRPr="00F82A38">
        <w:rPr>
          <w:lang w:val="el-GR"/>
        </w:rPr>
        <w:t xml:space="preserve">στην κετοτιφαίνη ή σε οποιοδήποτε </w:t>
      </w:r>
      <w:r w:rsidRPr="00F82A38">
        <w:rPr>
          <w:lang w:val="el-GR"/>
        </w:rPr>
        <w:t xml:space="preserve">άλλο </w:t>
      </w:r>
      <w:r w:rsidR="00C304CC" w:rsidRPr="00F82A38">
        <w:rPr>
          <w:lang w:val="el-GR"/>
        </w:rPr>
        <w:t xml:space="preserve">από τα συστατικά </w:t>
      </w:r>
      <w:r w:rsidR="00E023CF" w:rsidRPr="00F82A38">
        <w:rPr>
          <w:lang w:val="el-GR"/>
        </w:rPr>
        <w:t xml:space="preserve">αυτού </w:t>
      </w:r>
      <w:r w:rsidR="00C304CC" w:rsidRPr="00F82A38">
        <w:rPr>
          <w:lang w:val="el-GR"/>
        </w:rPr>
        <w:t>του</w:t>
      </w:r>
      <w:r w:rsidR="00E023CF" w:rsidRPr="00F82A38">
        <w:rPr>
          <w:lang w:val="el-GR"/>
        </w:rPr>
        <w:t xml:space="preserve"> φαρμάκου (αναφέρονται στην παράγραφο 6)</w:t>
      </w:r>
      <w:r w:rsidR="00C304CC" w:rsidRPr="00F82A38">
        <w:rPr>
          <w:lang w:val="el-GR"/>
        </w:rPr>
        <w:t>.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left="142" w:right="-2" w:hanging="142"/>
        <w:rPr>
          <w:b/>
          <w:noProof/>
          <w:lang w:val="el-GR"/>
        </w:rPr>
      </w:pPr>
    </w:p>
    <w:p w:rsidR="00C304CC" w:rsidRPr="00F82A38" w:rsidRDefault="00E023CF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left="142" w:right="-2" w:hanging="142"/>
        <w:rPr>
          <w:noProof/>
          <w:lang w:val="el-GR"/>
        </w:rPr>
      </w:pPr>
      <w:r w:rsidRPr="00F82A38">
        <w:rPr>
          <w:b/>
          <w:noProof/>
          <w:lang w:val="el-GR"/>
        </w:rPr>
        <w:t xml:space="preserve">Άλλα φάρμακα και </w:t>
      </w:r>
      <w:r w:rsidRPr="00F82A38">
        <w:rPr>
          <w:b/>
          <w:noProof/>
          <w:lang w:val="en-US"/>
        </w:rPr>
        <w:t>Zaditor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F82A38">
        <w:rPr>
          <w:noProof/>
          <w:szCs w:val="22"/>
          <w:lang w:val="el-GR"/>
        </w:rPr>
        <w:t xml:space="preserve">Αν χρειάζεται να εφαρμόσετε οποιαδήποτε άλλα φαρμακευτικά προϊόντα </w:t>
      </w:r>
      <w:r w:rsidR="00562411" w:rsidRPr="00F82A38">
        <w:rPr>
          <w:noProof/>
          <w:szCs w:val="22"/>
          <w:lang w:val="el-GR"/>
        </w:rPr>
        <w:t>στους οφθαλμούς</w:t>
      </w:r>
      <w:r w:rsidRPr="00F82A38">
        <w:rPr>
          <w:noProof/>
          <w:szCs w:val="22"/>
          <w:lang w:val="el-GR"/>
        </w:rPr>
        <w:t xml:space="preserve"> σας μαζί με το </w:t>
      </w:r>
      <w:r w:rsidR="003F04C1" w:rsidRPr="00F82A38">
        <w:rPr>
          <w:noProof/>
          <w:szCs w:val="22"/>
          <w:lang w:val="en-US"/>
        </w:rPr>
        <w:t>Zaditor</w:t>
      </w:r>
      <w:r w:rsidRPr="00F82A38">
        <w:rPr>
          <w:noProof/>
          <w:szCs w:val="22"/>
          <w:lang w:val="el-GR"/>
        </w:rPr>
        <w:t>, περιμένετε τουλάχιστον 5</w:t>
      </w:r>
      <w:r w:rsidRPr="00F82A38">
        <w:rPr>
          <w:noProof/>
          <w:szCs w:val="22"/>
        </w:rPr>
        <w:t> </w:t>
      </w:r>
      <w:r w:rsidRPr="00F82A38">
        <w:rPr>
          <w:noProof/>
          <w:szCs w:val="22"/>
          <w:lang w:val="el-GR"/>
        </w:rPr>
        <w:t>λεπτά μεταξύ των εφαρμογών κάθε προϊόντος.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:rsidR="00C304CC" w:rsidRPr="00F82A38" w:rsidRDefault="00E023CF" w:rsidP="00F74C4D">
      <w:pPr>
        <w:spacing w:line="240" w:lineRule="auto"/>
        <w:rPr>
          <w:lang w:val="el-GR"/>
        </w:rPr>
      </w:pPr>
      <w:r w:rsidRPr="00F82A38">
        <w:rPr>
          <w:noProof/>
          <w:lang w:val="en-US"/>
        </w:rPr>
        <w:t>E</w:t>
      </w:r>
      <w:r w:rsidR="00C304CC" w:rsidRPr="00F82A38">
        <w:rPr>
          <w:noProof/>
          <w:lang w:val="el-GR"/>
        </w:rPr>
        <w:t>νημερώσετε τον γιατρό ή τον φαρμακοποιό σας εάν παίρνετε</w:t>
      </w:r>
      <w:r w:rsidR="00F74C4D" w:rsidRPr="00F82A38">
        <w:rPr>
          <w:noProof/>
          <w:lang w:val="el-GR"/>
        </w:rPr>
        <w:t>, έχετε πρόσφατα πάρει</w:t>
      </w:r>
      <w:r w:rsidR="00C304CC" w:rsidRPr="00F82A38">
        <w:rPr>
          <w:noProof/>
          <w:lang w:val="el-GR"/>
        </w:rPr>
        <w:t xml:space="preserve"> ή </w:t>
      </w:r>
      <w:r w:rsidR="00FA35EE" w:rsidRPr="00F82A38">
        <w:rPr>
          <w:noProof/>
          <w:lang w:val="el-GR"/>
        </w:rPr>
        <w:t xml:space="preserve">μπορεί να </w:t>
      </w:r>
      <w:r w:rsidR="00F74C4D" w:rsidRPr="00F82A38">
        <w:rPr>
          <w:noProof/>
          <w:lang w:val="el-GR"/>
        </w:rPr>
        <w:t xml:space="preserve">πάρετε </w:t>
      </w:r>
      <w:r w:rsidR="00C304CC" w:rsidRPr="00F82A38">
        <w:rPr>
          <w:noProof/>
          <w:lang w:val="el-GR"/>
        </w:rPr>
        <w:t>άλλα φάρμακα.</w:t>
      </w:r>
      <w:r w:rsidR="00F74C4D" w:rsidRPr="00F82A38">
        <w:rPr>
          <w:lang w:val="el-GR"/>
        </w:rPr>
        <w:t xml:space="preserve"> </w:t>
      </w:r>
      <w:r w:rsidR="00C304CC" w:rsidRPr="00F82A38">
        <w:rPr>
          <w:lang w:val="el-GR"/>
        </w:rPr>
        <w:t>Αυτό είναι ιδιαίτερα σημαντικό για φάρμακα που χρησιμοποιούνται για τη θεραπεία:</w:t>
      </w:r>
    </w:p>
    <w:p w:rsidR="00C304CC" w:rsidRPr="00F82A38" w:rsidRDefault="00C304CC" w:rsidP="001A1698">
      <w:pPr>
        <w:numPr>
          <w:ilvl w:val="0"/>
          <w:numId w:val="5"/>
        </w:numPr>
        <w:tabs>
          <w:tab w:val="clear" w:pos="567"/>
          <w:tab w:val="left" w:pos="0"/>
        </w:tabs>
        <w:spacing w:line="240" w:lineRule="auto"/>
        <w:ind w:left="567" w:right="-2" w:hanging="567"/>
        <w:rPr>
          <w:noProof/>
        </w:rPr>
      </w:pPr>
      <w:r w:rsidRPr="00F82A38">
        <w:rPr>
          <w:noProof/>
          <w:szCs w:val="22"/>
          <w:lang w:val="el-GR"/>
        </w:rPr>
        <w:t>της κατάθλιψης,</w:t>
      </w:r>
    </w:p>
    <w:p w:rsidR="00C304CC" w:rsidRPr="00F82A38" w:rsidRDefault="00C304CC" w:rsidP="001A1698">
      <w:pPr>
        <w:numPr>
          <w:ilvl w:val="0"/>
          <w:numId w:val="5"/>
        </w:numPr>
        <w:tabs>
          <w:tab w:val="clear" w:pos="567"/>
        </w:tabs>
        <w:spacing w:line="240" w:lineRule="auto"/>
        <w:ind w:left="567" w:right="-2" w:hanging="567"/>
        <w:rPr>
          <w:noProof/>
          <w:lang w:val="el-GR"/>
        </w:rPr>
      </w:pPr>
      <w:r w:rsidRPr="00F82A38">
        <w:rPr>
          <w:noProof/>
          <w:szCs w:val="22"/>
          <w:lang w:val="el-GR"/>
        </w:rPr>
        <w:t>της αλλεργίας (π.χ. αντιισταμινικά)</w:t>
      </w:r>
    </w:p>
    <w:p w:rsidR="00C304CC" w:rsidRPr="00F82A38" w:rsidRDefault="00C304CC" w:rsidP="001A1698">
      <w:pPr>
        <w:tabs>
          <w:tab w:val="clear" w:pos="567"/>
          <w:tab w:val="left" w:pos="0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FA35EE" w:rsidP="001A1698">
      <w:pPr>
        <w:spacing w:line="240" w:lineRule="auto"/>
        <w:rPr>
          <w:b/>
          <w:noProof/>
          <w:lang w:val="el-GR"/>
        </w:rPr>
      </w:pPr>
      <w:r w:rsidRPr="00F82A38">
        <w:rPr>
          <w:b/>
          <w:noProof/>
          <w:lang w:val="el-GR"/>
        </w:rPr>
        <w:t>Το</w:t>
      </w:r>
      <w:r w:rsidR="00C304CC" w:rsidRPr="00F82A38">
        <w:rPr>
          <w:b/>
          <w:noProof/>
          <w:lang w:val="el-GR"/>
        </w:rPr>
        <w:t xml:space="preserve"> </w:t>
      </w:r>
      <w:r w:rsidR="003F04C1" w:rsidRPr="00F82A38">
        <w:rPr>
          <w:b/>
          <w:color w:val="000000"/>
          <w:szCs w:val="22"/>
        </w:rPr>
        <w:t>Zaditor</w:t>
      </w:r>
      <w:r w:rsidR="00C304CC" w:rsidRPr="00F82A38">
        <w:rPr>
          <w:b/>
          <w:noProof/>
          <w:lang w:val="el-GR"/>
        </w:rPr>
        <w:t xml:space="preserve"> με τροφές</w:t>
      </w:r>
      <w:r w:rsidRPr="00F82A38">
        <w:rPr>
          <w:b/>
          <w:noProof/>
          <w:lang w:val="el-GR"/>
        </w:rPr>
        <w:t>,</w:t>
      </w:r>
      <w:r w:rsidR="00C304CC" w:rsidRPr="00F82A38">
        <w:rPr>
          <w:b/>
          <w:noProof/>
          <w:lang w:val="el-GR"/>
        </w:rPr>
        <w:t xml:space="preserve"> ποτά</w:t>
      </w:r>
      <w:r w:rsidRPr="00F82A38">
        <w:rPr>
          <w:b/>
          <w:noProof/>
          <w:lang w:val="el-GR"/>
        </w:rPr>
        <w:t xml:space="preserve"> και οινόπνευμα</w:t>
      </w:r>
    </w:p>
    <w:p w:rsidR="00C304CC" w:rsidRPr="00F82A38" w:rsidRDefault="00C304CC" w:rsidP="001A1698">
      <w:pPr>
        <w:tabs>
          <w:tab w:val="clear" w:pos="567"/>
          <w:tab w:val="left" w:pos="0"/>
          <w:tab w:val="left" w:pos="2475"/>
        </w:tabs>
        <w:spacing w:line="240" w:lineRule="auto"/>
        <w:rPr>
          <w:b/>
          <w:color w:val="000000"/>
          <w:szCs w:val="22"/>
          <w:lang w:val="el-GR"/>
        </w:rPr>
      </w:pPr>
    </w:p>
    <w:p w:rsidR="00C304CC" w:rsidRPr="00F82A38" w:rsidRDefault="00C304CC" w:rsidP="001A1698">
      <w:pPr>
        <w:tabs>
          <w:tab w:val="left" w:pos="0"/>
        </w:tabs>
        <w:spacing w:line="240" w:lineRule="auto"/>
        <w:rPr>
          <w:color w:val="000000"/>
          <w:szCs w:val="22"/>
          <w:lang w:val="el-GR"/>
        </w:rPr>
      </w:pPr>
      <w:r w:rsidRPr="00F82A38">
        <w:rPr>
          <w:color w:val="000000"/>
          <w:szCs w:val="22"/>
          <w:lang w:val="el-GR"/>
        </w:rPr>
        <w:t xml:space="preserve">Το </w:t>
      </w:r>
      <w:r w:rsidR="003F04C1" w:rsidRPr="00F82A38">
        <w:rPr>
          <w:color w:val="000000"/>
          <w:szCs w:val="22"/>
        </w:rPr>
        <w:t>Zaditor</w:t>
      </w:r>
      <w:r w:rsidRPr="00F82A38">
        <w:rPr>
          <w:color w:val="000000"/>
          <w:szCs w:val="22"/>
          <w:lang w:val="el-GR"/>
        </w:rPr>
        <w:t xml:space="preserve"> μπορεί να αυξήσει την επίδραση του αλκοόλ.</w:t>
      </w:r>
    </w:p>
    <w:p w:rsidR="00C304CC" w:rsidRPr="00F82A38" w:rsidRDefault="00C304CC" w:rsidP="001A1698">
      <w:pPr>
        <w:tabs>
          <w:tab w:val="left" w:pos="0"/>
        </w:tabs>
        <w:spacing w:line="240" w:lineRule="auto"/>
        <w:rPr>
          <w:color w:val="000000"/>
          <w:szCs w:val="22"/>
          <w:lang w:val="el-GR"/>
        </w:rPr>
      </w:pP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b/>
          <w:noProof/>
          <w:lang w:val="el-GR"/>
        </w:rPr>
        <w:lastRenderedPageBreak/>
        <w:t>Κύηση και θηλασμός</w:t>
      </w:r>
    </w:p>
    <w:p w:rsidR="00F74C4D" w:rsidRPr="00F82A38" w:rsidRDefault="00F74C4D" w:rsidP="001A1698">
      <w:pPr>
        <w:tabs>
          <w:tab w:val="left" w:pos="0"/>
        </w:tabs>
        <w:spacing w:line="240" w:lineRule="auto"/>
        <w:rPr>
          <w:noProof/>
          <w:lang w:val="el-GR"/>
        </w:rPr>
      </w:pPr>
    </w:p>
    <w:p w:rsidR="00C304CC" w:rsidRPr="00F82A38" w:rsidRDefault="00C304CC" w:rsidP="001A1698">
      <w:pPr>
        <w:tabs>
          <w:tab w:val="left" w:pos="0"/>
        </w:tabs>
        <w:spacing w:line="240" w:lineRule="auto"/>
        <w:rPr>
          <w:lang w:val="el-GR"/>
        </w:rPr>
      </w:pPr>
      <w:r w:rsidRPr="00F82A38">
        <w:rPr>
          <w:noProof/>
          <w:lang w:val="el-GR"/>
        </w:rPr>
        <w:t>Αν είσθε έγκυος</w:t>
      </w:r>
      <w:r w:rsidR="001A1698" w:rsidRPr="00F82A38">
        <w:rPr>
          <w:noProof/>
          <w:lang w:val="el-GR"/>
        </w:rPr>
        <w:t>,</w:t>
      </w:r>
      <w:r w:rsidRPr="00F82A38">
        <w:rPr>
          <w:noProof/>
          <w:lang w:val="el-GR"/>
        </w:rPr>
        <w:t xml:space="preserve"> νομίζετε ότι μπορεί να είσθε</w:t>
      </w:r>
      <w:r w:rsidR="001A1698" w:rsidRPr="00F82A38">
        <w:rPr>
          <w:noProof/>
          <w:lang w:val="el-GR"/>
        </w:rPr>
        <w:t xml:space="preserve"> έγκυος ή σχεδιάζετε να αποκτήσετε παιδί</w:t>
      </w:r>
      <w:r w:rsidRPr="00F82A38">
        <w:rPr>
          <w:noProof/>
          <w:lang w:val="el-GR"/>
        </w:rPr>
        <w:t xml:space="preserve">, ζητήστε τη συμβουλή του γιατρού ή του φαρμακοποιού σας προτού χρησιμοποιήσετε </w:t>
      </w:r>
      <w:r w:rsidR="001A1698" w:rsidRPr="00F82A38">
        <w:rPr>
          <w:noProof/>
          <w:lang w:val="el-GR"/>
        </w:rPr>
        <w:t>αυτό το φάρμακο</w:t>
      </w:r>
      <w:r w:rsidRPr="00F82A38">
        <w:rPr>
          <w:color w:val="000000"/>
          <w:szCs w:val="22"/>
          <w:lang w:val="el-GR"/>
        </w:rPr>
        <w:t>.</w:t>
      </w:r>
      <w:r w:rsidR="00F74C4D" w:rsidRPr="00F82A38">
        <w:rPr>
          <w:lang w:val="el-GR"/>
        </w:rPr>
        <w:t xml:space="preserve"> </w:t>
      </w:r>
      <w:r w:rsidRPr="00F82A38">
        <w:rPr>
          <w:lang w:val="el-GR"/>
        </w:rPr>
        <w:t xml:space="preserve">Το </w:t>
      </w:r>
      <w:r w:rsidR="003F04C1" w:rsidRPr="00F82A38">
        <w:t>Zaditor</w:t>
      </w:r>
      <w:r w:rsidRPr="00F82A38">
        <w:rPr>
          <w:lang w:val="el-GR"/>
        </w:rPr>
        <w:t xml:space="preserve"> μπορεί να χρησιμοποιηθεί κατά τη διάρκεια του θηλασμού.</w:t>
      </w:r>
    </w:p>
    <w:p w:rsidR="00C304CC" w:rsidRPr="00F82A38" w:rsidRDefault="00C304CC" w:rsidP="001A1698">
      <w:pPr>
        <w:tabs>
          <w:tab w:val="left" w:pos="0"/>
        </w:tabs>
        <w:spacing w:line="240" w:lineRule="auto"/>
        <w:rPr>
          <w:color w:val="000000"/>
          <w:szCs w:val="22"/>
          <w:lang w:val="el-GR"/>
        </w:rPr>
      </w:pPr>
    </w:p>
    <w:p w:rsidR="00C304CC" w:rsidRPr="00F82A38" w:rsidRDefault="00C304CC" w:rsidP="001A1698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noProof/>
          <w:sz w:val="22"/>
          <w:lang w:val="el-GR"/>
        </w:rPr>
      </w:pPr>
      <w:r w:rsidRPr="00F82A38">
        <w:rPr>
          <w:rFonts w:ascii="Times New Roman" w:hAnsi="Times New Roman"/>
          <w:b/>
          <w:noProof/>
          <w:sz w:val="22"/>
          <w:lang w:val="el-GR"/>
        </w:rPr>
        <w:t>Οδήγηση και χειρισμός μηχανών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lang w:val="el-GR"/>
        </w:rPr>
      </w:pPr>
    </w:p>
    <w:p w:rsidR="00C304CC" w:rsidRPr="00F82A38" w:rsidRDefault="00C304CC" w:rsidP="001A1698">
      <w:pPr>
        <w:spacing w:line="240" w:lineRule="auto"/>
        <w:rPr>
          <w:lang w:val="el-GR"/>
        </w:rPr>
      </w:pPr>
      <w:r w:rsidRPr="00F82A38">
        <w:rPr>
          <w:lang w:val="el-GR"/>
        </w:rPr>
        <w:t xml:space="preserve">Το </w:t>
      </w:r>
      <w:r w:rsidR="003F04C1" w:rsidRPr="00F82A38">
        <w:t>Zaditor</w:t>
      </w:r>
      <w:r w:rsidRPr="00F82A38">
        <w:rPr>
          <w:lang w:val="el-GR"/>
        </w:rPr>
        <w:t xml:space="preserve"> μπορεί να προκαλέσει </w:t>
      </w:r>
      <w:r w:rsidR="00F74C4D" w:rsidRPr="00F82A38">
        <w:rPr>
          <w:lang w:val="el-GR"/>
        </w:rPr>
        <w:t>θαμπή</w:t>
      </w:r>
      <w:r w:rsidRPr="00F82A38">
        <w:rPr>
          <w:lang w:val="el-GR"/>
        </w:rPr>
        <w:t xml:space="preserve"> όραση ή υπνηλία. Αν σας παρουσιασθούν τέτοια συμπτώματα πρέπει να περιμένετε έως ότου περάσουν προτού οδηγήσετε ή χειρισθείτε μηχανήματα.</w:t>
      </w:r>
    </w:p>
    <w:p w:rsidR="00C304CC" w:rsidRPr="00F82A38" w:rsidRDefault="00C304CC" w:rsidP="001A1698">
      <w:pPr>
        <w:spacing w:line="240" w:lineRule="auto"/>
        <w:rPr>
          <w:lang w:val="el-GR"/>
        </w:rPr>
      </w:pPr>
    </w:p>
    <w:p w:rsidR="001A1698" w:rsidRPr="00F82A38" w:rsidRDefault="001A1698" w:rsidP="001A1698">
      <w:pPr>
        <w:spacing w:line="240" w:lineRule="auto"/>
        <w:rPr>
          <w:lang w:val="el-GR"/>
        </w:rPr>
      </w:pPr>
    </w:p>
    <w:p w:rsidR="00C304CC" w:rsidRPr="00F82A38" w:rsidRDefault="001A1698" w:rsidP="001A1698">
      <w:pPr>
        <w:widowControl w:val="0"/>
        <w:numPr>
          <w:ilvl w:val="0"/>
          <w:numId w:val="1"/>
        </w:numPr>
        <w:adjustRightInd w:val="0"/>
        <w:spacing w:line="240" w:lineRule="auto"/>
        <w:ind w:right="-2"/>
        <w:jc w:val="both"/>
        <w:textAlignment w:val="baseline"/>
        <w:rPr>
          <w:b/>
          <w:noProof/>
          <w:lang w:val="el-GR"/>
        </w:rPr>
      </w:pPr>
      <w:r w:rsidRPr="00F82A38">
        <w:rPr>
          <w:b/>
          <w:noProof/>
          <w:lang w:val="el-GR"/>
        </w:rPr>
        <w:t xml:space="preserve">Πώς να χρησιμοποιήσετε το Zaditor 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F82A38">
        <w:rPr>
          <w:noProof/>
          <w:lang w:val="el-GR"/>
        </w:rPr>
        <w:t xml:space="preserve">Πάντοτε να χρησιμοποιείτε το </w:t>
      </w:r>
      <w:r w:rsidR="00FA35EE" w:rsidRPr="00F82A38">
        <w:rPr>
          <w:noProof/>
          <w:lang w:val="el-GR"/>
        </w:rPr>
        <w:t xml:space="preserve">φάρμακο αυτό </w:t>
      </w:r>
      <w:r w:rsidRPr="00F82A38">
        <w:rPr>
          <w:noProof/>
          <w:lang w:val="el-GR"/>
        </w:rPr>
        <w:t xml:space="preserve">αυστηρά σύμφωνα με τις οδηγίες του γιατρού </w:t>
      </w:r>
      <w:r w:rsidR="00FA35EE" w:rsidRPr="00F82A38">
        <w:rPr>
          <w:noProof/>
          <w:lang w:val="el-GR"/>
        </w:rPr>
        <w:t xml:space="preserve">ή του φαρμακοποιού </w:t>
      </w:r>
      <w:r w:rsidRPr="00F82A38">
        <w:rPr>
          <w:noProof/>
          <w:lang w:val="el-GR"/>
        </w:rPr>
        <w:t xml:space="preserve">σας. Εάν έχετε αμφιβολίες, ρωτήστε τον γιατρό ή τον φαρμακοποιό σας. </w:t>
      </w:r>
    </w:p>
    <w:p w:rsidR="00FA35EE" w:rsidRPr="00F82A38" w:rsidRDefault="00FA35EE" w:rsidP="001A1698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F82A38">
        <w:rPr>
          <w:noProof/>
          <w:lang w:val="el-GR"/>
        </w:rPr>
        <w:t xml:space="preserve">Η </w:t>
      </w:r>
      <w:r w:rsidR="00562411" w:rsidRPr="00F82A38">
        <w:rPr>
          <w:noProof/>
          <w:lang w:val="el-GR"/>
        </w:rPr>
        <w:t xml:space="preserve">συνιστώμενη </w:t>
      </w:r>
      <w:r w:rsidRPr="00F82A38">
        <w:rPr>
          <w:noProof/>
          <w:lang w:val="el-GR"/>
        </w:rPr>
        <w:t>δόση για ενήλικες, ηλικιωμένους και παιδιά (ηλικίας 3</w:t>
      </w:r>
      <w:r w:rsidRPr="00F82A38">
        <w:rPr>
          <w:noProof/>
          <w:lang w:val="en-US"/>
        </w:rPr>
        <w:t> </w:t>
      </w:r>
      <w:r w:rsidRPr="00F82A38">
        <w:rPr>
          <w:noProof/>
          <w:lang w:val="el-GR"/>
        </w:rPr>
        <w:t xml:space="preserve">ετών και άνω) είναι μία σταγόνα στο προσβεβλημένο </w:t>
      </w:r>
      <w:r w:rsidR="00562411" w:rsidRPr="00F82A38">
        <w:rPr>
          <w:noProof/>
          <w:lang w:val="el-GR"/>
        </w:rPr>
        <w:t>οφθαλμό</w:t>
      </w:r>
      <w:r w:rsidRPr="00F82A38">
        <w:rPr>
          <w:noProof/>
          <w:lang w:val="el-GR"/>
        </w:rPr>
        <w:t>(</w:t>
      </w:r>
      <w:r w:rsidR="00562411" w:rsidRPr="00F82A38">
        <w:rPr>
          <w:noProof/>
          <w:lang w:val="el-GR"/>
        </w:rPr>
        <w:t>-ούς</w:t>
      </w:r>
      <w:r w:rsidRPr="00F82A38">
        <w:rPr>
          <w:noProof/>
          <w:lang w:val="el-GR"/>
        </w:rPr>
        <w:t>) δύο φορές την ημέρα (το πρωί και το βράδυ)</w:t>
      </w:r>
      <w:r w:rsidR="001A1698" w:rsidRPr="00F82A38">
        <w:rPr>
          <w:noProof/>
          <w:lang w:val="el-GR"/>
        </w:rPr>
        <w:t>.</w:t>
      </w:r>
    </w:p>
    <w:p w:rsidR="00562411" w:rsidRPr="00F82A38" w:rsidRDefault="00562411" w:rsidP="001A1698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562411" w:rsidRPr="00F82A38" w:rsidRDefault="00562411" w:rsidP="001A1698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F82A38">
        <w:rPr>
          <w:noProof/>
          <w:lang w:val="el-GR"/>
        </w:rPr>
        <w:t>Ένας περιέκτης μιας δόσης περιέχει αρκετή ποσότητα διαλύματος για την θεραπεία και των δύο οφθαλμών σε μία εφαρμογή.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szCs w:val="22"/>
          <w:lang w:val="el-GR"/>
        </w:rPr>
      </w:pPr>
    </w:p>
    <w:p w:rsidR="00C304CC" w:rsidRPr="00F82A38" w:rsidRDefault="00C304CC" w:rsidP="001A1698">
      <w:pPr>
        <w:pStyle w:val="a5"/>
        <w:spacing w:after="0" w:line="240" w:lineRule="auto"/>
        <w:rPr>
          <w:szCs w:val="22"/>
          <w:lang w:val="el-GR"/>
        </w:rPr>
      </w:pPr>
      <w:r w:rsidRPr="00F82A38">
        <w:rPr>
          <w:szCs w:val="22"/>
          <w:lang w:val="el-GR"/>
        </w:rPr>
        <w:t>Οδηγίες χρήσης</w:t>
      </w:r>
    </w:p>
    <w:p w:rsidR="00C304CC" w:rsidRPr="00F82A38" w:rsidRDefault="00C304CC" w:rsidP="001A1698">
      <w:pPr>
        <w:pStyle w:val="a5"/>
        <w:spacing w:after="0" w:line="240" w:lineRule="auto"/>
        <w:rPr>
          <w:b/>
          <w:i/>
          <w:szCs w:val="22"/>
        </w:rPr>
      </w:pPr>
    </w:p>
    <w:p w:rsidR="00C304CC" w:rsidRPr="00F82A38" w:rsidRDefault="00C304CC" w:rsidP="001A1698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spacing w:line="240" w:lineRule="auto"/>
        <w:ind w:left="567" w:hanging="567"/>
        <w:jc w:val="both"/>
        <w:textAlignment w:val="baseline"/>
      </w:pPr>
      <w:r w:rsidRPr="00F82A38">
        <w:rPr>
          <w:lang w:val="el-GR"/>
        </w:rPr>
        <w:t>Πλύνετε τα χέρια σας</w:t>
      </w:r>
      <w:r w:rsidRPr="00F82A38">
        <w:t>.</w:t>
      </w:r>
    </w:p>
    <w:p w:rsidR="00C304CC" w:rsidRPr="00F82A38" w:rsidRDefault="00C304CC" w:rsidP="001A1698">
      <w:pPr>
        <w:spacing w:line="240" w:lineRule="auto"/>
        <w:ind w:left="567" w:hanging="567"/>
        <w:rPr>
          <w:szCs w:val="22"/>
          <w:lang w:val="el-GR"/>
        </w:rPr>
      </w:pPr>
      <w:r w:rsidRPr="00F82A38">
        <w:rPr>
          <w:szCs w:val="22"/>
          <w:lang w:val="el-GR"/>
        </w:rPr>
        <w:t>2.</w:t>
      </w:r>
      <w:r w:rsidRPr="00F82A38">
        <w:rPr>
          <w:szCs w:val="22"/>
          <w:lang w:val="el-GR"/>
        </w:rPr>
        <w:tab/>
        <w:t xml:space="preserve">Ανοίξτε το </w:t>
      </w:r>
      <w:r w:rsidRPr="00F82A38">
        <w:rPr>
          <w:szCs w:val="22"/>
          <w:lang w:val="en-US"/>
        </w:rPr>
        <w:t>blister</w:t>
      </w:r>
      <w:r w:rsidRPr="00F82A38">
        <w:rPr>
          <w:szCs w:val="22"/>
          <w:lang w:val="el-GR"/>
        </w:rPr>
        <w:t xml:space="preserve"> και βγάλτε τη δεσμίδα των περιεκτών μιας δόσης.</w:t>
      </w:r>
    </w:p>
    <w:p w:rsidR="00C304CC" w:rsidRPr="00F82A38" w:rsidRDefault="00C304CC" w:rsidP="001A1698">
      <w:pPr>
        <w:spacing w:line="240" w:lineRule="auto"/>
        <w:ind w:left="567" w:hanging="567"/>
        <w:rPr>
          <w:szCs w:val="22"/>
          <w:lang w:val="el-GR"/>
        </w:rPr>
      </w:pPr>
      <w:r w:rsidRPr="00F82A38">
        <w:rPr>
          <w:szCs w:val="22"/>
          <w:lang w:val="el-GR"/>
        </w:rPr>
        <w:t>3.</w:t>
      </w:r>
      <w:r w:rsidRPr="00F82A38">
        <w:rPr>
          <w:szCs w:val="22"/>
          <w:lang w:val="el-GR"/>
        </w:rPr>
        <w:tab/>
        <w:t>Αφαιρέστε ένα περιέκτη μιας δόσης από τη δεσμίδα  (εικ.1).</w:t>
      </w:r>
    </w:p>
    <w:p w:rsidR="00C304CC" w:rsidRPr="00F82A38" w:rsidRDefault="00C304CC" w:rsidP="001A1698">
      <w:pPr>
        <w:spacing w:line="240" w:lineRule="auto"/>
        <w:ind w:left="567" w:hanging="567"/>
        <w:rPr>
          <w:szCs w:val="22"/>
          <w:lang w:val="el-GR"/>
        </w:rPr>
      </w:pPr>
      <w:r w:rsidRPr="00F82A38">
        <w:rPr>
          <w:szCs w:val="22"/>
          <w:lang w:val="el-GR"/>
        </w:rPr>
        <w:t>4.</w:t>
      </w:r>
      <w:r w:rsidRPr="00F82A38">
        <w:rPr>
          <w:szCs w:val="22"/>
          <w:lang w:val="el-GR"/>
        </w:rPr>
        <w:tab/>
        <w:t xml:space="preserve">Τοποθετήστε τους υπόλοιπους περιέκτες μιας δόσης ξανά στο </w:t>
      </w:r>
      <w:r w:rsidRPr="00F82A38">
        <w:rPr>
          <w:szCs w:val="22"/>
          <w:lang w:val="en-US"/>
        </w:rPr>
        <w:t>blister</w:t>
      </w:r>
      <w:r w:rsidRPr="00F82A38">
        <w:rPr>
          <w:szCs w:val="22"/>
          <w:lang w:val="el-GR"/>
        </w:rPr>
        <w:t xml:space="preserve"> και κλείστε το διπλώνοντας την άκρη. Τοποθετήστε το </w:t>
      </w:r>
      <w:r w:rsidRPr="00F82A38">
        <w:rPr>
          <w:szCs w:val="22"/>
          <w:lang w:val="en-US"/>
        </w:rPr>
        <w:t>blister</w:t>
      </w:r>
      <w:r w:rsidRPr="00F82A38">
        <w:rPr>
          <w:szCs w:val="22"/>
          <w:lang w:val="el-GR"/>
        </w:rPr>
        <w:t xml:space="preserve"> στο κουτί. </w:t>
      </w:r>
    </w:p>
    <w:p w:rsidR="00C304CC" w:rsidRPr="00F82A38" w:rsidRDefault="00C304CC" w:rsidP="001A1698">
      <w:pPr>
        <w:spacing w:line="240" w:lineRule="auto"/>
        <w:ind w:left="567" w:hanging="567"/>
        <w:rPr>
          <w:szCs w:val="22"/>
          <w:lang w:val="el-GR"/>
        </w:rPr>
      </w:pPr>
      <w:r w:rsidRPr="00F82A38">
        <w:rPr>
          <w:szCs w:val="22"/>
          <w:lang w:val="el-GR"/>
        </w:rPr>
        <w:t>5.</w:t>
      </w:r>
      <w:r w:rsidRPr="00F82A38">
        <w:rPr>
          <w:szCs w:val="22"/>
          <w:lang w:val="el-GR"/>
        </w:rPr>
        <w:tab/>
        <w:t xml:space="preserve">Ανοίξτε τον περιέκτη μιας δόσης στρίβοντας το άκρο του. Μην αγγίξετε το άκρο αφού ανοιχθεί ο περιέκτης (εικ.2). </w:t>
      </w:r>
    </w:p>
    <w:p w:rsidR="00C304CC" w:rsidRPr="00F82A38" w:rsidRDefault="00C304CC" w:rsidP="009D619C">
      <w:pPr>
        <w:spacing w:line="240" w:lineRule="auto"/>
        <w:rPr>
          <w:lang w:val="el-GR"/>
        </w:rPr>
      </w:pPr>
      <w:r w:rsidRPr="00F82A38">
        <w:rPr>
          <w:szCs w:val="22"/>
          <w:lang w:val="el-GR"/>
        </w:rPr>
        <w:t>6.</w:t>
      </w:r>
      <w:r w:rsidRPr="00F82A38">
        <w:rPr>
          <w:szCs w:val="22"/>
          <w:lang w:val="el-GR"/>
        </w:rPr>
        <w:tab/>
      </w:r>
      <w:r w:rsidRPr="00F82A38">
        <w:rPr>
          <w:lang w:val="el-GR"/>
        </w:rPr>
        <w:t>Γύρτε το κεφάλι σας προς τα πίσω (εικ. 3).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left="567" w:hanging="567"/>
        <w:rPr>
          <w:lang w:val="el-GR"/>
        </w:rPr>
      </w:pPr>
      <w:r w:rsidRPr="00F82A38">
        <w:rPr>
          <w:szCs w:val="22"/>
          <w:lang w:val="el-GR"/>
        </w:rPr>
        <w:t>7.</w:t>
      </w:r>
      <w:r w:rsidRPr="00F82A38">
        <w:rPr>
          <w:szCs w:val="22"/>
          <w:lang w:val="el-GR"/>
        </w:rPr>
        <w:tab/>
      </w:r>
      <w:r w:rsidRPr="00F82A38">
        <w:rPr>
          <w:lang w:val="el-GR"/>
        </w:rPr>
        <w:t>Τραβήξτε το κάτω βλέφαρο προς τα κάτω με το δάχτυλό σας και κρατήστε τον περιέκτη με το άλλο χέρι σας. Πιέστε το φιαλίδιο ώστε μια σταγόνα να πέσει στο</w:t>
      </w:r>
      <w:r w:rsidR="00562411" w:rsidRPr="00F82A38">
        <w:rPr>
          <w:lang w:val="el-GR"/>
        </w:rPr>
        <w:t>ν</w:t>
      </w:r>
      <w:r w:rsidRPr="00F82A38">
        <w:rPr>
          <w:lang w:val="el-GR"/>
        </w:rPr>
        <w:t xml:space="preserve"> </w:t>
      </w:r>
      <w:r w:rsidR="00562411" w:rsidRPr="00F82A38">
        <w:rPr>
          <w:lang w:val="el-GR"/>
        </w:rPr>
        <w:t>οφθαλμό</w:t>
      </w:r>
      <w:r w:rsidRPr="00F82A38">
        <w:rPr>
          <w:lang w:val="el-GR"/>
        </w:rPr>
        <w:t xml:space="preserve"> σας (εικ. 4).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left="567" w:hanging="567"/>
        <w:rPr>
          <w:lang w:val="el-GR"/>
        </w:rPr>
      </w:pPr>
      <w:r w:rsidRPr="00F82A38">
        <w:rPr>
          <w:szCs w:val="22"/>
          <w:lang w:val="el-GR"/>
        </w:rPr>
        <w:t>8.</w:t>
      </w:r>
      <w:r w:rsidRPr="00F82A38">
        <w:rPr>
          <w:szCs w:val="22"/>
          <w:lang w:val="el-GR"/>
        </w:rPr>
        <w:tab/>
      </w:r>
      <w:r w:rsidRPr="00F82A38">
        <w:rPr>
          <w:lang w:val="el-GR"/>
        </w:rPr>
        <w:t xml:space="preserve">Κλείστε </w:t>
      </w:r>
      <w:r w:rsidR="00562411" w:rsidRPr="00F82A38">
        <w:rPr>
          <w:lang w:val="el-GR"/>
        </w:rPr>
        <w:t xml:space="preserve">τους οφθαλμούς </w:t>
      </w:r>
      <w:r w:rsidRPr="00F82A38">
        <w:rPr>
          <w:lang w:val="el-GR"/>
        </w:rPr>
        <w:t xml:space="preserve">σας και πιέστε με το δάχτυλο σας τη γωνία του ματιού για </w:t>
      </w:r>
      <w:r w:rsidR="009D619C" w:rsidRPr="00F82A38">
        <w:rPr>
          <w:lang w:val="el-GR"/>
        </w:rPr>
        <w:t xml:space="preserve">περίπου </w:t>
      </w:r>
      <w:r w:rsidRPr="00F82A38">
        <w:rPr>
          <w:lang w:val="el-GR"/>
        </w:rPr>
        <w:t>1-2  λεπτά. Με αυτό τον τρόπο θα αποφύγετε να περάσει το φάρμακο από το δακρυϊκό πόρο στο λαιμό σας και το περισσότερο θα παραμείνει στο</w:t>
      </w:r>
      <w:r w:rsidR="00562411" w:rsidRPr="00F82A38">
        <w:rPr>
          <w:lang w:val="el-GR"/>
        </w:rPr>
        <w:t>ν</w:t>
      </w:r>
      <w:r w:rsidRPr="00F82A38">
        <w:rPr>
          <w:lang w:val="el-GR"/>
        </w:rPr>
        <w:t xml:space="preserve"> </w:t>
      </w:r>
      <w:r w:rsidR="00562411" w:rsidRPr="00F82A38">
        <w:rPr>
          <w:lang w:val="el-GR"/>
        </w:rPr>
        <w:t>οφθαλμό</w:t>
      </w:r>
      <w:r w:rsidR="009D619C" w:rsidRPr="00F82A38">
        <w:rPr>
          <w:lang w:val="el-GR"/>
        </w:rPr>
        <w:t xml:space="preserve"> </w:t>
      </w:r>
      <w:r w:rsidRPr="00F82A38">
        <w:rPr>
          <w:lang w:val="el-GR"/>
        </w:rPr>
        <w:t>(εικ.</w:t>
      </w:r>
      <w:r w:rsidRPr="00F82A38">
        <w:rPr>
          <w:lang w:val="en-US"/>
        </w:rPr>
        <w:t> </w:t>
      </w:r>
      <w:r w:rsidRPr="00F82A38">
        <w:rPr>
          <w:lang w:val="el-GR"/>
        </w:rPr>
        <w:t>5)</w:t>
      </w:r>
      <w:r w:rsidR="009D619C" w:rsidRPr="00F82A38">
        <w:rPr>
          <w:lang w:val="el-GR"/>
        </w:rPr>
        <w:t xml:space="preserve">. </w:t>
      </w:r>
      <w:r w:rsidRPr="00F82A38">
        <w:rPr>
          <w:lang w:val="el-GR"/>
        </w:rPr>
        <w:t>Αν είναι απαραίτητο επαναλάβατε τα βήματα  6 ως 8 στο</w:t>
      </w:r>
      <w:r w:rsidR="00562411" w:rsidRPr="00F82A38">
        <w:rPr>
          <w:lang w:val="el-GR"/>
        </w:rPr>
        <w:t>ν</w:t>
      </w:r>
      <w:r w:rsidRPr="00F82A38">
        <w:rPr>
          <w:lang w:val="el-GR"/>
        </w:rPr>
        <w:t xml:space="preserve"> άλλο σας </w:t>
      </w:r>
      <w:r w:rsidR="00562411" w:rsidRPr="00F82A38">
        <w:rPr>
          <w:lang w:val="el-GR"/>
        </w:rPr>
        <w:t>οφθαλμό</w:t>
      </w:r>
      <w:r w:rsidRPr="00F82A38">
        <w:rPr>
          <w:lang w:val="el-GR"/>
        </w:rPr>
        <w:t xml:space="preserve">. </w:t>
      </w:r>
    </w:p>
    <w:p w:rsidR="00C304CC" w:rsidRPr="00F82A38" w:rsidRDefault="00C304CC" w:rsidP="001A1698">
      <w:pPr>
        <w:spacing w:line="240" w:lineRule="auto"/>
        <w:ind w:left="567" w:hanging="567"/>
        <w:rPr>
          <w:szCs w:val="22"/>
          <w:lang w:val="el-GR"/>
        </w:rPr>
      </w:pPr>
      <w:r w:rsidRPr="00F82A38">
        <w:rPr>
          <w:szCs w:val="22"/>
          <w:lang w:val="el-GR"/>
        </w:rPr>
        <w:t>9.</w:t>
      </w:r>
      <w:r w:rsidRPr="00F82A38">
        <w:rPr>
          <w:szCs w:val="22"/>
          <w:lang w:val="el-GR"/>
        </w:rPr>
        <w:tab/>
      </w:r>
      <w:r w:rsidR="009D619C" w:rsidRPr="00F82A38">
        <w:rPr>
          <w:szCs w:val="22"/>
          <w:lang w:val="el-GR"/>
        </w:rPr>
        <w:t>Π</w:t>
      </w:r>
      <w:r w:rsidRPr="00F82A38">
        <w:rPr>
          <w:szCs w:val="22"/>
          <w:lang w:val="el-GR"/>
        </w:rPr>
        <w:t>ετάξτε τον περιέκτη μετά τη χρήση.</w:t>
      </w:r>
    </w:p>
    <w:p w:rsidR="00C304CC" w:rsidRPr="00F82A38" w:rsidRDefault="00C304CC" w:rsidP="001A1698">
      <w:pPr>
        <w:spacing w:line="240" w:lineRule="auto"/>
        <w:rPr>
          <w:szCs w:val="22"/>
          <w:lang w:val="el-GR"/>
        </w:rPr>
      </w:pPr>
    </w:p>
    <w:p w:rsidR="00C304CC" w:rsidRPr="00F82A38" w:rsidRDefault="00833750" w:rsidP="001A1698">
      <w:pPr>
        <w:spacing w:line="240" w:lineRule="auto"/>
        <w:rPr>
          <w:szCs w:val="22"/>
        </w:rPr>
      </w:pPr>
      <w:r>
        <w:rPr>
          <w:noProof/>
          <w:szCs w:val="22"/>
          <w:lang w:val="el-GR" w:eastAsia="el-GR"/>
        </w:rPr>
        <w:drawing>
          <wp:inline distT="0" distB="0" distL="0" distR="0">
            <wp:extent cx="4762500" cy="6159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CC" w:rsidRPr="00032EC5" w:rsidRDefault="00C304CC" w:rsidP="001A1698">
      <w:pPr>
        <w:pStyle w:val="a4"/>
        <w:tabs>
          <w:tab w:val="left" w:pos="180"/>
          <w:tab w:val="left" w:pos="1620"/>
          <w:tab w:val="left" w:pos="3060"/>
          <w:tab w:val="left" w:pos="4680"/>
          <w:tab w:val="left" w:pos="6120"/>
        </w:tabs>
        <w:spacing w:line="240" w:lineRule="auto"/>
        <w:rPr>
          <w:rFonts w:ascii="Times New Roman" w:hAnsi="Times New Roman"/>
          <w:sz w:val="22"/>
          <w:szCs w:val="22"/>
          <w:lang w:val="el-GR"/>
        </w:rPr>
      </w:pPr>
      <w:r w:rsidRPr="00F82A38">
        <w:rPr>
          <w:rFonts w:ascii="Times New Roman" w:hAnsi="Times New Roman"/>
          <w:sz w:val="22"/>
          <w:szCs w:val="22"/>
        </w:rPr>
        <w:tab/>
      </w:r>
      <w:r w:rsidR="009D619C" w:rsidRPr="00F82A38">
        <w:rPr>
          <w:rFonts w:ascii="Times New Roman" w:hAnsi="Times New Roman"/>
          <w:sz w:val="22"/>
          <w:szCs w:val="22"/>
          <w:lang w:val="el-GR"/>
        </w:rPr>
        <w:t>εικ</w:t>
      </w:r>
      <w:r w:rsidRPr="00032EC5">
        <w:rPr>
          <w:rFonts w:ascii="Times New Roman" w:hAnsi="Times New Roman"/>
          <w:sz w:val="22"/>
          <w:szCs w:val="22"/>
          <w:lang w:val="el-GR"/>
        </w:rPr>
        <w:t>.</w:t>
      </w:r>
      <w:r w:rsidRPr="00F82A38">
        <w:rPr>
          <w:rFonts w:ascii="Times New Roman" w:hAnsi="Times New Roman"/>
          <w:sz w:val="22"/>
          <w:szCs w:val="22"/>
          <w:lang w:val="da-DK"/>
        </w:rPr>
        <w:t> </w:t>
      </w:r>
      <w:r w:rsidRPr="00032EC5">
        <w:rPr>
          <w:rFonts w:ascii="Times New Roman" w:hAnsi="Times New Roman"/>
          <w:sz w:val="22"/>
          <w:szCs w:val="22"/>
          <w:lang w:val="el-GR"/>
        </w:rPr>
        <w:t>1</w:t>
      </w:r>
      <w:r w:rsidRPr="00032EC5">
        <w:rPr>
          <w:rFonts w:ascii="Times New Roman" w:hAnsi="Times New Roman"/>
          <w:sz w:val="22"/>
          <w:szCs w:val="22"/>
          <w:lang w:val="el-GR"/>
        </w:rPr>
        <w:tab/>
      </w:r>
      <w:r w:rsidR="009D619C" w:rsidRPr="00F82A38">
        <w:rPr>
          <w:rFonts w:ascii="Times New Roman" w:hAnsi="Times New Roman"/>
          <w:sz w:val="22"/>
          <w:szCs w:val="22"/>
          <w:lang w:val="el-GR"/>
        </w:rPr>
        <w:t>εικ</w:t>
      </w:r>
      <w:r w:rsidRPr="00032EC5">
        <w:rPr>
          <w:rFonts w:ascii="Times New Roman" w:hAnsi="Times New Roman"/>
          <w:sz w:val="22"/>
          <w:szCs w:val="22"/>
          <w:lang w:val="el-GR"/>
        </w:rPr>
        <w:t>.</w:t>
      </w:r>
      <w:r w:rsidRPr="00F82A38">
        <w:rPr>
          <w:rFonts w:ascii="Times New Roman" w:hAnsi="Times New Roman"/>
          <w:sz w:val="22"/>
          <w:szCs w:val="22"/>
          <w:lang w:val="da-DK"/>
        </w:rPr>
        <w:t> </w:t>
      </w:r>
      <w:r w:rsidRPr="00032EC5">
        <w:rPr>
          <w:rFonts w:ascii="Times New Roman" w:hAnsi="Times New Roman"/>
          <w:sz w:val="22"/>
          <w:szCs w:val="22"/>
          <w:lang w:val="el-GR"/>
        </w:rPr>
        <w:t>2</w:t>
      </w:r>
      <w:r w:rsidRPr="00032EC5">
        <w:rPr>
          <w:rFonts w:ascii="Times New Roman" w:hAnsi="Times New Roman"/>
          <w:sz w:val="22"/>
          <w:szCs w:val="22"/>
          <w:lang w:val="el-GR"/>
        </w:rPr>
        <w:tab/>
      </w:r>
      <w:r w:rsidR="009D619C" w:rsidRPr="00F82A38">
        <w:rPr>
          <w:rFonts w:ascii="Times New Roman" w:hAnsi="Times New Roman"/>
          <w:sz w:val="22"/>
          <w:szCs w:val="22"/>
          <w:lang w:val="el-GR"/>
        </w:rPr>
        <w:t>εικ</w:t>
      </w:r>
      <w:r w:rsidRPr="00032EC5">
        <w:rPr>
          <w:rFonts w:ascii="Times New Roman" w:hAnsi="Times New Roman"/>
          <w:sz w:val="22"/>
          <w:szCs w:val="22"/>
          <w:lang w:val="el-GR"/>
        </w:rPr>
        <w:t>.</w:t>
      </w:r>
      <w:r w:rsidRPr="00F82A38">
        <w:rPr>
          <w:rFonts w:ascii="Times New Roman" w:hAnsi="Times New Roman"/>
          <w:sz w:val="22"/>
          <w:szCs w:val="22"/>
          <w:lang w:val="da-DK"/>
        </w:rPr>
        <w:t> </w:t>
      </w:r>
      <w:r w:rsidRPr="00032EC5">
        <w:rPr>
          <w:rFonts w:ascii="Times New Roman" w:hAnsi="Times New Roman"/>
          <w:sz w:val="22"/>
          <w:szCs w:val="22"/>
          <w:lang w:val="el-GR"/>
        </w:rPr>
        <w:t>3</w:t>
      </w:r>
      <w:r w:rsidRPr="00032EC5">
        <w:rPr>
          <w:rFonts w:ascii="Times New Roman" w:hAnsi="Times New Roman"/>
          <w:sz w:val="22"/>
          <w:szCs w:val="22"/>
          <w:lang w:val="el-GR"/>
        </w:rPr>
        <w:tab/>
      </w:r>
      <w:r w:rsidR="009D619C" w:rsidRPr="00F82A38">
        <w:rPr>
          <w:rFonts w:ascii="Times New Roman" w:hAnsi="Times New Roman"/>
          <w:sz w:val="22"/>
          <w:szCs w:val="22"/>
          <w:lang w:val="el-GR"/>
        </w:rPr>
        <w:t>εικ</w:t>
      </w:r>
      <w:r w:rsidRPr="00032EC5">
        <w:rPr>
          <w:rFonts w:ascii="Times New Roman" w:hAnsi="Times New Roman"/>
          <w:sz w:val="22"/>
          <w:szCs w:val="22"/>
          <w:lang w:val="el-GR"/>
        </w:rPr>
        <w:t>.</w:t>
      </w:r>
      <w:r w:rsidRPr="00F82A38">
        <w:rPr>
          <w:rFonts w:ascii="Times New Roman" w:hAnsi="Times New Roman"/>
          <w:sz w:val="22"/>
          <w:szCs w:val="22"/>
          <w:lang w:val="da-DK"/>
        </w:rPr>
        <w:t> </w:t>
      </w:r>
      <w:r w:rsidRPr="00032EC5">
        <w:rPr>
          <w:rFonts w:ascii="Times New Roman" w:hAnsi="Times New Roman"/>
          <w:sz w:val="22"/>
          <w:szCs w:val="22"/>
          <w:lang w:val="el-GR"/>
        </w:rPr>
        <w:t>4</w:t>
      </w:r>
      <w:r w:rsidRPr="00032EC5">
        <w:rPr>
          <w:rFonts w:ascii="Times New Roman" w:hAnsi="Times New Roman"/>
          <w:sz w:val="22"/>
          <w:szCs w:val="22"/>
          <w:lang w:val="el-GR"/>
        </w:rPr>
        <w:tab/>
      </w:r>
      <w:r w:rsidR="009D619C" w:rsidRPr="00F82A38">
        <w:rPr>
          <w:rFonts w:ascii="Times New Roman" w:hAnsi="Times New Roman"/>
          <w:sz w:val="22"/>
          <w:szCs w:val="22"/>
          <w:lang w:val="el-GR"/>
        </w:rPr>
        <w:t>εικ</w:t>
      </w:r>
      <w:r w:rsidRPr="00032EC5">
        <w:rPr>
          <w:rFonts w:ascii="Times New Roman" w:hAnsi="Times New Roman"/>
          <w:sz w:val="22"/>
          <w:szCs w:val="22"/>
          <w:lang w:val="el-GR"/>
        </w:rPr>
        <w:t>.</w:t>
      </w:r>
      <w:r w:rsidRPr="00F82A38">
        <w:rPr>
          <w:rFonts w:ascii="Times New Roman" w:hAnsi="Times New Roman"/>
          <w:sz w:val="22"/>
          <w:szCs w:val="22"/>
          <w:lang w:val="da-DK"/>
        </w:rPr>
        <w:t> </w:t>
      </w:r>
      <w:r w:rsidRPr="00032EC5">
        <w:rPr>
          <w:rFonts w:ascii="Times New Roman" w:hAnsi="Times New Roman"/>
          <w:sz w:val="22"/>
          <w:szCs w:val="22"/>
          <w:lang w:val="el-GR"/>
        </w:rPr>
        <w:t>5</w:t>
      </w:r>
    </w:p>
    <w:p w:rsidR="00C304CC" w:rsidRPr="00032EC5" w:rsidRDefault="00C304CC" w:rsidP="001A1698">
      <w:pPr>
        <w:pStyle w:val="a5"/>
        <w:spacing w:after="0" w:line="240" w:lineRule="auto"/>
        <w:rPr>
          <w:i/>
          <w:szCs w:val="22"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F82A38">
        <w:rPr>
          <w:noProof/>
          <w:lang w:val="el-GR"/>
        </w:rPr>
        <w:t xml:space="preserve">Αν έχετε περισσότερες </w:t>
      </w:r>
      <w:r w:rsidR="00C13A26" w:rsidRPr="00F82A38">
        <w:rPr>
          <w:noProof/>
          <w:lang w:val="el-GR"/>
        </w:rPr>
        <w:t xml:space="preserve">ερωτήσεις σχετικά με </w:t>
      </w:r>
      <w:r w:rsidRPr="00F82A38">
        <w:rPr>
          <w:noProof/>
          <w:lang w:val="el-GR"/>
        </w:rPr>
        <w:t xml:space="preserve">τη χρήση αυτού του </w:t>
      </w:r>
      <w:r w:rsidR="00C13A26" w:rsidRPr="00F82A38">
        <w:rPr>
          <w:noProof/>
          <w:lang w:val="el-GR"/>
        </w:rPr>
        <w:t>φαρμάκου</w:t>
      </w:r>
      <w:r w:rsidR="009D619C" w:rsidRPr="00F82A38">
        <w:rPr>
          <w:noProof/>
          <w:lang w:val="el-GR"/>
        </w:rPr>
        <w:t>,</w:t>
      </w:r>
      <w:r w:rsidRPr="00F82A38">
        <w:rPr>
          <w:noProof/>
          <w:lang w:val="el-GR"/>
        </w:rPr>
        <w:t xml:space="preserve"> ρωτήστε το</w:t>
      </w:r>
      <w:r w:rsidR="00C13A26" w:rsidRPr="00F82A38">
        <w:rPr>
          <w:noProof/>
          <w:lang w:val="el-GR"/>
        </w:rPr>
        <w:t>ν</w:t>
      </w:r>
      <w:r w:rsidRPr="00F82A38">
        <w:rPr>
          <w:noProof/>
          <w:lang w:val="el-GR"/>
        </w:rPr>
        <w:t xml:space="preserve"> γιατρό</w:t>
      </w:r>
      <w:r w:rsidR="00C13A26" w:rsidRPr="00F82A38">
        <w:rPr>
          <w:noProof/>
          <w:lang w:val="el-GR"/>
        </w:rPr>
        <w:t>,</w:t>
      </w:r>
      <w:r w:rsidRPr="00F82A38">
        <w:rPr>
          <w:noProof/>
          <w:lang w:val="el-GR"/>
        </w:rPr>
        <w:t xml:space="preserve"> το</w:t>
      </w:r>
      <w:r w:rsidR="00C13A26" w:rsidRPr="00F82A38">
        <w:rPr>
          <w:noProof/>
          <w:lang w:val="el-GR"/>
        </w:rPr>
        <w:t>ν</w:t>
      </w:r>
      <w:r w:rsidRPr="00F82A38">
        <w:rPr>
          <w:noProof/>
          <w:lang w:val="el-GR"/>
        </w:rPr>
        <w:t xml:space="preserve"> φαρμακοποιό </w:t>
      </w:r>
      <w:r w:rsidR="0039114D" w:rsidRPr="00F82A38">
        <w:rPr>
          <w:noProof/>
          <w:lang w:val="el-GR"/>
        </w:rPr>
        <w:t>ή το</w:t>
      </w:r>
      <w:r w:rsidR="00C13A26" w:rsidRPr="00F82A38">
        <w:rPr>
          <w:noProof/>
          <w:lang w:val="el-GR"/>
        </w:rPr>
        <w:t>ν/την</w:t>
      </w:r>
      <w:r w:rsidR="0039114D" w:rsidRPr="00F82A38">
        <w:rPr>
          <w:noProof/>
          <w:lang w:val="el-GR"/>
        </w:rPr>
        <w:t xml:space="preserve"> νοσοκόμο </w:t>
      </w:r>
      <w:r w:rsidRPr="00F82A38">
        <w:rPr>
          <w:noProof/>
          <w:lang w:val="el-GR"/>
        </w:rPr>
        <w:t>σας.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el-GR"/>
        </w:rPr>
      </w:pP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b/>
          <w:noProof/>
          <w:lang w:val="el-GR"/>
        </w:rPr>
        <w:t xml:space="preserve">Εάν χρησιμοποιήσετε μεγαλύτερη δόση </w:t>
      </w:r>
      <w:r w:rsidR="003F04C1" w:rsidRPr="00F82A38">
        <w:rPr>
          <w:b/>
          <w:noProof/>
        </w:rPr>
        <w:t>Zaditor</w:t>
      </w:r>
      <w:r w:rsidRPr="00F82A38">
        <w:rPr>
          <w:b/>
          <w:noProof/>
          <w:lang w:val="el-GR"/>
        </w:rPr>
        <w:t xml:space="preserve"> από την κανονική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el-GR"/>
        </w:rPr>
      </w:pPr>
    </w:p>
    <w:p w:rsidR="00C304CC" w:rsidRPr="00F82A38" w:rsidRDefault="00C304CC" w:rsidP="001A1698">
      <w:pPr>
        <w:tabs>
          <w:tab w:val="left" w:pos="0"/>
          <w:tab w:val="left" w:pos="284"/>
        </w:tabs>
        <w:autoSpaceDE w:val="0"/>
        <w:autoSpaceDN w:val="0"/>
        <w:spacing w:line="240" w:lineRule="auto"/>
        <w:rPr>
          <w:szCs w:val="22"/>
          <w:lang w:val="el-GR"/>
        </w:rPr>
      </w:pPr>
      <w:r w:rsidRPr="00F82A38">
        <w:rPr>
          <w:szCs w:val="22"/>
          <w:lang w:val="el-GR"/>
        </w:rPr>
        <w:lastRenderedPageBreak/>
        <w:t xml:space="preserve">Δεν υπάρχει κίνδυνος αν κατά λάθος πάρετε το </w:t>
      </w:r>
      <w:r w:rsidR="003F04C1" w:rsidRPr="00F82A38">
        <w:rPr>
          <w:szCs w:val="22"/>
        </w:rPr>
        <w:t>Zaditor</w:t>
      </w:r>
      <w:r w:rsidRPr="00F82A38">
        <w:rPr>
          <w:szCs w:val="22"/>
          <w:lang w:val="el-GR"/>
        </w:rPr>
        <w:t xml:space="preserve"> από το στόμα ή </w:t>
      </w:r>
      <w:r w:rsidR="00C13A26" w:rsidRPr="00F82A38">
        <w:rPr>
          <w:szCs w:val="22"/>
          <w:lang w:val="el-GR"/>
        </w:rPr>
        <w:t xml:space="preserve">αν </w:t>
      </w:r>
      <w:r w:rsidRPr="00F82A38">
        <w:rPr>
          <w:szCs w:val="22"/>
          <w:lang w:val="el-GR"/>
        </w:rPr>
        <w:t>βάλετε περισσότερες από μία σταγόνες στο</w:t>
      </w:r>
      <w:r w:rsidR="00562411" w:rsidRPr="00F82A38">
        <w:rPr>
          <w:szCs w:val="22"/>
          <w:lang w:val="el-GR"/>
        </w:rPr>
        <w:t>ν οφθαλμό</w:t>
      </w:r>
      <w:r w:rsidRPr="00F82A38">
        <w:rPr>
          <w:szCs w:val="22"/>
          <w:lang w:val="el-GR"/>
        </w:rPr>
        <w:t xml:space="preserve">. </w:t>
      </w:r>
      <w:r w:rsidRPr="00F82A38">
        <w:rPr>
          <w:noProof/>
          <w:lang w:val="el-GR"/>
        </w:rPr>
        <w:t>Εάν έχετε αμφιβολίες, επικοινων</w:t>
      </w:r>
      <w:r w:rsidR="00C13A26" w:rsidRPr="00F82A38">
        <w:rPr>
          <w:noProof/>
          <w:lang w:val="el-GR"/>
        </w:rPr>
        <w:t>ή</w:t>
      </w:r>
      <w:r w:rsidRPr="00F82A38">
        <w:rPr>
          <w:noProof/>
          <w:lang w:val="el-GR"/>
        </w:rPr>
        <w:t>στε με τον γιατρό σας</w:t>
      </w:r>
      <w:r w:rsidRPr="00F82A38">
        <w:rPr>
          <w:szCs w:val="22"/>
          <w:lang w:val="el-GR"/>
        </w:rPr>
        <w:t xml:space="preserve"> για να ζητήσετε τη συμβουλή του.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noProof/>
          <w:szCs w:val="22"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b/>
          <w:noProof/>
          <w:szCs w:val="22"/>
          <w:lang w:val="el-GR"/>
        </w:rPr>
      </w:pPr>
      <w:r w:rsidRPr="00F82A38">
        <w:rPr>
          <w:b/>
          <w:noProof/>
          <w:lang w:val="el-GR"/>
        </w:rPr>
        <w:t>Εάν ξεχάσετε να χρησιμοποιήσετε το</w:t>
      </w:r>
      <w:r w:rsidRPr="00F82A38">
        <w:rPr>
          <w:b/>
          <w:noProof/>
          <w:szCs w:val="22"/>
          <w:lang w:val="el-GR"/>
        </w:rPr>
        <w:t xml:space="preserve"> </w:t>
      </w:r>
      <w:r w:rsidR="003F04C1" w:rsidRPr="00F82A38">
        <w:rPr>
          <w:b/>
          <w:noProof/>
          <w:szCs w:val="22"/>
        </w:rPr>
        <w:t>Zaditor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noProof/>
          <w:szCs w:val="22"/>
          <w:lang w:val="el-GR"/>
        </w:rPr>
      </w:pPr>
    </w:p>
    <w:p w:rsidR="00C304CC" w:rsidRPr="00F82A38" w:rsidRDefault="00C304CC" w:rsidP="00C13A26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F82A38">
        <w:rPr>
          <w:noProof/>
          <w:szCs w:val="22"/>
          <w:lang w:val="el-GR"/>
        </w:rPr>
        <w:t xml:space="preserve">Αν ξεχάσετε να χρησιμοποιήσετε το </w:t>
      </w:r>
      <w:r w:rsidR="003F04C1" w:rsidRPr="00F82A38">
        <w:rPr>
          <w:noProof/>
          <w:szCs w:val="22"/>
          <w:lang w:val="en-US"/>
        </w:rPr>
        <w:t>Zaditor</w:t>
      </w:r>
      <w:r w:rsidRPr="00F82A38">
        <w:rPr>
          <w:noProof/>
          <w:szCs w:val="22"/>
          <w:lang w:val="el-GR"/>
        </w:rPr>
        <w:t xml:space="preserve"> θα πρέπει να το κάνετε μόλις το θυμηθήτε. Μετά συνεχίστε τη θεραπεία σας κανονικά.</w:t>
      </w:r>
      <w:r w:rsidR="00C13A26" w:rsidRPr="00F82A38">
        <w:rPr>
          <w:noProof/>
          <w:szCs w:val="22"/>
          <w:lang w:val="el-GR"/>
        </w:rPr>
        <w:t xml:space="preserve"> </w:t>
      </w:r>
      <w:r w:rsidRPr="00F82A38">
        <w:rPr>
          <w:noProof/>
          <w:lang w:val="el-GR"/>
        </w:rPr>
        <w:t>Μην πάρετε διπλή δόση για να αναπληρώσετε τη δόση που ξεχάσατε.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lang w:val="el-GR"/>
        </w:rPr>
      </w:pPr>
      <w:r w:rsidRPr="00F82A38">
        <w:rPr>
          <w:b/>
          <w:noProof/>
          <w:lang w:val="el-GR"/>
        </w:rPr>
        <w:t>4.</w:t>
      </w:r>
      <w:r w:rsidRPr="00F82A38">
        <w:rPr>
          <w:b/>
          <w:noProof/>
          <w:lang w:val="el-GR"/>
        </w:rPr>
        <w:tab/>
      </w:r>
      <w:r w:rsidR="008A631B" w:rsidRPr="00F82A38">
        <w:rPr>
          <w:b/>
          <w:noProof/>
          <w:lang w:val="el-GR"/>
        </w:rPr>
        <w:t>Πιθανές ανεπιθύμητες ενέργειες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 xml:space="preserve">Όπως όλα τα φάρμακα, έτσι και </w:t>
      </w:r>
      <w:r w:rsidR="0039114D" w:rsidRPr="00F82A38">
        <w:rPr>
          <w:noProof/>
          <w:lang w:val="el-GR"/>
        </w:rPr>
        <w:t xml:space="preserve">αυτό </w:t>
      </w:r>
      <w:r w:rsidRPr="00F82A38">
        <w:rPr>
          <w:noProof/>
          <w:lang w:val="el-GR"/>
        </w:rPr>
        <w:t xml:space="preserve">το </w:t>
      </w:r>
      <w:r w:rsidR="0039114D" w:rsidRPr="00F82A38">
        <w:rPr>
          <w:noProof/>
          <w:lang w:val="el-GR"/>
        </w:rPr>
        <w:t xml:space="preserve">φάρμακο </w:t>
      </w:r>
      <w:r w:rsidRPr="00F82A38">
        <w:rPr>
          <w:noProof/>
          <w:lang w:val="el-GR"/>
        </w:rPr>
        <w:t>μπορεί να προκαλέσει ανεπιθύμητες ενέργειες αν και δεν παρουσιάζονται σε όλους τους ανθρώπους.</w:t>
      </w: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el-GR"/>
        </w:rPr>
      </w:pPr>
      <w:r w:rsidRPr="00F82A38">
        <w:rPr>
          <w:noProof/>
          <w:szCs w:val="22"/>
          <w:lang w:val="el-GR"/>
        </w:rPr>
        <w:t>Έχουν αναφερθεί οι ακόλουθες ανεπιθύμητες ενέργειες.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rPr>
          <w:noProof/>
          <w:szCs w:val="22"/>
          <w:lang w:val="el-GR"/>
        </w:rPr>
      </w:pPr>
    </w:p>
    <w:p w:rsidR="00C304CC" w:rsidRPr="00F82A38" w:rsidRDefault="00C304CC" w:rsidP="001A1698">
      <w:pPr>
        <w:pStyle w:val="Text"/>
        <w:spacing w:before="0"/>
        <w:jc w:val="left"/>
        <w:rPr>
          <w:b/>
          <w:szCs w:val="22"/>
          <w:lang w:val="el-GR"/>
        </w:rPr>
      </w:pPr>
      <w:r w:rsidRPr="00F82A38">
        <w:rPr>
          <w:b/>
          <w:szCs w:val="22"/>
          <w:lang w:val="el-GR"/>
        </w:rPr>
        <w:t>Συχνές (επηρεάζουν λιγότερους από 1 αν</w:t>
      </w:r>
      <w:r w:rsidR="00C13A26" w:rsidRPr="00F82A38">
        <w:rPr>
          <w:b/>
          <w:szCs w:val="22"/>
          <w:lang w:val="el-GR"/>
        </w:rPr>
        <w:t>ά</w:t>
      </w:r>
      <w:r w:rsidRPr="00F82A38">
        <w:rPr>
          <w:b/>
          <w:szCs w:val="22"/>
          <w:lang w:val="el-GR"/>
        </w:rPr>
        <w:t xml:space="preserve"> 10 ασθενείς)</w:t>
      </w:r>
    </w:p>
    <w:p w:rsidR="00C304CC" w:rsidRPr="00F82A38" w:rsidRDefault="00C13A26" w:rsidP="001A1698">
      <w:pPr>
        <w:pStyle w:val="Text"/>
        <w:numPr>
          <w:ilvl w:val="0"/>
          <w:numId w:val="3"/>
        </w:numPr>
        <w:spacing w:before="0"/>
        <w:ind w:left="567" w:hanging="567"/>
        <w:jc w:val="left"/>
        <w:rPr>
          <w:szCs w:val="22"/>
          <w:lang w:val="el-GR"/>
        </w:rPr>
      </w:pPr>
      <w:r w:rsidRPr="00F82A38">
        <w:rPr>
          <w:szCs w:val="22"/>
          <w:lang w:val="el-GR"/>
        </w:rPr>
        <w:t>ε</w:t>
      </w:r>
      <w:r w:rsidR="00C304CC" w:rsidRPr="00F82A38">
        <w:rPr>
          <w:szCs w:val="22"/>
          <w:lang w:val="el-GR"/>
        </w:rPr>
        <w:t>ρεθισμός ή πόνος στο</w:t>
      </w:r>
      <w:r w:rsidR="0039114D" w:rsidRPr="00F82A38">
        <w:rPr>
          <w:szCs w:val="22"/>
          <w:lang w:val="el-GR"/>
        </w:rPr>
        <w:t>ν</w:t>
      </w:r>
      <w:r w:rsidR="00C304CC" w:rsidRPr="00F82A38">
        <w:rPr>
          <w:szCs w:val="22"/>
          <w:lang w:val="el-GR"/>
        </w:rPr>
        <w:t xml:space="preserve"> </w:t>
      </w:r>
      <w:r w:rsidR="00562411" w:rsidRPr="00F82A38">
        <w:rPr>
          <w:szCs w:val="22"/>
          <w:lang w:val="el-GR"/>
        </w:rPr>
        <w:t>οφθαλμό</w:t>
      </w:r>
    </w:p>
    <w:p w:rsidR="00C304CC" w:rsidRPr="00F82A38" w:rsidRDefault="00C13A26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</w:rPr>
      </w:pPr>
      <w:r w:rsidRPr="00F82A38">
        <w:rPr>
          <w:szCs w:val="22"/>
          <w:lang w:val="el-GR"/>
        </w:rPr>
        <w:t>φ</w:t>
      </w:r>
      <w:r w:rsidR="00C304CC" w:rsidRPr="00F82A38">
        <w:rPr>
          <w:szCs w:val="22"/>
          <w:lang w:val="el-GR"/>
        </w:rPr>
        <w:t>λεγμονή στο</w:t>
      </w:r>
      <w:r w:rsidR="0039114D" w:rsidRPr="00F82A38">
        <w:rPr>
          <w:szCs w:val="22"/>
          <w:lang w:val="el-GR"/>
        </w:rPr>
        <w:t>ν</w:t>
      </w:r>
      <w:r w:rsidR="00C304CC" w:rsidRPr="00F82A38">
        <w:rPr>
          <w:szCs w:val="22"/>
          <w:lang w:val="el-GR"/>
        </w:rPr>
        <w:t xml:space="preserve"> </w:t>
      </w:r>
      <w:r w:rsidR="00562411" w:rsidRPr="00F82A38">
        <w:rPr>
          <w:szCs w:val="22"/>
          <w:lang w:val="el-GR"/>
        </w:rPr>
        <w:t>οφθαλμό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lang w:val="el-GR"/>
        </w:rPr>
      </w:pPr>
    </w:p>
    <w:p w:rsidR="00C304CC" w:rsidRPr="00F82A38" w:rsidRDefault="00C304CC" w:rsidP="001A1698">
      <w:pPr>
        <w:pStyle w:val="Text"/>
        <w:spacing w:before="0"/>
        <w:ind w:left="567" w:hanging="567"/>
        <w:jc w:val="left"/>
        <w:rPr>
          <w:b/>
          <w:szCs w:val="22"/>
          <w:lang w:val="el-GR"/>
        </w:rPr>
      </w:pPr>
      <w:r w:rsidRPr="00F82A38">
        <w:rPr>
          <w:b/>
          <w:szCs w:val="22"/>
          <w:lang w:val="el-GR"/>
        </w:rPr>
        <w:t>Όχι συχνές (επηρεάζουν λιγότερους από 1 αν</w:t>
      </w:r>
      <w:r w:rsidR="00C13A26" w:rsidRPr="00F82A38">
        <w:rPr>
          <w:b/>
          <w:szCs w:val="22"/>
          <w:lang w:val="el-GR"/>
        </w:rPr>
        <w:t>ά</w:t>
      </w:r>
      <w:r w:rsidRPr="00F82A38">
        <w:rPr>
          <w:b/>
          <w:szCs w:val="22"/>
          <w:lang w:val="el-GR"/>
        </w:rPr>
        <w:t xml:space="preserve"> 100 ασθενείς))</w:t>
      </w:r>
    </w:p>
    <w:p w:rsidR="00C304CC" w:rsidRPr="00F82A38" w:rsidRDefault="00C13A26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  <w:lang w:val="el-GR"/>
        </w:rPr>
      </w:pPr>
      <w:r w:rsidRPr="00F82A38">
        <w:rPr>
          <w:szCs w:val="22"/>
          <w:lang w:val="el-GR"/>
        </w:rPr>
        <w:t>θ</w:t>
      </w:r>
      <w:r w:rsidR="00C304CC" w:rsidRPr="00F82A38">
        <w:rPr>
          <w:szCs w:val="22"/>
          <w:lang w:val="el-GR"/>
        </w:rPr>
        <w:t>ολή όραση όταν βάζετε τις σταγόνες στο</w:t>
      </w:r>
      <w:r w:rsidR="0039114D" w:rsidRPr="00F82A38">
        <w:rPr>
          <w:szCs w:val="22"/>
          <w:lang w:val="el-GR"/>
        </w:rPr>
        <w:t>ν</w:t>
      </w:r>
      <w:r w:rsidR="00C304CC" w:rsidRPr="00F82A38">
        <w:rPr>
          <w:szCs w:val="22"/>
          <w:lang w:val="el-GR"/>
        </w:rPr>
        <w:t xml:space="preserve"> </w:t>
      </w:r>
      <w:r w:rsidR="00562411" w:rsidRPr="00F82A38">
        <w:rPr>
          <w:szCs w:val="22"/>
          <w:lang w:val="el-GR"/>
        </w:rPr>
        <w:t>οφθαλμό</w:t>
      </w:r>
    </w:p>
    <w:p w:rsidR="00C304CC" w:rsidRPr="00F82A38" w:rsidRDefault="00C304CC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</w:rPr>
      </w:pPr>
      <w:r w:rsidRPr="00F82A38">
        <w:rPr>
          <w:szCs w:val="22"/>
          <w:lang w:val="el-GR"/>
        </w:rPr>
        <w:t>ξηροφθαλμία</w:t>
      </w:r>
    </w:p>
    <w:p w:rsidR="00C304CC" w:rsidRPr="00F82A38" w:rsidRDefault="00C304CC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</w:rPr>
      </w:pPr>
      <w:r w:rsidRPr="00F82A38">
        <w:rPr>
          <w:szCs w:val="22"/>
          <w:lang w:val="el-GR"/>
        </w:rPr>
        <w:t>διαταραχή των βλεφάρων</w:t>
      </w:r>
    </w:p>
    <w:p w:rsidR="00C304CC" w:rsidRPr="00F82A38" w:rsidRDefault="00C304CC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</w:rPr>
      </w:pPr>
      <w:r w:rsidRPr="00F82A38">
        <w:rPr>
          <w:szCs w:val="22"/>
          <w:lang w:val="el-GR"/>
        </w:rPr>
        <w:t xml:space="preserve">επιπεφυκίτιδα </w:t>
      </w:r>
    </w:p>
    <w:p w:rsidR="00C304CC" w:rsidRPr="00F82A38" w:rsidRDefault="00C304CC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  <w:lang w:val="el-GR"/>
        </w:rPr>
      </w:pPr>
      <w:r w:rsidRPr="00F82A38">
        <w:rPr>
          <w:szCs w:val="22"/>
          <w:lang w:val="el-GR"/>
        </w:rPr>
        <w:t>αυξημένη ευαισθησία των ματιών στο φως</w:t>
      </w:r>
    </w:p>
    <w:p w:rsidR="00C304CC" w:rsidRPr="00F82A38" w:rsidRDefault="00C304CC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  <w:lang w:val="el-GR"/>
        </w:rPr>
      </w:pPr>
      <w:r w:rsidRPr="00F82A38">
        <w:rPr>
          <w:szCs w:val="22"/>
          <w:lang w:val="el-GR"/>
        </w:rPr>
        <w:t>ορατή αιμορραγία στο λευκό μέρος του ματιού</w:t>
      </w:r>
    </w:p>
    <w:p w:rsidR="00C304CC" w:rsidRPr="00F82A38" w:rsidRDefault="00C304CC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</w:rPr>
      </w:pPr>
      <w:r w:rsidRPr="00F82A38">
        <w:rPr>
          <w:szCs w:val="22"/>
          <w:lang w:val="el-GR"/>
        </w:rPr>
        <w:t>πονοκέφαλος</w:t>
      </w:r>
    </w:p>
    <w:p w:rsidR="00C304CC" w:rsidRPr="00F82A38" w:rsidRDefault="00C304CC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</w:rPr>
      </w:pPr>
      <w:r w:rsidRPr="00F82A38">
        <w:rPr>
          <w:szCs w:val="22"/>
          <w:lang w:val="el-GR"/>
        </w:rPr>
        <w:t>υπνηλία</w:t>
      </w:r>
    </w:p>
    <w:p w:rsidR="00C304CC" w:rsidRPr="00F82A38" w:rsidRDefault="00C304CC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  <w:lang w:val="el-GR"/>
        </w:rPr>
      </w:pPr>
      <w:r w:rsidRPr="00F82A38">
        <w:rPr>
          <w:szCs w:val="22"/>
          <w:lang w:val="el-GR"/>
        </w:rPr>
        <w:t>εξάνθημα (το οποίο μπορεί επίσης να προκαλεί φαγούρα)</w:t>
      </w:r>
    </w:p>
    <w:p w:rsidR="00C304CC" w:rsidRPr="00F82A38" w:rsidRDefault="00C304CC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  <w:lang w:val="el-GR"/>
        </w:rPr>
      </w:pPr>
      <w:r w:rsidRPr="00F82A38">
        <w:rPr>
          <w:szCs w:val="22"/>
          <w:lang w:val="el-GR"/>
        </w:rPr>
        <w:t>έκζεμα (κόκκινο εξάνθημα που καίει και προκαλεί φαγούρα)</w:t>
      </w:r>
    </w:p>
    <w:p w:rsidR="00C304CC" w:rsidRPr="00F82A38" w:rsidRDefault="00C304CC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</w:rPr>
      </w:pPr>
      <w:r w:rsidRPr="00F82A38">
        <w:rPr>
          <w:szCs w:val="22"/>
          <w:lang w:val="el-GR"/>
        </w:rPr>
        <w:t>ξηροστομία</w:t>
      </w:r>
    </w:p>
    <w:p w:rsidR="00C304CC" w:rsidRPr="00F82A38" w:rsidRDefault="00C304CC" w:rsidP="001A1698">
      <w:pPr>
        <w:pStyle w:val="Text"/>
        <w:numPr>
          <w:ilvl w:val="0"/>
          <w:numId w:val="4"/>
        </w:numPr>
        <w:spacing w:before="0"/>
        <w:ind w:left="567" w:hanging="567"/>
        <w:jc w:val="left"/>
        <w:rPr>
          <w:szCs w:val="22"/>
          <w:lang w:val="el-GR"/>
        </w:rPr>
      </w:pPr>
      <w:r w:rsidRPr="00F82A38">
        <w:rPr>
          <w:szCs w:val="22"/>
          <w:lang w:val="el-GR"/>
        </w:rPr>
        <w:t xml:space="preserve">αλλεργική αντίδραση (που περιλαμβάνει πρήξιμο του προσώπου και των βλεφάρων) και αύξηση της </w:t>
      </w:r>
      <w:r w:rsidR="00C13A26" w:rsidRPr="00F82A38">
        <w:rPr>
          <w:szCs w:val="22"/>
          <w:lang w:val="el-GR"/>
        </w:rPr>
        <w:t xml:space="preserve">σοβαρότητας </w:t>
      </w:r>
      <w:r w:rsidRPr="00F82A38">
        <w:rPr>
          <w:szCs w:val="22"/>
          <w:lang w:val="el-GR"/>
        </w:rPr>
        <w:t>υπαρχόντων αλλεργικών καταστάσεων όπως το άσθμα και το έκζεμα</w:t>
      </w:r>
    </w:p>
    <w:p w:rsidR="00C304CC" w:rsidRPr="00F82A38" w:rsidRDefault="00C304CC" w:rsidP="001A1698">
      <w:pPr>
        <w:pStyle w:val="Text"/>
        <w:spacing w:before="0"/>
        <w:jc w:val="left"/>
        <w:rPr>
          <w:szCs w:val="22"/>
          <w:lang w:val="el-GR"/>
        </w:rPr>
      </w:pPr>
    </w:p>
    <w:p w:rsidR="0039114D" w:rsidRPr="00F82A38" w:rsidRDefault="0039114D" w:rsidP="001A1698">
      <w:pPr>
        <w:spacing w:line="240" w:lineRule="auto"/>
        <w:ind w:right="-2"/>
        <w:rPr>
          <w:b/>
          <w:lang w:val="el-GR"/>
        </w:rPr>
      </w:pPr>
      <w:r w:rsidRPr="00F82A38">
        <w:rPr>
          <w:b/>
          <w:lang w:val="el-GR"/>
        </w:rPr>
        <w:t>Αναφορά ανεπιθύμητων ενεργειών</w:t>
      </w:r>
    </w:p>
    <w:p w:rsidR="009919BC" w:rsidRPr="00F82A38" w:rsidRDefault="009919BC" w:rsidP="009919BC">
      <w:pPr>
        <w:numPr>
          <w:ilvl w:val="12"/>
          <w:numId w:val="0"/>
        </w:numPr>
        <w:ind w:right="-2"/>
        <w:rPr>
          <w:lang w:val="el-GR"/>
        </w:rPr>
      </w:pPr>
      <w:r w:rsidRPr="00F82A38">
        <w:rPr>
          <w:lang w:val="el-GR"/>
        </w:rPr>
        <w:t>Εάν παρατηρήσετε κάποια ανεπιθύμητη ενέργεια</w:t>
      </w:r>
      <w:r w:rsidRPr="00F82A38">
        <w:rPr>
          <w:i/>
          <w:lang w:val="el-GR"/>
        </w:rPr>
        <w:t xml:space="preserve"> </w:t>
      </w:r>
      <w:r w:rsidRPr="00F82A38">
        <w:rPr>
          <w:lang w:val="el-GR"/>
        </w:rPr>
        <w:t xml:space="preserve">ενημερώσετε το γιατρό ή τον φαρμακοποιό σας. Αυτό ισχύει και για κάθε πιθανή ανεπιθύμητη ενέργεια που δεν αναφέρεται στο παρόν φύλλο οδηγιών. Μπορείτε επίσης να αναφέρετε ανεπιθύμητες ενέργειες απευθείας στον </w:t>
      </w:r>
      <w:r w:rsidRPr="00032EC5">
        <w:rPr>
          <w:color w:val="000000"/>
          <w:szCs w:val="22"/>
          <w:lang w:val="el-GR"/>
        </w:rPr>
        <w:t xml:space="preserve">Εθνικό Οργανισμό Φαρμάκων, Μεσογείων 284 </w:t>
      </w:r>
      <w:r w:rsidRPr="00F82A38">
        <w:rPr>
          <w:color w:val="000000"/>
          <w:szCs w:val="22"/>
          <w:lang w:val="en-US"/>
        </w:rPr>
        <w:t>GR</w:t>
      </w:r>
      <w:r w:rsidRPr="00032EC5">
        <w:rPr>
          <w:color w:val="000000"/>
          <w:szCs w:val="22"/>
          <w:lang w:val="el-GR"/>
        </w:rPr>
        <w:t xml:space="preserve">-15562 Χολαργός, Αθήνα, Τηλ: + 30 21 32040380/337, Φαξ: + 30 21 06549585, Ιστότοπος: </w:t>
      </w:r>
      <w:hyperlink r:id="rId9" w:history="1">
        <w:r w:rsidRPr="00F82A38">
          <w:rPr>
            <w:color w:val="000000"/>
            <w:szCs w:val="22"/>
            <w:lang w:val="en-US"/>
          </w:rPr>
          <w:t>http</w:t>
        </w:r>
        <w:r w:rsidRPr="00032EC5">
          <w:rPr>
            <w:color w:val="000000"/>
            <w:szCs w:val="22"/>
            <w:lang w:val="el-GR"/>
          </w:rPr>
          <w:t>://</w:t>
        </w:r>
        <w:r w:rsidRPr="00F82A38">
          <w:rPr>
            <w:color w:val="000000"/>
            <w:szCs w:val="22"/>
            <w:lang w:val="en-US"/>
          </w:rPr>
          <w:t>www</w:t>
        </w:r>
        <w:r w:rsidRPr="00032EC5">
          <w:rPr>
            <w:color w:val="000000"/>
            <w:szCs w:val="22"/>
            <w:lang w:val="el-GR"/>
          </w:rPr>
          <w:t>.</w:t>
        </w:r>
        <w:r w:rsidRPr="00F82A38">
          <w:rPr>
            <w:color w:val="000000"/>
            <w:szCs w:val="22"/>
            <w:lang w:val="en-US"/>
          </w:rPr>
          <w:t>eof</w:t>
        </w:r>
        <w:r w:rsidRPr="00032EC5">
          <w:rPr>
            <w:color w:val="000000"/>
            <w:szCs w:val="22"/>
            <w:lang w:val="el-GR"/>
          </w:rPr>
          <w:t>.</w:t>
        </w:r>
        <w:r w:rsidRPr="00F82A38">
          <w:rPr>
            <w:color w:val="000000"/>
            <w:szCs w:val="22"/>
            <w:lang w:val="en-US"/>
          </w:rPr>
          <w:t>gr</w:t>
        </w:r>
      </w:hyperlink>
      <w:r w:rsidRPr="00F82A38">
        <w:rPr>
          <w:color w:val="000000"/>
          <w:szCs w:val="22"/>
          <w:lang w:val="el-GR"/>
        </w:rPr>
        <w:t>.</w:t>
      </w:r>
    </w:p>
    <w:p w:rsidR="0039114D" w:rsidRPr="00F82A38" w:rsidRDefault="0039114D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>Μέσω της αναφοράς ανεπιθύμητων ενεργειών μπορείτε να βοηθήσετε στη συλλογή περισσοτέρων πληροφοριών σχετικα με την ασφάλεια του παρόντος φαρμάκου.</w:t>
      </w:r>
    </w:p>
    <w:p w:rsidR="0039114D" w:rsidRPr="00F82A38" w:rsidRDefault="0039114D" w:rsidP="001A1698">
      <w:pPr>
        <w:pStyle w:val="Text"/>
        <w:spacing w:before="0"/>
        <w:jc w:val="left"/>
        <w:rPr>
          <w:noProof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lang w:val="el-GR"/>
        </w:rPr>
      </w:pPr>
      <w:r w:rsidRPr="00F82A38">
        <w:rPr>
          <w:b/>
          <w:noProof/>
          <w:lang w:val="el-GR"/>
        </w:rPr>
        <w:t>5.</w:t>
      </w:r>
      <w:r w:rsidRPr="00F82A38">
        <w:rPr>
          <w:b/>
          <w:noProof/>
          <w:lang w:val="el-GR"/>
        </w:rPr>
        <w:tab/>
      </w:r>
      <w:r w:rsidR="008A631B" w:rsidRPr="00F82A38">
        <w:rPr>
          <w:b/>
          <w:noProof/>
          <w:lang w:val="el-GR"/>
        </w:rPr>
        <w:t xml:space="preserve">Πώς φυλάσσεται το Zaditor 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39114D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>Το φάρμακο αυτό πρέπει να φυλάσσεται</w:t>
      </w:r>
      <w:r w:rsidR="00C304CC" w:rsidRPr="00F82A38">
        <w:rPr>
          <w:noProof/>
          <w:lang w:val="el-GR"/>
        </w:rPr>
        <w:t xml:space="preserve"> σε μέρη που δεν το </w:t>
      </w:r>
      <w:r w:rsidR="006254D4" w:rsidRPr="00F82A38">
        <w:rPr>
          <w:noProof/>
          <w:lang w:val="el-GR"/>
        </w:rPr>
        <w:t xml:space="preserve">βλέπουν </w:t>
      </w:r>
      <w:r w:rsidR="00C304CC" w:rsidRPr="00F82A38">
        <w:rPr>
          <w:noProof/>
          <w:lang w:val="el-GR"/>
        </w:rPr>
        <w:t xml:space="preserve">και δεν το </w:t>
      </w:r>
      <w:r w:rsidR="006254D4" w:rsidRPr="00F82A38">
        <w:rPr>
          <w:noProof/>
          <w:lang w:val="el-GR"/>
        </w:rPr>
        <w:t xml:space="preserve">φθάνουν </w:t>
      </w:r>
      <w:r w:rsidR="00C304CC" w:rsidRPr="00F82A38">
        <w:rPr>
          <w:noProof/>
          <w:lang w:val="el-GR"/>
        </w:rPr>
        <w:t>τα παιδιά.</w:t>
      </w:r>
    </w:p>
    <w:p w:rsidR="00C304CC" w:rsidRPr="00F82A38" w:rsidRDefault="00775BC9" w:rsidP="001A1698">
      <w:pPr>
        <w:tabs>
          <w:tab w:val="clear" w:pos="567"/>
        </w:tabs>
        <w:spacing w:line="240" w:lineRule="auto"/>
        <w:ind w:right="-2"/>
        <w:rPr>
          <w:szCs w:val="22"/>
          <w:lang w:val="el-GR"/>
        </w:rPr>
      </w:pPr>
      <w:r w:rsidRPr="00F82A38">
        <w:rPr>
          <w:szCs w:val="22"/>
          <w:lang w:val="el-GR"/>
        </w:rPr>
        <w:t>Μ</w:t>
      </w:r>
      <w:r w:rsidR="00C304CC" w:rsidRPr="00F82A38">
        <w:rPr>
          <w:szCs w:val="22"/>
          <w:lang w:val="el-GR"/>
        </w:rPr>
        <w:t>η φυλάσσετ</w:t>
      </w:r>
      <w:r w:rsidRPr="00F82A38">
        <w:rPr>
          <w:szCs w:val="22"/>
          <w:lang w:val="el-GR"/>
        </w:rPr>
        <w:t>ε</w:t>
      </w:r>
      <w:r w:rsidR="00C304CC" w:rsidRPr="00F82A38">
        <w:rPr>
          <w:szCs w:val="22"/>
          <w:lang w:val="el-GR"/>
        </w:rPr>
        <w:t xml:space="preserve"> σε θερμοκρασία μεγαλύτερη </w:t>
      </w:r>
      <w:r w:rsidR="00954057" w:rsidRPr="00F82A38">
        <w:rPr>
          <w:szCs w:val="22"/>
          <w:lang w:val="el-GR"/>
        </w:rPr>
        <w:t xml:space="preserve">των </w:t>
      </w:r>
      <w:r w:rsidR="00C304CC" w:rsidRPr="00F82A38">
        <w:rPr>
          <w:szCs w:val="22"/>
          <w:lang w:val="el-GR"/>
        </w:rPr>
        <w:t>25 °</w:t>
      </w:r>
      <w:r w:rsidR="00C304CC" w:rsidRPr="00F82A38">
        <w:rPr>
          <w:szCs w:val="22"/>
        </w:rPr>
        <w:t>C</w:t>
      </w:r>
      <w:r w:rsidR="00C304CC" w:rsidRPr="00F82A38">
        <w:rPr>
          <w:szCs w:val="22"/>
          <w:lang w:val="el-GR"/>
        </w:rPr>
        <w:t>.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szCs w:val="22"/>
          <w:lang w:val="el-GR"/>
        </w:rPr>
      </w:pPr>
      <w:r w:rsidRPr="00F82A38">
        <w:rPr>
          <w:szCs w:val="22"/>
          <w:lang w:val="el-GR"/>
        </w:rPr>
        <w:t xml:space="preserve">Αφού ανοιχθεί ένα </w:t>
      </w:r>
      <w:r w:rsidRPr="00F82A38">
        <w:rPr>
          <w:szCs w:val="22"/>
          <w:lang w:val="en-US"/>
        </w:rPr>
        <w:t>blister</w:t>
      </w:r>
      <w:r w:rsidRPr="00F82A38">
        <w:rPr>
          <w:szCs w:val="22"/>
          <w:lang w:val="el-GR"/>
        </w:rPr>
        <w:t>,</w:t>
      </w:r>
      <w:r w:rsidR="006254D4" w:rsidRPr="00F82A38">
        <w:rPr>
          <w:szCs w:val="22"/>
          <w:lang w:val="el-GR"/>
        </w:rPr>
        <w:t xml:space="preserve"> </w:t>
      </w:r>
      <w:r w:rsidRPr="00F82A38">
        <w:rPr>
          <w:szCs w:val="22"/>
          <w:lang w:val="el-GR"/>
        </w:rPr>
        <w:t>οι αχρησιμοποίητοι περιέκτες μιας χρήσης μπορεί να φυλαχτούν μέσα στο εξωτερικό κουτί για 3 μήνες ή</w:t>
      </w:r>
      <w:r w:rsidR="006254D4" w:rsidRPr="00F82A38">
        <w:rPr>
          <w:szCs w:val="22"/>
          <w:lang w:val="el-GR"/>
        </w:rPr>
        <w:t xml:space="preserve"> διαφορετικά</w:t>
      </w:r>
      <w:r w:rsidRPr="00F82A38">
        <w:rPr>
          <w:szCs w:val="22"/>
          <w:lang w:val="el-GR"/>
        </w:rPr>
        <w:t xml:space="preserve"> για 4 εβδομάδες έξω από αυτό.  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F82A38">
        <w:rPr>
          <w:szCs w:val="22"/>
          <w:lang w:val="el-GR"/>
        </w:rPr>
        <w:lastRenderedPageBreak/>
        <w:t>Ο περιέκτης μιας δόσης δεν είναι αποστειρωμένος, αλλά το περιεχόμενο του είναι αποστειρωμένο μέχρι ο περιέκτης να ανοιχθεί.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  <w:r w:rsidRPr="00F82A38">
        <w:rPr>
          <w:noProof/>
          <w:lang w:val="el-GR"/>
        </w:rPr>
        <w:t>Μετά το άνοιγμα το περιεχόμενο του περιέκτη μιας δόσης πρέπει να χρησημοποιείται αμέσως και να μη φυλλάσεται.</w:t>
      </w: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noProof/>
          <w:lang w:val="el-GR"/>
        </w:rPr>
        <w:t xml:space="preserve">Να μη χρησιμοποιείτε </w:t>
      </w:r>
      <w:r w:rsidR="0039114D" w:rsidRPr="00F82A38">
        <w:rPr>
          <w:noProof/>
          <w:lang w:val="el-GR"/>
        </w:rPr>
        <w:t xml:space="preserve">αυτό </w:t>
      </w:r>
      <w:r w:rsidRPr="00F82A38">
        <w:rPr>
          <w:noProof/>
          <w:lang w:val="el-GR"/>
        </w:rPr>
        <w:t xml:space="preserve">το </w:t>
      </w:r>
      <w:r w:rsidR="0039114D" w:rsidRPr="00F82A38">
        <w:rPr>
          <w:noProof/>
          <w:szCs w:val="22"/>
          <w:lang w:val="el-GR"/>
        </w:rPr>
        <w:t xml:space="preserve">φάρμακο </w:t>
      </w:r>
      <w:r w:rsidRPr="00F82A38">
        <w:rPr>
          <w:noProof/>
          <w:szCs w:val="22"/>
          <w:lang w:val="el-GR"/>
        </w:rPr>
        <w:t xml:space="preserve"> </w:t>
      </w:r>
      <w:r w:rsidRPr="00F82A38">
        <w:rPr>
          <w:noProof/>
          <w:lang w:val="el-GR"/>
        </w:rPr>
        <w:t xml:space="preserve">μετά την ημερομηνία λήξης που αναφέρεται στο κουτί και το φιαλίδιο μετά τη συντομογραφία </w:t>
      </w:r>
      <w:r w:rsidRPr="00F82A38">
        <w:rPr>
          <w:noProof/>
          <w:szCs w:val="22"/>
        </w:rPr>
        <w:t>EXP</w:t>
      </w:r>
      <w:r w:rsidRPr="00F82A38">
        <w:rPr>
          <w:noProof/>
          <w:szCs w:val="22"/>
          <w:lang w:val="el-GR"/>
        </w:rPr>
        <w:t xml:space="preserve">. </w:t>
      </w:r>
      <w:r w:rsidRPr="00F82A38">
        <w:rPr>
          <w:noProof/>
          <w:lang w:val="el-GR"/>
        </w:rPr>
        <w:t>Η ημερομηνία  λήξης είναι η τελευταία ημέρα του μήνα που αναφέρεται.</w:t>
      </w:r>
    </w:p>
    <w:p w:rsidR="00C304CC" w:rsidRPr="00F82A38" w:rsidRDefault="0039114D" w:rsidP="001A1698">
      <w:pPr>
        <w:tabs>
          <w:tab w:val="clear" w:pos="567"/>
        </w:tabs>
        <w:spacing w:line="240" w:lineRule="auto"/>
        <w:ind w:right="-2"/>
        <w:rPr>
          <w:szCs w:val="22"/>
          <w:lang w:val="el-GR"/>
        </w:rPr>
      </w:pPr>
      <w:r w:rsidRPr="00F82A38">
        <w:rPr>
          <w:noProof/>
          <w:lang w:val="el-GR"/>
        </w:rPr>
        <w:t xml:space="preserve">Μην πετάτε φάρμακα </w:t>
      </w:r>
      <w:r w:rsidR="00C304CC" w:rsidRPr="00F82A38">
        <w:rPr>
          <w:noProof/>
          <w:lang w:val="el-GR"/>
        </w:rPr>
        <w:t xml:space="preserve"> στο νερό της αποχέτευσης ή στα σκουπίδια. Ρωτείστε το φαρμακοποιό σας πώς να πετάξετε τα φάρμακα που δεν </w:t>
      </w:r>
      <w:r w:rsidR="006254D4" w:rsidRPr="00F82A38">
        <w:rPr>
          <w:noProof/>
          <w:lang w:val="el-GR"/>
        </w:rPr>
        <w:t xml:space="preserve">χρησιμοποιείτε </w:t>
      </w:r>
      <w:r w:rsidR="00C304CC" w:rsidRPr="00F82A38">
        <w:rPr>
          <w:noProof/>
          <w:lang w:val="el-GR"/>
        </w:rPr>
        <w:t>πια. Αυτά τα μέτρα θα βοηθήσουν στην  προστασία του περιβάλλοντος</w:t>
      </w:r>
      <w:r w:rsidR="00C304CC" w:rsidRPr="00F82A38">
        <w:rPr>
          <w:szCs w:val="22"/>
          <w:lang w:val="el-GR"/>
        </w:rPr>
        <w:t>.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C304CC" w:rsidP="001A1698">
      <w:pPr>
        <w:spacing w:line="240" w:lineRule="auto"/>
        <w:rPr>
          <w:noProof/>
          <w:lang w:val="el-GR"/>
        </w:rPr>
      </w:pPr>
      <w:r w:rsidRPr="00F82A38">
        <w:rPr>
          <w:b/>
          <w:noProof/>
          <w:lang w:val="el-GR"/>
        </w:rPr>
        <w:t>6.</w:t>
      </w:r>
      <w:r w:rsidRPr="00F82A38">
        <w:rPr>
          <w:b/>
          <w:noProof/>
          <w:lang w:val="el-GR"/>
        </w:rPr>
        <w:tab/>
      </w:r>
      <w:r w:rsidR="008A631B" w:rsidRPr="00F82A38">
        <w:rPr>
          <w:b/>
          <w:noProof/>
          <w:lang w:val="el-GR"/>
        </w:rPr>
        <w:t>Περιεχόμενο της συσκευασίας και λοιπές πληροφορίες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el-GR"/>
        </w:rPr>
      </w:pPr>
      <w:r w:rsidRPr="00F82A38">
        <w:rPr>
          <w:b/>
          <w:bCs/>
          <w:noProof/>
          <w:lang w:val="el-GR"/>
        </w:rPr>
        <w:t xml:space="preserve">Τι περιέχει το </w:t>
      </w:r>
      <w:r w:rsidR="003F04C1" w:rsidRPr="00F82A38">
        <w:rPr>
          <w:b/>
          <w:bCs/>
          <w:noProof/>
        </w:rPr>
        <w:t>Zaditor</w:t>
      </w:r>
      <w:r w:rsidRPr="00F82A38">
        <w:rPr>
          <w:b/>
          <w:bCs/>
          <w:noProof/>
          <w:lang w:val="el-GR"/>
        </w:rPr>
        <w:t xml:space="preserve"> 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el-GR"/>
        </w:rPr>
      </w:pPr>
    </w:p>
    <w:p w:rsidR="00C304CC" w:rsidRPr="00F82A38" w:rsidRDefault="00C304CC" w:rsidP="001A1698">
      <w:pPr>
        <w:spacing w:line="240" w:lineRule="auto"/>
        <w:ind w:right="-2"/>
        <w:rPr>
          <w:szCs w:val="22"/>
          <w:lang w:val="el-GR"/>
        </w:rPr>
      </w:pPr>
      <w:r w:rsidRPr="00F82A38">
        <w:rPr>
          <w:noProof/>
          <w:lang w:val="el-GR"/>
        </w:rPr>
        <w:t>Η δραστική ουσία είναι η κετοτιφαίνη (ως φουμαρική)</w:t>
      </w:r>
      <w:r w:rsidR="006254D4" w:rsidRPr="00F82A38">
        <w:rPr>
          <w:noProof/>
          <w:lang w:val="el-GR"/>
        </w:rPr>
        <w:t>.</w:t>
      </w:r>
      <w:r w:rsidRPr="00F82A38">
        <w:rPr>
          <w:noProof/>
          <w:lang w:val="el-GR"/>
        </w:rPr>
        <w:t xml:space="preserve"> </w:t>
      </w:r>
      <w:r w:rsidR="006254D4" w:rsidRPr="00F82A38">
        <w:rPr>
          <w:noProof/>
          <w:lang w:val="el-GR"/>
        </w:rPr>
        <w:t>Κ</w:t>
      </w:r>
      <w:r w:rsidRPr="00F82A38">
        <w:rPr>
          <w:noProof/>
          <w:lang w:val="el-GR"/>
        </w:rPr>
        <w:t xml:space="preserve">άθε </w:t>
      </w:r>
      <w:r w:rsidRPr="00F82A38">
        <w:rPr>
          <w:noProof/>
          <w:lang w:val="en-US"/>
        </w:rPr>
        <w:t>ml</w:t>
      </w:r>
      <w:r w:rsidRPr="00F82A38">
        <w:rPr>
          <w:noProof/>
          <w:lang w:val="el-GR"/>
        </w:rPr>
        <w:t xml:space="preserve"> περιέχει 0,345 </w:t>
      </w:r>
      <w:r w:rsidRPr="00F82A38">
        <w:rPr>
          <w:noProof/>
          <w:lang w:val="en-US"/>
        </w:rPr>
        <w:t>mg</w:t>
      </w:r>
      <w:r w:rsidRPr="00F82A38">
        <w:rPr>
          <w:noProof/>
          <w:lang w:val="el-GR"/>
        </w:rPr>
        <w:t xml:space="preserve"> φουμαρικής κετοτιφαίνης που αντιστοιχεί σε 0,25 </w:t>
      </w:r>
      <w:r w:rsidRPr="00F82A38">
        <w:rPr>
          <w:noProof/>
          <w:lang w:val="en-US"/>
        </w:rPr>
        <w:t>mg</w:t>
      </w:r>
      <w:r w:rsidRPr="00F82A38">
        <w:rPr>
          <w:noProof/>
          <w:lang w:val="el-GR"/>
        </w:rPr>
        <w:t xml:space="preserve"> κετοτιφαίνης</w:t>
      </w:r>
      <w:r w:rsidRPr="00F82A38">
        <w:rPr>
          <w:szCs w:val="22"/>
          <w:lang w:val="el-GR"/>
        </w:rPr>
        <w:t>.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szCs w:val="22"/>
          <w:lang w:val="el-GR"/>
        </w:rPr>
      </w:pPr>
      <w:r w:rsidRPr="00F82A38">
        <w:rPr>
          <w:szCs w:val="22"/>
          <w:lang w:val="el-GR"/>
        </w:rPr>
        <w:t xml:space="preserve">Τα άλλα συστατικά είναι γλυκερόλη (Ε422), υδροξείδιο του νατρίου (Ε524), </w:t>
      </w:r>
      <w:r w:rsidR="006254D4" w:rsidRPr="00F82A38">
        <w:rPr>
          <w:szCs w:val="22"/>
          <w:lang w:val="el-GR"/>
        </w:rPr>
        <w:t xml:space="preserve">ύδωρ </w:t>
      </w:r>
      <w:r w:rsidRPr="00F82A38">
        <w:rPr>
          <w:szCs w:val="22"/>
          <w:lang w:val="el-GR"/>
        </w:rPr>
        <w:t>για ενέσιμα .</w:t>
      </w:r>
    </w:p>
    <w:p w:rsidR="00C304CC" w:rsidRPr="00F82A38" w:rsidRDefault="00C304CC" w:rsidP="001A1698">
      <w:p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Pr="00F82A38" w:rsidRDefault="00C304CC" w:rsidP="001A1698">
      <w:pPr>
        <w:spacing w:line="240" w:lineRule="auto"/>
        <w:rPr>
          <w:b/>
          <w:bCs/>
          <w:noProof/>
          <w:lang w:val="el-GR"/>
        </w:rPr>
      </w:pPr>
      <w:r w:rsidRPr="00F82A38">
        <w:rPr>
          <w:b/>
          <w:bCs/>
          <w:noProof/>
          <w:lang w:val="el-GR"/>
        </w:rPr>
        <w:t xml:space="preserve">Εμφάνιση του </w:t>
      </w:r>
      <w:r w:rsidR="003F04C1" w:rsidRPr="00F82A38">
        <w:rPr>
          <w:b/>
          <w:bCs/>
          <w:noProof/>
        </w:rPr>
        <w:t>Zaditor</w:t>
      </w:r>
      <w:r w:rsidRPr="00F82A38">
        <w:rPr>
          <w:b/>
          <w:bCs/>
          <w:noProof/>
          <w:lang w:val="el-GR"/>
        </w:rPr>
        <w:t xml:space="preserve"> και  περιεχόμενο της συσκευασίας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lang w:val="el-GR"/>
        </w:rPr>
      </w:pPr>
    </w:p>
    <w:p w:rsidR="00C304CC" w:rsidRPr="00F82A38" w:rsidRDefault="00C304CC" w:rsidP="001A1698">
      <w:pPr>
        <w:spacing w:line="240" w:lineRule="auto"/>
        <w:rPr>
          <w:szCs w:val="22"/>
          <w:lang w:val="el-GR"/>
        </w:rPr>
      </w:pPr>
      <w:r w:rsidRPr="00F82A38">
        <w:rPr>
          <w:szCs w:val="22"/>
          <w:lang w:val="el-GR"/>
        </w:rPr>
        <w:t xml:space="preserve">Το </w:t>
      </w:r>
      <w:r w:rsidR="003F04C1" w:rsidRPr="00F82A38">
        <w:rPr>
          <w:szCs w:val="22"/>
        </w:rPr>
        <w:t>Zaditor</w:t>
      </w:r>
      <w:r w:rsidRPr="00F82A38">
        <w:rPr>
          <w:szCs w:val="22"/>
          <w:lang w:val="el-GR"/>
        </w:rPr>
        <w:t xml:space="preserve"> είναι ένα διαυγές</w:t>
      </w:r>
      <w:r w:rsidR="006254D4" w:rsidRPr="00F82A38">
        <w:rPr>
          <w:szCs w:val="22"/>
          <w:lang w:val="el-GR"/>
        </w:rPr>
        <w:t>,</w:t>
      </w:r>
      <w:r w:rsidRPr="00F82A38">
        <w:rPr>
          <w:szCs w:val="22"/>
          <w:lang w:val="el-GR"/>
        </w:rPr>
        <w:t xml:space="preserve"> άχρωμο ως ελαφρά κίτρινο διάλυμα. Ένας περιέκτης μιας δόσης περιέχει 0,4</w:t>
      </w:r>
      <w:r w:rsidR="006254D4" w:rsidRPr="00F82A38">
        <w:rPr>
          <w:szCs w:val="22"/>
          <w:lang w:val="el-GR"/>
        </w:rPr>
        <w:t xml:space="preserve"> </w:t>
      </w:r>
      <w:r w:rsidRPr="00F82A38">
        <w:rPr>
          <w:szCs w:val="22"/>
          <w:lang w:val="en-US"/>
        </w:rPr>
        <w:t>ml</w:t>
      </w:r>
      <w:r w:rsidRPr="00F82A38">
        <w:rPr>
          <w:szCs w:val="22"/>
          <w:lang w:val="el-GR"/>
        </w:rPr>
        <w:t xml:space="preserve">. Το </w:t>
      </w:r>
      <w:r w:rsidR="003F04C1" w:rsidRPr="00F82A38">
        <w:rPr>
          <w:szCs w:val="22"/>
          <w:lang w:val="en-US"/>
        </w:rPr>
        <w:t>Zaditor</w:t>
      </w:r>
      <w:r w:rsidRPr="00F82A38">
        <w:rPr>
          <w:szCs w:val="22"/>
          <w:lang w:val="el-GR"/>
        </w:rPr>
        <w:t xml:space="preserve"> διατίθεται σε συσκευασίες που περιέχουν 5, 20, 30, 50 και 60 περιέκτες  ένα φιαλίδιο με 5</w:t>
      </w:r>
      <w:r w:rsidRPr="00F82A38">
        <w:rPr>
          <w:szCs w:val="22"/>
        </w:rPr>
        <w:t> ml</w:t>
      </w:r>
      <w:r w:rsidRPr="00F82A38">
        <w:rPr>
          <w:szCs w:val="22"/>
          <w:lang w:val="el-GR"/>
        </w:rPr>
        <w:t>.</w:t>
      </w:r>
    </w:p>
    <w:p w:rsidR="006254D4" w:rsidRPr="00F82A38" w:rsidRDefault="006254D4" w:rsidP="001A1698">
      <w:pPr>
        <w:spacing w:line="240" w:lineRule="auto"/>
        <w:rPr>
          <w:bCs/>
          <w:noProof/>
          <w:lang w:val="el-GR"/>
        </w:rPr>
      </w:pPr>
      <w:r w:rsidRPr="00F82A38">
        <w:rPr>
          <w:szCs w:val="22"/>
          <w:lang w:val="el-GR"/>
        </w:rPr>
        <w:t>Μπορεί να μην κυκλοφορούν όλες οι συσκευασίες στη χώρα σας.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Cs/>
          <w:noProof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  <w:tab w:val="left" w:pos="1304"/>
        </w:tabs>
        <w:spacing w:line="240" w:lineRule="auto"/>
        <w:ind w:right="-2"/>
        <w:rPr>
          <w:b/>
          <w:bCs/>
          <w:noProof/>
          <w:lang w:val="el-GR"/>
        </w:rPr>
      </w:pPr>
      <w:r w:rsidRPr="00F82A38">
        <w:rPr>
          <w:b/>
          <w:bCs/>
          <w:noProof/>
          <w:lang w:val="el-GR"/>
        </w:rPr>
        <w:t>Κάτοχος της Άδειας Κυκλοφορίας:</w:t>
      </w:r>
    </w:p>
    <w:p w:rsidR="0028526C" w:rsidRPr="00F82A38" w:rsidRDefault="0028526C" w:rsidP="001A1698">
      <w:pPr>
        <w:numPr>
          <w:ilvl w:val="12"/>
          <w:numId w:val="0"/>
        </w:numPr>
        <w:tabs>
          <w:tab w:val="clear" w:pos="567"/>
          <w:tab w:val="left" w:pos="1304"/>
        </w:tabs>
        <w:spacing w:line="240" w:lineRule="auto"/>
        <w:ind w:right="-2"/>
        <w:rPr>
          <w:szCs w:val="22"/>
          <w:lang w:val="el-GR"/>
        </w:rPr>
      </w:pPr>
      <w:r w:rsidRPr="00F82A38">
        <w:rPr>
          <w:szCs w:val="22"/>
          <w:lang w:val="el-GR"/>
        </w:rPr>
        <w:t>Laboratoires THEA</w:t>
      </w:r>
    </w:p>
    <w:p w:rsidR="0028526C" w:rsidRPr="00F82A38" w:rsidRDefault="0028526C" w:rsidP="001A1698">
      <w:pPr>
        <w:numPr>
          <w:ilvl w:val="12"/>
          <w:numId w:val="0"/>
        </w:numPr>
        <w:tabs>
          <w:tab w:val="clear" w:pos="567"/>
          <w:tab w:val="left" w:pos="1304"/>
        </w:tabs>
        <w:spacing w:line="240" w:lineRule="auto"/>
        <w:ind w:right="-2"/>
        <w:rPr>
          <w:szCs w:val="22"/>
          <w:lang w:val="el-GR"/>
        </w:rPr>
      </w:pPr>
      <w:r w:rsidRPr="00F82A38">
        <w:rPr>
          <w:szCs w:val="22"/>
          <w:lang w:val="el-GR"/>
        </w:rPr>
        <w:t>12, rue Louis Blériot</w:t>
      </w:r>
    </w:p>
    <w:p w:rsidR="0028526C" w:rsidRPr="00F82A38" w:rsidRDefault="0028526C" w:rsidP="001A1698">
      <w:pPr>
        <w:numPr>
          <w:ilvl w:val="12"/>
          <w:numId w:val="0"/>
        </w:numPr>
        <w:tabs>
          <w:tab w:val="clear" w:pos="567"/>
          <w:tab w:val="left" w:pos="1304"/>
        </w:tabs>
        <w:spacing w:line="240" w:lineRule="auto"/>
        <w:ind w:right="-2"/>
        <w:rPr>
          <w:szCs w:val="22"/>
          <w:lang w:val="el-GR"/>
        </w:rPr>
      </w:pPr>
      <w:r w:rsidRPr="00F82A38">
        <w:rPr>
          <w:szCs w:val="22"/>
          <w:lang w:val="el-GR"/>
        </w:rPr>
        <w:t>63017 Clermont-Ferrand Cedex 2</w:t>
      </w:r>
    </w:p>
    <w:p w:rsidR="0028526C" w:rsidRPr="00F82A38" w:rsidRDefault="0028526C" w:rsidP="001A1698">
      <w:pPr>
        <w:numPr>
          <w:ilvl w:val="12"/>
          <w:numId w:val="0"/>
        </w:numPr>
        <w:tabs>
          <w:tab w:val="clear" w:pos="567"/>
          <w:tab w:val="left" w:pos="1304"/>
        </w:tabs>
        <w:spacing w:line="240" w:lineRule="auto"/>
        <w:ind w:right="-2"/>
        <w:rPr>
          <w:szCs w:val="22"/>
          <w:lang w:val="fr-FR"/>
        </w:rPr>
      </w:pPr>
      <w:r w:rsidRPr="00F82A38">
        <w:rPr>
          <w:szCs w:val="22"/>
          <w:lang w:val="el-GR"/>
        </w:rPr>
        <w:t>ΓΑΛΛΙΑ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  <w:tab w:val="left" w:pos="1304"/>
        </w:tabs>
        <w:spacing w:line="240" w:lineRule="auto"/>
        <w:ind w:right="-2"/>
        <w:rPr>
          <w:b/>
          <w:bCs/>
          <w:noProof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  <w:tab w:val="left" w:pos="1304"/>
        </w:tabs>
        <w:spacing w:line="240" w:lineRule="auto"/>
        <w:ind w:right="-2"/>
        <w:rPr>
          <w:b/>
          <w:bCs/>
          <w:noProof/>
          <w:lang w:val="el-GR"/>
        </w:rPr>
      </w:pPr>
      <w:r w:rsidRPr="00F82A38">
        <w:rPr>
          <w:b/>
          <w:bCs/>
          <w:noProof/>
          <w:lang w:val="el-GR"/>
        </w:rPr>
        <w:t>Παρασκευαστής:</w:t>
      </w:r>
    </w:p>
    <w:p w:rsidR="0028526C" w:rsidRPr="00F82A38" w:rsidRDefault="0028526C" w:rsidP="001A1698">
      <w:pPr>
        <w:spacing w:line="240" w:lineRule="auto"/>
        <w:rPr>
          <w:lang w:val="el-GR"/>
        </w:rPr>
      </w:pPr>
      <w:r w:rsidRPr="00F82A38">
        <w:rPr>
          <w:lang w:val="el-GR"/>
        </w:rPr>
        <w:t>Excelvision</w:t>
      </w:r>
    </w:p>
    <w:p w:rsidR="0028526C" w:rsidRPr="00F82A38" w:rsidRDefault="00800F45" w:rsidP="001A1698">
      <w:pPr>
        <w:spacing w:line="240" w:lineRule="auto"/>
        <w:rPr>
          <w:lang w:val="el-GR"/>
        </w:rPr>
      </w:pPr>
      <w:r w:rsidRPr="00F82A38">
        <w:rPr>
          <w:lang w:val="fr-FR"/>
        </w:rPr>
        <w:t>27 r</w:t>
      </w:r>
      <w:r w:rsidR="0028526C" w:rsidRPr="00F82A38">
        <w:rPr>
          <w:lang w:val="el-GR"/>
        </w:rPr>
        <w:t>ue de la Lombardière</w:t>
      </w:r>
    </w:p>
    <w:p w:rsidR="0028526C" w:rsidRPr="00F82A38" w:rsidRDefault="0028526C" w:rsidP="001A1698">
      <w:pPr>
        <w:spacing w:line="240" w:lineRule="auto"/>
        <w:rPr>
          <w:lang w:val="el-GR"/>
        </w:rPr>
      </w:pPr>
      <w:r w:rsidRPr="00F82A38">
        <w:rPr>
          <w:lang w:val="el-GR"/>
        </w:rPr>
        <w:t>0710</w:t>
      </w:r>
      <w:r w:rsidR="006B798E" w:rsidRPr="00F82A38">
        <w:rPr>
          <w:lang w:val="fr-FR"/>
        </w:rPr>
        <w:t>0</w:t>
      </w:r>
      <w:r w:rsidR="00800F45" w:rsidRPr="00F82A38">
        <w:rPr>
          <w:lang w:val="el-GR"/>
        </w:rPr>
        <w:t xml:space="preserve"> Annonay</w:t>
      </w:r>
    </w:p>
    <w:p w:rsidR="0028526C" w:rsidRPr="00F82A38" w:rsidRDefault="0028526C" w:rsidP="001A1698">
      <w:pPr>
        <w:spacing w:line="240" w:lineRule="auto"/>
        <w:rPr>
          <w:lang w:val="el-GR"/>
        </w:rPr>
      </w:pPr>
      <w:r w:rsidRPr="00F82A38">
        <w:rPr>
          <w:lang w:val="el-GR"/>
        </w:rPr>
        <w:t>Γαλλία</w:t>
      </w:r>
    </w:p>
    <w:p w:rsidR="00C304CC" w:rsidRPr="00F82A38" w:rsidRDefault="00C304CC" w:rsidP="001A1698">
      <w:pPr>
        <w:spacing w:line="240" w:lineRule="auto"/>
        <w:rPr>
          <w:lang w:val="el-GR"/>
        </w:rPr>
      </w:pPr>
    </w:p>
    <w:p w:rsidR="00C304CC" w:rsidRPr="00F82A38" w:rsidRDefault="00C304CC" w:rsidP="001A1698">
      <w:pPr>
        <w:spacing w:line="240" w:lineRule="auto"/>
        <w:rPr>
          <w:lang w:val="el-GR"/>
        </w:rPr>
      </w:pPr>
      <w:r w:rsidRPr="00F82A38">
        <w:rPr>
          <w:lang w:val="el-GR"/>
        </w:rPr>
        <w:t>Αυτό το φαρμακευτικό προϊόν είναι εγκεκριμένο στα Κράτη –Μέλη της ΕΕ με τις ακόλουθες ονομασίες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el-GR"/>
        </w:rPr>
      </w:pPr>
    </w:p>
    <w:p w:rsidR="0025629C" w:rsidRPr="00F82A38" w:rsidRDefault="00C304CC" w:rsidP="001A1698">
      <w:pPr>
        <w:numPr>
          <w:ilvl w:val="12"/>
          <w:numId w:val="0"/>
        </w:numPr>
        <w:spacing w:line="240" w:lineRule="auto"/>
        <w:ind w:left="2520" w:right="-2" w:hanging="2520"/>
        <w:outlineLvl w:val="0"/>
        <w:rPr>
          <w:color w:val="000000"/>
          <w:szCs w:val="22"/>
          <w:lang w:val="de-DE"/>
        </w:rPr>
      </w:pPr>
      <w:r w:rsidRPr="00F82A38">
        <w:rPr>
          <w:szCs w:val="22"/>
          <w:lang w:val="el-GR"/>
        </w:rPr>
        <w:t>Αυστρία</w:t>
      </w:r>
      <w:r w:rsidRPr="00F82A38">
        <w:rPr>
          <w:szCs w:val="22"/>
          <w:lang w:val="de-DE"/>
        </w:rPr>
        <w:t xml:space="preserve">               </w:t>
      </w:r>
      <w:r w:rsidR="00C15509" w:rsidRPr="00F82A38">
        <w:rPr>
          <w:szCs w:val="22"/>
          <w:lang w:val="de-DE"/>
        </w:rPr>
        <w:t xml:space="preserve">                  </w:t>
      </w:r>
      <w:r w:rsidRPr="00F82A38">
        <w:rPr>
          <w:color w:val="000000"/>
          <w:szCs w:val="22"/>
          <w:lang w:val="de-DE"/>
        </w:rPr>
        <w:t xml:space="preserve">Zaditen konservierungsmittelfrei 0,025% - Augentropfen in </w:t>
      </w:r>
      <w:r w:rsidR="00C15509" w:rsidRPr="00F82A38">
        <w:rPr>
          <w:color w:val="000000"/>
          <w:szCs w:val="22"/>
          <w:lang w:val="de-DE"/>
        </w:rPr>
        <w:t xml:space="preserve">         </w:t>
      </w:r>
      <w:r w:rsidR="0025629C" w:rsidRPr="00F82A38">
        <w:rPr>
          <w:color w:val="000000"/>
          <w:szCs w:val="22"/>
          <w:lang w:val="de-DE"/>
        </w:rPr>
        <w:t xml:space="preserve">  </w:t>
      </w:r>
    </w:p>
    <w:p w:rsidR="00C304CC" w:rsidRPr="00F82A38" w:rsidRDefault="0025629C" w:rsidP="001A1698">
      <w:pPr>
        <w:numPr>
          <w:ilvl w:val="12"/>
          <w:numId w:val="0"/>
        </w:numPr>
        <w:spacing w:line="240" w:lineRule="auto"/>
        <w:ind w:left="2520" w:right="-2" w:hanging="2520"/>
        <w:outlineLvl w:val="0"/>
        <w:rPr>
          <w:szCs w:val="22"/>
          <w:lang w:val="de-DE"/>
        </w:rPr>
      </w:pPr>
      <w:r w:rsidRPr="00F82A38">
        <w:rPr>
          <w:color w:val="000000"/>
          <w:szCs w:val="22"/>
          <w:lang w:val="de-DE"/>
        </w:rPr>
        <w:t xml:space="preserve">                                               </w:t>
      </w:r>
      <w:r w:rsidR="00C304CC" w:rsidRPr="00F82A38">
        <w:rPr>
          <w:color w:val="000000"/>
          <w:szCs w:val="22"/>
          <w:lang w:val="de-DE"/>
        </w:rPr>
        <w:t>Einzeldosisbehältnissen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szCs w:val="22"/>
          <w:lang w:val="el-GR"/>
        </w:rPr>
      </w:pPr>
      <w:r w:rsidRPr="00F82A38">
        <w:rPr>
          <w:szCs w:val="22"/>
          <w:lang w:val="el-GR"/>
        </w:rPr>
        <w:t xml:space="preserve">Δημοκρατία της Τσεχίας  </w:t>
      </w:r>
      <w:r w:rsidR="00C15509" w:rsidRPr="00F82A38">
        <w:rPr>
          <w:szCs w:val="22"/>
          <w:lang w:val="de-DE"/>
        </w:rPr>
        <w:t xml:space="preserve">     </w:t>
      </w:r>
      <w:r w:rsidRPr="00F82A38">
        <w:rPr>
          <w:color w:val="000000"/>
          <w:szCs w:val="22"/>
          <w:lang w:val="de-DE"/>
        </w:rPr>
        <w:t>Zaditen</w:t>
      </w:r>
      <w:r w:rsidRPr="00F82A38">
        <w:rPr>
          <w:color w:val="000000"/>
          <w:szCs w:val="22"/>
          <w:lang w:val="el-GR"/>
        </w:rPr>
        <w:t xml:space="preserve"> </w:t>
      </w:r>
      <w:r w:rsidRPr="00F82A38">
        <w:rPr>
          <w:color w:val="000000"/>
          <w:szCs w:val="22"/>
          <w:lang w:val="de-DE"/>
        </w:rPr>
        <w:t>SDU</w:t>
      </w:r>
      <w:r w:rsidRPr="00F82A38">
        <w:rPr>
          <w:color w:val="000000"/>
          <w:szCs w:val="22"/>
          <w:lang w:val="el-GR"/>
        </w:rPr>
        <w:t xml:space="preserve"> 0,025%</w:t>
      </w:r>
    </w:p>
    <w:p w:rsidR="00C304CC" w:rsidRPr="00F82A38" w:rsidRDefault="00C304CC" w:rsidP="001A1698">
      <w:pPr>
        <w:autoSpaceDE w:val="0"/>
        <w:autoSpaceDN w:val="0"/>
        <w:adjustRightInd w:val="0"/>
        <w:spacing w:line="240" w:lineRule="auto"/>
        <w:rPr>
          <w:color w:val="000000"/>
          <w:szCs w:val="22"/>
          <w:lang w:val="el-GR"/>
        </w:rPr>
      </w:pPr>
      <w:r w:rsidRPr="00F82A38">
        <w:rPr>
          <w:szCs w:val="22"/>
          <w:lang w:val="el-GR"/>
        </w:rPr>
        <w:t xml:space="preserve">Δανία     </w:t>
      </w:r>
      <w:r w:rsidRPr="00F82A38">
        <w:rPr>
          <w:szCs w:val="22"/>
          <w:lang w:val="el-GR"/>
        </w:rPr>
        <w:tab/>
      </w:r>
      <w:r w:rsidRPr="00F82A38">
        <w:rPr>
          <w:szCs w:val="22"/>
          <w:lang w:val="el-GR"/>
        </w:rPr>
        <w:tab/>
      </w:r>
      <w:r w:rsidR="00C15509" w:rsidRPr="00F82A38">
        <w:rPr>
          <w:szCs w:val="22"/>
          <w:lang w:val="el-GR"/>
        </w:rPr>
        <w:t xml:space="preserve">        </w:t>
      </w:r>
      <w:r w:rsidRPr="00F82A38">
        <w:rPr>
          <w:color w:val="000000"/>
          <w:szCs w:val="22"/>
          <w:lang w:val="de-DE"/>
        </w:rPr>
        <w:t>Zaditen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szCs w:val="22"/>
          <w:lang w:val="el-GR"/>
        </w:rPr>
      </w:pPr>
      <w:r w:rsidRPr="00F82A38">
        <w:rPr>
          <w:szCs w:val="22"/>
          <w:lang w:val="el-GR"/>
        </w:rPr>
        <w:t>Φιλανδία</w:t>
      </w:r>
      <w:r w:rsidRPr="00F82A38">
        <w:rPr>
          <w:szCs w:val="22"/>
          <w:lang w:val="el-GR"/>
        </w:rPr>
        <w:tab/>
      </w:r>
      <w:r w:rsidRPr="00F82A38">
        <w:rPr>
          <w:szCs w:val="22"/>
          <w:lang w:val="el-GR"/>
        </w:rPr>
        <w:tab/>
      </w:r>
      <w:r w:rsidR="00C15509" w:rsidRPr="00F82A38">
        <w:rPr>
          <w:szCs w:val="22"/>
          <w:lang w:val="el-GR"/>
        </w:rPr>
        <w:t xml:space="preserve">        </w:t>
      </w:r>
      <w:r w:rsidRPr="00F82A38">
        <w:rPr>
          <w:color w:val="000000"/>
          <w:szCs w:val="22"/>
          <w:lang w:val="sv-SE"/>
        </w:rPr>
        <w:t>Zaditen</w:t>
      </w:r>
      <w:r w:rsidRPr="00F82A38">
        <w:rPr>
          <w:color w:val="000000"/>
          <w:szCs w:val="22"/>
          <w:lang w:val="el-GR"/>
        </w:rPr>
        <w:t xml:space="preserve"> 0,25 </w:t>
      </w:r>
      <w:r w:rsidRPr="00F82A38">
        <w:rPr>
          <w:color w:val="000000"/>
          <w:szCs w:val="22"/>
          <w:lang w:val="sv-SE"/>
        </w:rPr>
        <w:t>mg</w:t>
      </w:r>
      <w:r w:rsidRPr="00F82A38">
        <w:rPr>
          <w:color w:val="000000"/>
          <w:szCs w:val="22"/>
          <w:lang w:val="el-GR"/>
        </w:rPr>
        <w:t>/</w:t>
      </w:r>
      <w:r w:rsidRPr="00F82A38">
        <w:rPr>
          <w:color w:val="000000"/>
          <w:szCs w:val="22"/>
          <w:lang w:val="sv-SE"/>
        </w:rPr>
        <w:t>ml</w:t>
      </w:r>
      <w:r w:rsidRPr="00F82A38">
        <w:rPr>
          <w:color w:val="000000"/>
          <w:szCs w:val="22"/>
          <w:lang w:val="el-GR"/>
        </w:rPr>
        <w:t xml:space="preserve"> </w:t>
      </w:r>
      <w:r w:rsidRPr="00F82A38">
        <w:rPr>
          <w:color w:val="000000"/>
          <w:szCs w:val="22"/>
          <w:lang w:val="sv-SE"/>
        </w:rPr>
        <w:t>silm</w:t>
      </w:r>
      <w:r w:rsidRPr="00F82A38">
        <w:rPr>
          <w:color w:val="000000"/>
          <w:szCs w:val="22"/>
          <w:lang w:val="el-GR"/>
        </w:rPr>
        <w:t>ä</w:t>
      </w:r>
      <w:r w:rsidRPr="00F82A38">
        <w:rPr>
          <w:color w:val="000000"/>
          <w:szCs w:val="22"/>
          <w:lang w:val="sv-SE"/>
        </w:rPr>
        <w:t>tipat</w:t>
      </w:r>
      <w:r w:rsidRPr="00F82A38">
        <w:rPr>
          <w:color w:val="000000"/>
          <w:szCs w:val="22"/>
          <w:lang w:val="el-GR"/>
        </w:rPr>
        <w:t xml:space="preserve">, </w:t>
      </w:r>
      <w:r w:rsidRPr="00F82A38">
        <w:rPr>
          <w:color w:val="000000"/>
          <w:szCs w:val="22"/>
          <w:lang w:val="sv-SE"/>
        </w:rPr>
        <w:t>liuos</w:t>
      </w:r>
      <w:r w:rsidRPr="00F82A38">
        <w:rPr>
          <w:color w:val="000000"/>
          <w:szCs w:val="22"/>
          <w:lang w:val="el-GR"/>
        </w:rPr>
        <w:t xml:space="preserve"> </w:t>
      </w:r>
      <w:r w:rsidRPr="00F82A38">
        <w:rPr>
          <w:color w:val="000000"/>
          <w:szCs w:val="22"/>
          <w:lang w:val="sv-SE"/>
        </w:rPr>
        <w:t>kerta</w:t>
      </w:r>
      <w:r w:rsidRPr="00F82A38">
        <w:rPr>
          <w:color w:val="000000"/>
          <w:szCs w:val="22"/>
          <w:lang w:val="el-GR"/>
        </w:rPr>
        <w:t>-</w:t>
      </w:r>
      <w:r w:rsidR="00C15509" w:rsidRPr="00F82A38">
        <w:rPr>
          <w:color w:val="000000"/>
          <w:szCs w:val="22"/>
          <w:lang w:val="el-GR"/>
        </w:rPr>
        <w:t xml:space="preserve">  </w:t>
      </w:r>
      <w:r w:rsidRPr="00F82A38">
        <w:rPr>
          <w:color w:val="000000"/>
          <w:szCs w:val="22"/>
          <w:lang w:val="sv-SE"/>
        </w:rPr>
        <w:t>annospakkauksessa</w:t>
      </w:r>
      <w:r w:rsidRPr="00F82A38">
        <w:rPr>
          <w:color w:val="000000"/>
          <w:szCs w:val="22"/>
          <w:lang w:val="el-GR"/>
        </w:rPr>
        <w:t xml:space="preserve"> </w:t>
      </w: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  <w:tab w:val="left" w:pos="2520"/>
        </w:tabs>
        <w:spacing w:line="240" w:lineRule="auto"/>
        <w:ind w:right="-2"/>
        <w:outlineLvl w:val="0"/>
        <w:rPr>
          <w:szCs w:val="22"/>
          <w:lang w:val="fr-FR"/>
        </w:rPr>
      </w:pPr>
      <w:r w:rsidRPr="00F82A38">
        <w:rPr>
          <w:szCs w:val="22"/>
          <w:lang w:val="el-GR"/>
        </w:rPr>
        <w:t>Γαλλία</w:t>
      </w:r>
      <w:r w:rsidRPr="00F82A38">
        <w:rPr>
          <w:szCs w:val="22"/>
          <w:lang w:val="fr-FR"/>
        </w:rPr>
        <w:tab/>
      </w:r>
      <w:r w:rsidR="0025629C" w:rsidRPr="00F82A38">
        <w:rPr>
          <w:szCs w:val="22"/>
          <w:lang w:val="fr-FR"/>
        </w:rPr>
        <w:t xml:space="preserve">  </w:t>
      </w:r>
      <w:r w:rsidRPr="00F82A38">
        <w:rPr>
          <w:color w:val="000000"/>
          <w:szCs w:val="22"/>
          <w:lang w:val="fr-FR"/>
        </w:rPr>
        <w:t>Za</w:t>
      </w:r>
      <w:r w:rsidR="006C5E6A" w:rsidRPr="00F82A38">
        <w:rPr>
          <w:color w:val="000000"/>
          <w:szCs w:val="22"/>
          <w:lang w:val="fr-FR"/>
        </w:rPr>
        <w:t>lerg</w:t>
      </w:r>
      <w:r w:rsidRPr="00F82A38">
        <w:rPr>
          <w:color w:val="000000"/>
          <w:szCs w:val="22"/>
          <w:lang w:val="fr-FR"/>
        </w:rPr>
        <w:t>, 0,25 mg/ml, collyre en solution en récipient unidose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left="2620" w:right="-2" w:hanging="2620"/>
        <w:outlineLvl w:val="0"/>
        <w:rPr>
          <w:szCs w:val="22"/>
          <w:lang w:val="de-DE"/>
        </w:rPr>
      </w:pPr>
      <w:r w:rsidRPr="00F82A38">
        <w:rPr>
          <w:szCs w:val="22"/>
          <w:lang w:val="el-GR"/>
        </w:rPr>
        <w:t>Γερμανία</w:t>
      </w:r>
      <w:r w:rsidRPr="00F82A38">
        <w:rPr>
          <w:szCs w:val="22"/>
          <w:lang w:val="de-DE"/>
        </w:rPr>
        <w:tab/>
      </w:r>
      <w:r w:rsidRPr="00F82A38">
        <w:rPr>
          <w:color w:val="000000"/>
          <w:szCs w:val="22"/>
          <w:lang w:val="de-DE"/>
        </w:rPr>
        <w:t>Zaditen ophtha sine 0,25 mg/ml Augentropfen Lösung in Einzeldosisbehältnissen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szCs w:val="22"/>
          <w:lang w:val="de-DE"/>
        </w:rPr>
      </w:pPr>
      <w:r w:rsidRPr="00F82A38">
        <w:rPr>
          <w:szCs w:val="22"/>
          <w:lang w:val="el-GR"/>
        </w:rPr>
        <w:t>Ελλάδα</w:t>
      </w:r>
      <w:r w:rsidRPr="00F82A38">
        <w:rPr>
          <w:szCs w:val="22"/>
          <w:lang w:val="de-DE"/>
        </w:rPr>
        <w:tab/>
      </w:r>
      <w:r w:rsidRPr="00F82A38">
        <w:rPr>
          <w:szCs w:val="22"/>
          <w:lang w:val="de-DE"/>
        </w:rPr>
        <w:tab/>
      </w:r>
      <w:r w:rsidR="00C15509" w:rsidRPr="00F82A38">
        <w:rPr>
          <w:szCs w:val="22"/>
          <w:lang w:val="de-DE"/>
        </w:rPr>
        <w:t xml:space="preserve">                     </w:t>
      </w:r>
      <w:r w:rsidR="003F04C1" w:rsidRPr="00F82A38">
        <w:rPr>
          <w:color w:val="000000"/>
          <w:szCs w:val="22"/>
          <w:lang w:val="de-DE"/>
        </w:rPr>
        <w:t xml:space="preserve"> Zaditor</w:t>
      </w:r>
      <w:r w:rsidRPr="00F82A38">
        <w:rPr>
          <w:color w:val="000000"/>
          <w:szCs w:val="22"/>
          <w:lang w:val="de-DE"/>
        </w:rPr>
        <w:t xml:space="preserve"> </w:t>
      </w:r>
      <w:r w:rsidRPr="00F82A38">
        <w:rPr>
          <w:color w:val="000000"/>
          <w:szCs w:val="22"/>
          <w:lang w:val="el-GR"/>
        </w:rPr>
        <w:t>οφθαλ</w:t>
      </w:r>
      <w:r w:rsidRPr="00F82A38">
        <w:rPr>
          <w:color w:val="000000"/>
          <w:szCs w:val="22"/>
          <w:lang w:val="de-DE"/>
        </w:rPr>
        <w:t>µ</w:t>
      </w:r>
      <w:r w:rsidRPr="00F82A38">
        <w:rPr>
          <w:color w:val="000000"/>
          <w:szCs w:val="22"/>
          <w:lang w:val="el-GR"/>
        </w:rPr>
        <w:t>ικές</w:t>
      </w:r>
      <w:r w:rsidRPr="00F82A38">
        <w:rPr>
          <w:color w:val="000000"/>
          <w:szCs w:val="22"/>
          <w:lang w:val="de-DE"/>
        </w:rPr>
        <w:t xml:space="preserve"> </w:t>
      </w:r>
      <w:r w:rsidRPr="00F82A38">
        <w:rPr>
          <w:color w:val="000000"/>
          <w:szCs w:val="22"/>
          <w:lang w:val="el-GR"/>
        </w:rPr>
        <w:t>σταγόνες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szCs w:val="22"/>
          <w:lang w:val="de-DE"/>
        </w:rPr>
      </w:pPr>
      <w:r w:rsidRPr="00F82A38">
        <w:rPr>
          <w:szCs w:val="22"/>
          <w:lang w:val="el-GR"/>
        </w:rPr>
        <w:t>Ισλανδία</w:t>
      </w:r>
      <w:r w:rsidRPr="00F82A38">
        <w:rPr>
          <w:szCs w:val="22"/>
          <w:lang w:val="de-DE"/>
        </w:rPr>
        <w:tab/>
      </w:r>
      <w:r w:rsidRPr="00F82A38">
        <w:rPr>
          <w:szCs w:val="22"/>
          <w:lang w:val="de-DE"/>
        </w:rPr>
        <w:tab/>
      </w:r>
      <w:r w:rsidR="00C15509" w:rsidRPr="00F82A38">
        <w:rPr>
          <w:szCs w:val="22"/>
          <w:lang w:val="de-DE"/>
        </w:rPr>
        <w:t xml:space="preserve">        </w:t>
      </w:r>
      <w:r w:rsidRPr="00F82A38">
        <w:rPr>
          <w:color w:val="000000"/>
          <w:szCs w:val="22"/>
          <w:lang w:val="de-DE"/>
        </w:rPr>
        <w:t>Zaditen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szCs w:val="22"/>
          <w:lang w:val="de-DE"/>
        </w:rPr>
      </w:pPr>
      <w:r w:rsidRPr="00F82A38">
        <w:rPr>
          <w:szCs w:val="22"/>
          <w:lang w:val="el-GR"/>
        </w:rPr>
        <w:t>Ιρλανδία</w:t>
      </w:r>
      <w:r w:rsidRPr="00F82A38">
        <w:rPr>
          <w:szCs w:val="22"/>
          <w:lang w:val="de-DE"/>
        </w:rPr>
        <w:tab/>
      </w:r>
      <w:r w:rsidRPr="00F82A38">
        <w:rPr>
          <w:szCs w:val="22"/>
          <w:lang w:val="de-DE"/>
        </w:rPr>
        <w:tab/>
      </w:r>
      <w:r w:rsidR="00C15509" w:rsidRPr="00F82A38">
        <w:rPr>
          <w:szCs w:val="22"/>
          <w:lang w:val="de-DE"/>
        </w:rPr>
        <w:t xml:space="preserve">        </w:t>
      </w:r>
      <w:r w:rsidRPr="00F82A38">
        <w:rPr>
          <w:color w:val="000000"/>
          <w:szCs w:val="22"/>
          <w:lang w:val="de-DE"/>
        </w:rPr>
        <w:t xml:space="preserve"> 0.25mg/ml,eye drops, solution in single-dose containers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left="2620" w:right="-2" w:hanging="2620"/>
        <w:outlineLvl w:val="0"/>
        <w:rPr>
          <w:szCs w:val="22"/>
          <w:lang w:val="es-AR"/>
        </w:rPr>
      </w:pPr>
      <w:r w:rsidRPr="00F82A38">
        <w:rPr>
          <w:szCs w:val="22"/>
          <w:lang w:val="el-GR"/>
        </w:rPr>
        <w:t>Ιταλία</w:t>
      </w:r>
      <w:r w:rsidRPr="00F82A38">
        <w:rPr>
          <w:szCs w:val="22"/>
          <w:lang w:val="es-AR"/>
        </w:rPr>
        <w:t xml:space="preserve">                    </w:t>
      </w:r>
      <w:r w:rsidR="00C15509" w:rsidRPr="00F82A38">
        <w:rPr>
          <w:szCs w:val="22"/>
          <w:lang w:val="es-AR"/>
        </w:rPr>
        <w:t xml:space="preserve">                 </w:t>
      </w:r>
      <w:r w:rsidRPr="00F82A38">
        <w:rPr>
          <w:color w:val="000000"/>
          <w:szCs w:val="22"/>
          <w:lang w:val="de-DE"/>
        </w:rPr>
        <w:t>Zaditen</w:t>
      </w:r>
      <w:r w:rsidRPr="00F82A38">
        <w:rPr>
          <w:color w:val="000000"/>
          <w:szCs w:val="22"/>
          <w:lang w:val="es-AR"/>
        </w:rPr>
        <w:t xml:space="preserve"> 0,25 </w:t>
      </w:r>
      <w:r w:rsidRPr="00F82A38">
        <w:rPr>
          <w:color w:val="000000"/>
          <w:szCs w:val="22"/>
          <w:lang w:val="de-DE"/>
        </w:rPr>
        <w:t>mg</w:t>
      </w:r>
      <w:r w:rsidRPr="00F82A38">
        <w:rPr>
          <w:color w:val="000000"/>
          <w:szCs w:val="22"/>
          <w:lang w:val="es-AR"/>
        </w:rPr>
        <w:t>/</w:t>
      </w:r>
      <w:r w:rsidRPr="00F82A38">
        <w:rPr>
          <w:color w:val="000000"/>
          <w:szCs w:val="22"/>
          <w:lang w:val="de-DE"/>
        </w:rPr>
        <w:t>ml</w:t>
      </w:r>
      <w:r w:rsidRPr="00F82A38">
        <w:rPr>
          <w:color w:val="000000"/>
          <w:szCs w:val="22"/>
          <w:lang w:val="es-AR"/>
        </w:rPr>
        <w:t xml:space="preserve"> </w:t>
      </w:r>
      <w:r w:rsidRPr="00F82A38">
        <w:rPr>
          <w:color w:val="000000"/>
          <w:szCs w:val="22"/>
          <w:lang w:val="de-DE"/>
        </w:rPr>
        <w:t>collirio</w:t>
      </w:r>
      <w:r w:rsidRPr="00F82A38">
        <w:rPr>
          <w:color w:val="000000"/>
          <w:szCs w:val="22"/>
          <w:lang w:val="es-AR"/>
        </w:rPr>
        <w:t xml:space="preserve"> </w:t>
      </w:r>
      <w:r w:rsidRPr="00F82A38">
        <w:rPr>
          <w:color w:val="000000"/>
          <w:szCs w:val="22"/>
          <w:lang w:val="de-DE"/>
        </w:rPr>
        <w:t>soluzione</w:t>
      </w:r>
      <w:r w:rsidRPr="00F82A38">
        <w:rPr>
          <w:color w:val="000000"/>
          <w:szCs w:val="22"/>
          <w:lang w:val="es-AR"/>
        </w:rPr>
        <w:t xml:space="preserve"> (5, 20, 30, 50, 60) </w:t>
      </w:r>
      <w:r w:rsidRPr="00F82A38">
        <w:rPr>
          <w:color w:val="000000"/>
          <w:szCs w:val="22"/>
          <w:lang w:val="de-DE"/>
        </w:rPr>
        <w:t>contenitori</w:t>
      </w:r>
      <w:r w:rsidRPr="00F82A38">
        <w:rPr>
          <w:color w:val="000000"/>
          <w:szCs w:val="22"/>
          <w:lang w:val="es-AR"/>
        </w:rPr>
        <w:t xml:space="preserve"> </w:t>
      </w:r>
      <w:r w:rsidRPr="00F82A38">
        <w:rPr>
          <w:color w:val="000000"/>
          <w:szCs w:val="22"/>
          <w:lang w:val="de-DE"/>
        </w:rPr>
        <w:t>monodose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left="2620" w:right="-2" w:hanging="2620"/>
        <w:outlineLvl w:val="0"/>
        <w:rPr>
          <w:szCs w:val="22"/>
          <w:lang w:val="de-DE"/>
        </w:rPr>
      </w:pPr>
      <w:r w:rsidRPr="00F82A38">
        <w:rPr>
          <w:szCs w:val="22"/>
          <w:lang w:val="el-GR"/>
        </w:rPr>
        <w:lastRenderedPageBreak/>
        <w:t>Λουξεμβούργο</w:t>
      </w:r>
      <w:r w:rsidRPr="00F82A38">
        <w:rPr>
          <w:szCs w:val="22"/>
          <w:lang w:val="de-DE"/>
        </w:rPr>
        <w:tab/>
      </w:r>
      <w:r w:rsidRPr="00F82A38">
        <w:rPr>
          <w:color w:val="000000"/>
          <w:szCs w:val="22"/>
          <w:lang w:val="de-DE"/>
        </w:rPr>
        <w:t>Zaditen ophtha sine 0,25 mg/ml Augentropfen Lösung in Einzeldosisbehältnissen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szCs w:val="22"/>
          <w:lang w:val="de-DE"/>
        </w:rPr>
      </w:pPr>
      <w:r w:rsidRPr="00F82A38">
        <w:rPr>
          <w:szCs w:val="22"/>
          <w:lang w:val="el-GR"/>
        </w:rPr>
        <w:t>Νορβηγία</w:t>
      </w:r>
      <w:r w:rsidRPr="00F82A38">
        <w:rPr>
          <w:szCs w:val="22"/>
          <w:lang w:val="de-DE"/>
        </w:rPr>
        <w:tab/>
      </w:r>
      <w:r w:rsidRPr="00F82A38">
        <w:rPr>
          <w:szCs w:val="22"/>
          <w:lang w:val="de-DE"/>
        </w:rPr>
        <w:tab/>
      </w:r>
      <w:r w:rsidR="00C15509" w:rsidRPr="00F82A38">
        <w:rPr>
          <w:szCs w:val="22"/>
          <w:lang w:val="de-DE"/>
        </w:rPr>
        <w:t xml:space="preserve">        </w:t>
      </w:r>
      <w:r w:rsidRPr="00F82A38">
        <w:rPr>
          <w:color w:val="000000"/>
          <w:szCs w:val="22"/>
          <w:lang w:val="de-DE"/>
        </w:rPr>
        <w:t>Zaditen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szCs w:val="22"/>
          <w:lang w:val="pt-BR"/>
        </w:rPr>
      </w:pPr>
      <w:r w:rsidRPr="00F82A38">
        <w:rPr>
          <w:szCs w:val="22"/>
          <w:lang w:val="el-GR"/>
        </w:rPr>
        <w:t>Πορτογαλία</w:t>
      </w:r>
      <w:r w:rsidRPr="00F82A38">
        <w:rPr>
          <w:szCs w:val="22"/>
          <w:lang w:val="pt-BR"/>
        </w:rPr>
        <w:t xml:space="preserve"> </w:t>
      </w:r>
      <w:r w:rsidRPr="00F82A38">
        <w:rPr>
          <w:szCs w:val="22"/>
          <w:lang w:val="pt-BR"/>
        </w:rPr>
        <w:tab/>
      </w:r>
      <w:r w:rsidR="00C15509" w:rsidRPr="00F82A38">
        <w:rPr>
          <w:szCs w:val="22"/>
          <w:lang w:val="pt-BR"/>
        </w:rPr>
        <w:t xml:space="preserve">                     </w:t>
      </w:r>
      <w:r w:rsidRPr="00F82A38">
        <w:rPr>
          <w:color w:val="000000"/>
          <w:szCs w:val="22"/>
          <w:lang w:val="pt-BR"/>
        </w:rPr>
        <w:t>Zaditen 0,25 mg/ml colírio, solução em unidoses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szCs w:val="22"/>
          <w:lang w:val="pt-BR"/>
        </w:rPr>
      </w:pPr>
      <w:r w:rsidRPr="00F82A38">
        <w:rPr>
          <w:szCs w:val="22"/>
          <w:lang w:val="el-GR"/>
        </w:rPr>
        <w:t>Ισπανία</w:t>
      </w:r>
      <w:r w:rsidRPr="00F82A38">
        <w:rPr>
          <w:szCs w:val="22"/>
          <w:lang w:val="pt-BR"/>
        </w:rPr>
        <w:tab/>
      </w:r>
      <w:r w:rsidRPr="00F82A38">
        <w:rPr>
          <w:szCs w:val="22"/>
          <w:lang w:val="pt-BR"/>
        </w:rPr>
        <w:tab/>
      </w:r>
      <w:r w:rsidR="00C15509" w:rsidRPr="00F82A38">
        <w:rPr>
          <w:szCs w:val="22"/>
          <w:lang w:val="pt-BR"/>
        </w:rPr>
        <w:t xml:space="preserve">                     </w:t>
      </w:r>
      <w:r w:rsidRPr="00F82A38">
        <w:rPr>
          <w:color w:val="000000"/>
          <w:szCs w:val="22"/>
          <w:lang w:val="pt-BR"/>
        </w:rPr>
        <w:t>Zaditen colirio monodosis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szCs w:val="22"/>
          <w:lang w:val="sv-SE"/>
        </w:rPr>
      </w:pPr>
      <w:r w:rsidRPr="00F82A38">
        <w:rPr>
          <w:szCs w:val="22"/>
          <w:lang w:val="el-GR"/>
        </w:rPr>
        <w:t>Σουηδία</w:t>
      </w:r>
      <w:r w:rsidRPr="00F82A38">
        <w:rPr>
          <w:szCs w:val="22"/>
          <w:lang w:val="sv-SE"/>
        </w:rPr>
        <w:tab/>
      </w:r>
      <w:r w:rsidRPr="00F82A38">
        <w:rPr>
          <w:szCs w:val="22"/>
          <w:lang w:val="sv-SE"/>
        </w:rPr>
        <w:tab/>
      </w:r>
      <w:r w:rsidR="00C15509" w:rsidRPr="00F82A38">
        <w:rPr>
          <w:szCs w:val="22"/>
          <w:lang w:val="sv-SE"/>
        </w:rPr>
        <w:t xml:space="preserve">        </w:t>
      </w:r>
      <w:r w:rsidRPr="00F82A38">
        <w:rPr>
          <w:color w:val="000000"/>
          <w:szCs w:val="22"/>
          <w:lang w:val="sv-SE"/>
        </w:rPr>
        <w:t>Zaditen 0,25 mg/ml, ögondroppar, lösning i endosbehållare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szCs w:val="22"/>
          <w:lang w:val="sv-SE"/>
        </w:rPr>
      </w:pPr>
      <w:r w:rsidRPr="00F82A38">
        <w:rPr>
          <w:szCs w:val="22"/>
          <w:lang w:val="el-GR"/>
        </w:rPr>
        <w:t>Ολλανδία</w:t>
      </w:r>
      <w:r w:rsidRPr="00F82A38">
        <w:rPr>
          <w:szCs w:val="22"/>
          <w:lang w:val="sv-SE"/>
        </w:rPr>
        <w:tab/>
      </w:r>
      <w:r w:rsidR="00B60B5F" w:rsidRPr="00F82A38">
        <w:rPr>
          <w:szCs w:val="22"/>
          <w:lang w:val="sv-SE"/>
        </w:rPr>
        <w:t xml:space="preserve">                     </w:t>
      </w:r>
      <w:r w:rsidRPr="00F82A38">
        <w:rPr>
          <w:color w:val="000000"/>
          <w:szCs w:val="22"/>
          <w:lang w:val="sv-SE"/>
        </w:rPr>
        <w:t>Zaditen Unidose 0,25 mg/ml, oogdruppels, oplossing</w:t>
      </w:r>
    </w:p>
    <w:p w:rsidR="00C304CC" w:rsidRPr="00F82A38" w:rsidRDefault="00C304CC" w:rsidP="001A1698">
      <w:pPr>
        <w:numPr>
          <w:ilvl w:val="12"/>
          <w:numId w:val="0"/>
        </w:numPr>
        <w:spacing w:line="240" w:lineRule="auto"/>
        <w:ind w:right="-2"/>
        <w:outlineLvl w:val="0"/>
        <w:rPr>
          <w:b/>
          <w:noProof/>
          <w:szCs w:val="22"/>
          <w:lang w:val="sv-SE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noProof/>
          <w:lang w:val="sv-SE"/>
        </w:rPr>
      </w:pPr>
    </w:p>
    <w:p w:rsidR="00C304CC" w:rsidRPr="00032EC5" w:rsidRDefault="00C304CC" w:rsidP="001A1698">
      <w:pPr>
        <w:spacing w:line="240" w:lineRule="auto"/>
        <w:rPr>
          <w:b/>
          <w:noProof/>
          <w:lang w:val="el-GR"/>
        </w:rPr>
      </w:pPr>
      <w:r w:rsidRPr="00F82A38">
        <w:rPr>
          <w:b/>
          <w:noProof/>
          <w:lang w:val="el-GR"/>
        </w:rPr>
        <w:t xml:space="preserve">Το παρόν φύλλο οδηγιών χρήσης εγκρίθηκε για τελευταία φορά στις </w:t>
      </w:r>
      <w:r w:rsidR="008A631B" w:rsidRPr="00F82A38">
        <w:rPr>
          <w:b/>
          <w:noProof/>
          <w:lang w:val="el-GR"/>
        </w:rPr>
        <w:t>02-09-2014</w:t>
      </w:r>
    </w:p>
    <w:p w:rsidR="006C5E6A" w:rsidRPr="00F82A38" w:rsidRDefault="006C5E6A" w:rsidP="001A1698">
      <w:pPr>
        <w:spacing w:line="240" w:lineRule="auto"/>
        <w:rPr>
          <w:b/>
          <w:noProof/>
          <w:lang w:val="el-GR"/>
        </w:rPr>
      </w:pPr>
    </w:p>
    <w:p w:rsidR="00C304CC" w:rsidRPr="00F82A38" w:rsidRDefault="00C304CC" w:rsidP="001A1698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lang w:val="el-GR"/>
        </w:rPr>
      </w:pPr>
    </w:p>
    <w:p w:rsidR="00C304CC" w:rsidRDefault="00C304CC" w:rsidP="001A1698">
      <w:pPr>
        <w:tabs>
          <w:tab w:val="clear" w:pos="567"/>
        </w:tabs>
        <w:spacing w:line="240" w:lineRule="auto"/>
        <w:ind w:right="-1"/>
        <w:rPr>
          <w:lang w:val="el-GR"/>
        </w:rPr>
      </w:pPr>
    </w:p>
    <w:p w:rsidR="00C304CC" w:rsidRPr="00032EC5" w:rsidRDefault="00C304CC" w:rsidP="001A1698">
      <w:pPr>
        <w:spacing w:line="240" w:lineRule="auto"/>
        <w:rPr>
          <w:lang w:val="el-GR"/>
        </w:rPr>
      </w:pPr>
    </w:p>
    <w:sectPr w:rsidR="00C304CC" w:rsidRPr="00032EC5" w:rsidSect="00172C6D">
      <w:headerReference w:type="default" r:id="rId10"/>
      <w:pgSz w:w="11906" w:h="16838"/>
      <w:pgMar w:top="110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A3" w:rsidRDefault="00D15CA3">
      <w:r>
        <w:separator/>
      </w:r>
    </w:p>
  </w:endnote>
  <w:endnote w:type="continuationSeparator" w:id="0">
    <w:p w:rsidR="00D15CA3" w:rsidRDefault="00D1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A3" w:rsidRDefault="00D15CA3">
      <w:r>
        <w:separator/>
      </w:r>
    </w:p>
  </w:footnote>
  <w:footnote w:type="continuationSeparator" w:id="0">
    <w:p w:rsidR="00D15CA3" w:rsidRDefault="00D1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31B" w:rsidRPr="00032EC5" w:rsidRDefault="008A631B" w:rsidP="00172C6D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41AC6"/>
    <w:multiLevelType w:val="hybridMultilevel"/>
    <w:tmpl w:val="0722FFB4"/>
    <w:lvl w:ilvl="0" w:tplc="FFFFFFFF">
      <w:start w:val="1"/>
      <w:numFmt w:val="bullet"/>
      <w:lvlText w:val="-"/>
      <w:legacy w:legacy="1" w:legacySpace="397" w:legacyIndent="360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>
    <w:nsid w:val="45C13114"/>
    <w:multiLevelType w:val="hybridMultilevel"/>
    <w:tmpl w:val="FEE06DB6"/>
    <w:lvl w:ilvl="0" w:tplc="FFFFFFFF">
      <w:start w:val="1"/>
      <w:numFmt w:val="bullet"/>
      <w:lvlText w:val="-"/>
      <w:legacy w:legacy="1" w:legacySpace="397" w:legacyIndent="360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58B56C73"/>
    <w:multiLevelType w:val="hybridMultilevel"/>
    <w:tmpl w:val="BCE4315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677D30"/>
    <w:multiLevelType w:val="hybridMultilevel"/>
    <w:tmpl w:val="F39A25A8"/>
    <w:lvl w:ilvl="0" w:tplc="FFFFFFFF">
      <w:start w:val="1"/>
      <w:numFmt w:val="bullet"/>
      <w:lvlText w:val="-"/>
      <w:legacy w:legacy="1" w:legacySpace="567" w:legacyIndent="360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822D1A"/>
    <w:multiLevelType w:val="hybridMultilevel"/>
    <w:tmpl w:val="0A666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revisionView w:markup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04CC"/>
    <w:rsid w:val="000071F8"/>
    <w:rsid w:val="00007F07"/>
    <w:rsid w:val="0001317F"/>
    <w:rsid w:val="00016696"/>
    <w:rsid w:val="00021DCC"/>
    <w:rsid w:val="00022537"/>
    <w:rsid w:val="00022629"/>
    <w:rsid w:val="000246FC"/>
    <w:rsid w:val="000270DA"/>
    <w:rsid w:val="00032EC5"/>
    <w:rsid w:val="00035016"/>
    <w:rsid w:val="00037C53"/>
    <w:rsid w:val="00040699"/>
    <w:rsid w:val="00041FE6"/>
    <w:rsid w:val="000464AD"/>
    <w:rsid w:val="00053AF8"/>
    <w:rsid w:val="00053F3E"/>
    <w:rsid w:val="00056FED"/>
    <w:rsid w:val="000603FB"/>
    <w:rsid w:val="00062F86"/>
    <w:rsid w:val="00064562"/>
    <w:rsid w:val="00064FDC"/>
    <w:rsid w:val="00076572"/>
    <w:rsid w:val="00085AC1"/>
    <w:rsid w:val="00093E16"/>
    <w:rsid w:val="00095CCF"/>
    <w:rsid w:val="000A1ADA"/>
    <w:rsid w:val="000A4165"/>
    <w:rsid w:val="000A50C3"/>
    <w:rsid w:val="000B073A"/>
    <w:rsid w:val="000B0B51"/>
    <w:rsid w:val="000B15B5"/>
    <w:rsid w:val="000B3C6E"/>
    <w:rsid w:val="000B51B3"/>
    <w:rsid w:val="000B66D4"/>
    <w:rsid w:val="000B78F6"/>
    <w:rsid w:val="000C1A32"/>
    <w:rsid w:val="000C303B"/>
    <w:rsid w:val="000D084D"/>
    <w:rsid w:val="000D20B6"/>
    <w:rsid w:val="000D4BEA"/>
    <w:rsid w:val="000D54CE"/>
    <w:rsid w:val="000D60EE"/>
    <w:rsid w:val="000E24A8"/>
    <w:rsid w:val="000E27BE"/>
    <w:rsid w:val="000F02A1"/>
    <w:rsid w:val="000F366C"/>
    <w:rsid w:val="000F592C"/>
    <w:rsid w:val="000F5F1E"/>
    <w:rsid w:val="0010219E"/>
    <w:rsid w:val="001049AC"/>
    <w:rsid w:val="00106D44"/>
    <w:rsid w:val="00107034"/>
    <w:rsid w:val="00107E08"/>
    <w:rsid w:val="001114A6"/>
    <w:rsid w:val="00111A6E"/>
    <w:rsid w:val="0011729B"/>
    <w:rsid w:val="0012485F"/>
    <w:rsid w:val="00131667"/>
    <w:rsid w:val="001366A2"/>
    <w:rsid w:val="00140A85"/>
    <w:rsid w:val="00141C85"/>
    <w:rsid w:val="001444C3"/>
    <w:rsid w:val="0014526B"/>
    <w:rsid w:val="00146402"/>
    <w:rsid w:val="00151349"/>
    <w:rsid w:val="00157222"/>
    <w:rsid w:val="00160C9C"/>
    <w:rsid w:val="00161707"/>
    <w:rsid w:val="00162BD0"/>
    <w:rsid w:val="001647EF"/>
    <w:rsid w:val="00164C72"/>
    <w:rsid w:val="00170453"/>
    <w:rsid w:val="00172422"/>
    <w:rsid w:val="00172C6D"/>
    <w:rsid w:val="001737D3"/>
    <w:rsid w:val="00175675"/>
    <w:rsid w:val="00175E4D"/>
    <w:rsid w:val="00177E1B"/>
    <w:rsid w:val="00182250"/>
    <w:rsid w:val="0018690D"/>
    <w:rsid w:val="00197CFC"/>
    <w:rsid w:val="001A0566"/>
    <w:rsid w:val="001A1698"/>
    <w:rsid w:val="001A2CB7"/>
    <w:rsid w:val="001A35A5"/>
    <w:rsid w:val="001A5732"/>
    <w:rsid w:val="001A6E78"/>
    <w:rsid w:val="001B756E"/>
    <w:rsid w:val="001B767E"/>
    <w:rsid w:val="001C3C30"/>
    <w:rsid w:val="001C431F"/>
    <w:rsid w:val="001C654F"/>
    <w:rsid w:val="001D22FB"/>
    <w:rsid w:val="001D2E65"/>
    <w:rsid w:val="001D37E9"/>
    <w:rsid w:val="001E58EC"/>
    <w:rsid w:val="001E64AE"/>
    <w:rsid w:val="001E68DC"/>
    <w:rsid w:val="001F1AA2"/>
    <w:rsid w:val="001F21EE"/>
    <w:rsid w:val="001F2DF1"/>
    <w:rsid w:val="001F670B"/>
    <w:rsid w:val="001F6FAA"/>
    <w:rsid w:val="00202048"/>
    <w:rsid w:val="002073D7"/>
    <w:rsid w:val="00207D40"/>
    <w:rsid w:val="00210FF7"/>
    <w:rsid w:val="002135CE"/>
    <w:rsid w:val="002212C9"/>
    <w:rsid w:val="00241213"/>
    <w:rsid w:val="00246001"/>
    <w:rsid w:val="002521AE"/>
    <w:rsid w:val="00252E09"/>
    <w:rsid w:val="00253E57"/>
    <w:rsid w:val="002542AD"/>
    <w:rsid w:val="0025629C"/>
    <w:rsid w:val="0026311B"/>
    <w:rsid w:val="00264A07"/>
    <w:rsid w:val="00266C0E"/>
    <w:rsid w:val="00266F96"/>
    <w:rsid w:val="002672AC"/>
    <w:rsid w:val="002742D7"/>
    <w:rsid w:val="002769B2"/>
    <w:rsid w:val="0027735D"/>
    <w:rsid w:val="00277C73"/>
    <w:rsid w:val="0028036D"/>
    <w:rsid w:val="00280D79"/>
    <w:rsid w:val="0028526C"/>
    <w:rsid w:val="00285CBC"/>
    <w:rsid w:val="0029036A"/>
    <w:rsid w:val="00291246"/>
    <w:rsid w:val="002A169F"/>
    <w:rsid w:val="002A3F55"/>
    <w:rsid w:val="002C0266"/>
    <w:rsid w:val="002C0CFA"/>
    <w:rsid w:val="002C33CC"/>
    <w:rsid w:val="002C663A"/>
    <w:rsid w:val="002D0799"/>
    <w:rsid w:val="002D10A3"/>
    <w:rsid w:val="002D4A27"/>
    <w:rsid w:val="002D4A6D"/>
    <w:rsid w:val="002E08C9"/>
    <w:rsid w:val="002E0C05"/>
    <w:rsid w:val="002E26E0"/>
    <w:rsid w:val="002E75B3"/>
    <w:rsid w:val="002F277E"/>
    <w:rsid w:val="002F4B7E"/>
    <w:rsid w:val="002F50C0"/>
    <w:rsid w:val="002F604A"/>
    <w:rsid w:val="0030365A"/>
    <w:rsid w:val="003066B8"/>
    <w:rsid w:val="0031109D"/>
    <w:rsid w:val="003115D6"/>
    <w:rsid w:val="00311A21"/>
    <w:rsid w:val="00311A59"/>
    <w:rsid w:val="003154F7"/>
    <w:rsid w:val="00316EF3"/>
    <w:rsid w:val="00327329"/>
    <w:rsid w:val="003349EA"/>
    <w:rsid w:val="00334FBC"/>
    <w:rsid w:val="00343DDD"/>
    <w:rsid w:val="00344FBF"/>
    <w:rsid w:val="00351653"/>
    <w:rsid w:val="003516CC"/>
    <w:rsid w:val="00353807"/>
    <w:rsid w:val="003577E3"/>
    <w:rsid w:val="0036325F"/>
    <w:rsid w:val="00365B61"/>
    <w:rsid w:val="00370659"/>
    <w:rsid w:val="003714FD"/>
    <w:rsid w:val="00374604"/>
    <w:rsid w:val="00377439"/>
    <w:rsid w:val="00384DB8"/>
    <w:rsid w:val="00385BDF"/>
    <w:rsid w:val="00385CFD"/>
    <w:rsid w:val="003860D5"/>
    <w:rsid w:val="00386B9B"/>
    <w:rsid w:val="003907E2"/>
    <w:rsid w:val="00390E6B"/>
    <w:rsid w:val="0039114D"/>
    <w:rsid w:val="0039415A"/>
    <w:rsid w:val="00394C97"/>
    <w:rsid w:val="00395D12"/>
    <w:rsid w:val="003A05BD"/>
    <w:rsid w:val="003A3BEC"/>
    <w:rsid w:val="003B1536"/>
    <w:rsid w:val="003B29FB"/>
    <w:rsid w:val="003B6B57"/>
    <w:rsid w:val="003B7FF1"/>
    <w:rsid w:val="003C555D"/>
    <w:rsid w:val="003C6397"/>
    <w:rsid w:val="003D197F"/>
    <w:rsid w:val="003D55E4"/>
    <w:rsid w:val="003D61CA"/>
    <w:rsid w:val="003E3944"/>
    <w:rsid w:val="003E480F"/>
    <w:rsid w:val="003E5A02"/>
    <w:rsid w:val="003E6CFC"/>
    <w:rsid w:val="003E735E"/>
    <w:rsid w:val="003F04C1"/>
    <w:rsid w:val="003F0A8C"/>
    <w:rsid w:val="003F19B3"/>
    <w:rsid w:val="003F1A60"/>
    <w:rsid w:val="003F3E9F"/>
    <w:rsid w:val="003F5618"/>
    <w:rsid w:val="003F58EA"/>
    <w:rsid w:val="003F7BE2"/>
    <w:rsid w:val="00402397"/>
    <w:rsid w:val="004048DB"/>
    <w:rsid w:val="00407DD4"/>
    <w:rsid w:val="004102F2"/>
    <w:rsid w:val="00410A51"/>
    <w:rsid w:val="00414DFD"/>
    <w:rsid w:val="00424A30"/>
    <w:rsid w:val="00426D07"/>
    <w:rsid w:val="00430335"/>
    <w:rsid w:val="00434A77"/>
    <w:rsid w:val="0043551B"/>
    <w:rsid w:val="004364CE"/>
    <w:rsid w:val="00436889"/>
    <w:rsid w:val="00441C3E"/>
    <w:rsid w:val="0044676D"/>
    <w:rsid w:val="004472B3"/>
    <w:rsid w:val="00451465"/>
    <w:rsid w:val="00451691"/>
    <w:rsid w:val="004529B8"/>
    <w:rsid w:val="00454F2A"/>
    <w:rsid w:val="004554E4"/>
    <w:rsid w:val="00456774"/>
    <w:rsid w:val="00461E4C"/>
    <w:rsid w:val="004634ED"/>
    <w:rsid w:val="0046545D"/>
    <w:rsid w:val="00465B80"/>
    <w:rsid w:val="0046625A"/>
    <w:rsid w:val="004662B6"/>
    <w:rsid w:val="00467A59"/>
    <w:rsid w:val="00472322"/>
    <w:rsid w:val="004737E4"/>
    <w:rsid w:val="00474502"/>
    <w:rsid w:val="004827E9"/>
    <w:rsid w:val="0049044D"/>
    <w:rsid w:val="00490FDC"/>
    <w:rsid w:val="0049110C"/>
    <w:rsid w:val="00491275"/>
    <w:rsid w:val="00492556"/>
    <w:rsid w:val="00492C23"/>
    <w:rsid w:val="00492CC6"/>
    <w:rsid w:val="00493D25"/>
    <w:rsid w:val="0049702F"/>
    <w:rsid w:val="004A3F3C"/>
    <w:rsid w:val="004A5F7F"/>
    <w:rsid w:val="004B20AA"/>
    <w:rsid w:val="004B3359"/>
    <w:rsid w:val="004B4A71"/>
    <w:rsid w:val="004B4FA2"/>
    <w:rsid w:val="004C288F"/>
    <w:rsid w:val="004C320D"/>
    <w:rsid w:val="004C346F"/>
    <w:rsid w:val="004D1058"/>
    <w:rsid w:val="004D12F4"/>
    <w:rsid w:val="004D2DA9"/>
    <w:rsid w:val="004D2FF0"/>
    <w:rsid w:val="004D7A6D"/>
    <w:rsid w:val="004E0316"/>
    <w:rsid w:val="004E5597"/>
    <w:rsid w:val="004E64AD"/>
    <w:rsid w:val="004F0918"/>
    <w:rsid w:val="004F48C3"/>
    <w:rsid w:val="004F4B63"/>
    <w:rsid w:val="004F4ECC"/>
    <w:rsid w:val="004F50EA"/>
    <w:rsid w:val="004F6320"/>
    <w:rsid w:val="00501F39"/>
    <w:rsid w:val="005020DB"/>
    <w:rsid w:val="00503816"/>
    <w:rsid w:val="0050423A"/>
    <w:rsid w:val="005114F1"/>
    <w:rsid w:val="005123FA"/>
    <w:rsid w:val="00524ED5"/>
    <w:rsid w:val="00526CD1"/>
    <w:rsid w:val="00532107"/>
    <w:rsid w:val="005342F5"/>
    <w:rsid w:val="0053475D"/>
    <w:rsid w:val="00536257"/>
    <w:rsid w:val="0053650D"/>
    <w:rsid w:val="0053795C"/>
    <w:rsid w:val="00540116"/>
    <w:rsid w:val="00541719"/>
    <w:rsid w:val="00546AF9"/>
    <w:rsid w:val="00547EA6"/>
    <w:rsid w:val="005501A5"/>
    <w:rsid w:val="005525CA"/>
    <w:rsid w:val="00552F35"/>
    <w:rsid w:val="00554C48"/>
    <w:rsid w:val="005554D9"/>
    <w:rsid w:val="0055609A"/>
    <w:rsid w:val="00561680"/>
    <w:rsid w:val="00561E8D"/>
    <w:rsid w:val="00562411"/>
    <w:rsid w:val="005626D5"/>
    <w:rsid w:val="005641EF"/>
    <w:rsid w:val="0056669C"/>
    <w:rsid w:val="00567FA3"/>
    <w:rsid w:val="00571D5A"/>
    <w:rsid w:val="00572F53"/>
    <w:rsid w:val="00584DA5"/>
    <w:rsid w:val="00585264"/>
    <w:rsid w:val="00590655"/>
    <w:rsid w:val="0059641D"/>
    <w:rsid w:val="005A21D9"/>
    <w:rsid w:val="005A383C"/>
    <w:rsid w:val="005A4C72"/>
    <w:rsid w:val="005A7302"/>
    <w:rsid w:val="005B0257"/>
    <w:rsid w:val="005B1FD9"/>
    <w:rsid w:val="005B22DF"/>
    <w:rsid w:val="005B7B3B"/>
    <w:rsid w:val="005C0B8B"/>
    <w:rsid w:val="005C0F26"/>
    <w:rsid w:val="005C3347"/>
    <w:rsid w:val="005D0EC9"/>
    <w:rsid w:val="005E16A2"/>
    <w:rsid w:val="005E3455"/>
    <w:rsid w:val="005E3613"/>
    <w:rsid w:val="005E4010"/>
    <w:rsid w:val="005E619D"/>
    <w:rsid w:val="005E7FAE"/>
    <w:rsid w:val="005F0880"/>
    <w:rsid w:val="005F226B"/>
    <w:rsid w:val="005F3CCA"/>
    <w:rsid w:val="00602B1B"/>
    <w:rsid w:val="0061165A"/>
    <w:rsid w:val="00611C68"/>
    <w:rsid w:val="00612522"/>
    <w:rsid w:val="00612A64"/>
    <w:rsid w:val="00615CF4"/>
    <w:rsid w:val="00621D42"/>
    <w:rsid w:val="0062248E"/>
    <w:rsid w:val="00624000"/>
    <w:rsid w:val="006254D4"/>
    <w:rsid w:val="0062654E"/>
    <w:rsid w:val="00626A2A"/>
    <w:rsid w:val="0063128B"/>
    <w:rsid w:val="0063163D"/>
    <w:rsid w:val="00632078"/>
    <w:rsid w:val="00633FB6"/>
    <w:rsid w:val="006346C6"/>
    <w:rsid w:val="00637A66"/>
    <w:rsid w:val="00641E1B"/>
    <w:rsid w:val="0064566B"/>
    <w:rsid w:val="00647855"/>
    <w:rsid w:val="0065026F"/>
    <w:rsid w:val="0065195E"/>
    <w:rsid w:val="00651CB1"/>
    <w:rsid w:val="006570EF"/>
    <w:rsid w:val="0065771D"/>
    <w:rsid w:val="0066198F"/>
    <w:rsid w:val="00670774"/>
    <w:rsid w:val="00670921"/>
    <w:rsid w:val="00670A76"/>
    <w:rsid w:val="00673DD6"/>
    <w:rsid w:val="006769C6"/>
    <w:rsid w:val="00677871"/>
    <w:rsid w:val="0068429E"/>
    <w:rsid w:val="00684F43"/>
    <w:rsid w:val="00685302"/>
    <w:rsid w:val="00685E7D"/>
    <w:rsid w:val="00691942"/>
    <w:rsid w:val="006932D2"/>
    <w:rsid w:val="00694687"/>
    <w:rsid w:val="006A04FE"/>
    <w:rsid w:val="006A0C56"/>
    <w:rsid w:val="006A4DAB"/>
    <w:rsid w:val="006A7D07"/>
    <w:rsid w:val="006B06A6"/>
    <w:rsid w:val="006B119B"/>
    <w:rsid w:val="006B2CE7"/>
    <w:rsid w:val="006B2F56"/>
    <w:rsid w:val="006B48E0"/>
    <w:rsid w:val="006B6815"/>
    <w:rsid w:val="006B798E"/>
    <w:rsid w:val="006C00D6"/>
    <w:rsid w:val="006C084D"/>
    <w:rsid w:val="006C41B6"/>
    <w:rsid w:val="006C44C6"/>
    <w:rsid w:val="006C5E6A"/>
    <w:rsid w:val="006D0C20"/>
    <w:rsid w:val="006D1CEE"/>
    <w:rsid w:val="006D2A25"/>
    <w:rsid w:val="006D3041"/>
    <w:rsid w:val="006D41CA"/>
    <w:rsid w:val="006E0849"/>
    <w:rsid w:val="006E1A22"/>
    <w:rsid w:val="006E46FE"/>
    <w:rsid w:val="006E79AE"/>
    <w:rsid w:val="006F1825"/>
    <w:rsid w:val="006F4516"/>
    <w:rsid w:val="006F4CD7"/>
    <w:rsid w:val="006F5FF6"/>
    <w:rsid w:val="00700C23"/>
    <w:rsid w:val="00701781"/>
    <w:rsid w:val="00706FB6"/>
    <w:rsid w:val="00710A5B"/>
    <w:rsid w:val="007116F3"/>
    <w:rsid w:val="007138C9"/>
    <w:rsid w:val="00714CD5"/>
    <w:rsid w:val="00721426"/>
    <w:rsid w:val="00721A38"/>
    <w:rsid w:val="00722D29"/>
    <w:rsid w:val="0072631B"/>
    <w:rsid w:val="007329EF"/>
    <w:rsid w:val="00733511"/>
    <w:rsid w:val="007338A2"/>
    <w:rsid w:val="00735829"/>
    <w:rsid w:val="00735F78"/>
    <w:rsid w:val="00736BA0"/>
    <w:rsid w:val="00741666"/>
    <w:rsid w:val="00744397"/>
    <w:rsid w:val="0074610B"/>
    <w:rsid w:val="00751166"/>
    <w:rsid w:val="00752FA1"/>
    <w:rsid w:val="0075549A"/>
    <w:rsid w:val="0076178F"/>
    <w:rsid w:val="00765E0E"/>
    <w:rsid w:val="0076646A"/>
    <w:rsid w:val="0077196D"/>
    <w:rsid w:val="00771E2C"/>
    <w:rsid w:val="0077223C"/>
    <w:rsid w:val="00773024"/>
    <w:rsid w:val="00775BC9"/>
    <w:rsid w:val="007778C0"/>
    <w:rsid w:val="00791F59"/>
    <w:rsid w:val="00794316"/>
    <w:rsid w:val="00795B48"/>
    <w:rsid w:val="00797A42"/>
    <w:rsid w:val="007A0A10"/>
    <w:rsid w:val="007A292E"/>
    <w:rsid w:val="007A44F9"/>
    <w:rsid w:val="007A5B53"/>
    <w:rsid w:val="007A67C0"/>
    <w:rsid w:val="007B0C3C"/>
    <w:rsid w:val="007B198F"/>
    <w:rsid w:val="007B762B"/>
    <w:rsid w:val="007C0625"/>
    <w:rsid w:val="007C5FFC"/>
    <w:rsid w:val="007C6D66"/>
    <w:rsid w:val="007C7089"/>
    <w:rsid w:val="007C7D3A"/>
    <w:rsid w:val="007D43CA"/>
    <w:rsid w:val="007D5810"/>
    <w:rsid w:val="007E4436"/>
    <w:rsid w:val="007E61AD"/>
    <w:rsid w:val="007E7C93"/>
    <w:rsid w:val="007F5EE8"/>
    <w:rsid w:val="007F7ABE"/>
    <w:rsid w:val="00800F45"/>
    <w:rsid w:val="008044BB"/>
    <w:rsid w:val="00810A0C"/>
    <w:rsid w:val="00815995"/>
    <w:rsid w:val="008161CD"/>
    <w:rsid w:val="00820870"/>
    <w:rsid w:val="00821814"/>
    <w:rsid w:val="0082463B"/>
    <w:rsid w:val="0082635B"/>
    <w:rsid w:val="00833750"/>
    <w:rsid w:val="00834736"/>
    <w:rsid w:val="00834CC7"/>
    <w:rsid w:val="0084034D"/>
    <w:rsid w:val="008414AB"/>
    <w:rsid w:val="008516E7"/>
    <w:rsid w:val="0085267F"/>
    <w:rsid w:val="00856F8C"/>
    <w:rsid w:val="008611F9"/>
    <w:rsid w:val="0086266D"/>
    <w:rsid w:val="0086399B"/>
    <w:rsid w:val="008718F1"/>
    <w:rsid w:val="008737E7"/>
    <w:rsid w:val="00877221"/>
    <w:rsid w:val="00880BBA"/>
    <w:rsid w:val="008875FC"/>
    <w:rsid w:val="008878D8"/>
    <w:rsid w:val="00892F2D"/>
    <w:rsid w:val="00894843"/>
    <w:rsid w:val="00896580"/>
    <w:rsid w:val="008A2C7E"/>
    <w:rsid w:val="008A4556"/>
    <w:rsid w:val="008A4E2C"/>
    <w:rsid w:val="008A631B"/>
    <w:rsid w:val="008A723C"/>
    <w:rsid w:val="008B0972"/>
    <w:rsid w:val="008B136C"/>
    <w:rsid w:val="008B1561"/>
    <w:rsid w:val="008B228E"/>
    <w:rsid w:val="008B4934"/>
    <w:rsid w:val="008B5D9A"/>
    <w:rsid w:val="008B6147"/>
    <w:rsid w:val="008C0704"/>
    <w:rsid w:val="008C6030"/>
    <w:rsid w:val="008D00E2"/>
    <w:rsid w:val="008D4137"/>
    <w:rsid w:val="008D4548"/>
    <w:rsid w:val="008D76F9"/>
    <w:rsid w:val="008E1075"/>
    <w:rsid w:val="008E2C23"/>
    <w:rsid w:val="008E35CD"/>
    <w:rsid w:val="008E6CD8"/>
    <w:rsid w:val="008F18CD"/>
    <w:rsid w:val="008F7A95"/>
    <w:rsid w:val="00900BD3"/>
    <w:rsid w:val="00903550"/>
    <w:rsid w:val="009048BA"/>
    <w:rsid w:val="0091068E"/>
    <w:rsid w:val="0091460C"/>
    <w:rsid w:val="00914EBE"/>
    <w:rsid w:val="00916613"/>
    <w:rsid w:val="00917314"/>
    <w:rsid w:val="00921A08"/>
    <w:rsid w:val="00922E54"/>
    <w:rsid w:val="00924EA6"/>
    <w:rsid w:val="009263F8"/>
    <w:rsid w:val="00927B22"/>
    <w:rsid w:val="0093016A"/>
    <w:rsid w:val="009302E4"/>
    <w:rsid w:val="00931F98"/>
    <w:rsid w:val="00935EEB"/>
    <w:rsid w:val="0094024F"/>
    <w:rsid w:val="00941F0C"/>
    <w:rsid w:val="00942E02"/>
    <w:rsid w:val="00943330"/>
    <w:rsid w:val="009436D0"/>
    <w:rsid w:val="00945741"/>
    <w:rsid w:val="0094610F"/>
    <w:rsid w:val="00947AA7"/>
    <w:rsid w:val="00951DC7"/>
    <w:rsid w:val="00954057"/>
    <w:rsid w:val="00956A2B"/>
    <w:rsid w:val="0095706D"/>
    <w:rsid w:val="00957E73"/>
    <w:rsid w:val="00962749"/>
    <w:rsid w:val="00973432"/>
    <w:rsid w:val="009754E7"/>
    <w:rsid w:val="009804A9"/>
    <w:rsid w:val="0098147B"/>
    <w:rsid w:val="009875EA"/>
    <w:rsid w:val="00991650"/>
    <w:rsid w:val="009919BC"/>
    <w:rsid w:val="00993C41"/>
    <w:rsid w:val="00994636"/>
    <w:rsid w:val="00996D10"/>
    <w:rsid w:val="0099783F"/>
    <w:rsid w:val="00997930"/>
    <w:rsid w:val="009A01D5"/>
    <w:rsid w:val="009A0B14"/>
    <w:rsid w:val="009A4D87"/>
    <w:rsid w:val="009A5A00"/>
    <w:rsid w:val="009B0A94"/>
    <w:rsid w:val="009B5DC8"/>
    <w:rsid w:val="009B5DD2"/>
    <w:rsid w:val="009B79C4"/>
    <w:rsid w:val="009C15FA"/>
    <w:rsid w:val="009C1769"/>
    <w:rsid w:val="009C2F3F"/>
    <w:rsid w:val="009C675D"/>
    <w:rsid w:val="009D0175"/>
    <w:rsid w:val="009D3BE9"/>
    <w:rsid w:val="009D5325"/>
    <w:rsid w:val="009D619C"/>
    <w:rsid w:val="009E1E0D"/>
    <w:rsid w:val="009F5820"/>
    <w:rsid w:val="00A02464"/>
    <w:rsid w:val="00A02C70"/>
    <w:rsid w:val="00A03BB0"/>
    <w:rsid w:val="00A104F9"/>
    <w:rsid w:val="00A10CE5"/>
    <w:rsid w:val="00A13A4E"/>
    <w:rsid w:val="00A13FB0"/>
    <w:rsid w:val="00A146B6"/>
    <w:rsid w:val="00A20CFD"/>
    <w:rsid w:val="00A20F26"/>
    <w:rsid w:val="00A22296"/>
    <w:rsid w:val="00A301CB"/>
    <w:rsid w:val="00A30526"/>
    <w:rsid w:val="00A32EE9"/>
    <w:rsid w:val="00A344B2"/>
    <w:rsid w:val="00A3534A"/>
    <w:rsid w:val="00A40C63"/>
    <w:rsid w:val="00A42161"/>
    <w:rsid w:val="00A42429"/>
    <w:rsid w:val="00A43CE8"/>
    <w:rsid w:val="00A501CC"/>
    <w:rsid w:val="00A55E59"/>
    <w:rsid w:val="00A5761E"/>
    <w:rsid w:val="00A6212F"/>
    <w:rsid w:val="00A62B4F"/>
    <w:rsid w:val="00A63890"/>
    <w:rsid w:val="00A63A29"/>
    <w:rsid w:val="00A654B1"/>
    <w:rsid w:val="00A72351"/>
    <w:rsid w:val="00A7449C"/>
    <w:rsid w:val="00A83135"/>
    <w:rsid w:val="00A84A25"/>
    <w:rsid w:val="00A85B69"/>
    <w:rsid w:val="00A875D2"/>
    <w:rsid w:val="00A90C7C"/>
    <w:rsid w:val="00A911F2"/>
    <w:rsid w:val="00A92EBB"/>
    <w:rsid w:val="00A93720"/>
    <w:rsid w:val="00A946FF"/>
    <w:rsid w:val="00A958F4"/>
    <w:rsid w:val="00A967F4"/>
    <w:rsid w:val="00AA175F"/>
    <w:rsid w:val="00AA24D9"/>
    <w:rsid w:val="00AA3C53"/>
    <w:rsid w:val="00AA4187"/>
    <w:rsid w:val="00AA5AEE"/>
    <w:rsid w:val="00AA620C"/>
    <w:rsid w:val="00AA7EC8"/>
    <w:rsid w:val="00AB21F1"/>
    <w:rsid w:val="00AB3C48"/>
    <w:rsid w:val="00AB3D3F"/>
    <w:rsid w:val="00AB774B"/>
    <w:rsid w:val="00AC1890"/>
    <w:rsid w:val="00AC337D"/>
    <w:rsid w:val="00AC6130"/>
    <w:rsid w:val="00AC64EE"/>
    <w:rsid w:val="00AC6738"/>
    <w:rsid w:val="00AC73CB"/>
    <w:rsid w:val="00AD19C3"/>
    <w:rsid w:val="00AD7F83"/>
    <w:rsid w:val="00AE1889"/>
    <w:rsid w:val="00AE1E25"/>
    <w:rsid w:val="00AE26EC"/>
    <w:rsid w:val="00AF780F"/>
    <w:rsid w:val="00B003AA"/>
    <w:rsid w:val="00B03373"/>
    <w:rsid w:val="00B03DF8"/>
    <w:rsid w:val="00B04711"/>
    <w:rsid w:val="00B06478"/>
    <w:rsid w:val="00B14866"/>
    <w:rsid w:val="00B22D96"/>
    <w:rsid w:val="00B3035F"/>
    <w:rsid w:val="00B33E47"/>
    <w:rsid w:val="00B354D8"/>
    <w:rsid w:val="00B355C2"/>
    <w:rsid w:val="00B367FF"/>
    <w:rsid w:val="00B44713"/>
    <w:rsid w:val="00B46798"/>
    <w:rsid w:val="00B52C08"/>
    <w:rsid w:val="00B52CAF"/>
    <w:rsid w:val="00B567BE"/>
    <w:rsid w:val="00B60B5F"/>
    <w:rsid w:val="00B646CD"/>
    <w:rsid w:val="00B649F6"/>
    <w:rsid w:val="00B65AEC"/>
    <w:rsid w:val="00B66506"/>
    <w:rsid w:val="00B66EF5"/>
    <w:rsid w:val="00B74514"/>
    <w:rsid w:val="00B74869"/>
    <w:rsid w:val="00B765EA"/>
    <w:rsid w:val="00B8205C"/>
    <w:rsid w:val="00B8215C"/>
    <w:rsid w:val="00B83BCE"/>
    <w:rsid w:val="00B86F8C"/>
    <w:rsid w:val="00B87E5B"/>
    <w:rsid w:val="00B952FB"/>
    <w:rsid w:val="00BA1505"/>
    <w:rsid w:val="00BA2220"/>
    <w:rsid w:val="00BA495F"/>
    <w:rsid w:val="00BA63FF"/>
    <w:rsid w:val="00BA78A4"/>
    <w:rsid w:val="00BA7E03"/>
    <w:rsid w:val="00BB6711"/>
    <w:rsid w:val="00BB691B"/>
    <w:rsid w:val="00BB6BB0"/>
    <w:rsid w:val="00BC0B9D"/>
    <w:rsid w:val="00BC111F"/>
    <w:rsid w:val="00BC1561"/>
    <w:rsid w:val="00BC3E10"/>
    <w:rsid w:val="00BC52DB"/>
    <w:rsid w:val="00BC6CC5"/>
    <w:rsid w:val="00BD0CE4"/>
    <w:rsid w:val="00BD207B"/>
    <w:rsid w:val="00BD3458"/>
    <w:rsid w:val="00BD3DB9"/>
    <w:rsid w:val="00BD535E"/>
    <w:rsid w:val="00BD5E07"/>
    <w:rsid w:val="00BE1CB0"/>
    <w:rsid w:val="00BE2475"/>
    <w:rsid w:val="00BE25CA"/>
    <w:rsid w:val="00BE307B"/>
    <w:rsid w:val="00BF0E69"/>
    <w:rsid w:val="00BF234E"/>
    <w:rsid w:val="00BF4C31"/>
    <w:rsid w:val="00BF7BDF"/>
    <w:rsid w:val="00BF7DCF"/>
    <w:rsid w:val="00C10774"/>
    <w:rsid w:val="00C13A26"/>
    <w:rsid w:val="00C1518B"/>
    <w:rsid w:val="00C15509"/>
    <w:rsid w:val="00C17405"/>
    <w:rsid w:val="00C21E6B"/>
    <w:rsid w:val="00C24CBD"/>
    <w:rsid w:val="00C304CC"/>
    <w:rsid w:val="00C31669"/>
    <w:rsid w:val="00C35D5C"/>
    <w:rsid w:val="00C40015"/>
    <w:rsid w:val="00C451C5"/>
    <w:rsid w:val="00C45479"/>
    <w:rsid w:val="00C47DB6"/>
    <w:rsid w:val="00C51CC5"/>
    <w:rsid w:val="00C53F9D"/>
    <w:rsid w:val="00C54D47"/>
    <w:rsid w:val="00C55238"/>
    <w:rsid w:val="00C637E2"/>
    <w:rsid w:val="00C6408D"/>
    <w:rsid w:val="00C65A58"/>
    <w:rsid w:val="00C66277"/>
    <w:rsid w:val="00C703C7"/>
    <w:rsid w:val="00C70CDE"/>
    <w:rsid w:val="00C74073"/>
    <w:rsid w:val="00C74F6D"/>
    <w:rsid w:val="00C77AF2"/>
    <w:rsid w:val="00C84D20"/>
    <w:rsid w:val="00C87145"/>
    <w:rsid w:val="00C87861"/>
    <w:rsid w:val="00C91682"/>
    <w:rsid w:val="00C91F72"/>
    <w:rsid w:val="00C93694"/>
    <w:rsid w:val="00C96CB2"/>
    <w:rsid w:val="00CA0E0E"/>
    <w:rsid w:val="00CA500E"/>
    <w:rsid w:val="00CA6E6F"/>
    <w:rsid w:val="00CB0319"/>
    <w:rsid w:val="00CB373D"/>
    <w:rsid w:val="00CB43E8"/>
    <w:rsid w:val="00CB7869"/>
    <w:rsid w:val="00CC0B2E"/>
    <w:rsid w:val="00CC1F0B"/>
    <w:rsid w:val="00CC697B"/>
    <w:rsid w:val="00CD2898"/>
    <w:rsid w:val="00CD6567"/>
    <w:rsid w:val="00CD72D4"/>
    <w:rsid w:val="00CE35A1"/>
    <w:rsid w:val="00CE5874"/>
    <w:rsid w:val="00CE67F7"/>
    <w:rsid w:val="00CE7EEC"/>
    <w:rsid w:val="00CF1694"/>
    <w:rsid w:val="00CF2D9B"/>
    <w:rsid w:val="00CF4008"/>
    <w:rsid w:val="00CF498E"/>
    <w:rsid w:val="00D00CD9"/>
    <w:rsid w:val="00D01D77"/>
    <w:rsid w:val="00D01F92"/>
    <w:rsid w:val="00D04461"/>
    <w:rsid w:val="00D05FF8"/>
    <w:rsid w:val="00D10E36"/>
    <w:rsid w:val="00D11DA4"/>
    <w:rsid w:val="00D12AAC"/>
    <w:rsid w:val="00D13470"/>
    <w:rsid w:val="00D15CA3"/>
    <w:rsid w:val="00D1666B"/>
    <w:rsid w:val="00D20964"/>
    <w:rsid w:val="00D236E4"/>
    <w:rsid w:val="00D261E6"/>
    <w:rsid w:val="00D26A1F"/>
    <w:rsid w:val="00D2700C"/>
    <w:rsid w:val="00D2732B"/>
    <w:rsid w:val="00D3008E"/>
    <w:rsid w:val="00D3605E"/>
    <w:rsid w:val="00D36DBC"/>
    <w:rsid w:val="00D41671"/>
    <w:rsid w:val="00D466E5"/>
    <w:rsid w:val="00D47CA2"/>
    <w:rsid w:val="00D544E3"/>
    <w:rsid w:val="00D54B43"/>
    <w:rsid w:val="00D554BD"/>
    <w:rsid w:val="00D62A3D"/>
    <w:rsid w:val="00D63F8C"/>
    <w:rsid w:val="00D647FB"/>
    <w:rsid w:val="00D72A96"/>
    <w:rsid w:val="00D7532B"/>
    <w:rsid w:val="00D83208"/>
    <w:rsid w:val="00D85761"/>
    <w:rsid w:val="00D857D0"/>
    <w:rsid w:val="00D9161B"/>
    <w:rsid w:val="00D9190E"/>
    <w:rsid w:val="00D96B25"/>
    <w:rsid w:val="00DA0F94"/>
    <w:rsid w:val="00DA18F4"/>
    <w:rsid w:val="00DA48B4"/>
    <w:rsid w:val="00DA4F28"/>
    <w:rsid w:val="00DA576D"/>
    <w:rsid w:val="00DA78D9"/>
    <w:rsid w:val="00DB24D3"/>
    <w:rsid w:val="00DB2AD0"/>
    <w:rsid w:val="00DB38BE"/>
    <w:rsid w:val="00DB405B"/>
    <w:rsid w:val="00DB75CA"/>
    <w:rsid w:val="00DB7F54"/>
    <w:rsid w:val="00DC3907"/>
    <w:rsid w:val="00DC398D"/>
    <w:rsid w:val="00DD1341"/>
    <w:rsid w:val="00DD404A"/>
    <w:rsid w:val="00DD4BD1"/>
    <w:rsid w:val="00DD6D8D"/>
    <w:rsid w:val="00DE1F12"/>
    <w:rsid w:val="00DE5C52"/>
    <w:rsid w:val="00DE70E4"/>
    <w:rsid w:val="00DE7894"/>
    <w:rsid w:val="00DF554F"/>
    <w:rsid w:val="00DF759D"/>
    <w:rsid w:val="00E023CF"/>
    <w:rsid w:val="00E026B3"/>
    <w:rsid w:val="00E11C8A"/>
    <w:rsid w:val="00E13DDF"/>
    <w:rsid w:val="00E1487F"/>
    <w:rsid w:val="00E206A6"/>
    <w:rsid w:val="00E20E9D"/>
    <w:rsid w:val="00E241D4"/>
    <w:rsid w:val="00E25EA6"/>
    <w:rsid w:val="00E317C0"/>
    <w:rsid w:val="00E33C0A"/>
    <w:rsid w:val="00E35DAC"/>
    <w:rsid w:val="00E401FE"/>
    <w:rsid w:val="00E45C96"/>
    <w:rsid w:val="00E472E9"/>
    <w:rsid w:val="00E477D7"/>
    <w:rsid w:val="00E512E9"/>
    <w:rsid w:val="00E5217D"/>
    <w:rsid w:val="00E53198"/>
    <w:rsid w:val="00E531B1"/>
    <w:rsid w:val="00E55C7E"/>
    <w:rsid w:val="00E603EB"/>
    <w:rsid w:val="00E61754"/>
    <w:rsid w:val="00E63FB4"/>
    <w:rsid w:val="00E675DB"/>
    <w:rsid w:val="00E71CC4"/>
    <w:rsid w:val="00E730D1"/>
    <w:rsid w:val="00E7384B"/>
    <w:rsid w:val="00E745E2"/>
    <w:rsid w:val="00E81745"/>
    <w:rsid w:val="00E81B02"/>
    <w:rsid w:val="00E82DC9"/>
    <w:rsid w:val="00E858C3"/>
    <w:rsid w:val="00E8694E"/>
    <w:rsid w:val="00E87FDF"/>
    <w:rsid w:val="00EA3796"/>
    <w:rsid w:val="00EA79A4"/>
    <w:rsid w:val="00EA7D3C"/>
    <w:rsid w:val="00EB0C07"/>
    <w:rsid w:val="00EB11EC"/>
    <w:rsid w:val="00EB1EC1"/>
    <w:rsid w:val="00EB29E9"/>
    <w:rsid w:val="00EB469A"/>
    <w:rsid w:val="00EB6CCC"/>
    <w:rsid w:val="00EC007C"/>
    <w:rsid w:val="00EC0D90"/>
    <w:rsid w:val="00EC7011"/>
    <w:rsid w:val="00EC71E8"/>
    <w:rsid w:val="00EC7E8D"/>
    <w:rsid w:val="00ED0352"/>
    <w:rsid w:val="00ED1866"/>
    <w:rsid w:val="00EE4FB1"/>
    <w:rsid w:val="00EF33BC"/>
    <w:rsid w:val="00EF40F3"/>
    <w:rsid w:val="00EF71DE"/>
    <w:rsid w:val="00EF7BA1"/>
    <w:rsid w:val="00F0154B"/>
    <w:rsid w:val="00F07396"/>
    <w:rsid w:val="00F07F84"/>
    <w:rsid w:val="00F17AB1"/>
    <w:rsid w:val="00F17BB1"/>
    <w:rsid w:val="00F22572"/>
    <w:rsid w:val="00F23BF2"/>
    <w:rsid w:val="00F3313A"/>
    <w:rsid w:val="00F36C28"/>
    <w:rsid w:val="00F44505"/>
    <w:rsid w:val="00F458BB"/>
    <w:rsid w:val="00F46EAC"/>
    <w:rsid w:val="00F5302B"/>
    <w:rsid w:val="00F56468"/>
    <w:rsid w:val="00F57F48"/>
    <w:rsid w:val="00F61D72"/>
    <w:rsid w:val="00F66A30"/>
    <w:rsid w:val="00F66EA1"/>
    <w:rsid w:val="00F670DD"/>
    <w:rsid w:val="00F718B3"/>
    <w:rsid w:val="00F742E4"/>
    <w:rsid w:val="00F74C4D"/>
    <w:rsid w:val="00F750EE"/>
    <w:rsid w:val="00F75644"/>
    <w:rsid w:val="00F8070A"/>
    <w:rsid w:val="00F82A38"/>
    <w:rsid w:val="00F83AAB"/>
    <w:rsid w:val="00F83E63"/>
    <w:rsid w:val="00F84F69"/>
    <w:rsid w:val="00F85D0E"/>
    <w:rsid w:val="00F86BF2"/>
    <w:rsid w:val="00F94101"/>
    <w:rsid w:val="00F94CDA"/>
    <w:rsid w:val="00F971E1"/>
    <w:rsid w:val="00F9762D"/>
    <w:rsid w:val="00F977BF"/>
    <w:rsid w:val="00FA0209"/>
    <w:rsid w:val="00FA06FA"/>
    <w:rsid w:val="00FA0B9B"/>
    <w:rsid w:val="00FA20D8"/>
    <w:rsid w:val="00FA2F73"/>
    <w:rsid w:val="00FA35EE"/>
    <w:rsid w:val="00FB2DE1"/>
    <w:rsid w:val="00FB3AD0"/>
    <w:rsid w:val="00FC0CA4"/>
    <w:rsid w:val="00FC1263"/>
    <w:rsid w:val="00FC161B"/>
    <w:rsid w:val="00FC6B36"/>
    <w:rsid w:val="00FD1AB6"/>
    <w:rsid w:val="00FD2181"/>
    <w:rsid w:val="00FD2AA1"/>
    <w:rsid w:val="00FD5A1E"/>
    <w:rsid w:val="00FD6175"/>
    <w:rsid w:val="00FD653E"/>
    <w:rsid w:val="00FD6FB7"/>
    <w:rsid w:val="00FE0DBC"/>
    <w:rsid w:val="00FE2668"/>
    <w:rsid w:val="00FE5D77"/>
    <w:rsid w:val="00FE7E8D"/>
    <w:rsid w:val="00FF1DDC"/>
    <w:rsid w:val="00FF21FC"/>
    <w:rsid w:val="00FF24B8"/>
    <w:rsid w:val="00FF4D81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CC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C304C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  <w:lang/>
    </w:rPr>
  </w:style>
  <w:style w:type="character" w:customStyle="1" w:styleId="Char">
    <w:name w:val="Κεφαλίδα Char"/>
    <w:link w:val="a3"/>
    <w:rsid w:val="00C304CC"/>
    <w:rPr>
      <w:rFonts w:ascii="Helvetica" w:hAnsi="Helvetica"/>
      <w:lang w:val="en-GB"/>
    </w:rPr>
  </w:style>
  <w:style w:type="paragraph" w:customStyle="1" w:styleId="Text">
    <w:name w:val="Text"/>
    <w:basedOn w:val="a"/>
    <w:rsid w:val="00C304CC"/>
    <w:pPr>
      <w:tabs>
        <w:tab w:val="clear" w:pos="567"/>
      </w:tabs>
      <w:spacing w:before="120" w:line="240" w:lineRule="auto"/>
      <w:jc w:val="both"/>
    </w:pPr>
  </w:style>
  <w:style w:type="paragraph" w:styleId="a4">
    <w:name w:val="Balloon Text"/>
    <w:basedOn w:val="a"/>
    <w:link w:val="Char0"/>
    <w:semiHidden/>
    <w:rsid w:val="00C304CC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4"/>
    <w:semiHidden/>
    <w:rsid w:val="00C304CC"/>
    <w:rPr>
      <w:rFonts w:ascii="Tahoma" w:hAnsi="Tahoma" w:cs="Tahoma"/>
      <w:sz w:val="16"/>
      <w:szCs w:val="16"/>
      <w:lang w:val="en-GB"/>
    </w:rPr>
  </w:style>
  <w:style w:type="paragraph" w:styleId="a5">
    <w:name w:val="Body Text"/>
    <w:basedOn w:val="a"/>
    <w:link w:val="Char1"/>
    <w:rsid w:val="00C304CC"/>
    <w:pPr>
      <w:spacing w:after="120"/>
    </w:pPr>
    <w:rPr>
      <w:lang/>
    </w:rPr>
  </w:style>
  <w:style w:type="character" w:customStyle="1" w:styleId="Char1">
    <w:name w:val="Σώμα κειμένου Char"/>
    <w:link w:val="a5"/>
    <w:rsid w:val="00C304CC"/>
    <w:rPr>
      <w:sz w:val="22"/>
      <w:lang w:val="en-GB"/>
    </w:rPr>
  </w:style>
  <w:style w:type="paragraph" w:styleId="a6">
    <w:name w:val="footer"/>
    <w:basedOn w:val="a"/>
    <w:rsid w:val="00917314"/>
    <w:pPr>
      <w:tabs>
        <w:tab w:val="clear" w:pos="567"/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of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hanma2\Application%20Data\Microsoft\Templates\Norma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1D17-DB1A-4531-88E1-29C38865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8093</Characters>
  <Application>Microsoft Office Word</Application>
  <DocSecurity>0</DocSecurity>
  <Lines>67</Lines>
  <Paragraphs>19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Novartis</Company>
  <LinksUpToDate>false</LinksUpToDate>
  <CharactersWithSpaces>9572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athanma2</dc:creator>
  <cp:lastModifiedBy>user146</cp:lastModifiedBy>
  <cp:revision>2</cp:revision>
  <cp:lastPrinted>2015-09-03T12:01:00Z</cp:lastPrinted>
  <dcterms:created xsi:type="dcterms:W3CDTF">2015-09-03T12:03:00Z</dcterms:created>
  <dcterms:modified xsi:type="dcterms:W3CDTF">2015-09-03T12:03:00Z</dcterms:modified>
</cp:coreProperties>
</file>