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DB" w:rsidRDefault="00401EE9">
      <w:pPr>
        <w:pStyle w:val="Bodytext20"/>
        <w:shd w:val="clear" w:color="auto" w:fill="auto"/>
        <w:spacing w:after="256"/>
        <w:ind w:right="80" w:firstLine="0"/>
        <w:jc w:val="center"/>
      </w:pPr>
      <w:bookmarkStart w:id="0" w:name="_GoBack"/>
      <w:bookmarkEnd w:id="0"/>
      <w:r>
        <w:t>ΦΥΛΛΟ ΟΔΗΓΙΩΝ ΧΡΗΣΗΣ: ΠΛΗΡΟΦΟΡΙΕΣ ΓΙΑ ΤΟΝ ΧΡΗΣΤΗ</w:t>
      </w:r>
    </w:p>
    <w:p w:rsidR="005950DB" w:rsidRDefault="00EE495F">
      <w:pPr>
        <w:pStyle w:val="Heading10"/>
        <w:keepNext/>
        <w:keepLines/>
        <w:shd w:val="clear" w:color="auto" w:fill="auto"/>
        <w:spacing w:before="0" w:line="250" w:lineRule="exact"/>
        <w:ind w:right="80"/>
        <w:jc w:val="center"/>
      </w:pPr>
      <w:bookmarkStart w:id="1" w:name="bookmark68"/>
      <w:r>
        <w:rPr>
          <w:lang w:val="en-US" w:eastAsia="en-US" w:bidi="en-US"/>
        </w:rPr>
        <w:t>BIRMOST</w:t>
      </w:r>
      <w:r w:rsidR="00401EE9" w:rsidRPr="00401EE9">
        <w:rPr>
          <w:lang w:eastAsia="en-US" w:bidi="en-US"/>
        </w:rPr>
        <w:t xml:space="preserve"> </w:t>
      </w:r>
      <w:r w:rsidR="00401EE9">
        <w:t>0</w:t>
      </w:r>
      <w:proofErr w:type="gramStart"/>
      <w:r w:rsidR="00401EE9">
        <w:t>,3</w:t>
      </w:r>
      <w:proofErr w:type="gramEnd"/>
      <w:r w:rsidR="00401EE9">
        <w:t xml:space="preserve"> </w:t>
      </w:r>
      <w:r w:rsidR="00401EE9">
        <w:rPr>
          <w:lang w:val="en-US" w:eastAsia="en-US" w:bidi="en-US"/>
        </w:rPr>
        <w:t>mg</w:t>
      </w:r>
      <w:r w:rsidR="00401EE9" w:rsidRPr="00401EE9">
        <w:rPr>
          <w:lang w:eastAsia="en-US" w:bidi="en-US"/>
        </w:rPr>
        <w:t>/</w:t>
      </w:r>
      <w:r w:rsidR="00401EE9">
        <w:rPr>
          <w:lang w:val="en-US" w:eastAsia="en-US" w:bidi="en-US"/>
        </w:rPr>
        <w:t>ml</w:t>
      </w:r>
      <w:r w:rsidR="00401EE9" w:rsidRPr="00401EE9">
        <w:rPr>
          <w:lang w:eastAsia="en-US" w:bidi="en-US"/>
        </w:rPr>
        <w:t xml:space="preserve"> </w:t>
      </w:r>
      <w:r w:rsidR="00401EE9">
        <w:t>οφθαλμικές σταγόνες, διάλυμα</w:t>
      </w:r>
      <w:r w:rsidR="00401EE9">
        <w:br/>
      </w:r>
      <w:proofErr w:type="spellStart"/>
      <w:r w:rsidR="00401EE9">
        <w:rPr>
          <w:rStyle w:val="Heading1NotBold0"/>
        </w:rPr>
        <w:t>Βιματοπρόστη</w:t>
      </w:r>
      <w:bookmarkEnd w:id="1"/>
      <w:proofErr w:type="spellEnd"/>
    </w:p>
    <w:p w:rsidR="005950DB" w:rsidRDefault="00401EE9">
      <w:pPr>
        <w:pStyle w:val="Heading10"/>
        <w:keepNext/>
        <w:keepLines/>
        <w:shd w:val="clear" w:color="auto" w:fill="auto"/>
        <w:spacing w:before="0" w:after="0" w:line="250" w:lineRule="exact"/>
      </w:pPr>
      <w:bookmarkStart w:id="2" w:name="bookmark69"/>
      <w:r>
        <w:t>Διαβάστε προσεκτικά ολόκληρο το φύλλο οδηγιών χρήσης προτού αρχίσετε να χρησιμοποιείτε αυτό το φάρμακο</w:t>
      </w:r>
      <w:r>
        <w:rPr>
          <w:rStyle w:val="Heading1NotBold0"/>
        </w:rPr>
        <w:t>, διότι περιλαμβάνει σημαντικές πληροφορίες για σας</w:t>
      </w:r>
      <w:r>
        <w:t>.</w:t>
      </w:r>
      <w:bookmarkEnd w:id="2"/>
    </w:p>
    <w:p w:rsidR="005950DB" w:rsidRDefault="00401EE9">
      <w:pPr>
        <w:pStyle w:val="Bodytext20"/>
        <w:numPr>
          <w:ilvl w:val="0"/>
          <w:numId w:val="20"/>
        </w:numPr>
        <w:shd w:val="clear" w:color="auto" w:fill="auto"/>
        <w:tabs>
          <w:tab w:val="left" w:pos="559"/>
        </w:tabs>
        <w:spacing w:after="0" w:line="250" w:lineRule="exact"/>
        <w:ind w:firstLine="0"/>
      </w:pPr>
      <w:r>
        <w:t>Φυλάξτε αυτό το φύλλο οδηγιών χρήσης. Ίσως χρειαστεί να το διαβάσετε ξανά.</w:t>
      </w:r>
    </w:p>
    <w:p w:rsidR="005950DB" w:rsidRDefault="00401EE9">
      <w:pPr>
        <w:pStyle w:val="Bodytext20"/>
        <w:numPr>
          <w:ilvl w:val="0"/>
          <w:numId w:val="20"/>
        </w:numPr>
        <w:shd w:val="clear" w:color="auto" w:fill="auto"/>
        <w:tabs>
          <w:tab w:val="left" w:pos="559"/>
        </w:tabs>
        <w:spacing w:after="0" w:line="250" w:lineRule="exact"/>
        <w:ind w:firstLine="0"/>
      </w:pPr>
      <w:r>
        <w:t>Εάν έχετε περαιτέρω απορίες, ρωτήστε το γιατρό σας ή το φαρμακοποιό σας.</w:t>
      </w:r>
    </w:p>
    <w:p w:rsidR="005950DB" w:rsidRDefault="00401EE9">
      <w:pPr>
        <w:pStyle w:val="Bodytext20"/>
        <w:numPr>
          <w:ilvl w:val="0"/>
          <w:numId w:val="20"/>
        </w:numPr>
        <w:shd w:val="clear" w:color="auto" w:fill="auto"/>
        <w:tabs>
          <w:tab w:val="left" w:pos="559"/>
        </w:tabs>
        <w:spacing w:after="0" w:line="250" w:lineRule="exact"/>
        <w:ind w:left="600"/>
      </w:pPr>
      <w: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5950DB" w:rsidRDefault="00401EE9">
      <w:pPr>
        <w:pStyle w:val="Bodytext20"/>
        <w:numPr>
          <w:ilvl w:val="0"/>
          <w:numId w:val="20"/>
        </w:numPr>
        <w:shd w:val="clear" w:color="auto" w:fill="auto"/>
        <w:tabs>
          <w:tab w:val="left" w:pos="559"/>
        </w:tabs>
        <w:spacing w:after="260" w:line="250" w:lineRule="exact"/>
        <w:ind w:left="600"/>
      </w:pPr>
      <w: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000B0D6A" w:rsidRPr="000B0D6A">
        <w:t xml:space="preserve"> (</w:t>
      </w:r>
      <w:r w:rsidR="000B0D6A">
        <w:t>Βλέπε παράγραφο 4).</w:t>
      </w:r>
    </w:p>
    <w:p w:rsidR="005950DB" w:rsidRDefault="00401EE9">
      <w:pPr>
        <w:pStyle w:val="Heading10"/>
        <w:keepNext/>
        <w:keepLines/>
        <w:shd w:val="clear" w:color="auto" w:fill="auto"/>
        <w:spacing w:before="0" w:after="0" w:line="250" w:lineRule="exact"/>
      </w:pPr>
      <w:bookmarkStart w:id="3" w:name="bookmark70"/>
      <w:r>
        <w:t>Τι περιέχει το παρόν φύλλο οδηγιών:</w:t>
      </w:r>
      <w:bookmarkEnd w:id="3"/>
    </w:p>
    <w:p w:rsidR="005950DB" w:rsidRDefault="00401EE9">
      <w:pPr>
        <w:pStyle w:val="Bodytext20"/>
        <w:numPr>
          <w:ilvl w:val="0"/>
          <w:numId w:val="25"/>
        </w:numPr>
        <w:shd w:val="clear" w:color="auto" w:fill="auto"/>
        <w:tabs>
          <w:tab w:val="left" w:pos="559"/>
        </w:tabs>
        <w:spacing w:after="0" w:line="250" w:lineRule="exact"/>
        <w:ind w:firstLine="0"/>
      </w:pPr>
      <w:r>
        <w:t xml:space="preserve">Τι είναι το </w:t>
      </w:r>
      <w:r w:rsidR="00EE495F">
        <w:rPr>
          <w:lang w:val="en-US" w:eastAsia="en-US" w:bidi="en-US"/>
        </w:rPr>
        <w:t>BIRMOST</w:t>
      </w:r>
      <w:r w:rsidR="000B0D6A" w:rsidRPr="000B0D6A">
        <w:rPr>
          <w:lang w:eastAsia="en-US" w:bidi="en-US"/>
        </w:rPr>
        <w:t xml:space="preserve"> </w:t>
      </w:r>
      <w:r>
        <w:t>και ποια είναι η χρήση του</w:t>
      </w:r>
    </w:p>
    <w:p w:rsidR="005950DB" w:rsidRDefault="00401EE9" w:rsidP="000B0D6A">
      <w:pPr>
        <w:pStyle w:val="Bodytext20"/>
        <w:numPr>
          <w:ilvl w:val="0"/>
          <w:numId w:val="25"/>
        </w:numPr>
        <w:shd w:val="clear" w:color="auto" w:fill="auto"/>
        <w:tabs>
          <w:tab w:val="left" w:pos="559"/>
        </w:tabs>
        <w:spacing w:after="0" w:line="250" w:lineRule="exact"/>
        <w:ind w:firstLine="0"/>
      </w:pPr>
      <w:r>
        <w:t xml:space="preserve">Τι πρέπει να γνωρίζετε προτού χρησιμοποιήσετε το </w:t>
      </w:r>
      <w:r w:rsidR="00EE495F">
        <w:rPr>
          <w:lang w:val="en-US" w:eastAsia="en-US" w:bidi="en-US"/>
        </w:rPr>
        <w:t>BIRMOST</w:t>
      </w:r>
      <w:r w:rsidR="000B0D6A" w:rsidRPr="000B0D6A">
        <w:rPr>
          <w:lang w:eastAsia="en-US" w:bidi="en-US"/>
        </w:rPr>
        <w:t xml:space="preserve"> </w:t>
      </w:r>
    </w:p>
    <w:p w:rsidR="005950DB" w:rsidRDefault="00401EE9" w:rsidP="000B0D6A">
      <w:pPr>
        <w:pStyle w:val="Bodytext20"/>
        <w:numPr>
          <w:ilvl w:val="0"/>
          <w:numId w:val="25"/>
        </w:numPr>
        <w:shd w:val="clear" w:color="auto" w:fill="auto"/>
        <w:tabs>
          <w:tab w:val="left" w:pos="559"/>
        </w:tabs>
        <w:spacing w:after="0" w:line="250" w:lineRule="exact"/>
        <w:ind w:firstLine="0"/>
      </w:pPr>
      <w:r>
        <w:t xml:space="preserve">Πώς να χρησιμοποιήσετε το </w:t>
      </w:r>
      <w:r w:rsidR="00EE495F">
        <w:rPr>
          <w:lang w:val="en-US" w:eastAsia="en-US" w:bidi="en-US"/>
        </w:rPr>
        <w:t>BIRMOST</w:t>
      </w:r>
      <w:r w:rsidR="000B0D6A" w:rsidRPr="000B0D6A">
        <w:rPr>
          <w:lang w:eastAsia="en-US" w:bidi="en-US"/>
        </w:rPr>
        <w:t xml:space="preserve"> </w:t>
      </w:r>
    </w:p>
    <w:p w:rsidR="005950DB" w:rsidRDefault="00401EE9">
      <w:pPr>
        <w:pStyle w:val="Bodytext20"/>
        <w:numPr>
          <w:ilvl w:val="0"/>
          <w:numId w:val="25"/>
        </w:numPr>
        <w:shd w:val="clear" w:color="auto" w:fill="auto"/>
        <w:tabs>
          <w:tab w:val="left" w:pos="559"/>
        </w:tabs>
        <w:spacing w:after="0" w:line="250" w:lineRule="exact"/>
        <w:ind w:firstLine="0"/>
      </w:pPr>
      <w:r>
        <w:t>Πιθανές ανεπιθύμητες ενέργειες</w:t>
      </w:r>
    </w:p>
    <w:p w:rsidR="005950DB" w:rsidRDefault="00401EE9" w:rsidP="000B0D6A">
      <w:pPr>
        <w:pStyle w:val="Bodytext20"/>
        <w:numPr>
          <w:ilvl w:val="0"/>
          <w:numId w:val="25"/>
        </w:numPr>
        <w:shd w:val="clear" w:color="auto" w:fill="auto"/>
        <w:tabs>
          <w:tab w:val="left" w:pos="559"/>
        </w:tabs>
        <w:spacing w:after="0" w:line="250" w:lineRule="exact"/>
        <w:ind w:firstLine="0"/>
      </w:pPr>
      <w:r>
        <w:t xml:space="preserve">Πώς να φυλάσσεται το </w:t>
      </w:r>
      <w:r w:rsidR="00EE495F">
        <w:rPr>
          <w:lang w:val="en-US" w:eastAsia="en-US" w:bidi="en-US"/>
        </w:rPr>
        <w:t>BIRMOST</w:t>
      </w:r>
      <w:r w:rsidR="000B0D6A" w:rsidRPr="000B0D6A">
        <w:rPr>
          <w:lang w:eastAsia="en-US" w:bidi="en-US"/>
        </w:rPr>
        <w:t xml:space="preserve"> </w:t>
      </w:r>
    </w:p>
    <w:p w:rsidR="005950DB" w:rsidRDefault="00401EE9">
      <w:pPr>
        <w:pStyle w:val="Bodytext20"/>
        <w:numPr>
          <w:ilvl w:val="0"/>
          <w:numId w:val="25"/>
        </w:numPr>
        <w:shd w:val="clear" w:color="auto" w:fill="auto"/>
        <w:tabs>
          <w:tab w:val="left" w:pos="559"/>
        </w:tabs>
        <w:spacing w:after="505" w:line="250" w:lineRule="exact"/>
        <w:ind w:firstLine="0"/>
      </w:pPr>
      <w:r>
        <w:t>Περιεχόμενο της συσκευασίας και λοιπές πληροφορίες</w:t>
      </w:r>
      <w:r w:rsidR="000B0D6A" w:rsidRPr="000B0D6A">
        <w:t xml:space="preserve"> </w:t>
      </w:r>
    </w:p>
    <w:p w:rsidR="005950DB" w:rsidRDefault="00401EE9" w:rsidP="000B0D6A">
      <w:pPr>
        <w:pStyle w:val="Heading10"/>
        <w:keepNext/>
        <w:keepLines/>
        <w:numPr>
          <w:ilvl w:val="0"/>
          <w:numId w:val="26"/>
        </w:numPr>
        <w:shd w:val="clear" w:color="auto" w:fill="auto"/>
        <w:tabs>
          <w:tab w:val="left" w:pos="873"/>
        </w:tabs>
        <w:spacing w:before="0" w:after="256"/>
      </w:pPr>
      <w:bookmarkStart w:id="4" w:name="bookmark71"/>
      <w:r>
        <w:t xml:space="preserve">Τι είναι το </w:t>
      </w:r>
      <w:r w:rsidR="00EE495F">
        <w:rPr>
          <w:lang w:val="en-US" w:eastAsia="en-US" w:bidi="en-US"/>
        </w:rPr>
        <w:t>BIRMOST</w:t>
      </w:r>
      <w:r w:rsidRPr="00401EE9">
        <w:rPr>
          <w:lang w:eastAsia="en-US" w:bidi="en-US"/>
        </w:rPr>
        <w:t xml:space="preserve"> </w:t>
      </w:r>
      <w:r>
        <w:t xml:space="preserve">0,3 </w:t>
      </w:r>
      <w:r>
        <w:rPr>
          <w:lang w:val="en-US" w:eastAsia="en-US" w:bidi="en-US"/>
        </w:rPr>
        <w:t>mg</w:t>
      </w:r>
      <w:r w:rsidRPr="00401EE9">
        <w:rPr>
          <w:lang w:eastAsia="en-US" w:bidi="en-US"/>
        </w:rPr>
        <w:t>/</w:t>
      </w:r>
      <w:r>
        <w:rPr>
          <w:lang w:val="en-US" w:eastAsia="en-US" w:bidi="en-US"/>
        </w:rPr>
        <w:t>ml</w:t>
      </w:r>
      <w:r w:rsidRPr="00401EE9">
        <w:rPr>
          <w:lang w:eastAsia="en-US" w:bidi="en-US"/>
        </w:rPr>
        <w:t xml:space="preserve"> </w:t>
      </w:r>
      <w:r>
        <w:t>και ποια είναι η χρήση του</w:t>
      </w:r>
      <w:bookmarkEnd w:id="4"/>
    </w:p>
    <w:p w:rsidR="005950DB" w:rsidRPr="000B0D6A" w:rsidRDefault="00401EE9" w:rsidP="00085B7A">
      <w:pPr>
        <w:pStyle w:val="Bodytext20"/>
        <w:shd w:val="clear" w:color="auto" w:fill="auto"/>
        <w:spacing w:after="260" w:line="250" w:lineRule="exact"/>
        <w:ind w:firstLine="0"/>
        <w:jc w:val="both"/>
      </w:pPr>
      <w:r>
        <w:t xml:space="preserve">Το </w:t>
      </w:r>
      <w:r w:rsidR="00EE495F">
        <w:rPr>
          <w:lang w:val="en-US" w:eastAsia="en-US" w:bidi="en-US"/>
        </w:rPr>
        <w:t>BIRMOST</w:t>
      </w:r>
      <w:r w:rsidR="000B0D6A" w:rsidRPr="000B0D6A">
        <w:rPr>
          <w:lang w:eastAsia="en-US" w:bidi="en-US"/>
        </w:rPr>
        <w:t xml:space="preserve"> </w:t>
      </w:r>
      <w:r>
        <w:t xml:space="preserve">είναι ένα </w:t>
      </w:r>
      <w:proofErr w:type="spellStart"/>
      <w:r>
        <w:t>αντιγλαυκωματικό</w:t>
      </w:r>
      <w:proofErr w:type="spellEnd"/>
      <w:r>
        <w:t xml:space="preserve"> σκεύασμα. Ανήκει στην ομάδα φαρμάκων τα οποία είναι γνωστά με την ονομασία </w:t>
      </w:r>
      <w:proofErr w:type="spellStart"/>
      <w:r>
        <w:t>προσταμίδες</w:t>
      </w:r>
      <w:proofErr w:type="spellEnd"/>
      <w:r>
        <w:t>.</w:t>
      </w:r>
      <w:r w:rsidR="000B0D6A" w:rsidRPr="000B0D6A">
        <w:t xml:space="preserve"> </w:t>
      </w:r>
    </w:p>
    <w:p w:rsidR="005950DB" w:rsidRDefault="00401EE9" w:rsidP="00085B7A">
      <w:pPr>
        <w:pStyle w:val="Bodytext20"/>
        <w:shd w:val="clear" w:color="auto" w:fill="auto"/>
        <w:spacing w:after="260" w:line="250" w:lineRule="exact"/>
        <w:ind w:firstLine="0"/>
        <w:jc w:val="both"/>
      </w:pPr>
      <w:r>
        <w:t xml:space="preserve">Το </w:t>
      </w:r>
      <w:r w:rsidR="00EE495F">
        <w:rPr>
          <w:lang w:val="en-US" w:eastAsia="en-US" w:bidi="en-US"/>
        </w:rPr>
        <w:t>BIRMOST</w:t>
      </w:r>
      <w:r w:rsidR="000B0D6A" w:rsidRPr="000B0D6A">
        <w:rPr>
          <w:lang w:eastAsia="en-US" w:bidi="en-US"/>
        </w:rPr>
        <w:t xml:space="preserve"> </w:t>
      </w:r>
      <w:r>
        <w:t xml:space="preserve">χρησιμοποιείται για τη μείωση της αυξημένης </w:t>
      </w:r>
      <w:proofErr w:type="spellStart"/>
      <w:r>
        <w:t>ενδοφθάλμιας</w:t>
      </w:r>
      <w:proofErr w:type="spellEnd"/>
      <w:r>
        <w:t xml:space="preserve"> πίεσης στα μάτια. Αυτό το φάρμακο μπορεί να χρησιμοποιηθεί μόνο του ή μαζί με άλλες σταγόνες που ονομάζονται β- αναστολείς, οι οποίοι μειώνουν επίσης την </w:t>
      </w:r>
      <w:proofErr w:type="spellStart"/>
      <w:r>
        <w:t>ενδοφθάλμια</w:t>
      </w:r>
      <w:proofErr w:type="spellEnd"/>
      <w:r>
        <w:t xml:space="preserve"> πίεση.</w:t>
      </w:r>
    </w:p>
    <w:p w:rsidR="005950DB" w:rsidRDefault="00401EE9" w:rsidP="00085B7A">
      <w:pPr>
        <w:pStyle w:val="Bodytext20"/>
        <w:shd w:val="clear" w:color="auto" w:fill="auto"/>
        <w:spacing w:after="293" w:line="250" w:lineRule="exact"/>
        <w:ind w:firstLine="0"/>
        <w:jc w:val="both"/>
      </w:pPr>
      <w:r>
        <w:t>Μέσα στα μάτια υπάρχει ένα διαυγές, υδατικό υγρό το οποίο τροφοδοτεί το εσωτερικό του ματιού. Το υγρό παροχετεύεται συνεχώς από τα μάτια και αντικαθίσταται από νέο. Εάν το υγρό δεν μπορεί να παροχετευθεί όσο γρήγορα πρέπει, η πίεση στο εσωτερικό του ματιού αυξάνεται. Αυτό το φάρμακο δρα αυξάνοντας την ποσότητα του υγρού που παροχετεύεται. Έτσι μειώνεται η πίεση στο εσωτερικό του ματιού. Εάν η υψηλή πίεση δεν μειωθεί, μπορεί να προκαλέσει την εμφάνιση γλαυκώματος και με τον καιρό βλάβη στην όραση.</w:t>
      </w:r>
    </w:p>
    <w:p w:rsidR="005950DB" w:rsidRDefault="00401EE9" w:rsidP="000B0D6A">
      <w:pPr>
        <w:pStyle w:val="Heading10"/>
        <w:keepNext/>
        <w:keepLines/>
        <w:numPr>
          <w:ilvl w:val="0"/>
          <w:numId w:val="26"/>
        </w:numPr>
        <w:shd w:val="clear" w:color="auto" w:fill="auto"/>
        <w:tabs>
          <w:tab w:val="left" w:pos="873"/>
        </w:tabs>
        <w:spacing w:before="0" w:after="0" w:line="509" w:lineRule="exact"/>
      </w:pPr>
      <w:bookmarkStart w:id="5" w:name="bookmark72"/>
      <w:r>
        <w:t xml:space="preserve">Τι πρέπει να γνωρίζετε πριν να χρησιμοποιήσετε το </w:t>
      </w:r>
      <w:r w:rsidR="00EE495F">
        <w:rPr>
          <w:lang w:val="en-US" w:eastAsia="en-US" w:bidi="en-US"/>
        </w:rPr>
        <w:t>BIRMOST</w:t>
      </w:r>
      <w:r w:rsidR="000B0D6A" w:rsidRPr="000B0D6A">
        <w:rPr>
          <w:lang w:eastAsia="en-US" w:bidi="en-US"/>
        </w:rPr>
        <w:t xml:space="preserve"> </w:t>
      </w:r>
      <w:bookmarkEnd w:id="5"/>
    </w:p>
    <w:p w:rsidR="005950DB" w:rsidRPr="003C0B5F" w:rsidRDefault="00401EE9">
      <w:pPr>
        <w:pStyle w:val="Heading10"/>
        <w:keepNext/>
        <w:keepLines/>
        <w:shd w:val="clear" w:color="auto" w:fill="auto"/>
        <w:spacing w:before="0" w:after="0" w:line="509" w:lineRule="exact"/>
      </w:pPr>
      <w:bookmarkStart w:id="6" w:name="bookmark73"/>
      <w:r>
        <w:t xml:space="preserve">Μη χρησιμοποιήσετε το </w:t>
      </w:r>
      <w:r w:rsidR="00EE495F">
        <w:rPr>
          <w:lang w:val="en-US" w:eastAsia="en-US" w:bidi="en-US"/>
        </w:rPr>
        <w:t>BIRMOST</w:t>
      </w:r>
      <w:r w:rsidR="000B0D6A" w:rsidRPr="000B0D6A">
        <w:rPr>
          <w:lang w:eastAsia="en-US" w:bidi="en-US"/>
        </w:rPr>
        <w:t xml:space="preserve"> </w:t>
      </w:r>
      <w:r>
        <w:t xml:space="preserve">0,3 </w:t>
      </w:r>
      <w:r>
        <w:rPr>
          <w:lang w:val="en-US" w:eastAsia="en-US" w:bidi="en-US"/>
        </w:rPr>
        <w:t>mg</w:t>
      </w:r>
      <w:r w:rsidRPr="00401EE9">
        <w:rPr>
          <w:lang w:eastAsia="en-US" w:bidi="en-US"/>
        </w:rPr>
        <w:t>/</w:t>
      </w:r>
      <w:r>
        <w:rPr>
          <w:lang w:val="en-US" w:eastAsia="en-US" w:bidi="en-US"/>
        </w:rPr>
        <w:t>ml</w:t>
      </w:r>
      <w:r w:rsidRPr="00401EE9">
        <w:rPr>
          <w:lang w:eastAsia="en-US" w:bidi="en-US"/>
        </w:rPr>
        <w:t>:</w:t>
      </w:r>
      <w:bookmarkEnd w:id="6"/>
    </w:p>
    <w:p w:rsidR="003C0B5F" w:rsidRPr="000B0D6A" w:rsidRDefault="00401EE9" w:rsidP="003C0B5F">
      <w:pPr>
        <w:pStyle w:val="Bodytext20"/>
        <w:numPr>
          <w:ilvl w:val="0"/>
          <w:numId w:val="20"/>
        </w:numPr>
        <w:shd w:val="clear" w:color="auto" w:fill="auto"/>
        <w:tabs>
          <w:tab w:val="left" w:pos="559"/>
        </w:tabs>
        <w:spacing w:after="0" w:line="254" w:lineRule="exact"/>
        <w:ind w:left="600"/>
      </w:pPr>
      <w:r>
        <w:t xml:space="preserve">Σε περίπτωση αλλεργίας (υπερευαισθησίας) στη </w:t>
      </w:r>
      <w:proofErr w:type="spellStart"/>
      <w:r>
        <w:t>βιματοπρόστη</w:t>
      </w:r>
      <w:proofErr w:type="spellEnd"/>
      <w:r>
        <w:t xml:space="preserve"> ή σε οποιοδήποτε άλλο συστατικό του </w:t>
      </w:r>
      <w:r w:rsidR="00EE495F">
        <w:rPr>
          <w:lang w:val="en-US" w:eastAsia="en-US" w:bidi="en-US"/>
        </w:rPr>
        <w:t>BIRMOST</w:t>
      </w:r>
    </w:p>
    <w:p w:rsidR="008A4E6C" w:rsidRDefault="003C0B5F" w:rsidP="003C0B5F">
      <w:pPr>
        <w:pStyle w:val="Heading10"/>
        <w:keepNext/>
        <w:keepLines/>
        <w:numPr>
          <w:ilvl w:val="0"/>
          <w:numId w:val="20"/>
        </w:numPr>
        <w:shd w:val="clear" w:color="auto" w:fill="auto"/>
        <w:spacing w:before="0" w:after="0" w:line="250" w:lineRule="exact"/>
        <w:rPr>
          <w:b w:val="0"/>
          <w:bCs w:val="0"/>
        </w:rPr>
      </w:pPr>
      <w:bookmarkStart w:id="7" w:name="bookmark74"/>
      <w:r>
        <w:rPr>
          <w:b w:val="0"/>
          <w:bCs w:val="0"/>
        </w:rPr>
        <w:t>Α</w:t>
      </w:r>
      <w:r w:rsidRPr="003C0B5F">
        <w:rPr>
          <w:b w:val="0"/>
          <w:bCs w:val="0"/>
        </w:rPr>
        <w:t xml:space="preserve">ν κατά το παρελθόν χρειάστηκε να διακόψετε τη χρήση οφθαλμικών σταγόνων λόγω κάποιας ανεπιθύμητης ενέργειας του συντηρητικού </w:t>
      </w:r>
      <w:proofErr w:type="spellStart"/>
      <w:r w:rsidRPr="003C0B5F">
        <w:rPr>
          <w:b w:val="0"/>
          <w:bCs w:val="0"/>
        </w:rPr>
        <w:t>βενζαλκώνιο</w:t>
      </w:r>
      <w:proofErr w:type="spellEnd"/>
      <w:r w:rsidRPr="003C0B5F">
        <w:rPr>
          <w:b w:val="0"/>
          <w:bCs w:val="0"/>
        </w:rPr>
        <w:t xml:space="preserve"> χλωριούχο</w:t>
      </w:r>
    </w:p>
    <w:p w:rsidR="003C0B5F" w:rsidRPr="003C0B5F" w:rsidRDefault="003C0B5F">
      <w:pPr>
        <w:pStyle w:val="Heading10"/>
        <w:keepNext/>
        <w:keepLines/>
        <w:shd w:val="clear" w:color="auto" w:fill="auto"/>
        <w:spacing w:before="0" w:after="0" w:line="250" w:lineRule="exact"/>
      </w:pPr>
    </w:p>
    <w:p w:rsidR="005950DB" w:rsidRDefault="00401EE9">
      <w:pPr>
        <w:pStyle w:val="Heading10"/>
        <w:keepNext/>
        <w:keepLines/>
        <w:shd w:val="clear" w:color="auto" w:fill="auto"/>
        <w:spacing w:before="0" w:after="0" w:line="250" w:lineRule="exact"/>
      </w:pPr>
      <w:r>
        <w:t>Προειδοποιήσεις και προφυλάξεις:</w:t>
      </w:r>
      <w:bookmarkEnd w:id="7"/>
    </w:p>
    <w:p w:rsidR="005950DB" w:rsidRDefault="00401EE9">
      <w:pPr>
        <w:pStyle w:val="Bodytext20"/>
        <w:shd w:val="clear" w:color="auto" w:fill="auto"/>
        <w:spacing w:after="0" w:line="250" w:lineRule="exact"/>
        <w:ind w:firstLine="0"/>
        <w:rPr>
          <w:lang w:eastAsia="en-US" w:bidi="en-US"/>
        </w:rPr>
      </w:pPr>
      <w:r>
        <w:t xml:space="preserve">Απευθυνθείτε στον γιατρό ή τον φαρμακοποιό σας προτού χρησιμοποιήσετε το </w:t>
      </w:r>
      <w:r w:rsidR="00EE495F">
        <w:rPr>
          <w:lang w:val="en-US" w:eastAsia="en-US" w:bidi="en-US"/>
        </w:rPr>
        <w:t>BIRMOST</w:t>
      </w:r>
      <w:r w:rsidRPr="00401EE9">
        <w:rPr>
          <w:lang w:eastAsia="en-US" w:bidi="en-US"/>
        </w:rPr>
        <w:t xml:space="preserve"> </w:t>
      </w:r>
      <w:r>
        <w:t>0,3</w:t>
      </w:r>
      <w:r w:rsidR="008A4E6C">
        <w:t xml:space="preserve"> </w:t>
      </w:r>
      <w:r>
        <w:rPr>
          <w:lang w:val="en-US" w:eastAsia="en-US" w:bidi="en-US"/>
        </w:rPr>
        <w:t>mg</w:t>
      </w:r>
      <w:r w:rsidRPr="00401EE9">
        <w:rPr>
          <w:lang w:eastAsia="en-US" w:bidi="en-US"/>
        </w:rPr>
        <w:t>/</w:t>
      </w:r>
      <w:r>
        <w:rPr>
          <w:lang w:val="en-US" w:eastAsia="en-US" w:bidi="en-US"/>
        </w:rPr>
        <w:t>ml</w:t>
      </w:r>
      <w:r w:rsidRPr="00401EE9">
        <w:rPr>
          <w:lang w:eastAsia="en-US" w:bidi="en-US"/>
        </w:rPr>
        <w:t>:</w:t>
      </w:r>
    </w:p>
    <w:p w:rsidR="008A4E6C" w:rsidRDefault="008A4E6C">
      <w:pPr>
        <w:pStyle w:val="Bodytext20"/>
        <w:shd w:val="clear" w:color="auto" w:fill="auto"/>
        <w:spacing w:after="0" w:line="250" w:lineRule="exact"/>
        <w:ind w:firstLine="0"/>
      </w:pPr>
    </w:p>
    <w:p w:rsidR="005950DB" w:rsidRDefault="00401EE9">
      <w:pPr>
        <w:pStyle w:val="Bodytext30"/>
        <w:numPr>
          <w:ilvl w:val="0"/>
          <w:numId w:val="20"/>
        </w:numPr>
        <w:shd w:val="clear" w:color="auto" w:fill="auto"/>
        <w:tabs>
          <w:tab w:val="left" w:pos="559"/>
        </w:tabs>
        <w:spacing w:line="250" w:lineRule="exact"/>
        <w:ind w:firstLine="0"/>
        <w:jc w:val="left"/>
      </w:pPr>
      <w:r>
        <w:t>Συζητήστε με το γιατρό σας, εάν</w:t>
      </w:r>
      <w:r>
        <w:rPr>
          <w:rStyle w:val="Bodytext3NotBold"/>
        </w:rPr>
        <w:t>:</w:t>
      </w:r>
    </w:p>
    <w:p w:rsidR="005950DB" w:rsidRDefault="00401EE9">
      <w:pPr>
        <w:pStyle w:val="Bodytext20"/>
        <w:numPr>
          <w:ilvl w:val="0"/>
          <w:numId w:val="20"/>
        </w:numPr>
        <w:shd w:val="clear" w:color="auto" w:fill="auto"/>
        <w:tabs>
          <w:tab w:val="left" w:pos="1018"/>
        </w:tabs>
        <w:spacing w:after="0" w:line="250" w:lineRule="exact"/>
        <w:ind w:left="760" w:firstLine="0"/>
      </w:pPr>
      <w:r>
        <w:t>έχετε τυχόν αναπνευστικά προβλήματα.</w:t>
      </w:r>
    </w:p>
    <w:p w:rsidR="005950DB" w:rsidRDefault="00401EE9">
      <w:pPr>
        <w:pStyle w:val="Bodytext20"/>
        <w:numPr>
          <w:ilvl w:val="0"/>
          <w:numId w:val="20"/>
        </w:numPr>
        <w:shd w:val="clear" w:color="auto" w:fill="auto"/>
        <w:tabs>
          <w:tab w:val="left" w:pos="1018"/>
        </w:tabs>
        <w:spacing w:after="0" w:line="250" w:lineRule="exact"/>
        <w:ind w:left="760" w:firstLine="0"/>
      </w:pPr>
      <w:r>
        <w:t>έχετε ηπατικά ή νεφρικά προβλήματα.</w:t>
      </w:r>
    </w:p>
    <w:p w:rsidR="005950DB" w:rsidRDefault="00401EE9">
      <w:pPr>
        <w:pStyle w:val="Bodytext20"/>
        <w:numPr>
          <w:ilvl w:val="0"/>
          <w:numId w:val="20"/>
        </w:numPr>
        <w:shd w:val="clear" w:color="auto" w:fill="auto"/>
        <w:tabs>
          <w:tab w:val="left" w:pos="1018"/>
        </w:tabs>
        <w:spacing w:after="0" w:line="250" w:lineRule="exact"/>
        <w:ind w:left="760" w:firstLine="0"/>
      </w:pPr>
      <w:r>
        <w:t>έχετε υποβληθεί σε επέμβαση καταρράκτη στο παρελθόν</w:t>
      </w:r>
    </w:p>
    <w:p w:rsidR="005950DB" w:rsidRDefault="00401EE9">
      <w:pPr>
        <w:pStyle w:val="Bodytext20"/>
        <w:numPr>
          <w:ilvl w:val="0"/>
          <w:numId w:val="20"/>
        </w:numPr>
        <w:shd w:val="clear" w:color="auto" w:fill="auto"/>
        <w:tabs>
          <w:tab w:val="left" w:pos="1018"/>
        </w:tabs>
        <w:spacing w:after="0" w:line="250" w:lineRule="exact"/>
        <w:ind w:left="760" w:firstLine="0"/>
      </w:pPr>
      <w:r>
        <w:t xml:space="preserve">έχετε </w:t>
      </w:r>
      <w:proofErr w:type="spellStart"/>
      <w:r>
        <w:t>ξηροφθαλμία</w:t>
      </w:r>
      <w:proofErr w:type="spellEnd"/>
    </w:p>
    <w:p w:rsidR="005950DB" w:rsidRDefault="009401E6">
      <w:pPr>
        <w:pStyle w:val="Bodytext20"/>
        <w:numPr>
          <w:ilvl w:val="0"/>
          <w:numId w:val="20"/>
        </w:numPr>
        <w:shd w:val="clear" w:color="auto" w:fill="auto"/>
        <w:tabs>
          <w:tab w:val="left" w:pos="979"/>
        </w:tabs>
        <w:spacing w:after="0" w:line="250" w:lineRule="exact"/>
        <w:ind w:left="880" w:hanging="120"/>
      </w:pPr>
      <w:r>
        <w:t xml:space="preserve">  </w:t>
      </w:r>
      <w:r w:rsidR="00401EE9">
        <w:t xml:space="preserve">έχετε ή είχατε προβλήματα με τον κερατοειδή χιτώνα σας (το μπροστινό διαφανές τμήμα </w:t>
      </w:r>
      <w:r>
        <w:t xml:space="preserve">   </w:t>
      </w:r>
      <w:r w:rsidR="00401EE9">
        <w:t>του ματιού)</w:t>
      </w:r>
    </w:p>
    <w:p w:rsidR="005950DB" w:rsidRDefault="00401EE9">
      <w:pPr>
        <w:pStyle w:val="Bodytext20"/>
        <w:numPr>
          <w:ilvl w:val="0"/>
          <w:numId w:val="20"/>
        </w:numPr>
        <w:shd w:val="clear" w:color="auto" w:fill="auto"/>
        <w:tabs>
          <w:tab w:val="left" w:pos="1130"/>
        </w:tabs>
        <w:spacing w:after="0" w:line="250" w:lineRule="exact"/>
        <w:ind w:left="1120" w:hanging="360"/>
      </w:pPr>
      <w:r>
        <w:t xml:space="preserve">φοράτε φακούς επαφής (βλ. «Σημαντικές πληροφορίες σχετικά με ορισμένα συστατικά του </w:t>
      </w:r>
      <w:r w:rsidR="00EE495F">
        <w:rPr>
          <w:lang w:val="en-US" w:eastAsia="en-US" w:bidi="en-US"/>
        </w:rPr>
        <w:t>BIRMOST</w:t>
      </w:r>
      <w:r w:rsidRPr="00401EE9">
        <w:rPr>
          <w:lang w:eastAsia="en-US" w:bidi="en-US"/>
        </w:rPr>
        <w:t xml:space="preserve"> </w:t>
      </w:r>
      <w:r>
        <w:t xml:space="preserve">0,3 </w:t>
      </w:r>
      <w:r>
        <w:rPr>
          <w:lang w:val="en-US" w:eastAsia="en-US" w:bidi="en-US"/>
        </w:rPr>
        <w:t>mg</w:t>
      </w:r>
      <w:r w:rsidRPr="00401EE9">
        <w:rPr>
          <w:lang w:eastAsia="en-US" w:bidi="en-US"/>
        </w:rPr>
        <w:t>/</w:t>
      </w:r>
      <w:r>
        <w:rPr>
          <w:lang w:val="en-US" w:eastAsia="en-US" w:bidi="en-US"/>
        </w:rPr>
        <w:t>ml</w:t>
      </w:r>
      <w:r w:rsidRPr="00401EE9">
        <w:rPr>
          <w:lang w:eastAsia="en-US" w:bidi="en-US"/>
        </w:rPr>
        <w:t>»)</w:t>
      </w:r>
    </w:p>
    <w:p w:rsidR="005950DB" w:rsidRDefault="00401EE9">
      <w:pPr>
        <w:pStyle w:val="Bodytext20"/>
        <w:numPr>
          <w:ilvl w:val="0"/>
          <w:numId w:val="20"/>
        </w:numPr>
        <w:shd w:val="clear" w:color="auto" w:fill="auto"/>
        <w:tabs>
          <w:tab w:val="left" w:pos="1130"/>
        </w:tabs>
        <w:spacing w:after="0" w:line="250" w:lineRule="exact"/>
        <w:ind w:left="1120" w:hanging="360"/>
      </w:pPr>
      <w:r>
        <w:t>έχετε ή είχατε χαμηλή αρτηριακή πίεση ή χαμηλό καρδιακό ρυθμό</w:t>
      </w:r>
    </w:p>
    <w:p w:rsidR="005950DB" w:rsidRDefault="00401EE9">
      <w:pPr>
        <w:pStyle w:val="Bodytext20"/>
        <w:numPr>
          <w:ilvl w:val="0"/>
          <w:numId w:val="20"/>
        </w:numPr>
        <w:shd w:val="clear" w:color="auto" w:fill="auto"/>
        <w:tabs>
          <w:tab w:val="left" w:pos="1130"/>
        </w:tabs>
        <w:spacing w:after="260" w:line="250" w:lineRule="exact"/>
        <w:ind w:left="1120" w:hanging="360"/>
      </w:pPr>
      <w:r>
        <w:t>είχατε προσβληθεί από ιογενή λοίμωξη ή οφθαλμική φλεγμονή</w:t>
      </w:r>
    </w:p>
    <w:p w:rsidR="005950DB" w:rsidRDefault="00401EE9" w:rsidP="000B0D6A">
      <w:pPr>
        <w:pStyle w:val="Bodytext20"/>
        <w:shd w:val="clear" w:color="auto" w:fill="auto"/>
        <w:spacing w:after="260" w:line="250" w:lineRule="exact"/>
        <w:ind w:firstLine="0"/>
        <w:jc w:val="both"/>
      </w:pPr>
      <w:r>
        <w:t xml:space="preserve">Η χρήση του </w:t>
      </w:r>
      <w:r w:rsidR="00EE495F">
        <w:rPr>
          <w:lang w:val="en-US" w:eastAsia="en-US" w:bidi="en-US"/>
        </w:rPr>
        <w:t>BIRMOST</w:t>
      </w:r>
      <w:r w:rsidR="000B0D6A" w:rsidRPr="000B0D6A">
        <w:rPr>
          <w:lang w:eastAsia="en-US" w:bidi="en-US"/>
        </w:rPr>
        <w:t xml:space="preserve"> </w:t>
      </w:r>
      <w:r>
        <w:t>μπορεί να έχει ως αποτέλεσμα να μακρύνουν οι βλεφαρίδες σας και να γίνουν πιο σκουρόχρωμες. Το δέρμα γύρω από τα βλέφαρα μπορεί επίσης να αποκτήσει πιο σκούρο χρώμα. Το χρώμα της ίριδας μπορεί επίσης, με τον καιρό, να πάρει πιο σκούρο χρώμα. Οι αλλαγές αυτές μπορεί να είναι μόνιμες. Η αλλαγή μπορεί να είναι πιο αξιοσημείωτη εάν οι σταγόνες χρησιμοποιούνται μόνο στο ένα μάτι.</w:t>
      </w:r>
    </w:p>
    <w:p w:rsidR="005950DB" w:rsidRDefault="00401EE9" w:rsidP="00085B7A">
      <w:pPr>
        <w:pStyle w:val="Heading10"/>
        <w:keepNext/>
        <w:keepLines/>
        <w:shd w:val="clear" w:color="auto" w:fill="auto"/>
        <w:spacing w:before="0" w:after="0" w:line="250" w:lineRule="exact"/>
        <w:jc w:val="both"/>
      </w:pPr>
      <w:bookmarkStart w:id="8" w:name="bookmark75"/>
      <w:r>
        <w:t>Παιδιά και έφηβοι</w:t>
      </w:r>
      <w:bookmarkEnd w:id="8"/>
    </w:p>
    <w:p w:rsidR="005950DB" w:rsidRDefault="00401EE9" w:rsidP="00085B7A">
      <w:pPr>
        <w:pStyle w:val="Bodytext20"/>
        <w:shd w:val="clear" w:color="auto" w:fill="auto"/>
        <w:spacing w:after="260" w:line="250" w:lineRule="exact"/>
        <w:ind w:firstLine="0"/>
        <w:jc w:val="both"/>
      </w:pPr>
      <w:r>
        <w:t xml:space="preserve">Το </w:t>
      </w:r>
      <w:r w:rsidR="00EE495F">
        <w:rPr>
          <w:lang w:val="en-US" w:eastAsia="en-US" w:bidi="en-US"/>
        </w:rPr>
        <w:t>BIRMOST</w:t>
      </w:r>
      <w:r w:rsidR="000B0D6A" w:rsidRPr="000B0D6A">
        <w:rPr>
          <w:lang w:eastAsia="en-US" w:bidi="en-US"/>
        </w:rPr>
        <w:t xml:space="preserve"> </w:t>
      </w:r>
      <w:r>
        <w:t xml:space="preserve">δεν έχει ελεγχθεί σε παιδιά κάτω των 18 ετών και, συνεπώς, το </w:t>
      </w:r>
      <w:r w:rsidR="00EE495F">
        <w:rPr>
          <w:lang w:val="en-US" w:eastAsia="en-US" w:bidi="en-US"/>
        </w:rPr>
        <w:t>BIRMOST</w:t>
      </w:r>
      <w:r w:rsidR="000B0D6A" w:rsidRPr="000B0D6A">
        <w:rPr>
          <w:lang w:eastAsia="en-US" w:bidi="en-US"/>
        </w:rPr>
        <w:t xml:space="preserve"> </w:t>
      </w:r>
      <w:r>
        <w:t>δεν πρέπει να χρησιμοποιείται σε ασθενείς ηλικίας μικρότερης των 18 ετών.</w:t>
      </w:r>
    </w:p>
    <w:p w:rsidR="005950DB" w:rsidRDefault="00401EE9" w:rsidP="00085B7A">
      <w:pPr>
        <w:pStyle w:val="Heading10"/>
        <w:keepNext/>
        <w:keepLines/>
        <w:shd w:val="clear" w:color="auto" w:fill="auto"/>
        <w:spacing w:before="0" w:after="0" w:line="250" w:lineRule="exact"/>
        <w:jc w:val="both"/>
      </w:pPr>
      <w:bookmarkStart w:id="9" w:name="bookmark76"/>
      <w:r>
        <w:t xml:space="preserve">Άλλα φάρμακα και </w:t>
      </w:r>
      <w:r w:rsidR="00EE495F">
        <w:rPr>
          <w:lang w:val="en-US" w:eastAsia="en-US" w:bidi="en-US"/>
        </w:rPr>
        <w:t>BIRMOST</w:t>
      </w:r>
      <w:r>
        <w:t>:</w:t>
      </w:r>
      <w:bookmarkEnd w:id="9"/>
    </w:p>
    <w:p w:rsidR="005950DB" w:rsidRDefault="00401EE9" w:rsidP="00085B7A">
      <w:pPr>
        <w:pStyle w:val="Bodytext20"/>
        <w:shd w:val="clear" w:color="auto" w:fill="auto"/>
        <w:spacing w:after="265" w:line="250" w:lineRule="exact"/>
        <w:ind w:firstLine="0"/>
        <w:jc w:val="both"/>
      </w:pPr>
      <w:r>
        <w:t>Ενημερώστε τον γιατρό ή τον φαρμακοποιό σας εάν παίρνετε, έχετε πρόσφατα πάρει ή μπορεί να πάρετε άλλα φάρμακα.</w:t>
      </w:r>
    </w:p>
    <w:p w:rsidR="005950DB" w:rsidRDefault="00401EE9" w:rsidP="00085B7A">
      <w:pPr>
        <w:pStyle w:val="Heading10"/>
        <w:keepNext/>
        <w:keepLines/>
        <w:shd w:val="clear" w:color="auto" w:fill="auto"/>
        <w:spacing w:before="0" w:after="0"/>
        <w:jc w:val="both"/>
      </w:pPr>
      <w:bookmarkStart w:id="10" w:name="bookmark77"/>
      <w:r>
        <w:t>Κύηση, θηλασμός και γονιμότητα</w:t>
      </w:r>
      <w:bookmarkEnd w:id="10"/>
    </w:p>
    <w:p w:rsidR="005950DB" w:rsidRDefault="00401EE9" w:rsidP="00085B7A">
      <w:pPr>
        <w:pStyle w:val="Bodytext20"/>
        <w:shd w:val="clear" w:color="auto" w:fill="auto"/>
        <w:spacing w:after="260" w:line="254" w:lineRule="exact"/>
        <w:ind w:firstLine="0"/>
        <w:jc w:val="both"/>
      </w:pPr>
      <w:r>
        <w:t>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οποιοδήποτε φάρμακο.</w:t>
      </w:r>
    </w:p>
    <w:p w:rsidR="005950DB" w:rsidRDefault="00EC006C" w:rsidP="00085B7A">
      <w:pPr>
        <w:pStyle w:val="Bodytext20"/>
        <w:shd w:val="clear" w:color="auto" w:fill="auto"/>
        <w:spacing w:after="264" w:line="254" w:lineRule="exact"/>
        <w:ind w:firstLine="0"/>
        <w:jc w:val="both"/>
      </w:pPr>
      <w:proofErr w:type="gramStart"/>
      <w:r>
        <w:rPr>
          <w:lang w:val="en-US"/>
        </w:rPr>
        <w:t>H</w:t>
      </w:r>
      <w:r w:rsidRPr="00EC006C">
        <w:t xml:space="preserve"> </w:t>
      </w:r>
      <w:proofErr w:type="spellStart"/>
      <w:r w:rsidRPr="00EC006C">
        <w:t>Βιματοπρόστη</w:t>
      </w:r>
      <w:proofErr w:type="spellEnd"/>
      <w:r w:rsidRPr="00EC006C">
        <w:t xml:space="preserve"> </w:t>
      </w:r>
      <w:r w:rsidR="00401EE9">
        <w:t xml:space="preserve">μπορεί να περνάει στο μητρικό γάλα και για αυτό δεν πρέπει να θηλάζετε ενώ παίρνετε </w:t>
      </w:r>
      <w:proofErr w:type="spellStart"/>
      <w:r w:rsidRPr="00EC006C">
        <w:rPr>
          <w:lang w:eastAsia="en-US" w:bidi="en-US"/>
        </w:rPr>
        <w:t>Βιματοπρόστη</w:t>
      </w:r>
      <w:proofErr w:type="spellEnd"/>
      <w:r w:rsidR="00401EE9" w:rsidRPr="00401EE9">
        <w:rPr>
          <w:lang w:eastAsia="en-US" w:bidi="en-US"/>
        </w:rPr>
        <w:t>.</w:t>
      </w:r>
      <w:proofErr w:type="gramEnd"/>
    </w:p>
    <w:p w:rsidR="005950DB" w:rsidRDefault="00401EE9" w:rsidP="00085B7A">
      <w:pPr>
        <w:pStyle w:val="Heading10"/>
        <w:keepNext/>
        <w:keepLines/>
        <w:shd w:val="clear" w:color="auto" w:fill="auto"/>
        <w:spacing w:before="0" w:after="0" w:line="250" w:lineRule="exact"/>
        <w:jc w:val="both"/>
      </w:pPr>
      <w:bookmarkStart w:id="11" w:name="bookmark78"/>
      <w:r>
        <w:t>Οδήγηση και χειρισμός μηχανών:</w:t>
      </w:r>
      <w:bookmarkEnd w:id="11"/>
    </w:p>
    <w:p w:rsidR="005950DB" w:rsidRDefault="00401EE9" w:rsidP="00085B7A">
      <w:pPr>
        <w:pStyle w:val="Bodytext20"/>
        <w:shd w:val="clear" w:color="auto" w:fill="auto"/>
        <w:spacing w:after="260" w:line="250" w:lineRule="exact"/>
        <w:ind w:firstLine="0"/>
        <w:jc w:val="both"/>
      </w:pPr>
      <w:r>
        <w:t xml:space="preserve">Μπορεί η όρασή σας να είναι θολή αμέσως μετά τη χρήση του </w:t>
      </w:r>
      <w:r w:rsidR="00EE495F">
        <w:rPr>
          <w:lang w:val="en-US" w:eastAsia="en-US" w:bidi="en-US"/>
        </w:rPr>
        <w:t>BIRMOST</w:t>
      </w:r>
      <w:r w:rsidRPr="00401EE9">
        <w:rPr>
          <w:lang w:eastAsia="en-US" w:bidi="en-US"/>
        </w:rPr>
        <w:t xml:space="preserve">. </w:t>
      </w:r>
      <w:r>
        <w:t>Δεν πρέπει να οδηγείτε ούτε και να χειρίζεστε μηχανές μέχρις ότου καθαρίσει πάλι η όρασή σας.</w:t>
      </w:r>
    </w:p>
    <w:p w:rsidR="005950DB" w:rsidRDefault="000B0D6A">
      <w:pPr>
        <w:pStyle w:val="Heading10"/>
        <w:keepNext/>
        <w:keepLines/>
        <w:shd w:val="clear" w:color="auto" w:fill="auto"/>
        <w:spacing w:before="0" w:after="0" w:line="250" w:lineRule="exact"/>
        <w:rPr>
          <w:lang w:eastAsia="en-US" w:bidi="en-US"/>
        </w:rPr>
      </w:pPr>
      <w:bookmarkStart w:id="12" w:name="bookmark79"/>
      <w:r>
        <w:t>Το</w:t>
      </w:r>
      <w:r w:rsidR="00401EE9">
        <w:t xml:space="preserve"> </w:t>
      </w:r>
      <w:r w:rsidR="00EE495F">
        <w:rPr>
          <w:lang w:val="en-US" w:eastAsia="en-US" w:bidi="en-US"/>
        </w:rPr>
        <w:t>BIRMOST</w:t>
      </w:r>
      <w:r w:rsidRPr="000B0D6A">
        <w:rPr>
          <w:lang w:eastAsia="en-US" w:bidi="en-US"/>
        </w:rPr>
        <w:t xml:space="preserve"> </w:t>
      </w:r>
      <w:r w:rsidR="00401EE9">
        <w:t xml:space="preserve">0,3 </w:t>
      </w:r>
      <w:r w:rsidR="00401EE9">
        <w:rPr>
          <w:lang w:val="en-US" w:eastAsia="en-US" w:bidi="en-US"/>
        </w:rPr>
        <w:t>mg</w:t>
      </w:r>
      <w:r w:rsidR="00401EE9" w:rsidRPr="00401EE9">
        <w:rPr>
          <w:lang w:eastAsia="en-US" w:bidi="en-US"/>
        </w:rPr>
        <w:t>/</w:t>
      </w:r>
      <w:r w:rsidR="00401EE9">
        <w:rPr>
          <w:lang w:val="en-US" w:eastAsia="en-US" w:bidi="en-US"/>
        </w:rPr>
        <w:t>ml</w:t>
      </w:r>
      <w:bookmarkEnd w:id="12"/>
      <w:r>
        <w:rPr>
          <w:lang w:eastAsia="en-US" w:bidi="en-US"/>
        </w:rPr>
        <w:t xml:space="preserve"> περιέχει:</w:t>
      </w:r>
    </w:p>
    <w:p w:rsidR="000B0D6A" w:rsidRDefault="000B0D6A">
      <w:pPr>
        <w:pStyle w:val="Heading10"/>
        <w:keepNext/>
        <w:keepLines/>
        <w:shd w:val="clear" w:color="auto" w:fill="auto"/>
        <w:spacing w:before="0" w:after="0" w:line="250" w:lineRule="exact"/>
        <w:rPr>
          <w:lang w:eastAsia="en-US" w:bidi="en-US"/>
        </w:rPr>
      </w:pPr>
    </w:p>
    <w:p w:rsidR="000B0D6A" w:rsidRPr="00EA2B8D" w:rsidRDefault="00EA2B8D" w:rsidP="00085B7A">
      <w:pPr>
        <w:pStyle w:val="Heading10"/>
        <w:keepNext/>
        <w:keepLines/>
        <w:spacing w:before="0" w:after="0" w:line="250" w:lineRule="exact"/>
        <w:jc w:val="both"/>
        <w:rPr>
          <w:b w:val="0"/>
        </w:rPr>
      </w:pPr>
      <w:proofErr w:type="spellStart"/>
      <w:r>
        <w:rPr>
          <w:b w:val="0"/>
        </w:rPr>
        <w:t>Βενζαλκώνιο</w:t>
      </w:r>
      <w:proofErr w:type="spellEnd"/>
      <w:r>
        <w:rPr>
          <w:b w:val="0"/>
        </w:rPr>
        <w:t xml:space="preserve"> χλωριούχο</w:t>
      </w:r>
      <w:r w:rsidRPr="00EA2B8D">
        <w:rPr>
          <w:b w:val="0"/>
        </w:rPr>
        <w:t xml:space="preserve">, </w:t>
      </w:r>
      <w:r>
        <w:rPr>
          <w:b w:val="0"/>
        </w:rPr>
        <w:t>Νάτριο χλωριούχο</w:t>
      </w:r>
      <w:r w:rsidRPr="00EA2B8D">
        <w:rPr>
          <w:b w:val="0"/>
        </w:rPr>
        <w:t xml:space="preserve">, </w:t>
      </w:r>
      <w:proofErr w:type="spellStart"/>
      <w:r>
        <w:rPr>
          <w:b w:val="0"/>
        </w:rPr>
        <w:t>Δ</w:t>
      </w:r>
      <w:r w:rsidRPr="00EA2B8D">
        <w:rPr>
          <w:b w:val="0"/>
        </w:rPr>
        <w:t>ινάτριο</w:t>
      </w:r>
      <w:proofErr w:type="spellEnd"/>
      <w:r w:rsidRPr="00EA2B8D">
        <w:rPr>
          <w:b w:val="0"/>
        </w:rPr>
        <w:t xml:space="preserve"> άλας </w:t>
      </w:r>
      <w:proofErr w:type="spellStart"/>
      <w:r w:rsidRPr="00EA2B8D">
        <w:rPr>
          <w:b w:val="0"/>
        </w:rPr>
        <w:t>οξινοφωσφορικό</w:t>
      </w:r>
      <w:proofErr w:type="spellEnd"/>
      <w:r w:rsidRPr="00EA2B8D">
        <w:rPr>
          <w:b w:val="0"/>
        </w:rPr>
        <w:t xml:space="preserve"> </w:t>
      </w:r>
      <w:proofErr w:type="spellStart"/>
      <w:r w:rsidRPr="00EA2B8D">
        <w:rPr>
          <w:b w:val="0"/>
        </w:rPr>
        <w:t>επταένυδρο</w:t>
      </w:r>
      <w:proofErr w:type="spellEnd"/>
      <w:r>
        <w:rPr>
          <w:b w:val="0"/>
        </w:rPr>
        <w:t xml:space="preserve">, Κιτρικό οξύ </w:t>
      </w:r>
      <w:proofErr w:type="spellStart"/>
      <w:r>
        <w:rPr>
          <w:b w:val="0"/>
        </w:rPr>
        <w:t>μονοϋδρικό</w:t>
      </w:r>
      <w:proofErr w:type="spellEnd"/>
      <w:r>
        <w:rPr>
          <w:b w:val="0"/>
        </w:rPr>
        <w:t xml:space="preserve">, </w:t>
      </w:r>
      <w:r w:rsidRPr="00EA2B8D">
        <w:rPr>
          <w:b w:val="0"/>
        </w:rPr>
        <w:t xml:space="preserve">Υδροχλωρικό οξύ ή νατρίου υδροξείδιο (για ρύθμιση του </w:t>
      </w:r>
      <w:r w:rsidRPr="00EA2B8D">
        <w:rPr>
          <w:b w:val="0"/>
          <w:lang w:val="en-US"/>
        </w:rPr>
        <w:t>pH</w:t>
      </w:r>
      <w:r>
        <w:rPr>
          <w:b w:val="0"/>
        </w:rPr>
        <w:t xml:space="preserve">), </w:t>
      </w:r>
      <w:r w:rsidRPr="00EA2B8D">
        <w:rPr>
          <w:b w:val="0"/>
        </w:rPr>
        <w:t>Ύδωρ για ενέσιμα</w:t>
      </w:r>
      <w:r w:rsidR="000B0D6A" w:rsidRPr="00EA2B8D">
        <w:rPr>
          <w:b w:val="0"/>
        </w:rPr>
        <w:t>.</w:t>
      </w:r>
    </w:p>
    <w:p w:rsidR="000B0D6A" w:rsidRPr="00EA2B8D" w:rsidRDefault="000B0D6A" w:rsidP="00085B7A">
      <w:pPr>
        <w:pStyle w:val="Heading10"/>
        <w:keepNext/>
        <w:keepLines/>
        <w:shd w:val="clear" w:color="auto" w:fill="auto"/>
        <w:spacing w:before="0" w:after="0" w:line="250" w:lineRule="exact"/>
        <w:jc w:val="both"/>
      </w:pPr>
    </w:p>
    <w:p w:rsidR="005950DB" w:rsidRDefault="00401EE9" w:rsidP="00085B7A">
      <w:pPr>
        <w:pStyle w:val="Bodytext20"/>
        <w:shd w:val="clear" w:color="auto" w:fill="auto"/>
        <w:spacing w:after="505" w:line="250" w:lineRule="exact"/>
        <w:ind w:firstLine="0"/>
        <w:jc w:val="both"/>
      </w:pPr>
      <w:r>
        <w:t xml:space="preserve">Μην χρησιμοποιείτε τις σταγόνες όταν φοράτε τους φακούς επαφής. Περιμένετε 15 λεπτά μετά τη χρήση των οφθαλμικών σταγόνων προτού ξαναφορέσετε τους φακούς. Το </w:t>
      </w:r>
      <w:r w:rsidR="00EE495F">
        <w:rPr>
          <w:lang w:val="en-US" w:eastAsia="en-US" w:bidi="en-US"/>
        </w:rPr>
        <w:t>BIRMOST</w:t>
      </w:r>
      <w:r w:rsidR="000B0D6A" w:rsidRPr="000B0D6A">
        <w:rPr>
          <w:lang w:eastAsia="en-US" w:bidi="en-US"/>
        </w:rPr>
        <w:t xml:space="preserve"> </w:t>
      </w:r>
      <w:r>
        <w:t xml:space="preserve">περιέχει ένα συντηρητικό που ονομάζεται </w:t>
      </w:r>
      <w:proofErr w:type="spellStart"/>
      <w:r>
        <w:t>βενζαλκώνιο</w:t>
      </w:r>
      <w:proofErr w:type="spellEnd"/>
      <w:r>
        <w:t xml:space="preserve"> χλωριούχο το οποίο ίσως προκαλέσει οφθαλμικό ερεθισμό και αποχρωματίσει τους μαλακούς φακούς επαφής.</w:t>
      </w:r>
    </w:p>
    <w:p w:rsidR="00EC006C" w:rsidRPr="00EC006C" w:rsidRDefault="00401EE9" w:rsidP="00EC006C">
      <w:pPr>
        <w:pStyle w:val="Heading10"/>
        <w:keepNext/>
        <w:keepLines/>
        <w:numPr>
          <w:ilvl w:val="0"/>
          <w:numId w:val="26"/>
        </w:numPr>
        <w:shd w:val="clear" w:color="auto" w:fill="auto"/>
        <w:tabs>
          <w:tab w:val="left" w:pos="867"/>
        </w:tabs>
        <w:spacing w:before="0" w:line="254" w:lineRule="exact"/>
      </w:pPr>
      <w:bookmarkStart w:id="13" w:name="bookmark80"/>
      <w:r>
        <w:lastRenderedPageBreak/>
        <w:t xml:space="preserve">Πώς να χρησιμοποιήσετε το </w:t>
      </w:r>
      <w:r w:rsidR="00EE495F">
        <w:rPr>
          <w:lang w:val="en-US" w:eastAsia="en-US" w:bidi="en-US"/>
        </w:rPr>
        <w:t>BIRMOST</w:t>
      </w:r>
      <w:r w:rsidRPr="00401EE9">
        <w:rPr>
          <w:lang w:eastAsia="en-US" w:bidi="en-US"/>
        </w:rPr>
        <w:t xml:space="preserve"> </w:t>
      </w:r>
      <w:bookmarkEnd w:id="13"/>
    </w:p>
    <w:p w:rsidR="005950DB" w:rsidRPr="00EC006C" w:rsidRDefault="00401EE9" w:rsidP="00085B7A">
      <w:pPr>
        <w:pStyle w:val="Heading10"/>
        <w:keepNext/>
        <w:keepLines/>
        <w:shd w:val="clear" w:color="auto" w:fill="auto"/>
        <w:tabs>
          <w:tab w:val="left" w:pos="867"/>
        </w:tabs>
        <w:spacing w:before="0" w:line="254" w:lineRule="exact"/>
        <w:jc w:val="both"/>
        <w:rPr>
          <w:b w:val="0"/>
        </w:rPr>
      </w:pPr>
      <w:r w:rsidRPr="00EC006C">
        <w:rPr>
          <w:b w:val="0"/>
        </w:rPr>
        <w:t>Πάντοτε να χρησιμοποιείτε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5950DB" w:rsidRDefault="00401EE9" w:rsidP="00085B7A">
      <w:pPr>
        <w:pStyle w:val="Bodytext20"/>
        <w:shd w:val="clear" w:color="auto" w:fill="auto"/>
        <w:spacing w:after="260" w:line="254" w:lineRule="exact"/>
        <w:ind w:firstLine="0"/>
        <w:jc w:val="both"/>
      </w:pPr>
      <w:r>
        <w:t xml:space="preserve">Το </w:t>
      </w:r>
      <w:r w:rsidR="00EE495F">
        <w:rPr>
          <w:lang w:val="en-US" w:eastAsia="en-US" w:bidi="en-US"/>
        </w:rPr>
        <w:t>BIRMOST</w:t>
      </w:r>
      <w:r w:rsidR="000B0D6A" w:rsidRPr="000B0D6A">
        <w:rPr>
          <w:lang w:eastAsia="en-US" w:bidi="en-US"/>
        </w:rPr>
        <w:t xml:space="preserve"> </w:t>
      </w:r>
      <w:r>
        <w:t xml:space="preserve">πρέπει να χρησιμοποιείται μόνο στα μάτια. Η συνιστώμενη δόση είναι μία σταγόνα </w:t>
      </w:r>
      <w:r w:rsidR="00EE495F">
        <w:rPr>
          <w:lang w:val="en-US" w:eastAsia="en-US" w:bidi="en-US"/>
        </w:rPr>
        <w:t>BIRMOST</w:t>
      </w:r>
      <w:r w:rsidR="000B0D6A" w:rsidRPr="000B0D6A">
        <w:rPr>
          <w:lang w:eastAsia="en-US" w:bidi="en-US"/>
        </w:rPr>
        <w:t xml:space="preserve"> </w:t>
      </w:r>
      <w:r>
        <w:t>το βράδυ, μία φορά την ημέρα σε κάθε μάτι για το οποίο απαιτείται θεραπευτική αγωγή.</w:t>
      </w:r>
    </w:p>
    <w:p w:rsidR="005950DB" w:rsidRDefault="00401EE9" w:rsidP="00085B7A">
      <w:pPr>
        <w:pStyle w:val="Bodytext20"/>
        <w:shd w:val="clear" w:color="auto" w:fill="auto"/>
        <w:spacing w:after="260" w:line="254" w:lineRule="exact"/>
        <w:ind w:firstLine="0"/>
        <w:jc w:val="both"/>
      </w:pPr>
      <w:r>
        <w:t xml:space="preserve">Αν χρησιμοποιείτε το </w:t>
      </w:r>
      <w:r w:rsidR="00EE495F">
        <w:rPr>
          <w:lang w:val="en-US" w:eastAsia="en-US" w:bidi="en-US"/>
        </w:rPr>
        <w:t>BIRMOST</w:t>
      </w:r>
      <w:r w:rsidR="000B0D6A" w:rsidRPr="000B0D6A">
        <w:rPr>
          <w:lang w:eastAsia="en-US" w:bidi="en-US"/>
        </w:rPr>
        <w:t xml:space="preserve"> </w:t>
      </w:r>
      <w:r>
        <w:t xml:space="preserve">μαζί με άλλο φάρμακο για τα μάτια, αφήστε να μεσολαβήσουν τουλάχιστον πέντε λεπτά μεταξύ της χρήσης </w:t>
      </w:r>
      <w:r w:rsidR="00EE495F">
        <w:rPr>
          <w:lang w:val="en-US" w:eastAsia="en-US" w:bidi="en-US"/>
        </w:rPr>
        <w:t>BIRMOST</w:t>
      </w:r>
      <w:r w:rsidR="000B0D6A" w:rsidRPr="000B0D6A">
        <w:rPr>
          <w:lang w:eastAsia="en-US" w:bidi="en-US"/>
        </w:rPr>
        <w:t xml:space="preserve"> </w:t>
      </w:r>
      <w:r>
        <w:t>και της χρήσης του άλλου φαρμάκου για τα</w:t>
      </w:r>
      <w:r w:rsidR="000B0D6A" w:rsidRPr="000B0D6A">
        <w:t xml:space="preserve"> </w:t>
      </w:r>
      <w:r>
        <w:t>μάτια.</w:t>
      </w:r>
    </w:p>
    <w:p w:rsidR="000B0D6A" w:rsidRPr="00763012" w:rsidRDefault="00401EE9" w:rsidP="00085B7A">
      <w:pPr>
        <w:pStyle w:val="Bodytext20"/>
        <w:shd w:val="clear" w:color="auto" w:fill="auto"/>
        <w:spacing w:after="0" w:line="254" w:lineRule="exact"/>
        <w:ind w:firstLine="0"/>
        <w:jc w:val="both"/>
      </w:pPr>
      <w:r>
        <w:t xml:space="preserve">Να μη χρησιμοποιείται περισσότερες από μία φορές την ημέρα, καθώς η αποτελεσματικότητα της θεραπευτικής αγωγής μπορεί να </w:t>
      </w:r>
      <w:proofErr w:type="spellStart"/>
      <w:r>
        <w:t>απομειωθεί</w:t>
      </w:r>
      <w:proofErr w:type="spellEnd"/>
      <w:r>
        <w:t>.</w:t>
      </w:r>
    </w:p>
    <w:p w:rsidR="00EC006C" w:rsidRPr="00763012" w:rsidRDefault="00EC006C" w:rsidP="000B0D6A">
      <w:pPr>
        <w:pStyle w:val="Bodytext20"/>
        <w:shd w:val="clear" w:color="auto" w:fill="auto"/>
        <w:spacing w:after="0" w:line="254" w:lineRule="exact"/>
        <w:ind w:firstLine="0"/>
      </w:pPr>
    </w:p>
    <w:p w:rsidR="00EC006C" w:rsidRPr="00EC006C" w:rsidRDefault="00EC006C" w:rsidP="000B0D6A">
      <w:pPr>
        <w:pStyle w:val="Bodytext20"/>
        <w:shd w:val="clear" w:color="auto" w:fill="auto"/>
        <w:spacing w:after="0" w:line="254" w:lineRule="exact"/>
        <w:ind w:firstLine="0"/>
        <w:rPr>
          <w:b/>
        </w:rPr>
      </w:pPr>
      <w:r w:rsidRPr="00EC006C">
        <w:rPr>
          <w:b/>
        </w:rPr>
        <w:t>Οδηγίες Χρήσης:</w:t>
      </w:r>
    </w:p>
    <w:p w:rsidR="000B0D6A" w:rsidRPr="003C0B5F" w:rsidRDefault="000B0D6A" w:rsidP="000B0D6A">
      <w:pPr>
        <w:pStyle w:val="Bodytext20"/>
        <w:shd w:val="clear" w:color="auto" w:fill="auto"/>
        <w:spacing w:after="0" w:line="254" w:lineRule="exact"/>
        <w:ind w:firstLine="0"/>
      </w:pPr>
    </w:p>
    <w:p w:rsidR="000B0D6A" w:rsidRPr="003C0B5F" w:rsidRDefault="00401EE9" w:rsidP="009851C3">
      <w:pPr>
        <w:pStyle w:val="Bodytext20"/>
        <w:spacing w:after="0" w:line="254" w:lineRule="exact"/>
        <w:ind w:left="600"/>
        <w:jc w:val="both"/>
      </w:pPr>
      <w:r>
        <w:t xml:space="preserve">Μη χρησιμοποιείτε το φιαλίδιο εάν το ειδικό καπάκι </w:t>
      </w:r>
      <w:r w:rsidRPr="00EC006C">
        <w:rPr>
          <w:rStyle w:val="Bodytext2Italic1"/>
          <w:i w:val="0"/>
        </w:rPr>
        <w:t>πάνω από το</w:t>
      </w:r>
      <w:r>
        <w:t xml:space="preserve"> λαι</w:t>
      </w:r>
      <w:r w:rsidR="000B0D6A">
        <w:t>μό του φιαλιδίου είναι σπασμένο</w:t>
      </w:r>
      <w:r w:rsidR="000B0D6A" w:rsidRPr="000B0D6A">
        <w:t xml:space="preserve"> </w:t>
      </w:r>
      <w:r>
        <w:t>πριν το χρησιμοποιήσετε για πρώτη φορά.</w:t>
      </w:r>
      <w:r w:rsidR="000B0D6A" w:rsidRPr="000B0D6A">
        <w:t xml:space="preserve"> </w:t>
      </w:r>
    </w:p>
    <w:p w:rsidR="009851C3" w:rsidRPr="003C0B5F" w:rsidRDefault="009851C3" w:rsidP="009851C3">
      <w:pPr>
        <w:pStyle w:val="Bodytext20"/>
        <w:spacing w:after="0" w:line="254" w:lineRule="exact"/>
        <w:ind w:left="600"/>
        <w:jc w:val="both"/>
      </w:pPr>
    </w:p>
    <w:p w:rsidR="000B0D6A" w:rsidRPr="009851C3" w:rsidRDefault="000B0D6A" w:rsidP="009851C3">
      <w:pPr>
        <w:pStyle w:val="Bodytext20"/>
        <w:numPr>
          <w:ilvl w:val="0"/>
          <w:numId w:val="28"/>
        </w:numPr>
        <w:spacing w:after="0" w:line="254" w:lineRule="exact"/>
      </w:pPr>
      <w:r>
        <w:t>Πλύνετε τα χέρια σας.</w:t>
      </w:r>
      <w:r w:rsidRPr="000B0D6A">
        <w:t xml:space="preserve"> </w:t>
      </w:r>
      <w:proofErr w:type="spellStart"/>
      <w:r>
        <w:t>Γύρετε</w:t>
      </w:r>
      <w:proofErr w:type="spellEnd"/>
      <w:r>
        <w:t xml:space="preserve"> το κεφάλι προς τα πίσω και κοιτάξτε προς το ταβάνι.</w:t>
      </w:r>
    </w:p>
    <w:p w:rsidR="009851C3" w:rsidRPr="000B0D6A" w:rsidRDefault="009851C3" w:rsidP="009851C3">
      <w:pPr>
        <w:pStyle w:val="Bodytext20"/>
        <w:spacing w:after="0" w:line="254" w:lineRule="exact"/>
        <w:ind w:left="720" w:firstLine="0"/>
      </w:pPr>
    </w:p>
    <w:p w:rsidR="009851C3" w:rsidRPr="003C0B5F" w:rsidRDefault="000B0D6A" w:rsidP="001B56D3">
      <w:pPr>
        <w:pStyle w:val="Bodytext20"/>
        <w:numPr>
          <w:ilvl w:val="0"/>
          <w:numId w:val="28"/>
        </w:numPr>
        <w:spacing w:after="0" w:line="254" w:lineRule="exact"/>
      </w:pPr>
      <w:r>
        <w:t>Κατεβάστε προσεκτικά το κάτω βλέφαρο ώστε να δημιουργήσετε ένα σάκο</w:t>
      </w:r>
    </w:p>
    <w:p w:rsidR="009851C3" w:rsidRPr="001B56D3" w:rsidRDefault="009851C3" w:rsidP="009851C3">
      <w:pPr>
        <w:pStyle w:val="Bodytext20"/>
        <w:shd w:val="clear" w:color="auto" w:fill="auto"/>
        <w:spacing w:after="0" w:line="240" w:lineRule="auto"/>
        <w:ind w:firstLine="0"/>
      </w:pPr>
      <w:r>
        <w:rPr>
          <w:noProof/>
          <w:lang w:bidi="ar-SA"/>
        </w:rPr>
        <w:drawing>
          <wp:inline distT="0" distB="0" distL="0" distR="0">
            <wp:extent cx="713105" cy="7804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3105" cy="780415"/>
                    </a:xfrm>
                    <a:prstGeom prst="rect">
                      <a:avLst/>
                    </a:prstGeom>
                    <a:noFill/>
                  </pic:spPr>
                </pic:pic>
              </a:graphicData>
            </a:graphic>
          </wp:inline>
        </w:drawing>
      </w:r>
    </w:p>
    <w:p w:rsidR="009851C3" w:rsidRDefault="009851C3" w:rsidP="009851C3">
      <w:pPr>
        <w:pStyle w:val="Bodytext20"/>
        <w:shd w:val="clear" w:color="auto" w:fill="auto"/>
        <w:spacing w:after="0" w:line="240" w:lineRule="auto"/>
        <w:ind w:firstLine="0"/>
        <w:rPr>
          <w:lang w:val="en-US"/>
        </w:rPr>
      </w:pPr>
    </w:p>
    <w:p w:rsidR="009851C3" w:rsidRPr="003C0B5F" w:rsidRDefault="009851C3" w:rsidP="001B56D3">
      <w:pPr>
        <w:pStyle w:val="Bodytext20"/>
        <w:numPr>
          <w:ilvl w:val="0"/>
          <w:numId w:val="28"/>
        </w:numPr>
        <w:shd w:val="clear" w:color="auto" w:fill="auto"/>
        <w:spacing w:after="0" w:line="240" w:lineRule="auto"/>
      </w:pPr>
      <w:r>
        <w:t>Αναποδογυρίστε το φιαλίδιο και πιέστε ώστε να απελευθερωθεί μια σταγόνα μέσα σε κάθε μάτι το οποίο χρειάζεται θεραπεία.</w:t>
      </w:r>
    </w:p>
    <w:p w:rsidR="009851C3" w:rsidRPr="009851C3" w:rsidRDefault="009851C3" w:rsidP="009851C3">
      <w:pPr>
        <w:pStyle w:val="Bodytext20"/>
        <w:shd w:val="clear" w:color="auto" w:fill="auto"/>
        <w:spacing w:after="0" w:line="240" w:lineRule="auto"/>
        <w:ind w:firstLine="0"/>
      </w:pPr>
      <w:r>
        <w:rPr>
          <w:noProof/>
          <w:lang w:bidi="ar-SA"/>
        </w:rPr>
        <w:drawing>
          <wp:inline distT="0" distB="0" distL="0" distR="0">
            <wp:extent cx="762000" cy="9448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944880"/>
                    </a:xfrm>
                    <a:prstGeom prst="rect">
                      <a:avLst/>
                    </a:prstGeom>
                    <a:noFill/>
                  </pic:spPr>
                </pic:pic>
              </a:graphicData>
            </a:graphic>
          </wp:inline>
        </w:drawing>
      </w:r>
    </w:p>
    <w:p w:rsidR="005950DB" w:rsidRDefault="00401EE9" w:rsidP="009851C3">
      <w:pPr>
        <w:pStyle w:val="Bodytext20"/>
        <w:numPr>
          <w:ilvl w:val="0"/>
          <w:numId w:val="28"/>
        </w:numPr>
        <w:shd w:val="clear" w:color="auto" w:fill="auto"/>
        <w:tabs>
          <w:tab w:val="left" w:pos="355"/>
        </w:tabs>
        <w:spacing w:after="0" w:line="514" w:lineRule="exact"/>
      </w:pPr>
      <w:r>
        <w:t>Αφήστε το κάτω βλέφαρο και κλείστε το μάτι για 30 δευτερόλεπτα.</w:t>
      </w:r>
    </w:p>
    <w:p w:rsidR="005950DB" w:rsidRDefault="00401EE9" w:rsidP="009851C3">
      <w:pPr>
        <w:pStyle w:val="Bodytext20"/>
        <w:shd w:val="clear" w:color="auto" w:fill="auto"/>
        <w:spacing w:after="0" w:line="514" w:lineRule="exact"/>
        <w:ind w:firstLine="0"/>
      </w:pPr>
      <w:r>
        <w:t xml:space="preserve">Σκουπίστε την περίσσεια </w:t>
      </w:r>
      <w:r w:rsidR="009851C3">
        <w:t xml:space="preserve">ποσότητα διαλύματος </w:t>
      </w:r>
      <w:r>
        <w:t>που κυλάει στο μάγουλο.</w:t>
      </w:r>
    </w:p>
    <w:p w:rsidR="009851C3" w:rsidRDefault="00401EE9">
      <w:pPr>
        <w:pStyle w:val="Bodytext20"/>
        <w:shd w:val="clear" w:color="auto" w:fill="auto"/>
        <w:spacing w:after="0" w:line="514" w:lineRule="exact"/>
        <w:ind w:firstLine="0"/>
      </w:pPr>
      <w:r>
        <w:t>Εάν μια σταγόνα δεν πέσει μέσα στο μάτι, ξαναδοκιμάστε.</w:t>
      </w:r>
    </w:p>
    <w:p w:rsidR="005950DB" w:rsidRDefault="00401EE9" w:rsidP="00085B7A">
      <w:pPr>
        <w:pStyle w:val="Bodytext20"/>
        <w:shd w:val="clear" w:color="auto" w:fill="auto"/>
        <w:spacing w:after="264" w:line="254" w:lineRule="exact"/>
        <w:ind w:firstLine="0"/>
        <w:jc w:val="both"/>
      </w:pPr>
      <w:r>
        <w:t>Για την αποφυγή μολύνσεων μην αφήνετε την άκρη του φιαλιδίου να αγγίξει το μάτι σας ή οτιδήποτε άλλο. Κλείστε το φιαλίδιο με το καπάκι του αμέσως μετά από κάθε χρήση.</w:t>
      </w:r>
    </w:p>
    <w:p w:rsidR="005950DB" w:rsidRDefault="00401EE9">
      <w:pPr>
        <w:pStyle w:val="Heading10"/>
        <w:keepNext/>
        <w:keepLines/>
        <w:shd w:val="clear" w:color="auto" w:fill="auto"/>
        <w:spacing w:before="0" w:after="0" w:line="250" w:lineRule="exact"/>
      </w:pPr>
      <w:bookmarkStart w:id="14" w:name="bookmark81"/>
      <w:r>
        <w:t xml:space="preserve">Εάν χρησιμοποιήσετε μεγαλύτερη δόση </w:t>
      </w:r>
      <w:r w:rsidR="00EE495F">
        <w:rPr>
          <w:lang w:val="en-US" w:eastAsia="en-US" w:bidi="en-US"/>
        </w:rPr>
        <w:t>BIRMOST</w:t>
      </w:r>
      <w:r w:rsidRPr="00401EE9">
        <w:rPr>
          <w:lang w:eastAsia="en-US" w:bidi="en-US"/>
        </w:rPr>
        <w:t xml:space="preserve"> </w:t>
      </w:r>
      <w:r>
        <w:t>από την κανονική</w:t>
      </w:r>
      <w:bookmarkEnd w:id="14"/>
    </w:p>
    <w:p w:rsidR="005950DB" w:rsidRDefault="00401EE9" w:rsidP="00085B7A">
      <w:pPr>
        <w:pStyle w:val="Bodytext20"/>
        <w:shd w:val="clear" w:color="auto" w:fill="auto"/>
        <w:spacing w:after="260" w:line="250" w:lineRule="exact"/>
        <w:ind w:firstLine="0"/>
        <w:jc w:val="both"/>
      </w:pPr>
      <w:r>
        <w:t xml:space="preserve">Εάν χρησιμοποιήσετε μεγαλύτερη δόση </w:t>
      </w:r>
      <w:r w:rsidR="00EE495F">
        <w:rPr>
          <w:lang w:val="en-US" w:eastAsia="en-US" w:bidi="en-US"/>
        </w:rPr>
        <w:t>BIRMOST</w:t>
      </w:r>
      <w:r w:rsidR="004461E8" w:rsidRPr="004461E8">
        <w:rPr>
          <w:lang w:eastAsia="en-US" w:bidi="en-US"/>
        </w:rPr>
        <w:t xml:space="preserve"> </w:t>
      </w:r>
      <w:r>
        <w:t>από την κανονική, είναι μάλλον απίθανο να σας προκαλέσει σοβαρή βλάβη. Βάλτε τη συνηθισμένη δόση στην κανονική ώρα. Εάν ανησυχείτε, συζητήστε το με το γιατρό ή το φαρμακοποιό σας.</w:t>
      </w:r>
    </w:p>
    <w:p w:rsidR="005950DB" w:rsidRDefault="00401EE9">
      <w:pPr>
        <w:pStyle w:val="Heading10"/>
        <w:keepNext/>
        <w:keepLines/>
        <w:shd w:val="clear" w:color="auto" w:fill="auto"/>
        <w:spacing w:before="0" w:after="0" w:line="250" w:lineRule="exact"/>
      </w:pPr>
      <w:bookmarkStart w:id="15" w:name="bookmark82"/>
      <w:r>
        <w:t xml:space="preserve">Εάν ξεχάσετε να χρησιμοποιήσετε το </w:t>
      </w:r>
      <w:r w:rsidR="00EE495F">
        <w:rPr>
          <w:lang w:val="en-US" w:eastAsia="en-US" w:bidi="en-US"/>
        </w:rPr>
        <w:t>BIRMOST</w:t>
      </w:r>
      <w:r w:rsidR="004461E8" w:rsidRPr="004461E8">
        <w:rPr>
          <w:lang w:eastAsia="en-US" w:bidi="en-US"/>
        </w:rPr>
        <w:t xml:space="preserve"> </w:t>
      </w:r>
      <w:bookmarkEnd w:id="15"/>
    </w:p>
    <w:p w:rsidR="005950DB" w:rsidRDefault="00401EE9" w:rsidP="00085B7A">
      <w:pPr>
        <w:pStyle w:val="Bodytext20"/>
        <w:shd w:val="clear" w:color="auto" w:fill="auto"/>
        <w:spacing w:after="265" w:line="250" w:lineRule="exact"/>
        <w:ind w:firstLine="0"/>
        <w:jc w:val="both"/>
      </w:pPr>
      <w:r>
        <w:t xml:space="preserve">Εάν ξεχάσετε να χρησιμοποιήσετε το </w:t>
      </w:r>
      <w:r w:rsidR="00EE495F">
        <w:rPr>
          <w:lang w:val="en-US" w:eastAsia="en-US" w:bidi="en-US"/>
        </w:rPr>
        <w:t>BIRMOST</w:t>
      </w:r>
      <w:r w:rsidRPr="00401EE9">
        <w:rPr>
          <w:lang w:eastAsia="en-US" w:bidi="en-US"/>
        </w:rPr>
        <w:t xml:space="preserve">, </w:t>
      </w:r>
      <w:r>
        <w:t xml:space="preserve">χρησιμοποιήστε μία μόνο σταγόνα μόλις το </w:t>
      </w:r>
      <w:r>
        <w:lastRenderedPageBreak/>
        <w:t>θυμηθείτε, και στη συνέχεια συνεχίστε με τη συνηθισμένη ρουτίνα. Μην πάρετε διπλή δόση για να αναπληρώσετε τη δόση που ξεχάσατε.</w:t>
      </w:r>
    </w:p>
    <w:p w:rsidR="005950DB" w:rsidRDefault="00401EE9">
      <w:pPr>
        <w:pStyle w:val="Heading10"/>
        <w:keepNext/>
        <w:keepLines/>
        <w:shd w:val="clear" w:color="auto" w:fill="auto"/>
        <w:spacing w:before="0" w:after="0"/>
      </w:pPr>
      <w:bookmarkStart w:id="16" w:name="bookmark83"/>
      <w:r>
        <w:t xml:space="preserve">Εάν σταματήσετε να χρησιμοποιείτε το </w:t>
      </w:r>
      <w:r w:rsidR="00EE495F">
        <w:rPr>
          <w:lang w:val="en-US" w:eastAsia="en-US" w:bidi="en-US"/>
        </w:rPr>
        <w:t>BIRMOST</w:t>
      </w:r>
      <w:r w:rsidR="004461E8" w:rsidRPr="004461E8">
        <w:rPr>
          <w:lang w:eastAsia="en-US" w:bidi="en-US"/>
        </w:rPr>
        <w:t xml:space="preserve"> </w:t>
      </w:r>
      <w:bookmarkEnd w:id="16"/>
    </w:p>
    <w:p w:rsidR="005950DB" w:rsidRDefault="00401EE9" w:rsidP="00085B7A">
      <w:pPr>
        <w:pStyle w:val="Bodytext20"/>
        <w:shd w:val="clear" w:color="auto" w:fill="auto"/>
        <w:spacing w:after="260" w:line="250" w:lineRule="exact"/>
        <w:ind w:firstLine="0"/>
        <w:jc w:val="both"/>
      </w:pPr>
      <w:r>
        <w:t xml:space="preserve">Το </w:t>
      </w:r>
      <w:r w:rsidR="00EE495F">
        <w:rPr>
          <w:lang w:val="en-US" w:eastAsia="en-US" w:bidi="en-US"/>
        </w:rPr>
        <w:t>BIRMOST</w:t>
      </w:r>
      <w:r w:rsidR="004461E8" w:rsidRPr="004461E8">
        <w:rPr>
          <w:lang w:eastAsia="en-US" w:bidi="en-US"/>
        </w:rPr>
        <w:t xml:space="preserve"> </w:t>
      </w:r>
      <w:r>
        <w:t xml:space="preserve">πρέπει να χρησιμοποιείται καθημερινά για να είναι αποτελεσματικό. Αν σταματήσετε να χρησιμοποιείτε το </w:t>
      </w:r>
      <w:r w:rsidR="00EE495F">
        <w:rPr>
          <w:lang w:val="en-US" w:eastAsia="en-US" w:bidi="en-US"/>
        </w:rPr>
        <w:t>BIRMOST</w:t>
      </w:r>
      <w:r w:rsidR="004461E8" w:rsidRPr="004461E8">
        <w:rPr>
          <w:lang w:eastAsia="en-US" w:bidi="en-US"/>
        </w:rPr>
        <w:t xml:space="preserve"> </w:t>
      </w:r>
      <w:r>
        <w:t xml:space="preserve">η </w:t>
      </w:r>
      <w:proofErr w:type="spellStart"/>
      <w:r>
        <w:t>ενδοφθάλμια</w:t>
      </w:r>
      <w:proofErr w:type="spellEnd"/>
      <w:r>
        <w:t xml:space="preserve"> πίεσή σας ενδέχεται να αυξηθεί, οπότε ενημερώστε το γιατρό σας προτού σταματήσετε αυτήν τη θεραπεία.</w:t>
      </w:r>
    </w:p>
    <w:p w:rsidR="005950DB" w:rsidRDefault="00401EE9" w:rsidP="00085B7A">
      <w:pPr>
        <w:pStyle w:val="Bodytext20"/>
        <w:shd w:val="clear" w:color="auto" w:fill="auto"/>
        <w:spacing w:after="505" w:line="250" w:lineRule="exact"/>
        <w:ind w:firstLine="0"/>
        <w:jc w:val="both"/>
      </w:pPr>
      <w:r>
        <w:t>Εάν έχετε περισσότερες ερωτήσεις σχετικά με τη χρήση αυτού του φαρμάκου ρωτήστε τον γιατρό ή τον φαρμακοποιό σας.</w:t>
      </w:r>
    </w:p>
    <w:p w:rsidR="005950DB" w:rsidRDefault="00401EE9">
      <w:pPr>
        <w:pStyle w:val="Heading10"/>
        <w:keepNext/>
        <w:keepLines/>
        <w:numPr>
          <w:ilvl w:val="0"/>
          <w:numId w:val="26"/>
        </w:numPr>
        <w:shd w:val="clear" w:color="auto" w:fill="auto"/>
        <w:tabs>
          <w:tab w:val="left" w:pos="566"/>
        </w:tabs>
        <w:spacing w:before="0" w:after="252"/>
      </w:pPr>
      <w:bookmarkStart w:id="17" w:name="bookmark84"/>
      <w:r>
        <w:t>Πιθανές ανεπιθύμητες ενέργειες</w:t>
      </w:r>
      <w:bookmarkEnd w:id="17"/>
    </w:p>
    <w:p w:rsidR="005950DB" w:rsidRDefault="00401EE9" w:rsidP="00085B7A">
      <w:pPr>
        <w:pStyle w:val="Bodytext20"/>
        <w:shd w:val="clear" w:color="auto" w:fill="auto"/>
        <w:spacing w:after="260" w:line="254" w:lineRule="exact"/>
        <w:ind w:firstLine="0"/>
        <w:jc w:val="both"/>
      </w:pPr>
      <w:r>
        <w:t>Όπως όλα τα φάρμακα, έτσι και αυτό το φάρμακο μπορεί να προκαλέσει ανεπιθύμητες ενέργειες αν και δεν παρουσιάζονται σε όλους τους ανθρώπους</w:t>
      </w:r>
    </w:p>
    <w:p w:rsidR="004461E8" w:rsidRPr="008B38CB" w:rsidRDefault="00401EE9" w:rsidP="00085B7A">
      <w:pPr>
        <w:pStyle w:val="Bodytext20"/>
        <w:shd w:val="clear" w:color="auto" w:fill="auto"/>
        <w:spacing w:after="0" w:line="254" w:lineRule="exact"/>
        <w:ind w:firstLine="0"/>
        <w:jc w:val="both"/>
      </w:pPr>
      <w:r>
        <w:t>Εάν παρατηρήσετε κάποια ανεπιθύμητη ενέργεια, ενημερώστε τον γιατρό ή τον φαρμακοποιό σας. Αυτό ισχύει και για κάθε πιθανή ανεπιθύμητη ενέργεια που</w:t>
      </w:r>
      <w:r w:rsidR="008B38CB">
        <w:t xml:space="preserve"> δεν αναφέρεται στο παρόν φύλλο </w:t>
      </w:r>
      <w:r>
        <w:t>οδηγιών</w:t>
      </w:r>
      <w:r w:rsidR="008B38CB">
        <w:t xml:space="preserve"> </w:t>
      </w:r>
      <w:r>
        <w:t>χρ</w:t>
      </w:r>
      <w:r w:rsidRPr="004461E8">
        <w:t>ήσ</w:t>
      </w:r>
      <w:r>
        <w:t>ης.</w:t>
      </w:r>
      <w:bookmarkStart w:id="18" w:name="bookmark85"/>
    </w:p>
    <w:p w:rsidR="004461E8" w:rsidRPr="008B38CB" w:rsidRDefault="004461E8" w:rsidP="004461E8">
      <w:pPr>
        <w:pStyle w:val="Bodytext20"/>
        <w:shd w:val="clear" w:color="auto" w:fill="auto"/>
        <w:spacing w:after="0"/>
        <w:ind w:firstLine="0"/>
      </w:pPr>
    </w:p>
    <w:p w:rsidR="005950DB" w:rsidRPr="008B38CB" w:rsidRDefault="00401EE9" w:rsidP="004461E8">
      <w:pPr>
        <w:pStyle w:val="Bodytext20"/>
        <w:shd w:val="clear" w:color="auto" w:fill="auto"/>
        <w:spacing w:after="0"/>
        <w:ind w:firstLine="0"/>
        <w:rPr>
          <w:b/>
        </w:rPr>
      </w:pPr>
      <w:r w:rsidRPr="008B38CB">
        <w:rPr>
          <w:b/>
        </w:rPr>
        <w:t>Πολύ συχνές ανεπιθύμητες ενέργειες</w:t>
      </w:r>
      <w:bookmarkEnd w:id="18"/>
    </w:p>
    <w:p w:rsidR="004461E8" w:rsidRPr="003C0B5F" w:rsidRDefault="00401EE9">
      <w:pPr>
        <w:pStyle w:val="Bodytext20"/>
        <w:shd w:val="clear" w:color="auto" w:fill="auto"/>
        <w:spacing w:after="0" w:line="250" w:lineRule="exact"/>
        <w:ind w:right="1340" w:firstLine="0"/>
      </w:pPr>
      <w:r>
        <w:t xml:space="preserve">Μπορεί να επηρεάσουν έναν ή περισσότερους χρήστες στους 10 </w:t>
      </w:r>
    </w:p>
    <w:p w:rsidR="005950DB" w:rsidRDefault="00401EE9">
      <w:pPr>
        <w:pStyle w:val="Bodytext20"/>
        <w:shd w:val="clear" w:color="auto" w:fill="auto"/>
        <w:spacing w:after="0" w:line="250" w:lineRule="exact"/>
        <w:ind w:right="1340" w:firstLine="0"/>
      </w:pPr>
      <w:r>
        <w:rPr>
          <w:rStyle w:val="Bodytext21"/>
        </w:rPr>
        <w:t>Επηρεά</w:t>
      </w:r>
      <w:r w:rsidR="008A4E6C">
        <w:rPr>
          <w:rStyle w:val="Bodytext21"/>
        </w:rPr>
        <w:t>ζ</w:t>
      </w:r>
      <w:r>
        <w:rPr>
          <w:rStyle w:val="Bodytext21"/>
        </w:rPr>
        <w:t>ουν το μάτι</w:t>
      </w:r>
    </w:p>
    <w:p w:rsidR="005950DB" w:rsidRDefault="00401EE9">
      <w:pPr>
        <w:pStyle w:val="Bodytext20"/>
        <w:numPr>
          <w:ilvl w:val="0"/>
          <w:numId w:val="24"/>
        </w:numPr>
        <w:shd w:val="clear" w:color="auto" w:fill="auto"/>
        <w:tabs>
          <w:tab w:val="left" w:pos="595"/>
        </w:tabs>
        <w:spacing w:after="0" w:line="269" w:lineRule="exact"/>
        <w:ind w:left="760" w:hanging="760"/>
      </w:pPr>
      <w:r>
        <w:t>Πιο μακριές βλεφαρίδες (έως και το 45% των ατόμων)</w:t>
      </w:r>
    </w:p>
    <w:p w:rsidR="005950DB" w:rsidRDefault="00401EE9">
      <w:pPr>
        <w:pStyle w:val="Bodytext20"/>
        <w:numPr>
          <w:ilvl w:val="0"/>
          <w:numId w:val="24"/>
        </w:numPr>
        <w:shd w:val="clear" w:color="auto" w:fill="auto"/>
        <w:tabs>
          <w:tab w:val="left" w:pos="595"/>
        </w:tabs>
        <w:spacing w:after="0" w:line="269" w:lineRule="exact"/>
        <w:ind w:left="760" w:hanging="760"/>
      </w:pPr>
      <w:r>
        <w:t>Ήπια ερυθρότητα (έως και το 44% των ατόμων)</w:t>
      </w:r>
    </w:p>
    <w:p w:rsidR="005950DB" w:rsidRDefault="00401EE9">
      <w:pPr>
        <w:pStyle w:val="Bodytext20"/>
        <w:numPr>
          <w:ilvl w:val="0"/>
          <w:numId w:val="24"/>
        </w:numPr>
        <w:shd w:val="clear" w:color="auto" w:fill="auto"/>
        <w:tabs>
          <w:tab w:val="left" w:pos="595"/>
        </w:tabs>
        <w:spacing w:after="256" w:line="269" w:lineRule="exact"/>
        <w:ind w:left="760" w:hanging="760"/>
      </w:pPr>
      <w:r>
        <w:t>Φαγούρα (έως και το 14% των ατόμων)</w:t>
      </w:r>
    </w:p>
    <w:p w:rsidR="005950DB" w:rsidRDefault="00401EE9" w:rsidP="00085B7A">
      <w:pPr>
        <w:pStyle w:val="Heading10"/>
        <w:keepNext/>
        <w:keepLines/>
        <w:shd w:val="clear" w:color="auto" w:fill="auto"/>
        <w:tabs>
          <w:tab w:val="left" w:pos="595"/>
        </w:tabs>
        <w:spacing w:before="0" w:after="0" w:line="250" w:lineRule="exact"/>
      </w:pPr>
      <w:bookmarkStart w:id="19" w:name="bookmark86"/>
      <w:r>
        <w:t>Συχνές ανεπιθύμητες ενέργειες</w:t>
      </w:r>
      <w:bookmarkEnd w:id="19"/>
    </w:p>
    <w:p w:rsidR="004461E8" w:rsidRPr="003C0B5F" w:rsidRDefault="00401EE9">
      <w:pPr>
        <w:pStyle w:val="Bodytext20"/>
        <w:shd w:val="clear" w:color="auto" w:fill="auto"/>
        <w:spacing w:after="0" w:line="250" w:lineRule="exact"/>
        <w:ind w:right="1340" w:firstLine="0"/>
      </w:pPr>
      <w:r>
        <w:t xml:space="preserve">Αυτές μπορεί να επηρεάσουν από 1 έως 9 χρήστες στους 100 </w:t>
      </w:r>
    </w:p>
    <w:p w:rsidR="005950DB" w:rsidRDefault="00401EE9">
      <w:pPr>
        <w:pStyle w:val="Bodytext20"/>
        <w:shd w:val="clear" w:color="auto" w:fill="auto"/>
        <w:spacing w:after="0" w:line="250" w:lineRule="exact"/>
        <w:ind w:right="1340" w:firstLine="0"/>
      </w:pPr>
      <w:r>
        <w:rPr>
          <w:rStyle w:val="Bodytext21"/>
        </w:rPr>
        <w:t>Επηρεάζουν το μάτι</w:t>
      </w:r>
    </w:p>
    <w:p w:rsidR="005950DB" w:rsidRDefault="00401EE9">
      <w:pPr>
        <w:pStyle w:val="Bodytext20"/>
        <w:numPr>
          <w:ilvl w:val="0"/>
          <w:numId w:val="24"/>
        </w:numPr>
        <w:shd w:val="clear" w:color="auto" w:fill="auto"/>
        <w:tabs>
          <w:tab w:val="left" w:pos="595"/>
        </w:tabs>
        <w:spacing w:after="0" w:line="264" w:lineRule="exact"/>
        <w:ind w:left="760" w:hanging="760"/>
      </w:pPr>
      <w:r>
        <w:t>Αλλεργική αντίδραση στο μάτι</w:t>
      </w:r>
    </w:p>
    <w:p w:rsidR="005950DB" w:rsidRDefault="00401EE9">
      <w:pPr>
        <w:pStyle w:val="Bodytext20"/>
        <w:numPr>
          <w:ilvl w:val="0"/>
          <w:numId w:val="24"/>
        </w:numPr>
        <w:shd w:val="clear" w:color="auto" w:fill="auto"/>
        <w:tabs>
          <w:tab w:val="left" w:pos="595"/>
        </w:tabs>
        <w:spacing w:after="0" w:line="264" w:lineRule="exact"/>
        <w:ind w:left="760" w:hanging="760"/>
      </w:pPr>
      <w:r>
        <w:t>Κουρασμένα μάτια</w:t>
      </w:r>
    </w:p>
    <w:p w:rsidR="005950DB" w:rsidRDefault="00401EE9">
      <w:pPr>
        <w:pStyle w:val="Bodytext20"/>
        <w:numPr>
          <w:ilvl w:val="0"/>
          <w:numId w:val="24"/>
        </w:numPr>
        <w:shd w:val="clear" w:color="auto" w:fill="auto"/>
        <w:tabs>
          <w:tab w:val="left" w:pos="595"/>
        </w:tabs>
        <w:spacing w:after="0" w:line="264" w:lineRule="exact"/>
        <w:ind w:left="760" w:hanging="760"/>
      </w:pPr>
      <w:r>
        <w:t>Ευαισθησία στο φως</w:t>
      </w:r>
    </w:p>
    <w:p w:rsidR="005950DB" w:rsidRDefault="00401EE9">
      <w:pPr>
        <w:pStyle w:val="Bodytext20"/>
        <w:numPr>
          <w:ilvl w:val="0"/>
          <w:numId w:val="24"/>
        </w:numPr>
        <w:shd w:val="clear" w:color="auto" w:fill="auto"/>
        <w:tabs>
          <w:tab w:val="left" w:pos="595"/>
        </w:tabs>
        <w:spacing w:after="0" w:line="264" w:lineRule="exact"/>
        <w:ind w:left="760" w:hanging="760"/>
      </w:pPr>
      <w:r>
        <w:t>Σκούρο χρώμα του δέρματος γύρω από τα μάτια</w:t>
      </w:r>
    </w:p>
    <w:p w:rsidR="005950DB" w:rsidRDefault="00401EE9">
      <w:pPr>
        <w:pStyle w:val="Bodytext20"/>
        <w:numPr>
          <w:ilvl w:val="0"/>
          <w:numId w:val="24"/>
        </w:numPr>
        <w:shd w:val="clear" w:color="auto" w:fill="auto"/>
        <w:tabs>
          <w:tab w:val="left" w:pos="595"/>
        </w:tabs>
        <w:spacing w:after="0" w:line="264" w:lineRule="exact"/>
        <w:ind w:left="760" w:hanging="760"/>
      </w:pPr>
      <w:r>
        <w:t>Πιο σκούρες βλεφαρίδες</w:t>
      </w:r>
    </w:p>
    <w:p w:rsidR="005950DB" w:rsidRDefault="00401EE9">
      <w:pPr>
        <w:pStyle w:val="Bodytext20"/>
        <w:numPr>
          <w:ilvl w:val="0"/>
          <w:numId w:val="24"/>
        </w:numPr>
        <w:shd w:val="clear" w:color="auto" w:fill="auto"/>
        <w:tabs>
          <w:tab w:val="left" w:pos="595"/>
        </w:tabs>
        <w:spacing w:after="0" w:line="264" w:lineRule="exact"/>
        <w:ind w:left="760" w:hanging="760"/>
      </w:pPr>
      <w:r>
        <w:t>Πόνος</w:t>
      </w:r>
    </w:p>
    <w:p w:rsidR="005950DB" w:rsidRDefault="00401EE9">
      <w:pPr>
        <w:pStyle w:val="Bodytext20"/>
        <w:numPr>
          <w:ilvl w:val="0"/>
          <w:numId w:val="24"/>
        </w:numPr>
        <w:shd w:val="clear" w:color="auto" w:fill="auto"/>
        <w:tabs>
          <w:tab w:val="left" w:pos="595"/>
        </w:tabs>
        <w:spacing w:after="0" w:line="264" w:lineRule="exact"/>
        <w:ind w:left="760" w:hanging="760"/>
      </w:pPr>
      <w:r>
        <w:t>Αίσθημα ξένου σώματος στο μάτι</w:t>
      </w:r>
    </w:p>
    <w:p w:rsidR="005950DB" w:rsidRDefault="00401EE9">
      <w:pPr>
        <w:pStyle w:val="Bodytext20"/>
        <w:numPr>
          <w:ilvl w:val="0"/>
          <w:numId w:val="24"/>
        </w:numPr>
        <w:shd w:val="clear" w:color="auto" w:fill="auto"/>
        <w:tabs>
          <w:tab w:val="left" w:pos="595"/>
        </w:tabs>
        <w:spacing w:after="0" w:line="264" w:lineRule="exact"/>
        <w:ind w:left="760" w:hanging="760"/>
      </w:pPr>
      <w:r>
        <w:t>Τα μάτια κολλούν</w:t>
      </w:r>
    </w:p>
    <w:p w:rsidR="005950DB" w:rsidRDefault="00401EE9">
      <w:pPr>
        <w:pStyle w:val="Bodytext20"/>
        <w:numPr>
          <w:ilvl w:val="0"/>
          <w:numId w:val="24"/>
        </w:numPr>
        <w:shd w:val="clear" w:color="auto" w:fill="auto"/>
        <w:tabs>
          <w:tab w:val="left" w:pos="595"/>
        </w:tabs>
        <w:spacing w:after="0" w:line="264" w:lineRule="exact"/>
        <w:ind w:left="760" w:hanging="760"/>
      </w:pPr>
      <w:r>
        <w:t>Ίριδα σε πιο σκούρο χρώμα</w:t>
      </w:r>
    </w:p>
    <w:p w:rsidR="005950DB" w:rsidRDefault="00401EE9">
      <w:pPr>
        <w:pStyle w:val="Bodytext20"/>
        <w:numPr>
          <w:ilvl w:val="0"/>
          <w:numId w:val="24"/>
        </w:numPr>
        <w:shd w:val="clear" w:color="auto" w:fill="auto"/>
        <w:tabs>
          <w:tab w:val="left" w:pos="595"/>
        </w:tabs>
        <w:spacing w:after="0" w:line="264" w:lineRule="exact"/>
        <w:ind w:left="760" w:hanging="760"/>
      </w:pPr>
      <w:r>
        <w:t>Δυσκολία να βλέπετε καθαρά</w:t>
      </w:r>
    </w:p>
    <w:p w:rsidR="005950DB" w:rsidRDefault="00401EE9">
      <w:pPr>
        <w:pStyle w:val="Bodytext20"/>
        <w:numPr>
          <w:ilvl w:val="0"/>
          <w:numId w:val="24"/>
        </w:numPr>
        <w:shd w:val="clear" w:color="auto" w:fill="auto"/>
        <w:tabs>
          <w:tab w:val="left" w:pos="595"/>
        </w:tabs>
        <w:spacing w:after="0" w:line="264" w:lineRule="exact"/>
        <w:ind w:left="760" w:hanging="760"/>
      </w:pPr>
      <w:r>
        <w:t>Ερεθισμός</w:t>
      </w:r>
    </w:p>
    <w:p w:rsidR="005950DB" w:rsidRDefault="00401EE9">
      <w:pPr>
        <w:pStyle w:val="Bodytext20"/>
        <w:numPr>
          <w:ilvl w:val="0"/>
          <w:numId w:val="24"/>
        </w:numPr>
        <w:shd w:val="clear" w:color="auto" w:fill="auto"/>
        <w:tabs>
          <w:tab w:val="left" w:pos="595"/>
        </w:tabs>
        <w:spacing w:after="0" w:line="264" w:lineRule="exact"/>
        <w:ind w:left="760" w:hanging="760"/>
      </w:pPr>
      <w:r>
        <w:t>Αίσθημα καύσου</w:t>
      </w:r>
    </w:p>
    <w:p w:rsidR="005950DB" w:rsidRDefault="00401EE9">
      <w:pPr>
        <w:pStyle w:val="Bodytext20"/>
        <w:numPr>
          <w:ilvl w:val="0"/>
          <w:numId w:val="24"/>
        </w:numPr>
        <w:shd w:val="clear" w:color="auto" w:fill="auto"/>
        <w:tabs>
          <w:tab w:val="left" w:pos="595"/>
        </w:tabs>
        <w:spacing w:after="0" w:line="264" w:lineRule="exact"/>
        <w:ind w:left="760" w:hanging="760"/>
      </w:pPr>
      <w:r>
        <w:t>Φλεγμονή, κοκκίνισμα βλεφάρων και φαγούρα</w:t>
      </w:r>
    </w:p>
    <w:p w:rsidR="005950DB" w:rsidRDefault="00401EE9">
      <w:pPr>
        <w:pStyle w:val="Bodytext20"/>
        <w:numPr>
          <w:ilvl w:val="0"/>
          <w:numId w:val="24"/>
        </w:numPr>
        <w:shd w:val="clear" w:color="auto" w:fill="auto"/>
        <w:tabs>
          <w:tab w:val="left" w:pos="595"/>
        </w:tabs>
        <w:spacing w:after="0" w:line="264" w:lineRule="exact"/>
        <w:ind w:left="760" w:hanging="760"/>
      </w:pPr>
      <w:r>
        <w:t>Δάκρια</w:t>
      </w:r>
    </w:p>
    <w:p w:rsidR="005950DB" w:rsidRDefault="00401EE9">
      <w:pPr>
        <w:pStyle w:val="Bodytext20"/>
        <w:numPr>
          <w:ilvl w:val="0"/>
          <w:numId w:val="24"/>
        </w:numPr>
        <w:shd w:val="clear" w:color="auto" w:fill="auto"/>
        <w:tabs>
          <w:tab w:val="left" w:pos="595"/>
        </w:tabs>
        <w:spacing w:after="0" w:line="264" w:lineRule="exact"/>
        <w:ind w:left="760" w:hanging="760"/>
      </w:pPr>
      <w:r>
        <w:t>Ξηρότητα</w:t>
      </w:r>
    </w:p>
    <w:p w:rsidR="005950DB" w:rsidRDefault="00401EE9">
      <w:pPr>
        <w:pStyle w:val="Bodytext20"/>
        <w:numPr>
          <w:ilvl w:val="0"/>
          <w:numId w:val="24"/>
        </w:numPr>
        <w:shd w:val="clear" w:color="auto" w:fill="auto"/>
        <w:tabs>
          <w:tab w:val="left" w:pos="595"/>
        </w:tabs>
        <w:spacing w:after="0" w:line="264" w:lineRule="exact"/>
        <w:ind w:left="760" w:hanging="760"/>
      </w:pPr>
      <w:r>
        <w:t>Μείωση της όρασης</w:t>
      </w:r>
    </w:p>
    <w:p w:rsidR="005950DB" w:rsidRDefault="00401EE9">
      <w:pPr>
        <w:pStyle w:val="Bodytext20"/>
        <w:numPr>
          <w:ilvl w:val="0"/>
          <w:numId w:val="24"/>
        </w:numPr>
        <w:shd w:val="clear" w:color="auto" w:fill="auto"/>
        <w:tabs>
          <w:tab w:val="left" w:pos="595"/>
        </w:tabs>
        <w:spacing w:after="0" w:line="264" w:lineRule="exact"/>
        <w:ind w:left="760" w:hanging="760"/>
      </w:pPr>
      <w:r>
        <w:t>Θολή όραση</w:t>
      </w:r>
    </w:p>
    <w:p w:rsidR="005950DB" w:rsidRDefault="00401EE9">
      <w:pPr>
        <w:pStyle w:val="Bodytext20"/>
        <w:numPr>
          <w:ilvl w:val="0"/>
          <w:numId w:val="24"/>
        </w:numPr>
        <w:shd w:val="clear" w:color="auto" w:fill="auto"/>
        <w:tabs>
          <w:tab w:val="left" w:pos="595"/>
        </w:tabs>
        <w:spacing w:after="236" w:line="264" w:lineRule="exact"/>
        <w:ind w:left="600" w:right="1340"/>
      </w:pPr>
      <w:r>
        <w:t>Πρήξιμο του διαφανούς στρώματος που καλύπτει την επιφάνεια του ματιού Μικρές λύσεις στην επιφάνεια του ματιού, με ή χωρίς φλεγμονή</w:t>
      </w:r>
    </w:p>
    <w:p w:rsidR="005950DB" w:rsidRDefault="00401EE9">
      <w:pPr>
        <w:pStyle w:val="Bodytext20"/>
        <w:shd w:val="clear" w:color="auto" w:fill="auto"/>
        <w:spacing w:after="0" w:line="269" w:lineRule="exact"/>
        <w:ind w:left="760" w:hanging="760"/>
      </w:pPr>
      <w:r>
        <w:rPr>
          <w:rStyle w:val="Bodytext21"/>
        </w:rPr>
        <w:t>Επηρεάζουν το σώμα</w:t>
      </w:r>
    </w:p>
    <w:p w:rsidR="005950DB" w:rsidRDefault="00401EE9">
      <w:pPr>
        <w:pStyle w:val="Bodytext20"/>
        <w:numPr>
          <w:ilvl w:val="0"/>
          <w:numId w:val="24"/>
        </w:numPr>
        <w:shd w:val="clear" w:color="auto" w:fill="auto"/>
        <w:tabs>
          <w:tab w:val="left" w:pos="595"/>
        </w:tabs>
        <w:spacing w:after="0" w:line="269" w:lineRule="exact"/>
        <w:ind w:left="760" w:hanging="760"/>
      </w:pPr>
      <w:r>
        <w:lastRenderedPageBreak/>
        <w:t>Πονοκέφαλοι</w:t>
      </w:r>
    </w:p>
    <w:p w:rsidR="005950DB" w:rsidRDefault="00401EE9">
      <w:pPr>
        <w:pStyle w:val="Bodytext20"/>
        <w:numPr>
          <w:ilvl w:val="0"/>
          <w:numId w:val="24"/>
        </w:numPr>
        <w:shd w:val="clear" w:color="auto" w:fill="auto"/>
        <w:tabs>
          <w:tab w:val="left" w:pos="595"/>
        </w:tabs>
        <w:spacing w:after="0" w:line="269" w:lineRule="exact"/>
        <w:ind w:left="760" w:hanging="760"/>
      </w:pPr>
      <w:r>
        <w:t>Αύξηση στις τιμές των αναλύσεων αίματος που δείχνουν πώς λειτουργεί το ήπαρ</w:t>
      </w:r>
    </w:p>
    <w:p w:rsidR="005950DB" w:rsidRDefault="00401EE9">
      <w:pPr>
        <w:pStyle w:val="Bodytext20"/>
        <w:numPr>
          <w:ilvl w:val="0"/>
          <w:numId w:val="24"/>
        </w:numPr>
        <w:shd w:val="clear" w:color="auto" w:fill="auto"/>
        <w:tabs>
          <w:tab w:val="left" w:pos="595"/>
        </w:tabs>
        <w:spacing w:after="248" w:line="269" w:lineRule="exact"/>
        <w:ind w:left="760" w:hanging="760"/>
      </w:pPr>
      <w:r>
        <w:t>Αυξημένη αρτηριακή πίεση</w:t>
      </w:r>
    </w:p>
    <w:p w:rsidR="005950DB" w:rsidRDefault="00401EE9">
      <w:pPr>
        <w:pStyle w:val="Heading10"/>
        <w:keepNext/>
        <w:keepLines/>
        <w:shd w:val="clear" w:color="auto" w:fill="auto"/>
        <w:spacing w:before="0" w:after="0" w:line="259" w:lineRule="exact"/>
        <w:ind w:left="760" w:hanging="760"/>
      </w:pPr>
      <w:bookmarkStart w:id="20" w:name="bookmark87"/>
      <w:r>
        <w:t>Όχι συχνές ανεπιθύμητες ενέργειες</w:t>
      </w:r>
      <w:bookmarkEnd w:id="20"/>
    </w:p>
    <w:p w:rsidR="004461E8" w:rsidRPr="003C0B5F" w:rsidRDefault="00401EE9">
      <w:pPr>
        <w:pStyle w:val="Bodytext20"/>
        <w:shd w:val="clear" w:color="auto" w:fill="auto"/>
        <w:spacing w:after="0" w:line="259" w:lineRule="exact"/>
        <w:ind w:right="1340" w:firstLine="0"/>
      </w:pPr>
      <w:r>
        <w:t xml:space="preserve">Αυτές μπορεί να επηρεάσουν 1 έως 9 χρήστες στους 1000 </w:t>
      </w:r>
    </w:p>
    <w:p w:rsidR="004461E8" w:rsidRPr="003C0B5F" w:rsidRDefault="004461E8">
      <w:pPr>
        <w:pStyle w:val="Bodytext20"/>
        <w:shd w:val="clear" w:color="auto" w:fill="auto"/>
        <w:spacing w:after="0" w:line="259" w:lineRule="exact"/>
        <w:ind w:right="1340" w:firstLine="0"/>
      </w:pPr>
    </w:p>
    <w:p w:rsidR="005950DB" w:rsidRDefault="00401EE9">
      <w:pPr>
        <w:pStyle w:val="Bodytext20"/>
        <w:shd w:val="clear" w:color="auto" w:fill="auto"/>
        <w:spacing w:after="0" w:line="259" w:lineRule="exact"/>
        <w:ind w:right="1340" w:firstLine="0"/>
      </w:pPr>
      <w:r>
        <w:rPr>
          <w:rStyle w:val="Bodytext21"/>
        </w:rPr>
        <w:t>Επηρεάζουν το μάτι</w:t>
      </w:r>
    </w:p>
    <w:p w:rsidR="005950DB" w:rsidRDefault="00401EE9">
      <w:pPr>
        <w:pStyle w:val="Bodytext20"/>
        <w:numPr>
          <w:ilvl w:val="0"/>
          <w:numId w:val="24"/>
        </w:numPr>
        <w:shd w:val="clear" w:color="auto" w:fill="auto"/>
        <w:tabs>
          <w:tab w:val="left" w:pos="595"/>
        </w:tabs>
        <w:spacing w:after="0" w:line="259" w:lineRule="exact"/>
        <w:ind w:left="760" w:hanging="760"/>
      </w:pPr>
      <w:r>
        <w:t xml:space="preserve">Κυστοειδές οίδημα της </w:t>
      </w:r>
      <w:proofErr w:type="spellStart"/>
      <w:r>
        <w:t>ωχράς</w:t>
      </w:r>
      <w:proofErr w:type="spellEnd"/>
      <w:r>
        <w:t xml:space="preserve"> (συσσώρευση υγρού στον αμφιβληστροειδή με αποτέλεσμα προβλήματα όρασης)</w:t>
      </w:r>
    </w:p>
    <w:p w:rsidR="005950DB" w:rsidRDefault="00401EE9">
      <w:pPr>
        <w:pStyle w:val="Bodytext20"/>
        <w:numPr>
          <w:ilvl w:val="0"/>
          <w:numId w:val="24"/>
        </w:numPr>
        <w:shd w:val="clear" w:color="auto" w:fill="auto"/>
        <w:tabs>
          <w:tab w:val="left" w:pos="595"/>
        </w:tabs>
        <w:spacing w:after="0" w:line="259" w:lineRule="exact"/>
        <w:ind w:left="760" w:hanging="760"/>
      </w:pPr>
      <w:r>
        <w:t>Φλεγμονή στο εσωτερικό του ματιού</w:t>
      </w:r>
    </w:p>
    <w:p w:rsidR="005950DB" w:rsidRDefault="00401EE9">
      <w:pPr>
        <w:pStyle w:val="Bodytext20"/>
        <w:numPr>
          <w:ilvl w:val="0"/>
          <w:numId w:val="24"/>
        </w:numPr>
        <w:shd w:val="clear" w:color="auto" w:fill="auto"/>
        <w:tabs>
          <w:tab w:val="left" w:pos="595"/>
        </w:tabs>
        <w:spacing w:after="0" w:line="259" w:lineRule="exact"/>
        <w:ind w:left="760" w:hanging="760"/>
      </w:pPr>
      <w:r>
        <w:t>Αιμορραγία του αμφιβληστροειδούς</w:t>
      </w:r>
    </w:p>
    <w:p w:rsidR="005950DB" w:rsidRDefault="00401EE9">
      <w:pPr>
        <w:pStyle w:val="Bodytext20"/>
        <w:numPr>
          <w:ilvl w:val="0"/>
          <w:numId w:val="24"/>
        </w:numPr>
        <w:shd w:val="clear" w:color="auto" w:fill="auto"/>
        <w:tabs>
          <w:tab w:val="left" w:pos="595"/>
        </w:tabs>
        <w:spacing w:after="0" w:line="259" w:lineRule="exact"/>
        <w:ind w:left="760" w:hanging="760"/>
      </w:pPr>
      <w:r>
        <w:t>Πρησμένα βλέφαρα</w:t>
      </w:r>
    </w:p>
    <w:p w:rsidR="005950DB" w:rsidRDefault="00401EE9">
      <w:pPr>
        <w:pStyle w:val="Bodytext20"/>
        <w:numPr>
          <w:ilvl w:val="0"/>
          <w:numId w:val="24"/>
        </w:numPr>
        <w:shd w:val="clear" w:color="auto" w:fill="auto"/>
        <w:tabs>
          <w:tab w:val="left" w:pos="595"/>
        </w:tabs>
        <w:spacing w:after="0" w:line="259" w:lineRule="exact"/>
        <w:ind w:left="760" w:hanging="760"/>
      </w:pPr>
      <w:r>
        <w:t>Βλεφαρόσπασμος</w:t>
      </w:r>
    </w:p>
    <w:p w:rsidR="005950DB" w:rsidRDefault="00401EE9">
      <w:pPr>
        <w:pStyle w:val="Bodytext20"/>
        <w:numPr>
          <w:ilvl w:val="0"/>
          <w:numId w:val="24"/>
        </w:numPr>
        <w:shd w:val="clear" w:color="auto" w:fill="auto"/>
        <w:tabs>
          <w:tab w:val="left" w:pos="595"/>
        </w:tabs>
        <w:spacing w:after="0" w:line="259" w:lineRule="exact"/>
        <w:ind w:left="760" w:hanging="760"/>
      </w:pPr>
      <w:r>
        <w:t>Το βλέφαρο απομακρύνθηκε από την επιφάνεια του ματιού</w:t>
      </w:r>
    </w:p>
    <w:p w:rsidR="005950DB" w:rsidRDefault="00401EE9">
      <w:pPr>
        <w:pStyle w:val="Bodytext20"/>
        <w:numPr>
          <w:ilvl w:val="0"/>
          <w:numId w:val="24"/>
        </w:numPr>
        <w:shd w:val="clear" w:color="auto" w:fill="auto"/>
        <w:tabs>
          <w:tab w:val="left" w:pos="595"/>
        </w:tabs>
        <w:spacing w:after="236" w:line="259" w:lineRule="exact"/>
        <w:ind w:left="760" w:hanging="760"/>
      </w:pPr>
      <w:r>
        <w:t>Ερυθρότητα δέρματος γύρω από το μάτι</w:t>
      </w:r>
    </w:p>
    <w:p w:rsidR="005950DB" w:rsidRDefault="00401EE9">
      <w:pPr>
        <w:pStyle w:val="Bodytext20"/>
        <w:shd w:val="clear" w:color="auto" w:fill="auto"/>
        <w:spacing w:after="0" w:line="264" w:lineRule="exact"/>
        <w:ind w:left="760" w:hanging="760"/>
      </w:pPr>
      <w:r>
        <w:rPr>
          <w:rStyle w:val="Bodytext21"/>
        </w:rPr>
        <w:t>Επηρεάζουν το σώμα</w:t>
      </w:r>
    </w:p>
    <w:p w:rsidR="005950DB" w:rsidRDefault="00401EE9">
      <w:pPr>
        <w:pStyle w:val="Bodytext20"/>
        <w:numPr>
          <w:ilvl w:val="0"/>
          <w:numId w:val="24"/>
        </w:numPr>
        <w:shd w:val="clear" w:color="auto" w:fill="auto"/>
        <w:tabs>
          <w:tab w:val="left" w:pos="595"/>
        </w:tabs>
        <w:spacing w:after="0" w:line="264" w:lineRule="exact"/>
        <w:ind w:left="760" w:hanging="760"/>
      </w:pPr>
      <w:r>
        <w:t>Ναυτία</w:t>
      </w:r>
    </w:p>
    <w:p w:rsidR="005950DB" w:rsidRDefault="00401EE9">
      <w:pPr>
        <w:pStyle w:val="Bodytext20"/>
        <w:numPr>
          <w:ilvl w:val="0"/>
          <w:numId w:val="24"/>
        </w:numPr>
        <w:shd w:val="clear" w:color="auto" w:fill="auto"/>
        <w:tabs>
          <w:tab w:val="left" w:pos="595"/>
        </w:tabs>
        <w:spacing w:after="0" w:line="264" w:lineRule="exact"/>
        <w:ind w:left="760" w:hanging="760"/>
      </w:pPr>
      <w:r>
        <w:t>Ζάλη</w:t>
      </w:r>
    </w:p>
    <w:p w:rsidR="005950DB" w:rsidRDefault="00401EE9">
      <w:pPr>
        <w:pStyle w:val="Bodytext20"/>
        <w:numPr>
          <w:ilvl w:val="0"/>
          <w:numId w:val="24"/>
        </w:numPr>
        <w:shd w:val="clear" w:color="auto" w:fill="auto"/>
        <w:tabs>
          <w:tab w:val="left" w:pos="595"/>
        </w:tabs>
        <w:spacing w:after="0" w:line="264" w:lineRule="exact"/>
        <w:ind w:left="760" w:hanging="760"/>
      </w:pPr>
      <w:r>
        <w:t>Αδυναμία</w:t>
      </w:r>
    </w:p>
    <w:p w:rsidR="004461E8" w:rsidRDefault="00401EE9">
      <w:pPr>
        <w:pStyle w:val="Bodytext20"/>
        <w:numPr>
          <w:ilvl w:val="0"/>
          <w:numId w:val="24"/>
        </w:numPr>
        <w:shd w:val="clear" w:color="auto" w:fill="auto"/>
        <w:tabs>
          <w:tab w:val="left" w:pos="595"/>
        </w:tabs>
        <w:spacing w:after="0" w:line="264" w:lineRule="exact"/>
        <w:ind w:left="760" w:hanging="760"/>
      </w:pPr>
      <w:r>
        <w:t>Τριχοφυΐα γύρω από το μάτι</w:t>
      </w:r>
    </w:p>
    <w:p w:rsidR="00E47FF3" w:rsidRDefault="00E47FF3" w:rsidP="00E47FF3">
      <w:pPr>
        <w:pStyle w:val="Bodytext20"/>
        <w:shd w:val="clear" w:color="auto" w:fill="auto"/>
        <w:tabs>
          <w:tab w:val="left" w:pos="595"/>
        </w:tabs>
        <w:spacing w:after="0" w:line="264" w:lineRule="exact"/>
        <w:ind w:firstLine="0"/>
      </w:pPr>
    </w:p>
    <w:p w:rsidR="004461E8" w:rsidRPr="00E47FF3" w:rsidRDefault="00E47FF3" w:rsidP="00E47FF3">
      <w:pPr>
        <w:pStyle w:val="Bodytext20"/>
        <w:shd w:val="clear" w:color="auto" w:fill="auto"/>
        <w:tabs>
          <w:tab w:val="left" w:pos="595"/>
        </w:tabs>
        <w:spacing w:after="0" w:line="264" w:lineRule="exact"/>
        <w:ind w:firstLine="0"/>
        <w:rPr>
          <w:b/>
        </w:rPr>
      </w:pPr>
      <w:r w:rsidRPr="00E47FF3">
        <w:rPr>
          <w:b/>
        </w:rPr>
        <w:t>Ανεπιθύμητες ενέργειες η συχνότητα των οποίων δεν είναι γνωστή</w:t>
      </w:r>
    </w:p>
    <w:p w:rsidR="005950DB" w:rsidRDefault="00401EE9">
      <w:pPr>
        <w:pStyle w:val="Bodytext20"/>
        <w:shd w:val="clear" w:color="auto" w:fill="auto"/>
        <w:spacing w:after="0"/>
        <w:ind w:firstLine="0"/>
      </w:pPr>
      <w:r>
        <w:rPr>
          <w:rStyle w:val="Bodytext21"/>
        </w:rPr>
        <w:t>Επηρεά</w:t>
      </w:r>
      <w:r w:rsidR="004461E8">
        <w:rPr>
          <w:rStyle w:val="Bodytext21"/>
        </w:rPr>
        <w:t>ζ</w:t>
      </w:r>
      <w:r>
        <w:rPr>
          <w:rStyle w:val="Bodytext21"/>
        </w:rPr>
        <w:t>ουν το μάτι</w:t>
      </w:r>
    </w:p>
    <w:p w:rsidR="005950DB" w:rsidRDefault="00401EE9">
      <w:pPr>
        <w:pStyle w:val="Bodytext20"/>
        <w:shd w:val="clear" w:color="auto" w:fill="auto"/>
        <w:spacing w:after="256"/>
        <w:ind w:firstLine="0"/>
      </w:pPr>
      <w:r>
        <w:t>• Τα μάτια φαίνονται «βουλιαγμένα»</w:t>
      </w:r>
    </w:p>
    <w:p w:rsidR="00085B7A" w:rsidRPr="00085B7A" w:rsidRDefault="00085B7A" w:rsidP="00085B7A">
      <w:pPr>
        <w:pStyle w:val="Bodytext20"/>
        <w:shd w:val="clear" w:color="auto" w:fill="auto"/>
        <w:spacing w:after="0"/>
        <w:ind w:firstLine="0"/>
        <w:jc w:val="both"/>
        <w:rPr>
          <w:u w:val="single"/>
        </w:rPr>
      </w:pPr>
      <w:r w:rsidRPr="00085B7A">
        <w:rPr>
          <w:u w:val="single"/>
        </w:rPr>
        <w:t>Άλλες ανεπιθύμητες ενέργειες που έχουν αναφερθεί για οφθαλμικές σταγόνες που περιέχουν φωσφορικό άλας</w:t>
      </w:r>
    </w:p>
    <w:p w:rsidR="00545B44" w:rsidRDefault="00085B7A" w:rsidP="00085B7A">
      <w:pPr>
        <w:pStyle w:val="Bodytext20"/>
        <w:shd w:val="clear" w:color="auto" w:fill="auto"/>
        <w:spacing w:after="0"/>
        <w:ind w:firstLine="0"/>
        <w:jc w:val="both"/>
      </w:pPr>
      <w:r>
        <w:t>Σε πολύ σπάνιες περιπτώσεις, ορισμένοι ασθενείς με σοβαρή βλάβη στο διαφανές στρώμα στο πρόσθιο μέρος του ματιού (τον κερατοειδή χιτώνα) έχουν αναπτύξει θολά σημεία στον κερατοειδή λόγω συσσώρευσης ασβεστίου κατά τη θεραπεία.</w:t>
      </w:r>
    </w:p>
    <w:p w:rsidR="00085B7A" w:rsidRDefault="00085B7A" w:rsidP="00085B7A">
      <w:pPr>
        <w:pStyle w:val="Bodytext20"/>
        <w:shd w:val="clear" w:color="auto" w:fill="auto"/>
        <w:spacing w:after="0"/>
        <w:ind w:firstLine="0"/>
        <w:jc w:val="both"/>
      </w:pPr>
    </w:p>
    <w:p w:rsidR="00545B44" w:rsidRPr="00545B44" w:rsidRDefault="00545B44" w:rsidP="00085B7A">
      <w:pPr>
        <w:pStyle w:val="Bodytext20"/>
        <w:shd w:val="clear" w:color="auto" w:fill="auto"/>
        <w:spacing w:after="0"/>
        <w:ind w:firstLine="0"/>
        <w:jc w:val="both"/>
        <w:rPr>
          <w:u w:val="single"/>
        </w:rPr>
      </w:pPr>
      <w:r w:rsidRPr="00545B44">
        <w:rPr>
          <w:u w:val="single"/>
        </w:rPr>
        <w:t xml:space="preserve">Αναφορά Ανεπιθύμητων Ενεργειών </w:t>
      </w:r>
    </w:p>
    <w:p w:rsidR="004461E8" w:rsidRPr="004461E8" w:rsidRDefault="004461E8" w:rsidP="00085B7A">
      <w:pPr>
        <w:numPr>
          <w:ilvl w:val="12"/>
          <w:numId w:val="0"/>
        </w:numPr>
        <w:tabs>
          <w:tab w:val="left" w:pos="720"/>
        </w:tabs>
        <w:jc w:val="both"/>
        <w:rPr>
          <w:rFonts w:ascii="Times New Roman" w:hAnsi="Times New Roman" w:cs="Times New Roman"/>
          <w:sz w:val="22"/>
          <w:szCs w:val="22"/>
        </w:rPr>
      </w:pPr>
      <w:bookmarkStart w:id="21" w:name="bookmark88"/>
      <w:r w:rsidRPr="004461E8">
        <w:rPr>
          <w:rFonts w:ascii="Times New Roman" w:hAnsi="Times New Roman" w:cs="Times New Roman"/>
          <w:sz w:val="22"/>
          <w:szCs w:val="22"/>
        </w:rPr>
        <w:t>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4461E8" w:rsidRPr="004461E8" w:rsidRDefault="004461E8" w:rsidP="004461E8">
      <w:pPr>
        <w:numPr>
          <w:ilvl w:val="12"/>
          <w:numId w:val="0"/>
        </w:numPr>
        <w:tabs>
          <w:tab w:val="left" w:pos="720"/>
        </w:tabs>
        <w:rPr>
          <w:rFonts w:ascii="Times New Roman" w:hAnsi="Times New Roman" w:cs="Times New Roman"/>
          <w:sz w:val="22"/>
          <w:szCs w:val="22"/>
        </w:rPr>
      </w:pPr>
    </w:p>
    <w:tbl>
      <w:tblPr>
        <w:tblW w:w="0" w:type="auto"/>
        <w:tblInd w:w="360" w:type="dxa"/>
        <w:tblLook w:val="04A0"/>
      </w:tblPr>
      <w:tblGrid>
        <w:gridCol w:w="4416"/>
        <w:gridCol w:w="4445"/>
      </w:tblGrid>
      <w:tr w:rsidR="004461E8" w:rsidRPr="004461E8" w:rsidTr="004461E8">
        <w:tc>
          <w:tcPr>
            <w:tcW w:w="4643" w:type="dxa"/>
            <w:hideMark/>
          </w:tcPr>
          <w:p w:rsidR="004461E8" w:rsidRPr="004461E8" w:rsidRDefault="004461E8">
            <w:pPr>
              <w:numPr>
                <w:ilvl w:val="12"/>
                <w:numId w:val="0"/>
              </w:numPr>
              <w:tabs>
                <w:tab w:val="left" w:pos="720"/>
              </w:tabs>
              <w:rPr>
                <w:rFonts w:ascii="Times New Roman" w:eastAsia="Times New Roman" w:hAnsi="Times New Roman" w:cs="Times New Roman"/>
                <w:b/>
                <w:bCs/>
                <w:sz w:val="22"/>
                <w:szCs w:val="22"/>
                <w:lang w:eastAsia="en-US"/>
              </w:rPr>
            </w:pPr>
            <w:r w:rsidRPr="004461E8">
              <w:rPr>
                <w:rFonts w:ascii="Times New Roman" w:hAnsi="Times New Roman" w:cs="Times New Roman"/>
                <w:b/>
                <w:bCs/>
                <w:sz w:val="22"/>
                <w:szCs w:val="22"/>
              </w:rPr>
              <w:t>Ελλάδα</w:t>
            </w:r>
          </w:p>
          <w:p w:rsidR="004461E8" w:rsidRPr="004461E8" w:rsidRDefault="004461E8">
            <w:pPr>
              <w:numPr>
                <w:ilvl w:val="12"/>
                <w:numId w:val="0"/>
              </w:numPr>
              <w:tabs>
                <w:tab w:val="left" w:pos="720"/>
              </w:tabs>
              <w:rPr>
                <w:rFonts w:ascii="Times New Roman" w:hAnsi="Times New Roman" w:cs="Times New Roman"/>
                <w:bCs/>
                <w:sz w:val="22"/>
                <w:szCs w:val="22"/>
              </w:rPr>
            </w:pPr>
            <w:r w:rsidRPr="004461E8">
              <w:rPr>
                <w:rFonts w:ascii="Times New Roman" w:hAnsi="Times New Roman" w:cs="Times New Roman"/>
                <w:bCs/>
                <w:sz w:val="22"/>
                <w:szCs w:val="22"/>
              </w:rPr>
              <w:t>Εθνικός Οργανισμός Φαρμάκων</w:t>
            </w:r>
          </w:p>
          <w:p w:rsidR="004461E8" w:rsidRPr="004461E8" w:rsidRDefault="004461E8">
            <w:pPr>
              <w:numPr>
                <w:ilvl w:val="12"/>
                <w:numId w:val="0"/>
              </w:numPr>
              <w:tabs>
                <w:tab w:val="left" w:pos="720"/>
              </w:tabs>
              <w:rPr>
                <w:rFonts w:ascii="Times New Roman" w:hAnsi="Times New Roman" w:cs="Times New Roman"/>
                <w:bCs/>
                <w:sz w:val="22"/>
                <w:szCs w:val="22"/>
              </w:rPr>
            </w:pPr>
            <w:r w:rsidRPr="004461E8">
              <w:rPr>
                <w:rFonts w:ascii="Times New Roman" w:hAnsi="Times New Roman" w:cs="Times New Roman"/>
                <w:bCs/>
                <w:sz w:val="22"/>
                <w:szCs w:val="22"/>
              </w:rPr>
              <w:t>Μεσογείων 284</w:t>
            </w:r>
          </w:p>
          <w:p w:rsidR="004461E8" w:rsidRPr="004461E8" w:rsidRDefault="004461E8">
            <w:pPr>
              <w:numPr>
                <w:ilvl w:val="12"/>
                <w:numId w:val="0"/>
              </w:numPr>
              <w:tabs>
                <w:tab w:val="left" w:pos="720"/>
              </w:tabs>
              <w:rPr>
                <w:rFonts w:ascii="Times New Roman" w:hAnsi="Times New Roman" w:cs="Times New Roman"/>
                <w:bCs/>
                <w:sz w:val="22"/>
                <w:szCs w:val="22"/>
              </w:rPr>
            </w:pPr>
            <w:r w:rsidRPr="004461E8">
              <w:rPr>
                <w:rFonts w:ascii="Times New Roman" w:hAnsi="Times New Roman" w:cs="Times New Roman"/>
                <w:bCs/>
                <w:sz w:val="22"/>
                <w:szCs w:val="22"/>
              </w:rPr>
              <w:t>GR-15562 Χολαργός, Αθήνα</w:t>
            </w:r>
          </w:p>
          <w:p w:rsidR="004461E8" w:rsidRPr="004461E8" w:rsidRDefault="004461E8">
            <w:pPr>
              <w:numPr>
                <w:ilvl w:val="12"/>
                <w:numId w:val="0"/>
              </w:numPr>
              <w:tabs>
                <w:tab w:val="left" w:pos="720"/>
              </w:tabs>
              <w:rPr>
                <w:rFonts w:ascii="Times New Roman" w:hAnsi="Times New Roman" w:cs="Times New Roman"/>
                <w:bCs/>
                <w:sz w:val="22"/>
                <w:szCs w:val="22"/>
              </w:rPr>
            </w:pPr>
            <w:proofErr w:type="spellStart"/>
            <w:r w:rsidRPr="004461E8">
              <w:rPr>
                <w:rFonts w:ascii="Times New Roman" w:hAnsi="Times New Roman" w:cs="Times New Roman"/>
                <w:bCs/>
                <w:sz w:val="22"/>
                <w:szCs w:val="22"/>
              </w:rPr>
              <w:t>Τηλ</w:t>
            </w:r>
            <w:proofErr w:type="spellEnd"/>
            <w:r w:rsidRPr="004461E8">
              <w:rPr>
                <w:rFonts w:ascii="Times New Roman" w:hAnsi="Times New Roman" w:cs="Times New Roman"/>
                <w:bCs/>
                <w:sz w:val="22"/>
                <w:szCs w:val="22"/>
              </w:rPr>
              <w:t>: + 30 21 32040380/337</w:t>
            </w:r>
          </w:p>
          <w:p w:rsidR="004461E8" w:rsidRPr="004461E8" w:rsidRDefault="004461E8">
            <w:pPr>
              <w:numPr>
                <w:ilvl w:val="12"/>
                <w:numId w:val="0"/>
              </w:numPr>
              <w:tabs>
                <w:tab w:val="left" w:pos="720"/>
              </w:tabs>
              <w:rPr>
                <w:rFonts w:ascii="Times New Roman" w:hAnsi="Times New Roman" w:cs="Times New Roman"/>
                <w:bCs/>
                <w:sz w:val="22"/>
                <w:szCs w:val="22"/>
              </w:rPr>
            </w:pPr>
            <w:r w:rsidRPr="004461E8">
              <w:rPr>
                <w:rFonts w:ascii="Times New Roman" w:hAnsi="Times New Roman" w:cs="Times New Roman"/>
                <w:bCs/>
                <w:sz w:val="22"/>
                <w:szCs w:val="22"/>
              </w:rPr>
              <w:t xml:space="preserve">Φαξ: + 30 21 06549585 </w:t>
            </w:r>
          </w:p>
          <w:p w:rsidR="004461E8" w:rsidRPr="004461E8" w:rsidRDefault="004461E8">
            <w:pPr>
              <w:numPr>
                <w:ilvl w:val="12"/>
                <w:numId w:val="0"/>
              </w:numPr>
              <w:tabs>
                <w:tab w:val="left" w:pos="720"/>
              </w:tabs>
              <w:rPr>
                <w:rFonts w:ascii="Times New Roman" w:eastAsia="Times New Roman" w:hAnsi="Times New Roman" w:cs="Times New Roman"/>
                <w:bCs/>
                <w:sz w:val="22"/>
                <w:szCs w:val="22"/>
                <w:lang w:eastAsia="en-US"/>
              </w:rPr>
            </w:pPr>
            <w:proofErr w:type="spellStart"/>
            <w:r w:rsidRPr="004461E8">
              <w:rPr>
                <w:rFonts w:ascii="Times New Roman" w:hAnsi="Times New Roman" w:cs="Times New Roman"/>
                <w:bCs/>
                <w:sz w:val="22"/>
                <w:szCs w:val="22"/>
              </w:rPr>
              <w:t>Ιστότοπος</w:t>
            </w:r>
            <w:proofErr w:type="spellEnd"/>
            <w:r w:rsidRPr="004461E8">
              <w:rPr>
                <w:rFonts w:ascii="Times New Roman" w:hAnsi="Times New Roman" w:cs="Times New Roman"/>
                <w:bCs/>
                <w:sz w:val="22"/>
                <w:szCs w:val="22"/>
              </w:rPr>
              <w:t xml:space="preserve">: </w:t>
            </w:r>
            <w:hyperlink r:id="rId9" w:history="1">
              <w:r w:rsidRPr="004461E8">
                <w:rPr>
                  <w:rStyle w:val="-"/>
                  <w:rFonts w:ascii="Times New Roman" w:hAnsi="Times New Roman" w:cs="Times New Roman"/>
                  <w:bCs/>
                  <w:sz w:val="22"/>
                  <w:szCs w:val="22"/>
                </w:rPr>
                <w:t>http://www.eof.gr</w:t>
              </w:r>
            </w:hyperlink>
          </w:p>
        </w:tc>
        <w:tc>
          <w:tcPr>
            <w:tcW w:w="4643" w:type="dxa"/>
          </w:tcPr>
          <w:p w:rsidR="004461E8" w:rsidRPr="004461E8" w:rsidRDefault="004461E8">
            <w:pPr>
              <w:numPr>
                <w:ilvl w:val="12"/>
                <w:numId w:val="0"/>
              </w:numPr>
              <w:tabs>
                <w:tab w:val="left" w:pos="720"/>
              </w:tabs>
              <w:rPr>
                <w:rFonts w:ascii="Times New Roman" w:eastAsia="Times New Roman" w:hAnsi="Times New Roman" w:cs="Times New Roman"/>
                <w:b/>
                <w:bCs/>
                <w:sz w:val="22"/>
                <w:szCs w:val="22"/>
                <w:lang w:eastAsia="en-US"/>
              </w:rPr>
            </w:pPr>
            <w:r w:rsidRPr="004461E8">
              <w:rPr>
                <w:rFonts w:ascii="Times New Roman" w:hAnsi="Times New Roman" w:cs="Times New Roman"/>
                <w:b/>
                <w:bCs/>
                <w:sz w:val="22"/>
                <w:szCs w:val="22"/>
              </w:rPr>
              <w:t>Κύπρος</w:t>
            </w:r>
          </w:p>
          <w:p w:rsidR="004461E8" w:rsidRPr="004461E8" w:rsidRDefault="004461E8">
            <w:pPr>
              <w:numPr>
                <w:ilvl w:val="12"/>
                <w:numId w:val="0"/>
              </w:numPr>
              <w:tabs>
                <w:tab w:val="left" w:pos="720"/>
              </w:tabs>
              <w:rPr>
                <w:rFonts w:ascii="Times New Roman" w:hAnsi="Times New Roman" w:cs="Times New Roman"/>
                <w:bCs/>
                <w:sz w:val="22"/>
                <w:szCs w:val="22"/>
              </w:rPr>
            </w:pPr>
            <w:r w:rsidRPr="004461E8">
              <w:rPr>
                <w:rFonts w:ascii="Times New Roman" w:hAnsi="Times New Roman" w:cs="Times New Roman"/>
                <w:bCs/>
                <w:sz w:val="22"/>
                <w:szCs w:val="22"/>
              </w:rPr>
              <w:t>Φαρμακευτικές Υπηρεσίες</w:t>
            </w:r>
          </w:p>
          <w:p w:rsidR="004461E8" w:rsidRPr="004461E8" w:rsidRDefault="004461E8">
            <w:pPr>
              <w:numPr>
                <w:ilvl w:val="12"/>
                <w:numId w:val="0"/>
              </w:numPr>
              <w:tabs>
                <w:tab w:val="left" w:pos="720"/>
              </w:tabs>
              <w:rPr>
                <w:rFonts w:ascii="Times New Roman" w:hAnsi="Times New Roman" w:cs="Times New Roman"/>
                <w:bCs/>
                <w:sz w:val="22"/>
                <w:szCs w:val="22"/>
              </w:rPr>
            </w:pPr>
            <w:r w:rsidRPr="004461E8">
              <w:rPr>
                <w:rFonts w:ascii="Times New Roman" w:hAnsi="Times New Roman" w:cs="Times New Roman"/>
                <w:bCs/>
                <w:sz w:val="22"/>
                <w:szCs w:val="22"/>
              </w:rPr>
              <w:t>Υπουργείο Υγείας</w:t>
            </w:r>
          </w:p>
          <w:p w:rsidR="004461E8" w:rsidRPr="004461E8" w:rsidRDefault="004461E8">
            <w:pPr>
              <w:numPr>
                <w:ilvl w:val="12"/>
                <w:numId w:val="0"/>
              </w:numPr>
              <w:tabs>
                <w:tab w:val="left" w:pos="720"/>
              </w:tabs>
              <w:rPr>
                <w:rFonts w:ascii="Times New Roman" w:hAnsi="Times New Roman" w:cs="Times New Roman"/>
                <w:bCs/>
                <w:sz w:val="22"/>
                <w:szCs w:val="22"/>
              </w:rPr>
            </w:pPr>
            <w:r w:rsidRPr="004461E8">
              <w:rPr>
                <w:rFonts w:ascii="Times New Roman" w:hAnsi="Times New Roman" w:cs="Times New Roman"/>
                <w:bCs/>
                <w:sz w:val="22"/>
                <w:szCs w:val="22"/>
              </w:rPr>
              <w:t>CY-1475 Λευκωσία</w:t>
            </w:r>
          </w:p>
          <w:p w:rsidR="004461E8" w:rsidRPr="004461E8" w:rsidRDefault="004461E8">
            <w:pPr>
              <w:numPr>
                <w:ilvl w:val="12"/>
                <w:numId w:val="0"/>
              </w:numPr>
              <w:tabs>
                <w:tab w:val="left" w:pos="720"/>
              </w:tabs>
              <w:rPr>
                <w:rFonts w:ascii="Times New Roman" w:hAnsi="Times New Roman" w:cs="Times New Roman"/>
                <w:bCs/>
                <w:sz w:val="22"/>
                <w:szCs w:val="22"/>
              </w:rPr>
            </w:pPr>
            <w:r w:rsidRPr="004461E8">
              <w:rPr>
                <w:rFonts w:ascii="Times New Roman" w:hAnsi="Times New Roman" w:cs="Times New Roman"/>
                <w:bCs/>
                <w:sz w:val="22"/>
                <w:szCs w:val="22"/>
              </w:rPr>
              <w:t>Φαξ: + 357 22608649</w:t>
            </w:r>
          </w:p>
          <w:p w:rsidR="004461E8" w:rsidRPr="003C0B5F" w:rsidRDefault="004461E8">
            <w:pPr>
              <w:numPr>
                <w:ilvl w:val="12"/>
                <w:numId w:val="0"/>
              </w:numPr>
              <w:tabs>
                <w:tab w:val="left" w:pos="720"/>
              </w:tabs>
              <w:rPr>
                <w:rFonts w:ascii="Times New Roman" w:hAnsi="Times New Roman" w:cs="Times New Roman"/>
                <w:sz w:val="22"/>
                <w:szCs w:val="22"/>
              </w:rPr>
            </w:pPr>
            <w:proofErr w:type="spellStart"/>
            <w:r w:rsidRPr="004461E8">
              <w:rPr>
                <w:rFonts w:ascii="Times New Roman" w:hAnsi="Times New Roman" w:cs="Times New Roman"/>
                <w:bCs/>
                <w:sz w:val="22"/>
                <w:szCs w:val="22"/>
              </w:rPr>
              <w:t>Ιστότοπος</w:t>
            </w:r>
            <w:proofErr w:type="spellEnd"/>
            <w:r w:rsidRPr="004461E8">
              <w:rPr>
                <w:rFonts w:ascii="Times New Roman" w:hAnsi="Times New Roman" w:cs="Times New Roman"/>
                <w:bCs/>
                <w:sz w:val="22"/>
                <w:szCs w:val="22"/>
              </w:rPr>
              <w:t xml:space="preserve">: </w:t>
            </w:r>
            <w:hyperlink r:id="rId10" w:history="1">
              <w:r w:rsidRPr="004461E8">
                <w:rPr>
                  <w:rStyle w:val="-"/>
                  <w:rFonts w:ascii="Times New Roman" w:hAnsi="Times New Roman" w:cs="Times New Roman"/>
                  <w:bCs/>
                  <w:sz w:val="22"/>
                  <w:szCs w:val="22"/>
                </w:rPr>
                <w:t>www.moh.gov.cy/phs</w:t>
              </w:r>
            </w:hyperlink>
          </w:p>
          <w:p w:rsidR="004461E8" w:rsidRPr="003C0B5F" w:rsidRDefault="004461E8">
            <w:pPr>
              <w:numPr>
                <w:ilvl w:val="12"/>
                <w:numId w:val="0"/>
              </w:numPr>
              <w:tabs>
                <w:tab w:val="left" w:pos="720"/>
              </w:tabs>
              <w:rPr>
                <w:rFonts w:ascii="Times New Roman" w:hAnsi="Times New Roman" w:cs="Times New Roman"/>
                <w:sz w:val="22"/>
                <w:szCs w:val="22"/>
              </w:rPr>
            </w:pPr>
          </w:p>
          <w:p w:rsidR="004461E8" w:rsidRPr="003C0B5F" w:rsidRDefault="004461E8">
            <w:pPr>
              <w:numPr>
                <w:ilvl w:val="12"/>
                <w:numId w:val="0"/>
              </w:numPr>
              <w:tabs>
                <w:tab w:val="left" w:pos="720"/>
              </w:tabs>
              <w:rPr>
                <w:rFonts w:ascii="Times New Roman" w:hAnsi="Times New Roman" w:cs="Times New Roman"/>
                <w:bCs/>
                <w:sz w:val="22"/>
                <w:szCs w:val="22"/>
              </w:rPr>
            </w:pPr>
          </w:p>
          <w:p w:rsidR="004461E8" w:rsidRPr="004461E8" w:rsidRDefault="004461E8">
            <w:pPr>
              <w:numPr>
                <w:ilvl w:val="12"/>
                <w:numId w:val="0"/>
              </w:numPr>
              <w:tabs>
                <w:tab w:val="left" w:pos="720"/>
              </w:tabs>
              <w:rPr>
                <w:rFonts w:ascii="Times New Roman" w:eastAsia="Times New Roman" w:hAnsi="Times New Roman" w:cs="Times New Roman"/>
                <w:bCs/>
                <w:sz w:val="22"/>
                <w:szCs w:val="22"/>
                <w:lang w:eastAsia="en-US"/>
              </w:rPr>
            </w:pPr>
          </w:p>
        </w:tc>
      </w:tr>
    </w:tbl>
    <w:p w:rsidR="005950DB" w:rsidRDefault="004461E8" w:rsidP="004461E8">
      <w:pPr>
        <w:pStyle w:val="Heading10"/>
        <w:keepNext/>
        <w:keepLines/>
        <w:numPr>
          <w:ilvl w:val="0"/>
          <w:numId w:val="26"/>
        </w:numPr>
        <w:shd w:val="clear" w:color="auto" w:fill="auto"/>
        <w:tabs>
          <w:tab w:val="left" w:pos="559"/>
        </w:tabs>
        <w:spacing w:before="0"/>
      </w:pPr>
      <w:r>
        <w:t xml:space="preserve"> </w:t>
      </w:r>
      <w:r w:rsidR="00401EE9">
        <w:t xml:space="preserve">Πώς να φυλάσσεται το </w:t>
      </w:r>
      <w:r w:rsidR="00EE495F">
        <w:rPr>
          <w:lang w:val="en-US" w:eastAsia="en-US" w:bidi="en-US"/>
        </w:rPr>
        <w:t>BIRMOST</w:t>
      </w:r>
      <w:r w:rsidR="00401EE9" w:rsidRPr="00401EE9">
        <w:rPr>
          <w:lang w:eastAsia="en-US" w:bidi="en-US"/>
        </w:rPr>
        <w:t xml:space="preserve"> </w:t>
      </w:r>
      <w:bookmarkEnd w:id="21"/>
    </w:p>
    <w:p w:rsidR="005950DB" w:rsidRDefault="00401EE9" w:rsidP="00E47FF3">
      <w:pPr>
        <w:pStyle w:val="Bodytext20"/>
        <w:shd w:val="clear" w:color="auto" w:fill="auto"/>
        <w:spacing w:after="0"/>
        <w:ind w:firstLine="0"/>
        <w:jc w:val="both"/>
      </w:pPr>
      <w:r>
        <w:t>Το φάρμακο αυτό πρέπει να φυλάσσεται σε μέρη που δεν το βλέπουν και δεν το φθάνουν τα παιδιά.</w:t>
      </w:r>
    </w:p>
    <w:p w:rsidR="005950DB" w:rsidRDefault="00401EE9" w:rsidP="00E47FF3">
      <w:pPr>
        <w:pStyle w:val="Bodytext20"/>
        <w:shd w:val="clear" w:color="auto" w:fill="auto"/>
        <w:spacing w:after="0" w:line="254" w:lineRule="exact"/>
        <w:ind w:firstLine="0"/>
        <w:jc w:val="both"/>
      </w:pPr>
      <w:r>
        <w:lastRenderedPageBreak/>
        <w:t>Να μη χρησιμοποιείτε αυτό το φάρμακο μετά την ημερο</w:t>
      </w:r>
      <w:r w:rsidR="00E47FF3">
        <w:t xml:space="preserve">μηνία λήξης που αναφέρεται στην </w:t>
      </w:r>
      <w:r>
        <w:t>επισήμανση στο φιαλίδιο και το κουτί μετά τη ΛΗΞΗ. Η ημερομηνία λήξης είναι η τελευταία ημέρα του μήνα που αναφέρεται.</w:t>
      </w:r>
    </w:p>
    <w:p w:rsidR="00E47FF3" w:rsidRDefault="00E47FF3" w:rsidP="00E47FF3">
      <w:pPr>
        <w:pStyle w:val="Bodytext20"/>
        <w:shd w:val="clear" w:color="auto" w:fill="auto"/>
        <w:spacing w:after="0" w:line="254" w:lineRule="exact"/>
        <w:ind w:firstLine="0"/>
        <w:jc w:val="both"/>
      </w:pPr>
    </w:p>
    <w:p w:rsidR="005950DB" w:rsidRDefault="00401EE9">
      <w:pPr>
        <w:pStyle w:val="Bodytext20"/>
        <w:shd w:val="clear" w:color="auto" w:fill="auto"/>
        <w:spacing w:after="260" w:line="250" w:lineRule="exact"/>
        <w:ind w:firstLine="0"/>
      </w:pPr>
      <w:r>
        <w:t>Πρέπει να πετάτε το φιαλίδιο το αργότερο τέσσερις εβδομάδες μετά την ημερομηνία που το ανοίξατε για πρώτη φορά, ακόμα κι αν υπάρχουν ακόμα μέσα σταγόνες. Εμποδίζονται, έτσι, οι μολύνσεις. Για να μην ξεχάσετε, σημειώστε την ημερομηνία που ανοίξατε το φιαλίδιο στο χώρο πάνω στο κουτί.</w:t>
      </w:r>
    </w:p>
    <w:p w:rsidR="005950DB" w:rsidRDefault="00401EE9" w:rsidP="00E47FF3">
      <w:pPr>
        <w:pStyle w:val="Bodytext20"/>
        <w:shd w:val="clear" w:color="auto" w:fill="auto"/>
        <w:spacing w:after="293" w:line="250" w:lineRule="exact"/>
        <w:ind w:firstLine="0"/>
        <w:jc w:val="both"/>
      </w:pPr>
      <w:r>
        <w:t>Τα φάρμακα δεν πρέπει να απορρίπτονται στο νερό της αποχέτευσης ή στα σκουπίδια. Ρωτ</w:t>
      </w:r>
      <w:r w:rsidR="004461E8">
        <w:t>ή</w:t>
      </w:r>
      <w:r>
        <w:t>στε το φαρμακοποιό σας πώς να πετάξετε τα φάρμακα που δεν χρειάζονται πια. Αυτά τα μέτρα θα βοηθήσουν στην προστασία του περιβάλλοντος.</w:t>
      </w:r>
    </w:p>
    <w:p w:rsidR="00085B7A" w:rsidRDefault="00401EE9" w:rsidP="004461E8">
      <w:pPr>
        <w:pStyle w:val="Heading10"/>
        <w:keepNext/>
        <w:keepLines/>
        <w:numPr>
          <w:ilvl w:val="0"/>
          <w:numId w:val="26"/>
        </w:numPr>
        <w:shd w:val="clear" w:color="auto" w:fill="auto"/>
        <w:tabs>
          <w:tab w:val="left" w:pos="559"/>
        </w:tabs>
        <w:spacing w:before="0" w:after="0" w:line="509" w:lineRule="exact"/>
      </w:pPr>
      <w:bookmarkStart w:id="22" w:name="bookmark89"/>
      <w:r>
        <w:t xml:space="preserve">Περιεχόμενο της συσκευασίας και λοιπές πληροφορίες </w:t>
      </w:r>
    </w:p>
    <w:p w:rsidR="005950DB" w:rsidRDefault="00401EE9" w:rsidP="00085B7A">
      <w:pPr>
        <w:pStyle w:val="Heading10"/>
        <w:keepNext/>
        <w:keepLines/>
        <w:shd w:val="clear" w:color="auto" w:fill="auto"/>
        <w:tabs>
          <w:tab w:val="left" w:pos="559"/>
        </w:tabs>
        <w:spacing w:before="0" w:after="0" w:line="509" w:lineRule="exact"/>
      </w:pPr>
      <w:r>
        <w:t xml:space="preserve">Τι περιέχει το </w:t>
      </w:r>
      <w:r w:rsidR="00EE495F">
        <w:rPr>
          <w:lang w:val="en-US" w:eastAsia="en-US" w:bidi="en-US"/>
        </w:rPr>
        <w:t>BIRMOST</w:t>
      </w:r>
      <w:r w:rsidRPr="00401EE9">
        <w:rPr>
          <w:lang w:eastAsia="en-US" w:bidi="en-US"/>
        </w:rPr>
        <w:t xml:space="preserve"> </w:t>
      </w:r>
      <w:r>
        <w:t xml:space="preserve">0,3 </w:t>
      </w:r>
      <w:r>
        <w:rPr>
          <w:lang w:val="en-US" w:eastAsia="en-US" w:bidi="en-US"/>
        </w:rPr>
        <w:t>mg</w:t>
      </w:r>
      <w:r w:rsidRPr="00401EE9">
        <w:rPr>
          <w:lang w:eastAsia="en-US" w:bidi="en-US"/>
        </w:rPr>
        <w:t>/</w:t>
      </w:r>
      <w:r>
        <w:rPr>
          <w:lang w:val="en-US" w:eastAsia="en-US" w:bidi="en-US"/>
        </w:rPr>
        <w:t>ml</w:t>
      </w:r>
      <w:bookmarkEnd w:id="22"/>
    </w:p>
    <w:p w:rsidR="00085B7A" w:rsidRDefault="00401EE9" w:rsidP="00085B7A">
      <w:pPr>
        <w:pStyle w:val="Bodytext20"/>
        <w:numPr>
          <w:ilvl w:val="0"/>
          <w:numId w:val="20"/>
        </w:numPr>
        <w:shd w:val="clear" w:color="auto" w:fill="auto"/>
        <w:tabs>
          <w:tab w:val="left" w:pos="559"/>
        </w:tabs>
        <w:spacing w:after="0" w:line="250" w:lineRule="exact"/>
        <w:ind w:firstLine="0"/>
        <w:jc w:val="both"/>
      </w:pPr>
      <w:r>
        <w:t xml:space="preserve">Η δραστική ουσία είναι η </w:t>
      </w:r>
      <w:proofErr w:type="spellStart"/>
      <w:r>
        <w:t>Βιματοπρόστη</w:t>
      </w:r>
      <w:proofErr w:type="spellEnd"/>
      <w:r>
        <w:t xml:space="preserve">. Ένα </w:t>
      </w:r>
      <w:r>
        <w:rPr>
          <w:lang w:val="en-US" w:eastAsia="en-US" w:bidi="en-US"/>
        </w:rPr>
        <w:t>ml</w:t>
      </w:r>
      <w:r w:rsidRPr="00401EE9">
        <w:rPr>
          <w:lang w:eastAsia="en-US" w:bidi="en-US"/>
        </w:rPr>
        <w:t xml:space="preserve"> </w:t>
      </w:r>
      <w:r>
        <w:t xml:space="preserve">διαλύματος περιέχει 0,3 </w:t>
      </w:r>
      <w:r>
        <w:rPr>
          <w:lang w:val="en-US" w:eastAsia="en-US" w:bidi="en-US"/>
        </w:rPr>
        <w:t>mg</w:t>
      </w:r>
      <w:r w:rsidRPr="00401EE9">
        <w:rPr>
          <w:lang w:eastAsia="en-US" w:bidi="en-US"/>
        </w:rPr>
        <w:t xml:space="preserve"> </w:t>
      </w:r>
      <w:proofErr w:type="spellStart"/>
      <w:r>
        <w:t>βιματοπρόστη</w:t>
      </w:r>
      <w:proofErr w:type="spellEnd"/>
      <w:r>
        <w:t>.</w:t>
      </w:r>
    </w:p>
    <w:p w:rsidR="005950DB" w:rsidRPr="00EA2B8D" w:rsidRDefault="00401EE9" w:rsidP="00085B7A">
      <w:pPr>
        <w:pStyle w:val="Bodytext20"/>
        <w:numPr>
          <w:ilvl w:val="0"/>
          <w:numId w:val="20"/>
        </w:numPr>
        <w:shd w:val="clear" w:color="auto" w:fill="auto"/>
        <w:tabs>
          <w:tab w:val="left" w:pos="559"/>
        </w:tabs>
        <w:spacing w:after="0" w:line="250" w:lineRule="exact"/>
        <w:ind w:firstLine="0"/>
        <w:jc w:val="both"/>
      </w:pPr>
      <w:r w:rsidRPr="00EA2B8D">
        <w:t>Τα άλλα συστατικά είναι</w:t>
      </w:r>
      <w:r w:rsidR="00085B7A">
        <w:t>:</w:t>
      </w:r>
      <w:r w:rsidRPr="00EA2B8D">
        <w:t xml:space="preserve"> </w:t>
      </w:r>
      <w:proofErr w:type="spellStart"/>
      <w:r w:rsidR="00085B7A">
        <w:t>Βενζαλκώνιο</w:t>
      </w:r>
      <w:proofErr w:type="spellEnd"/>
      <w:r w:rsidR="00085B7A">
        <w:t xml:space="preserve"> χλωριούχο, Νάτριο χλωριούχο, </w:t>
      </w:r>
      <w:proofErr w:type="spellStart"/>
      <w:r w:rsidR="00085B7A">
        <w:t>Δινάτριο</w:t>
      </w:r>
      <w:proofErr w:type="spellEnd"/>
      <w:r w:rsidR="00085B7A">
        <w:t xml:space="preserve"> άλας </w:t>
      </w:r>
      <w:proofErr w:type="spellStart"/>
      <w:r w:rsidR="00085B7A">
        <w:t>οξινοφωσφορικό</w:t>
      </w:r>
      <w:proofErr w:type="spellEnd"/>
      <w:r w:rsidR="00085B7A">
        <w:t xml:space="preserve"> </w:t>
      </w:r>
      <w:proofErr w:type="spellStart"/>
      <w:r w:rsidR="00085B7A">
        <w:t>επταένυδρο</w:t>
      </w:r>
      <w:proofErr w:type="spellEnd"/>
      <w:r w:rsidR="00085B7A">
        <w:t xml:space="preserve">, Κιτρικό οξύ </w:t>
      </w:r>
      <w:proofErr w:type="spellStart"/>
      <w:r w:rsidR="00085B7A">
        <w:t>μονοϋδρικό</w:t>
      </w:r>
      <w:proofErr w:type="spellEnd"/>
      <w:r w:rsidR="00085B7A">
        <w:t xml:space="preserve">, Υδροχλωρικό οξύ ή νατρίου υδροξείδιο (για ρύθμιση του </w:t>
      </w:r>
      <w:proofErr w:type="spellStart"/>
      <w:r w:rsidR="00085B7A">
        <w:t>pH</w:t>
      </w:r>
      <w:proofErr w:type="spellEnd"/>
      <w:r w:rsidR="00085B7A">
        <w:t xml:space="preserve">), Ύδωρ για ενέσιμα. </w:t>
      </w:r>
      <w:r w:rsidRPr="00EA2B8D">
        <w:t xml:space="preserve">Μπορεί να προστεθούν μικρές ποσότητες υδροχλωρικού οξέος ή νατρίου υδροξείδιο για να διατηρείται κανονικό όξινο επίπεδο (επίπεδο </w:t>
      </w:r>
      <w:r w:rsidRPr="00085B7A">
        <w:rPr>
          <w:lang w:val="en-US" w:eastAsia="en-US" w:bidi="en-US"/>
        </w:rPr>
        <w:t>pH</w:t>
      </w:r>
      <w:r w:rsidRPr="00EA2B8D">
        <w:rPr>
          <w:lang w:eastAsia="en-US" w:bidi="en-US"/>
        </w:rPr>
        <w:t>).</w:t>
      </w:r>
    </w:p>
    <w:p w:rsidR="00EA2B8D" w:rsidRPr="00EA2B8D" w:rsidRDefault="00EA2B8D" w:rsidP="00EA2B8D">
      <w:pPr>
        <w:pStyle w:val="Bodytext20"/>
        <w:shd w:val="clear" w:color="auto" w:fill="auto"/>
        <w:tabs>
          <w:tab w:val="left" w:pos="559"/>
        </w:tabs>
        <w:spacing w:after="0" w:line="250" w:lineRule="exact"/>
        <w:ind w:left="600" w:firstLine="0"/>
        <w:rPr>
          <w:highlight w:val="yellow"/>
        </w:rPr>
      </w:pPr>
    </w:p>
    <w:p w:rsidR="005950DB" w:rsidRDefault="00401EE9">
      <w:pPr>
        <w:pStyle w:val="Heading10"/>
        <w:keepNext/>
        <w:keepLines/>
        <w:shd w:val="clear" w:color="auto" w:fill="auto"/>
        <w:spacing w:before="0" w:after="0" w:line="250" w:lineRule="exact"/>
      </w:pPr>
      <w:bookmarkStart w:id="23" w:name="bookmark90"/>
      <w:r>
        <w:t xml:space="preserve">Εμφάνιση του </w:t>
      </w:r>
      <w:r w:rsidR="00EE495F">
        <w:rPr>
          <w:lang w:val="en-US" w:eastAsia="en-US" w:bidi="en-US"/>
        </w:rPr>
        <w:t>BIRMOST</w:t>
      </w:r>
      <w:r w:rsidR="002935D1" w:rsidRPr="002935D1">
        <w:rPr>
          <w:lang w:eastAsia="en-US" w:bidi="en-US"/>
        </w:rPr>
        <w:t xml:space="preserve"> </w:t>
      </w:r>
      <w:r>
        <w:t>και περιεχόμενο της συσκευασίας</w:t>
      </w:r>
      <w:bookmarkEnd w:id="23"/>
    </w:p>
    <w:p w:rsidR="005950DB" w:rsidRDefault="00401EE9" w:rsidP="00085B7A">
      <w:pPr>
        <w:pStyle w:val="Bodytext20"/>
        <w:shd w:val="clear" w:color="auto" w:fill="auto"/>
        <w:spacing w:after="265" w:line="250" w:lineRule="exact"/>
        <w:ind w:firstLine="0"/>
        <w:jc w:val="both"/>
      </w:pPr>
      <w:r>
        <w:t xml:space="preserve">Το </w:t>
      </w:r>
      <w:r w:rsidR="00EE495F">
        <w:rPr>
          <w:lang w:val="en-US" w:eastAsia="en-US" w:bidi="en-US"/>
        </w:rPr>
        <w:t>BIRMOST</w:t>
      </w:r>
      <w:r w:rsidR="002935D1" w:rsidRPr="002935D1">
        <w:rPr>
          <w:lang w:eastAsia="en-US" w:bidi="en-US"/>
        </w:rPr>
        <w:t xml:space="preserve"> </w:t>
      </w:r>
      <w:r>
        <w:t xml:space="preserve">είναι άχρωμο διαυγές οφθαλμικό διάλυμα, σταγόνες μέσα σε κουτί που περιέχει 1 ή 3 πλαστικά φιαλίδια με βιδωτό πώμα το καθένα. Κάθε φιαλίδιο είναι γεμισμένο περίπου έως τη μέση και περιέχει 3 </w:t>
      </w:r>
      <w:proofErr w:type="spellStart"/>
      <w:r>
        <w:t>χιλιοστόλιτρα</w:t>
      </w:r>
      <w:proofErr w:type="spellEnd"/>
      <w:r>
        <w:t xml:space="preserve"> διαλύματος. Είναι επαρκές για χρήση 4 εβδομάδων. Μπορεί να μη κυκλοφορούν όλες οι συσκευασίες.</w:t>
      </w:r>
    </w:p>
    <w:p w:rsidR="005950DB" w:rsidRDefault="00401EE9">
      <w:pPr>
        <w:pStyle w:val="Heading10"/>
        <w:keepNext/>
        <w:keepLines/>
        <w:shd w:val="clear" w:color="auto" w:fill="auto"/>
        <w:spacing w:before="0" w:after="0"/>
      </w:pPr>
      <w:bookmarkStart w:id="24" w:name="bookmark91"/>
      <w:r>
        <w:t>Κάτοχος αδείας κυκλοφορίας</w:t>
      </w:r>
      <w:r w:rsidR="002935D1">
        <w:t>:</w:t>
      </w:r>
      <w:r>
        <w:t xml:space="preserve"> </w:t>
      </w:r>
      <w:bookmarkEnd w:id="24"/>
    </w:p>
    <w:p w:rsidR="002935D1" w:rsidRPr="00EE495F" w:rsidRDefault="002935D1">
      <w:pPr>
        <w:pStyle w:val="Bodytext20"/>
        <w:shd w:val="clear" w:color="auto" w:fill="auto"/>
        <w:spacing w:after="0" w:line="250" w:lineRule="exact"/>
        <w:ind w:firstLine="0"/>
        <w:rPr>
          <w:lang w:eastAsia="en-US" w:bidi="en-US"/>
        </w:rPr>
      </w:pPr>
      <w:r>
        <w:rPr>
          <w:lang w:val="en-US" w:eastAsia="en-US" w:bidi="en-US"/>
        </w:rPr>
        <w:t>RAFARM</w:t>
      </w:r>
      <w:r w:rsidRPr="00EE495F">
        <w:rPr>
          <w:lang w:eastAsia="en-US" w:bidi="en-US"/>
        </w:rPr>
        <w:t xml:space="preserve"> </w:t>
      </w:r>
      <w:r>
        <w:rPr>
          <w:lang w:val="en-US" w:eastAsia="en-US" w:bidi="en-US"/>
        </w:rPr>
        <w:t>A</w:t>
      </w:r>
      <w:r w:rsidRPr="00EE495F">
        <w:rPr>
          <w:lang w:eastAsia="en-US" w:bidi="en-US"/>
        </w:rPr>
        <w:t>.</w:t>
      </w:r>
      <w:r>
        <w:rPr>
          <w:lang w:val="en-US" w:eastAsia="en-US" w:bidi="en-US"/>
        </w:rPr>
        <w:t>E</w:t>
      </w:r>
      <w:r w:rsidRPr="00EE495F">
        <w:rPr>
          <w:lang w:eastAsia="en-US" w:bidi="en-US"/>
        </w:rPr>
        <w:t>.</w:t>
      </w:r>
      <w:r>
        <w:rPr>
          <w:lang w:val="en-US" w:eastAsia="en-US" w:bidi="en-US"/>
        </w:rPr>
        <w:t>B</w:t>
      </w:r>
      <w:r w:rsidRPr="00EE495F">
        <w:rPr>
          <w:lang w:eastAsia="en-US" w:bidi="en-US"/>
        </w:rPr>
        <w:t>.</w:t>
      </w:r>
      <w:r>
        <w:rPr>
          <w:lang w:val="en-US" w:eastAsia="en-US" w:bidi="en-US"/>
        </w:rPr>
        <w:t>E</w:t>
      </w:r>
      <w:r w:rsidRPr="00EE495F">
        <w:rPr>
          <w:lang w:eastAsia="en-US" w:bidi="en-US"/>
        </w:rPr>
        <w:t>.</w:t>
      </w:r>
    </w:p>
    <w:p w:rsidR="002935D1" w:rsidRDefault="002935D1">
      <w:pPr>
        <w:pStyle w:val="Bodytext20"/>
        <w:shd w:val="clear" w:color="auto" w:fill="auto"/>
        <w:spacing w:after="0" w:line="250" w:lineRule="exact"/>
        <w:ind w:firstLine="0"/>
        <w:rPr>
          <w:lang w:eastAsia="en-US" w:bidi="en-US"/>
        </w:rPr>
      </w:pPr>
      <w:r>
        <w:rPr>
          <w:lang w:eastAsia="en-US" w:bidi="en-US"/>
        </w:rPr>
        <w:t>Κορίνθου 12, Ν. Ψυχικό, 15451, Αθήνα</w:t>
      </w:r>
    </w:p>
    <w:p w:rsidR="002935D1" w:rsidRDefault="002935D1">
      <w:pPr>
        <w:pStyle w:val="Bodytext20"/>
        <w:shd w:val="clear" w:color="auto" w:fill="auto"/>
        <w:spacing w:after="0" w:line="250" w:lineRule="exact"/>
        <w:ind w:firstLine="0"/>
        <w:rPr>
          <w:lang w:eastAsia="en-US" w:bidi="en-US"/>
        </w:rPr>
      </w:pPr>
      <w:proofErr w:type="spellStart"/>
      <w:r>
        <w:rPr>
          <w:lang w:eastAsia="en-US" w:bidi="en-US"/>
        </w:rPr>
        <w:t>Τηλ</w:t>
      </w:r>
      <w:proofErr w:type="spellEnd"/>
      <w:r>
        <w:rPr>
          <w:lang w:eastAsia="en-US" w:bidi="en-US"/>
        </w:rPr>
        <w:t>: 210 6776550-1</w:t>
      </w:r>
    </w:p>
    <w:p w:rsidR="002935D1" w:rsidRDefault="002935D1">
      <w:pPr>
        <w:pStyle w:val="Bodytext20"/>
        <w:shd w:val="clear" w:color="auto" w:fill="auto"/>
        <w:spacing w:after="0" w:line="250" w:lineRule="exact"/>
        <w:ind w:firstLine="0"/>
      </w:pPr>
    </w:p>
    <w:p w:rsidR="002935D1" w:rsidRDefault="002935D1">
      <w:pPr>
        <w:pStyle w:val="Bodytext20"/>
        <w:shd w:val="clear" w:color="auto" w:fill="auto"/>
        <w:spacing w:after="0" w:line="250" w:lineRule="exact"/>
        <w:ind w:firstLine="0"/>
        <w:rPr>
          <w:b/>
        </w:rPr>
      </w:pPr>
      <w:r>
        <w:rPr>
          <w:b/>
        </w:rPr>
        <w:t>Π</w:t>
      </w:r>
      <w:r w:rsidRPr="002935D1">
        <w:rPr>
          <w:b/>
        </w:rPr>
        <w:t>αραγωγός</w:t>
      </w:r>
      <w:r>
        <w:rPr>
          <w:b/>
        </w:rPr>
        <w:t>:</w:t>
      </w:r>
    </w:p>
    <w:p w:rsidR="002935D1" w:rsidRPr="002935D1" w:rsidRDefault="002935D1">
      <w:pPr>
        <w:pStyle w:val="Bodytext20"/>
        <w:shd w:val="clear" w:color="auto" w:fill="auto"/>
        <w:spacing w:after="0" w:line="250" w:lineRule="exact"/>
        <w:ind w:firstLine="0"/>
      </w:pPr>
      <w:proofErr w:type="gramStart"/>
      <w:r w:rsidRPr="002935D1">
        <w:rPr>
          <w:lang w:val="en-US"/>
        </w:rPr>
        <w:t>RAFARM</w:t>
      </w:r>
      <w:r w:rsidRPr="002935D1">
        <w:t xml:space="preserve"> </w:t>
      </w:r>
      <w:r w:rsidRPr="002935D1">
        <w:rPr>
          <w:lang w:val="en-US"/>
        </w:rPr>
        <w:t>S</w:t>
      </w:r>
      <w:r w:rsidRPr="002935D1">
        <w:t>.</w:t>
      </w:r>
      <w:r w:rsidRPr="002935D1">
        <w:rPr>
          <w:lang w:val="en-US"/>
        </w:rPr>
        <w:t>A</w:t>
      </w:r>
      <w:r w:rsidRPr="002935D1">
        <w:t>.</w:t>
      </w:r>
      <w:proofErr w:type="gramEnd"/>
    </w:p>
    <w:p w:rsidR="002935D1" w:rsidRPr="002935D1" w:rsidRDefault="002935D1">
      <w:pPr>
        <w:pStyle w:val="Bodytext20"/>
        <w:shd w:val="clear" w:color="auto" w:fill="auto"/>
        <w:spacing w:after="0" w:line="250" w:lineRule="exact"/>
        <w:ind w:firstLine="0"/>
      </w:pPr>
      <w:r w:rsidRPr="002935D1">
        <w:t xml:space="preserve">Θέση Πούσι Χατζή, </w:t>
      </w:r>
    </w:p>
    <w:p w:rsidR="002935D1" w:rsidRPr="002935D1" w:rsidRDefault="002935D1">
      <w:pPr>
        <w:pStyle w:val="Bodytext20"/>
        <w:shd w:val="clear" w:color="auto" w:fill="auto"/>
        <w:spacing w:after="0" w:line="250" w:lineRule="exact"/>
        <w:ind w:firstLine="0"/>
      </w:pPr>
      <w:r w:rsidRPr="002935D1">
        <w:t xml:space="preserve">Αγίου Λουκά, 19002, </w:t>
      </w:r>
    </w:p>
    <w:p w:rsidR="002935D1" w:rsidRDefault="002935D1">
      <w:pPr>
        <w:pStyle w:val="Bodytext20"/>
        <w:shd w:val="clear" w:color="auto" w:fill="auto"/>
        <w:spacing w:after="0" w:line="250" w:lineRule="exact"/>
        <w:ind w:firstLine="0"/>
      </w:pPr>
      <w:r w:rsidRPr="002935D1">
        <w:t>Παιανία Αττικής</w:t>
      </w:r>
    </w:p>
    <w:p w:rsidR="00085B7A" w:rsidRDefault="00085B7A">
      <w:pPr>
        <w:pStyle w:val="Bodytext20"/>
        <w:shd w:val="clear" w:color="auto" w:fill="auto"/>
        <w:spacing w:after="0" w:line="250" w:lineRule="exact"/>
        <w:ind w:firstLine="0"/>
      </w:pPr>
    </w:p>
    <w:p w:rsidR="00085B7A" w:rsidRDefault="00085B7A">
      <w:pPr>
        <w:pStyle w:val="Bodytext20"/>
        <w:shd w:val="clear" w:color="auto" w:fill="auto"/>
        <w:spacing w:after="0" w:line="250" w:lineRule="exact"/>
        <w:ind w:firstLine="0"/>
        <w:rPr>
          <w:b/>
        </w:rPr>
      </w:pPr>
      <w:r w:rsidRPr="00085B7A">
        <w:rPr>
          <w:b/>
        </w:rPr>
        <w:t>Το παρόν φαρμακευτικό προϊόν εγκρίθηκε στα Κράτη μέλη υπό τις παρακάτω εμπορικές ονομασίες:</w:t>
      </w:r>
    </w:p>
    <w:p w:rsidR="00085B7A" w:rsidRDefault="00085B7A">
      <w:pPr>
        <w:pStyle w:val="Bodytext20"/>
        <w:shd w:val="clear" w:color="auto" w:fill="auto"/>
        <w:spacing w:after="0" w:line="250" w:lineRule="exact"/>
        <w:ind w:firstLine="0"/>
        <w:rPr>
          <w:b/>
        </w:rPr>
      </w:pPr>
    </w:p>
    <w:p w:rsidR="00085B7A" w:rsidRPr="00085B7A" w:rsidRDefault="00085B7A">
      <w:pPr>
        <w:pStyle w:val="Bodytext20"/>
        <w:shd w:val="clear" w:color="auto" w:fill="auto"/>
        <w:spacing w:after="0" w:line="250" w:lineRule="exact"/>
        <w:ind w:firstLine="0"/>
      </w:pPr>
      <w:r w:rsidRPr="00085B7A">
        <w:t xml:space="preserve">Πορτογαλία: </w:t>
      </w:r>
      <w:r w:rsidR="00EE495F">
        <w:rPr>
          <w:lang w:val="en-US"/>
        </w:rPr>
        <w:t>BIRMOST</w:t>
      </w:r>
    </w:p>
    <w:p w:rsidR="00085B7A" w:rsidRPr="00085B7A" w:rsidRDefault="00085B7A">
      <w:pPr>
        <w:pStyle w:val="Bodytext20"/>
        <w:shd w:val="clear" w:color="auto" w:fill="auto"/>
        <w:spacing w:after="0" w:line="250" w:lineRule="exact"/>
        <w:ind w:firstLine="0"/>
      </w:pPr>
      <w:r w:rsidRPr="00085B7A">
        <w:t xml:space="preserve">Ελλάδα: </w:t>
      </w:r>
      <w:r w:rsidR="00EE495F">
        <w:t>BIRMOST</w:t>
      </w:r>
    </w:p>
    <w:p w:rsidR="00085B7A" w:rsidRPr="00085B7A" w:rsidRDefault="00085B7A">
      <w:pPr>
        <w:pStyle w:val="Bodytext20"/>
        <w:shd w:val="clear" w:color="auto" w:fill="auto"/>
        <w:spacing w:after="0" w:line="250" w:lineRule="exact"/>
        <w:ind w:firstLine="0"/>
      </w:pPr>
      <w:r w:rsidRPr="00085B7A">
        <w:t xml:space="preserve">Κύπρος: </w:t>
      </w:r>
      <w:r w:rsidR="00EE495F">
        <w:t>BIRMOST</w:t>
      </w:r>
    </w:p>
    <w:p w:rsidR="00085B7A" w:rsidRPr="00085B7A" w:rsidRDefault="00085B7A">
      <w:pPr>
        <w:pStyle w:val="Bodytext20"/>
        <w:shd w:val="clear" w:color="auto" w:fill="auto"/>
        <w:spacing w:after="0" w:line="250" w:lineRule="exact"/>
        <w:ind w:firstLine="0"/>
      </w:pPr>
      <w:r w:rsidRPr="00085B7A">
        <w:t xml:space="preserve">Βουλγαρία: </w:t>
      </w:r>
      <w:r w:rsidR="00EE495F">
        <w:t>BIRMOST</w:t>
      </w:r>
    </w:p>
    <w:p w:rsidR="002935D1" w:rsidRPr="00085B7A" w:rsidRDefault="002935D1">
      <w:pPr>
        <w:pStyle w:val="Bodytext20"/>
        <w:shd w:val="clear" w:color="auto" w:fill="auto"/>
        <w:spacing w:after="0" w:line="250" w:lineRule="exact"/>
        <w:ind w:firstLine="0"/>
        <w:rPr>
          <w:lang w:eastAsia="en-US" w:bidi="en-US"/>
        </w:rPr>
      </w:pPr>
    </w:p>
    <w:p w:rsidR="005950DB" w:rsidRDefault="005950DB">
      <w:pPr>
        <w:pStyle w:val="Bodytext20"/>
        <w:shd w:val="clear" w:color="auto" w:fill="auto"/>
        <w:spacing w:after="0" w:line="250" w:lineRule="exact"/>
        <w:ind w:firstLine="0"/>
        <w:sectPr w:rsidR="005950DB">
          <w:footerReference w:type="even" r:id="rId11"/>
          <w:footerReference w:type="default" r:id="rId12"/>
          <w:headerReference w:type="first" r:id="rId13"/>
          <w:footerReference w:type="first" r:id="rId14"/>
          <w:pgSz w:w="11900" w:h="16840"/>
          <w:pgMar w:top="1647" w:right="1517" w:bottom="1647" w:left="1378" w:header="0" w:footer="3" w:gutter="0"/>
          <w:cols w:space="720"/>
          <w:noEndnote/>
          <w:titlePg/>
          <w:docGrid w:linePitch="360"/>
        </w:sectPr>
      </w:pPr>
    </w:p>
    <w:p w:rsidR="005950DB" w:rsidRPr="002935D1" w:rsidRDefault="005950DB">
      <w:pPr>
        <w:rPr>
          <w:sz w:val="2"/>
          <w:szCs w:val="2"/>
        </w:rPr>
        <w:sectPr w:rsidR="005950DB" w:rsidRPr="002935D1">
          <w:type w:val="continuous"/>
          <w:pgSz w:w="11900" w:h="16840"/>
          <w:pgMar w:top="1148" w:right="0" w:bottom="1148" w:left="0" w:header="0" w:footer="3" w:gutter="0"/>
          <w:cols w:space="720"/>
          <w:noEndnote/>
          <w:docGrid w:linePitch="360"/>
        </w:sectPr>
      </w:pPr>
    </w:p>
    <w:p w:rsidR="00763012" w:rsidRDefault="00401EE9" w:rsidP="00763012">
      <w:pPr>
        <w:pStyle w:val="Heading10"/>
        <w:keepNext/>
        <w:keepLines/>
        <w:shd w:val="clear" w:color="auto" w:fill="auto"/>
        <w:spacing w:before="0" w:after="0"/>
        <w:jc w:val="both"/>
      </w:pPr>
      <w:bookmarkStart w:id="25" w:name="bookmark118"/>
      <w:r>
        <w:lastRenderedPageBreak/>
        <w:t>Το παρόν φύλλο οδηγιών χρήσης αναθεωρήθηκε για τελευταία φορά</w:t>
      </w:r>
      <w:bookmarkEnd w:id="25"/>
      <w:r w:rsidR="002935D1">
        <w:t>:</w:t>
      </w:r>
      <w:r w:rsidR="00763012">
        <w:t xml:space="preserve"> </w:t>
      </w:r>
    </w:p>
    <w:p w:rsidR="00763012" w:rsidRDefault="00763012" w:rsidP="00763012">
      <w:pPr>
        <w:pStyle w:val="Heading10"/>
        <w:keepNext/>
        <w:keepLines/>
        <w:shd w:val="clear" w:color="auto" w:fill="auto"/>
        <w:spacing w:before="0" w:after="0"/>
        <w:jc w:val="both"/>
        <w:rPr>
          <w:b w:val="0"/>
        </w:rPr>
      </w:pPr>
    </w:p>
    <w:p w:rsidR="005950DB" w:rsidRPr="00763012" w:rsidRDefault="00763012" w:rsidP="00763012">
      <w:pPr>
        <w:pStyle w:val="Heading10"/>
        <w:keepNext/>
        <w:keepLines/>
        <w:shd w:val="clear" w:color="auto" w:fill="auto"/>
        <w:spacing w:before="0" w:after="0"/>
        <w:jc w:val="both"/>
        <w:rPr>
          <w:b w:val="0"/>
        </w:rPr>
      </w:pPr>
      <w:r w:rsidRPr="00763012">
        <w:rPr>
          <w:b w:val="0"/>
        </w:rPr>
        <w:t>Ιανουάριος 2015</w:t>
      </w:r>
    </w:p>
    <w:p w:rsidR="005950DB" w:rsidRDefault="005950DB">
      <w:pPr>
        <w:pStyle w:val="Bodytext20"/>
        <w:shd w:val="clear" w:color="auto" w:fill="auto"/>
        <w:spacing w:after="0" w:line="254" w:lineRule="exact"/>
        <w:ind w:firstLine="0"/>
        <w:jc w:val="both"/>
      </w:pPr>
    </w:p>
    <w:sectPr w:rsidR="005950DB" w:rsidSect="00132F00">
      <w:type w:val="continuous"/>
      <w:pgSz w:w="11900" w:h="16840"/>
      <w:pgMar w:top="1148" w:right="2385" w:bottom="1148" w:left="13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289" w:rsidRDefault="00186289">
      <w:r>
        <w:separator/>
      </w:r>
    </w:p>
  </w:endnote>
  <w:endnote w:type="continuationSeparator" w:id="0">
    <w:p w:rsidR="00186289" w:rsidRDefault="00186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D3" w:rsidRDefault="00DB393F">
    <w:pPr>
      <w:rPr>
        <w:sz w:val="2"/>
        <w:szCs w:val="2"/>
      </w:rPr>
    </w:pPr>
    <w:r w:rsidRPr="00DB393F">
      <w:rPr>
        <w:noProof/>
        <w:lang w:bidi="ar-SA"/>
      </w:rPr>
      <w:pict>
        <v:shapetype id="_x0000_t202" coordsize="21600,21600" o:spt="202" path="m,l,21600r21600,l21600,xe">
          <v:stroke joinstyle="miter"/>
          <v:path gradientshapeok="t" o:connecttype="rect"/>
        </v:shapetype>
        <v:shape id="Text Box 57" o:spid="_x0000_s4100" type="#_x0000_t202" style="position:absolute;margin-left:291.4pt;margin-top:810.7pt;width:4.05pt;height:9.2pt;z-index:-18874401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" filled="f" stroked="f">
          <v:textbox style="mso-fit-shape-to-text:t" inset="0,0,0,0">
            <w:txbxContent>
              <w:p w:rsidR="001B56D3" w:rsidRDefault="00DB393F">
                <w:pPr>
                  <w:pStyle w:val="Headerorfooter0"/>
                  <w:shd w:val="clear" w:color="auto" w:fill="auto"/>
                  <w:spacing w:line="240" w:lineRule="auto"/>
                </w:pPr>
                <w:r w:rsidRPr="00DB393F">
                  <w:fldChar w:fldCharType="begin"/>
                </w:r>
                <w:r w:rsidR="001B56D3">
                  <w:instrText xml:space="preserve"> PAGE \* MERGEFORMAT </w:instrText>
                </w:r>
                <w:r w:rsidRPr="00DB393F">
                  <w:fldChar w:fldCharType="separate"/>
                </w:r>
                <w:r w:rsidR="00195BAF" w:rsidRPr="00195BAF">
                  <w:rPr>
                    <w:rStyle w:val="Headerorfooter8ptNotBold"/>
                    <w:noProof/>
                  </w:rPr>
                  <w:t>4</w:t>
                </w:r>
                <w:r>
                  <w:rPr>
                    <w:rStyle w:val="Headerorfooter8ptNotBold"/>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D3" w:rsidRDefault="00DB393F">
    <w:pPr>
      <w:rPr>
        <w:sz w:val="2"/>
        <w:szCs w:val="2"/>
      </w:rPr>
    </w:pPr>
    <w:r w:rsidRPr="00DB393F">
      <w:rPr>
        <w:noProof/>
        <w:lang w:bidi="ar-SA"/>
      </w:rPr>
      <w:pict>
        <v:shapetype id="_x0000_t202" coordsize="21600,21600" o:spt="202" path="m,l,21600r21600,l21600,xe">
          <v:stroke joinstyle="miter"/>
          <v:path gradientshapeok="t" o:connecttype="rect"/>
        </v:shapetype>
        <v:shape id="Text Box 58" o:spid="_x0000_s4099" type="#_x0000_t202" style="position:absolute;margin-left:291.4pt;margin-top:810.7pt;width:4.05pt;height:9.2pt;z-index:-18874401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" filled="f" stroked="f">
          <v:textbox style="mso-fit-shape-to-text:t" inset="0,0,0,0">
            <w:txbxContent>
              <w:p w:rsidR="001B56D3" w:rsidRDefault="00DB393F">
                <w:pPr>
                  <w:pStyle w:val="Headerorfooter0"/>
                  <w:shd w:val="clear" w:color="auto" w:fill="auto"/>
                  <w:spacing w:line="240" w:lineRule="auto"/>
                </w:pPr>
                <w:r w:rsidRPr="00DB393F">
                  <w:fldChar w:fldCharType="begin"/>
                </w:r>
                <w:r w:rsidR="001B56D3">
                  <w:instrText xml:space="preserve"> PAGE \* MERGEFORMAT </w:instrText>
                </w:r>
                <w:r w:rsidRPr="00DB393F">
                  <w:fldChar w:fldCharType="separate"/>
                </w:r>
                <w:r w:rsidR="00195BAF" w:rsidRPr="00195BAF">
                  <w:rPr>
                    <w:rStyle w:val="Headerorfooter8ptNotBold"/>
                    <w:noProof/>
                  </w:rPr>
                  <w:t>3</w:t>
                </w:r>
                <w:r>
                  <w:rPr>
                    <w:rStyle w:val="Headerorfooter8ptNotBold"/>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D3" w:rsidRDefault="00DB393F">
    <w:pPr>
      <w:rPr>
        <w:sz w:val="2"/>
        <w:szCs w:val="2"/>
      </w:rPr>
    </w:pPr>
    <w:r w:rsidRPr="00DB393F">
      <w:rPr>
        <w:noProof/>
        <w:lang w:bidi="ar-SA"/>
      </w:rPr>
      <w:pict>
        <v:shapetype id="_x0000_t202" coordsize="21600,21600" o:spt="202" path="m,l,21600r21600,l21600,xe">
          <v:stroke joinstyle="miter"/>
          <v:path gradientshapeok="t" o:connecttype="rect"/>
        </v:shapetype>
        <v:shape id="Text Box 60" o:spid="_x0000_s4097" type="#_x0000_t202" style="position:absolute;margin-left:290.9pt;margin-top:797.55pt;width:4.05pt;height:9.2pt;z-index:-1887440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" filled="f" stroked="f">
          <v:textbox style="mso-fit-shape-to-text:t" inset="0,0,0,0">
            <w:txbxContent>
              <w:p w:rsidR="001B56D3" w:rsidRDefault="00DB393F">
                <w:pPr>
                  <w:pStyle w:val="Headerorfooter0"/>
                  <w:shd w:val="clear" w:color="auto" w:fill="auto"/>
                  <w:spacing w:line="240" w:lineRule="auto"/>
                </w:pPr>
                <w:r w:rsidRPr="00DB393F">
                  <w:fldChar w:fldCharType="begin"/>
                </w:r>
                <w:r w:rsidR="001B56D3">
                  <w:instrText xml:space="preserve"> PAGE \* MERGEFORMAT </w:instrText>
                </w:r>
                <w:r w:rsidRPr="00DB393F">
                  <w:fldChar w:fldCharType="separate"/>
                </w:r>
                <w:r w:rsidR="00195BAF" w:rsidRPr="00195BAF">
                  <w:rPr>
                    <w:rStyle w:val="Headerorfooter8ptNotBold0"/>
                    <w:noProof/>
                  </w:rPr>
                  <w:t>1</w:t>
                </w:r>
                <w:r>
                  <w:rPr>
                    <w:rStyle w:val="Headerorfooter8ptNotBold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289" w:rsidRDefault="00186289"/>
  </w:footnote>
  <w:footnote w:type="continuationSeparator" w:id="0">
    <w:p w:rsidR="00186289" w:rsidRDefault="001862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D3" w:rsidRDefault="00DB393F">
    <w:pPr>
      <w:rPr>
        <w:sz w:val="2"/>
        <w:szCs w:val="2"/>
      </w:rPr>
    </w:pPr>
    <w:r w:rsidRPr="00DB393F">
      <w:rPr>
        <w:noProof/>
        <w:lang w:bidi="ar-SA"/>
      </w:rPr>
      <w:pict>
        <v:shapetype id="_x0000_t202" coordsize="21600,21600" o:spt="202" path="m,l,21600r21600,l21600,xe">
          <v:stroke joinstyle="miter"/>
          <v:path gradientshapeok="t" o:connecttype="rect"/>
        </v:shapetype>
        <v:shape id="Text Box 59" o:spid="_x0000_s4098" type="#_x0000_t202" style="position:absolute;margin-left:70.6pt;margin-top:59.3pt;width:310.85pt;height:12.65pt;z-index:-18874400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B3rQIAAK8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" filled="f" stroked="f">
          <v:textbox style="mso-fit-shape-to-text:t" inset="0,0,0,0">
            <w:txbxContent>
              <w:p w:rsidR="008B38CB" w:rsidRDefault="008B38CB">
                <w:pPr>
                  <w:pStyle w:val="Headerorfooter0"/>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0C4"/>
    <w:multiLevelType w:val="multilevel"/>
    <w:tmpl w:val="1F8CA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64A94"/>
    <w:multiLevelType w:val="multilevel"/>
    <w:tmpl w:val="BA20E5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F4992"/>
    <w:multiLevelType w:val="multilevel"/>
    <w:tmpl w:val="7366991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100B9"/>
    <w:multiLevelType w:val="multilevel"/>
    <w:tmpl w:val="D53621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56081"/>
    <w:multiLevelType w:val="multilevel"/>
    <w:tmpl w:val="E5F45C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303B51"/>
    <w:multiLevelType w:val="multilevel"/>
    <w:tmpl w:val="A52877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C5432"/>
    <w:multiLevelType w:val="multilevel"/>
    <w:tmpl w:val="88FCA6D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A26377"/>
    <w:multiLevelType w:val="hybridMultilevel"/>
    <w:tmpl w:val="53F432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809734B"/>
    <w:multiLevelType w:val="multilevel"/>
    <w:tmpl w:val="B0D8F0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AA1FF6"/>
    <w:multiLevelType w:val="multilevel"/>
    <w:tmpl w:val="8F6C9D7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801F63"/>
    <w:multiLevelType w:val="multilevel"/>
    <w:tmpl w:val="96B28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8116C2"/>
    <w:multiLevelType w:val="hybridMultilevel"/>
    <w:tmpl w:val="69BA6B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97F4103"/>
    <w:multiLevelType w:val="multilevel"/>
    <w:tmpl w:val="8F5E9F6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F61EFB"/>
    <w:multiLevelType w:val="multilevel"/>
    <w:tmpl w:val="99E4568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16775B"/>
    <w:multiLevelType w:val="multilevel"/>
    <w:tmpl w:val="44C2340A"/>
    <w:lvl w:ilvl="0">
      <w:start w:val="7"/>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99148F"/>
    <w:multiLevelType w:val="multilevel"/>
    <w:tmpl w:val="B50074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D71F00"/>
    <w:multiLevelType w:val="multilevel"/>
    <w:tmpl w:val="D9AE6A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8130F6"/>
    <w:multiLevelType w:val="multilevel"/>
    <w:tmpl w:val="3940A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F15C70"/>
    <w:multiLevelType w:val="multilevel"/>
    <w:tmpl w:val="1D56F27C"/>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D15CEB"/>
    <w:multiLevelType w:val="multilevel"/>
    <w:tmpl w:val="F6083C4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42A1E"/>
    <w:multiLevelType w:val="multilevel"/>
    <w:tmpl w:val="0E74FB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48129B"/>
    <w:multiLevelType w:val="multilevel"/>
    <w:tmpl w:val="D1509292"/>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257C4C"/>
    <w:multiLevelType w:val="multilevel"/>
    <w:tmpl w:val="869217C2"/>
    <w:lvl w:ilvl="0">
      <w:start w:val="9"/>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844CE3"/>
    <w:multiLevelType w:val="multilevel"/>
    <w:tmpl w:val="D9AE6A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0472E0"/>
    <w:multiLevelType w:val="multilevel"/>
    <w:tmpl w:val="856CF884"/>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0925B0"/>
    <w:multiLevelType w:val="multilevel"/>
    <w:tmpl w:val="14A41F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4342C6"/>
    <w:multiLevelType w:val="multilevel"/>
    <w:tmpl w:val="DFC41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725E8D"/>
    <w:multiLevelType w:val="multilevel"/>
    <w:tmpl w:val="05F28A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4673D9"/>
    <w:multiLevelType w:val="multilevel"/>
    <w:tmpl w:val="26D8A6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6C4F64"/>
    <w:multiLevelType w:val="multilevel"/>
    <w:tmpl w:val="0F1AA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26"/>
  </w:num>
  <w:num w:numId="4">
    <w:abstractNumId w:val="12"/>
  </w:num>
  <w:num w:numId="5">
    <w:abstractNumId w:val="18"/>
  </w:num>
  <w:num w:numId="6">
    <w:abstractNumId w:val="2"/>
  </w:num>
  <w:num w:numId="7">
    <w:abstractNumId w:val="15"/>
  </w:num>
  <w:num w:numId="8">
    <w:abstractNumId w:val="24"/>
  </w:num>
  <w:num w:numId="9">
    <w:abstractNumId w:val="13"/>
  </w:num>
  <w:num w:numId="10">
    <w:abstractNumId w:val="22"/>
  </w:num>
  <w:num w:numId="11">
    <w:abstractNumId w:val="21"/>
  </w:num>
  <w:num w:numId="12">
    <w:abstractNumId w:val="9"/>
  </w:num>
  <w:num w:numId="13">
    <w:abstractNumId w:val="3"/>
  </w:num>
  <w:num w:numId="14">
    <w:abstractNumId w:val="27"/>
  </w:num>
  <w:num w:numId="15">
    <w:abstractNumId w:val="25"/>
  </w:num>
  <w:num w:numId="16">
    <w:abstractNumId w:val="4"/>
  </w:num>
  <w:num w:numId="17">
    <w:abstractNumId w:val="5"/>
  </w:num>
  <w:num w:numId="18">
    <w:abstractNumId w:val="6"/>
  </w:num>
  <w:num w:numId="19">
    <w:abstractNumId w:val="28"/>
  </w:num>
  <w:num w:numId="20">
    <w:abstractNumId w:val="0"/>
  </w:num>
  <w:num w:numId="21">
    <w:abstractNumId w:val="10"/>
  </w:num>
  <w:num w:numId="22">
    <w:abstractNumId w:val="1"/>
  </w:num>
  <w:num w:numId="23">
    <w:abstractNumId w:val="20"/>
  </w:num>
  <w:num w:numId="24">
    <w:abstractNumId w:val="29"/>
  </w:num>
  <w:num w:numId="25">
    <w:abstractNumId w:val="17"/>
  </w:num>
  <w:num w:numId="26">
    <w:abstractNumId w:val="16"/>
  </w:num>
  <w:num w:numId="27">
    <w:abstractNumId w:val="8"/>
  </w:num>
  <w:num w:numId="28">
    <w:abstractNumId w:val="7"/>
  </w:num>
  <w:num w:numId="29">
    <w:abstractNumId w:val="11"/>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compat>
  <w:rsids>
    <w:rsidRoot w:val="005950DB"/>
    <w:rsid w:val="00082F4C"/>
    <w:rsid w:val="00085B7A"/>
    <w:rsid w:val="000B0D6A"/>
    <w:rsid w:val="00132F00"/>
    <w:rsid w:val="00186289"/>
    <w:rsid w:val="00195BAF"/>
    <w:rsid w:val="001B56D3"/>
    <w:rsid w:val="002935D1"/>
    <w:rsid w:val="002C226E"/>
    <w:rsid w:val="003C0B5F"/>
    <w:rsid w:val="00401EE9"/>
    <w:rsid w:val="004461E8"/>
    <w:rsid w:val="00545B44"/>
    <w:rsid w:val="005950DB"/>
    <w:rsid w:val="00760A3A"/>
    <w:rsid w:val="00763012"/>
    <w:rsid w:val="008A4E6C"/>
    <w:rsid w:val="008B38CB"/>
    <w:rsid w:val="009401E6"/>
    <w:rsid w:val="009851C3"/>
    <w:rsid w:val="00DB393F"/>
    <w:rsid w:val="00E47FF3"/>
    <w:rsid w:val="00E96F89"/>
    <w:rsid w:val="00EA2B8D"/>
    <w:rsid w:val="00EC006C"/>
    <w:rsid w:val="00EE49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2F0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132F0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0"/>
    <w:link w:val="Headerorfooter0"/>
    <w:rsid w:val="00132F00"/>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sid w:val="00132F00"/>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Headerorfooter8ptNotBold">
    <w:name w:val="Header or footer + 8 pt;Not Bold"/>
    <w:basedOn w:val="Headerorfooter"/>
    <w:rsid w:val="00132F00"/>
    <w:rPr>
      <w:rFonts w:ascii="Times New Roman" w:eastAsia="Times New Roman" w:hAnsi="Times New Roman" w:cs="Times New Roman"/>
      <w:b/>
      <w:bCs/>
      <w:i w:val="0"/>
      <w:iCs w:val="0"/>
      <w:smallCaps w:val="0"/>
      <w:strike w:val="0"/>
      <w:color w:val="000000"/>
      <w:spacing w:val="0"/>
      <w:w w:val="100"/>
      <w:position w:val="0"/>
      <w:sz w:val="16"/>
      <w:szCs w:val="16"/>
      <w:u w:val="none"/>
      <w:lang w:val="el-GR" w:eastAsia="el-GR" w:bidi="el-GR"/>
    </w:rPr>
  </w:style>
  <w:style w:type="character" w:customStyle="1" w:styleId="Bodytext2">
    <w:name w:val="Body text (2)_"/>
    <w:basedOn w:val="a0"/>
    <w:link w:val="Bodytext20"/>
    <w:rsid w:val="00132F00"/>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sid w:val="00132F0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Bodytext4">
    <w:name w:val="Body text (4)_"/>
    <w:basedOn w:val="a0"/>
    <w:link w:val="Bodytext40"/>
    <w:rsid w:val="00132F00"/>
    <w:rPr>
      <w:rFonts w:ascii="Times New Roman" w:eastAsia="Times New Roman" w:hAnsi="Times New Roman" w:cs="Times New Roman"/>
      <w:b w:val="0"/>
      <w:bCs w:val="0"/>
      <w:i/>
      <w:iCs/>
      <w:smallCaps w:val="0"/>
      <w:strike w:val="0"/>
      <w:sz w:val="22"/>
      <w:szCs w:val="22"/>
      <w:u w:val="none"/>
    </w:rPr>
  </w:style>
  <w:style w:type="character" w:customStyle="1" w:styleId="Heading1">
    <w:name w:val="Heading #1_"/>
    <w:basedOn w:val="a0"/>
    <w:link w:val="Heading10"/>
    <w:rsid w:val="00132F00"/>
    <w:rPr>
      <w:rFonts w:ascii="Times New Roman" w:eastAsia="Times New Roman" w:hAnsi="Times New Roman" w:cs="Times New Roman"/>
      <w:b/>
      <w:bCs/>
      <w:i w:val="0"/>
      <w:iCs w:val="0"/>
      <w:smallCaps w:val="0"/>
      <w:strike w:val="0"/>
      <w:sz w:val="22"/>
      <w:szCs w:val="22"/>
      <w:u w:val="none"/>
    </w:rPr>
  </w:style>
  <w:style w:type="character" w:customStyle="1" w:styleId="Bodytext5">
    <w:name w:val="Body text (5)_"/>
    <w:basedOn w:val="a0"/>
    <w:link w:val="Bodytext50"/>
    <w:rsid w:val="00132F00"/>
    <w:rPr>
      <w:rFonts w:ascii="Times New Roman" w:eastAsia="Times New Roman" w:hAnsi="Times New Roman" w:cs="Times New Roman"/>
      <w:b/>
      <w:bCs/>
      <w:i w:val="0"/>
      <w:iCs w:val="0"/>
      <w:smallCaps w:val="0"/>
      <w:strike w:val="0"/>
      <w:sz w:val="18"/>
      <w:szCs w:val="18"/>
      <w:u w:val="none"/>
    </w:rPr>
  </w:style>
  <w:style w:type="character" w:customStyle="1" w:styleId="Bodytext51">
    <w:name w:val="Body text (5)"/>
    <w:basedOn w:val="Bodytext5"/>
    <w:rsid w:val="00132F00"/>
    <w:rPr>
      <w:rFonts w:ascii="Times New Roman" w:eastAsia="Times New Roman" w:hAnsi="Times New Roman" w:cs="Times New Roman"/>
      <w:b/>
      <w:bCs/>
      <w:i w:val="0"/>
      <w:iCs w:val="0"/>
      <w:smallCaps w:val="0"/>
      <w:strike w:val="0"/>
      <w:color w:val="000000"/>
      <w:spacing w:val="0"/>
      <w:w w:val="100"/>
      <w:position w:val="0"/>
      <w:sz w:val="18"/>
      <w:szCs w:val="18"/>
      <w:u w:val="single"/>
      <w:lang w:val="el-GR" w:eastAsia="el-GR" w:bidi="el-GR"/>
    </w:rPr>
  </w:style>
  <w:style w:type="character" w:customStyle="1" w:styleId="Bodytext2Bold">
    <w:name w:val="Body text (2) + Bold"/>
    <w:basedOn w:val="Bodytext2"/>
    <w:rsid w:val="00132F00"/>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Italic">
    <w:name w:val="Body text (2) + Italic"/>
    <w:basedOn w:val="Bodytext2"/>
    <w:rsid w:val="00132F00"/>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Bodytext22">
    <w:name w:val="Body text (2)"/>
    <w:basedOn w:val="Bodytext2"/>
    <w:rsid w:val="00132F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Bodytext2Italic0">
    <w:name w:val="Body text (2) + Italic"/>
    <w:basedOn w:val="Bodytext2"/>
    <w:rsid w:val="00132F00"/>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3NotBold">
    <w:name w:val="Body text (3) + Not Bold"/>
    <w:basedOn w:val="Bodytext3"/>
    <w:rsid w:val="00132F00"/>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Bold0">
    <w:name w:val="Body text (2) + Bold"/>
    <w:basedOn w:val="Bodytext2"/>
    <w:rsid w:val="00132F00"/>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41">
    <w:name w:val="Body text (4)"/>
    <w:basedOn w:val="Bodytext4"/>
    <w:rsid w:val="00132F00"/>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Heading1NotBold">
    <w:name w:val="Heading #1 + Not Bold"/>
    <w:basedOn w:val="Heading1"/>
    <w:rsid w:val="00132F00"/>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Bodytext26pt">
    <w:name w:val="Body text (2) + 6 pt"/>
    <w:basedOn w:val="Bodytext2"/>
    <w:rsid w:val="00132F0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l-GR" w:eastAsia="el-GR" w:bidi="el-GR"/>
    </w:rPr>
  </w:style>
  <w:style w:type="character" w:customStyle="1" w:styleId="Bodytext31">
    <w:name w:val="Body text (3)"/>
    <w:basedOn w:val="Bodytext3"/>
    <w:rsid w:val="00132F00"/>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Heading1NotBold0">
    <w:name w:val="Heading #1 + Not Bold"/>
    <w:basedOn w:val="Heading1"/>
    <w:rsid w:val="00132F00"/>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Headerorfooter8ptNotBold0">
    <w:name w:val="Header or footer + 8 pt;Not Bold"/>
    <w:basedOn w:val="Headerorfooter"/>
    <w:rsid w:val="00132F00"/>
    <w:rPr>
      <w:rFonts w:ascii="Times New Roman" w:eastAsia="Times New Roman" w:hAnsi="Times New Roman" w:cs="Times New Roman"/>
      <w:b/>
      <w:bCs/>
      <w:i w:val="0"/>
      <w:iCs w:val="0"/>
      <w:smallCaps w:val="0"/>
      <w:strike w:val="0"/>
      <w:color w:val="000000"/>
      <w:spacing w:val="0"/>
      <w:w w:val="100"/>
      <w:position w:val="0"/>
      <w:sz w:val="16"/>
      <w:szCs w:val="16"/>
      <w:u w:val="none"/>
      <w:lang w:val="el-GR" w:eastAsia="el-GR" w:bidi="el-GR"/>
    </w:rPr>
  </w:style>
  <w:style w:type="character" w:customStyle="1" w:styleId="Picturecaption">
    <w:name w:val="Picture caption_"/>
    <w:basedOn w:val="a0"/>
    <w:link w:val="Picturecaption0"/>
    <w:rsid w:val="00132F00"/>
    <w:rPr>
      <w:rFonts w:ascii="Times New Roman" w:eastAsia="Times New Roman" w:hAnsi="Times New Roman" w:cs="Times New Roman"/>
      <w:b w:val="0"/>
      <w:bCs w:val="0"/>
      <w:i w:val="0"/>
      <w:iCs w:val="0"/>
      <w:smallCaps w:val="0"/>
      <w:strike w:val="0"/>
      <w:sz w:val="22"/>
      <w:szCs w:val="22"/>
      <w:u w:val="none"/>
    </w:rPr>
  </w:style>
  <w:style w:type="character" w:customStyle="1" w:styleId="Bodytext2Italic1">
    <w:name w:val="Body text (2) + Italic"/>
    <w:basedOn w:val="Bodytext2"/>
    <w:rsid w:val="00132F00"/>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paragraph" w:customStyle="1" w:styleId="Bodytext30">
    <w:name w:val="Body text (3)"/>
    <w:basedOn w:val="a"/>
    <w:link w:val="Bodytext3"/>
    <w:rsid w:val="00132F00"/>
    <w:pPr>
      <w:shd w:val="clear" w:color="auto" w:fill="FFFFFF"/>
      <w:spacing w:line="244" w:lineRule="exact"/>
      <w:ind w:hanging="600"/>
      <w:jc w:val="center"/>
    </w:pPr>
    <w:rPr>
      <w:rFonts w:ascii="Times New Roman" w:eastAsia="Times New Roman" w:hAnsi="Times New Roman" w:cs="Times New Roman"/>
      <w:b/>
      <w:bCs/>
      <w:sz w:val="22"/>
      <w:szCs w:val="22"/>
    </w:rPr>
  </w:style>
  <w:style w:type="paragraph" w:customStyle="1" w:styleId="Headerorfooter0">
    <w:name w:val="Header or footer"/>
    <w:basedOn w:val="a"/>
    <w:link w:val="Headerorfooter"/>
    <w:rsid w:val="00132F00"/>
    <w:pPr>
      <w:shd w:val="clear" w:color="auto" w:fill="FFFFFF"/>
      <w:spacing w:line="244" w:lineRule="exact"/>
    </w:pPr>
    <w:rPr>
      <w:rFonts w:ascii="Times New Roman" w:eastAsia="Times New Roman" w:hAnsi="Times New Roman" w:cs="Times New Roman"/>
      <w:b/>
      <w:bCs/>
      <w:sz w:val="22"/>
      <w:szCs w:val="22"/>
    </w:rPr>
  </w:style>
  <w:style w:type="paragraph" w:customStyle="1" w:styleId="Bodytext20">
    <w:name w:val="Body text (2)"/>
    <w:basedOn w:val="a"/>
    <w:link w:val="Bodytext2"/>
    <w:rsid w:val="00132F00"/>
    <w:pPr>
      <w:shd w:val="clear" w:color="auto" w:fill="FFFFFF"/>
      <w:spacing w:after="520" w:line="244" w:lineRule="exact"/>
      <w:ind w:hanging="600"/>
    </w:pPr>
    <w:rPr>
      <w:rFonts w:ascii="Times New Roman" w:eastAsia="Times New Roman" w:hAnsi="Times New Roman" w:cs="Times New Roman"/>
      <w:sz w:val="22"/>
      <w:szCs w:val="22"/>
    </w:rPr>
  </w:style>
  <w:style w:type="paragraph" w:customStyle="1" w:styleId="Bodytext40">
    <w:name w:val="Body text (4)"/>
    <w:basedOn w:val="a"/>
    <w:link w:val="Bodytext4"/>
    <w:rsid w:val="00132F00"/>
    <w:pPr>
      <w:shd w:val="clear" w:color="auto" w:fill="FFFFFF"/>
      <w:spacing w:before="260" w:line="254" w:lineRule="exact"/>
    </w:pPr>
    <w:rPr>
      <w:rFonts w:ascii="Times New Roman" w:eastAsia="Times New Roman" w:hAnsi="Times New Roman" w:cs="Times New Roman"/>
      <w:i/>
      <w:iCs/>
      <w:sz w:val="22"/>
      <w:szCs w:val="22"/>
    </w:rPr>
  </w:style>
  <w:style w:type="paragraph" w:customStyle="1" w:styleId="Heading10">
    <w:name w:val="Heading #1"/>
    <w:basedOn w:val="a"/>
    <w:link w:val="Heading1"/>
    <w:rsid w:val="00132F00"/>
    <w:pPr>
      <w:shd w:val="clear" w:color="auto" w:fill="FFFFFF"/>
      <w:spacing w:before="260" w:after="260" w:line="244" w:lineRule="exact"/>
      <w:outlineLvl w:val="0"/>
    </w:pPr>
    <w:rPr>
      <w:rFonts w:ascii="Times New Roman" w:eastAsia="Times New Roman" w:hAnsi="Times New Roman" w:cs="Times New Roman"/>
      <w:b/>
      <w:bCs/>
      <w:sz w:val="22"/>
      <w:szCs w:val="22"/>
    </w:rPr>
  </w:style>
  <w:style w:type="paragraph" w:customStyle="1" w:styleId="Bodytext50">
    <w:name w:val="Body text (5)"/>
    <w:basedOn w:val="a"/>
    <w:link w:val="Bodytext5"/>
    <w:rsid w:val="00132F00"/>
    <w:pPr>
      <w:shd w:val="clear" w:color="auto" w:fill="FFFFFF"/>
      <w:spacing w:line="200" w:lineRule="exact"/>
    </w:pPr>
    <w:rPr>
      <w:rFonts w:ascii="Times New Roman" w:eastAsia="Times New Roman" w:hAnsi="Times New Roman" w:cs="Times New Roman"/>
      <w:b/>
      <w:bCs/>
      <w:sz w:val="18"/>
      <w:szCs w:val="18"/>
    </w:rPr>
  </w:style>
  <w:style w:type="paragraph" w:customStyle="1" w:styleId="Picturecaption0">
    <w:name w:val="Picture caption"/>
    <w:basedOn w:val="a"/>
    <w:link w:val="Picturecaption"/>
    <w:rsid w:val="00132F00"/>
    <w:pPr>
      <w:shd w:val="clear" w:color="auto" w:fill="FFFFFF"/>
      <w:spacing w:line="244" w:lineRule="exact"/>
    </w:pPr>
    <w:rPr>
      <w:rFonts w:ascii="Times New Roman" w:eastAsia="Times New Roman" w:hAnsi="Times New Roman" w:cs="Times New Roman"/>
      <w:sz w:val="22"/>
      <w:szCs w:val="22"/>
    </w:rPr>
  </w:style>
  <w:style w:type="paragraph" w:styleId="a3">
    <w:name w:val="Balloon Text"/>
    <w:basedOn w:val="a"/>
    <w:link w:val="Char"/>
    <w:uiPriority w:val="99"/>
    <w:semiHidden/>
    <w:unhideWhenUsed/>
    <w:rsid w:val="000B0D6A"/>
    <w:rPr>
      <w:rFonts w:ascii="Tahoma" w:hAnsi="Tahoma" w:cs="Tahoma"/>
      <w:sz w:val="16"/>
      <w:szCs w:val="16"/>
    </w:rPr>
  </w:style>
  <w:style w:type="character" w:customStyle="1" w:styleId="Char">
    <w:name w:val="Κείμενο πλαισίου Char"/>
    <w:basedOn w:val="a0"/>
    <w:link w:val="a3"/>
    <w:uiPriority w:val="99"/>
    <w:semiHidden/>
    <w:rsid w:val="000B0D6A"/>
    <w:rPr>
      <w:rFonts w:ascii="Tahoma" w:hAnsi="Tahoma" w:cs="Tahoma"/>
      <w:color w:val="000000"/>
      <w:sz w:val="16"/>
      <w:szCs w:val="16"/>
    </w:rPr>
  </w:style>
  <w:style w:type="character" w:styleId="-">
    <w:name w:val="Hyperlink"/>
    <w:uiPriority w:val="99"/>
    <w:semiHidden/>
    <w:unhideWhenUsed/>
    <w:rsid w:val="004461E8"/>
    <w:rPr>
      <w:color w:val="0000FF"/>
      <w:u w:val="single"/>
    </w:rPr>
  </w:style>
  <w:style w:type="paragraph" w:styleId="a4">
    <w:name w:val="header"/>
    <w:basedOn w:val="a"/>
    <w:link w:val="Char0"/>
    <w:uiPriority w:val="99"/>
    <w:unhideWhenUsed/>
    <w:rsid w:val="008B38CB"/>
    <w:pPr>
      <w:tabs>
        <w:tab w:val="center" w:pos="4153"/>
        <w:tab w:val="right" w:pos="8306"/>
      </w:tabs>
    </w:pPr>
  </w:style>
  <w:style w:type="character" w:customStyle="1" w:styleId="Char0">
    <w:name w:val="Κεφαλίδα Char"/>
    <w:basedOn w:val="a0"/>
    <w:link w:val="a4"/>
    <w:uiPriority w:val="99"/>
    <w:rsid w:val="008B38C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Headerorfooter8ptNotBold">
    <w:name w:val="Header or footer + 8 pt;Not Bold"/>
    <w:basedOn w:val="Headerorfooter"/>
    <w:rPr>
      <w:rFonts w:ascii="Times New Roman" w:eastAsia="Times New Roman" w:hAnsi="Times New Roman" w:cs="Times New Roman"/>
      <w:b/>
      <w:bCs/>
      <w:i w:val="0"/>
      <w:iCs w:val="0"/>
      <w:smallCaps w:val="0"/>
      <w:strike w:val="0"/>
      <w:color w:val="000000"/>
      <w:spacing w:val="0"/>
      <w:w w:val="100"/>
      <w:position w:val="0"/>
      <w:sz w:val="16"/>
      <w:szCs w:val="16"/>
      <w:u w:val="none"/>
      <w:lang w:val="el-GR" w:eastAsia="el-GR" w:bidi="el-GR"/>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Bodytext4">
    <w:name w:val="Body text (4)_"/>
    <w:basedOn w:val="a0"/>
    <w:link w:val="Bodytext40"/>
    <w:rPr>
      <w:rFonts w:ascii="Times New Roman" w:eastAsia="Times New Roman" w:hAnsi="Times New Roman" w:cs="Times New Roman"/>
      <w:b w:val="0"/>
      <w:bCs w:val="0"/>
      <w:i/>
      <w:iCs/>
      <w:smallCaps w:val="0"/>
      <w:strike w:val="0"/>
      <w:sz w:val="22"/>
      <w:szCs w:val="22"/>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5">
    <w:name w:val="Body text (5)_"/>
    <w:basedOn w:val="a0"/>
    <w:link w:val="Bodytext50"/>
    <w:rPr>
      <w:rFonts w:ascii="Times New Roman" w:eastAsia="Times New Roman" w:hAnsi="Times New Roman" w:cs="Times New Roman"/>
      <w:b/>
      <w:bCs/>
      <w:i w:val="0"/>
      <w:iCs w:val="0"/>
      <w:smallCaps w:val="0"/>
      <w:strike w:val="0"/>
      <w:sz w:val="18"/>
      <w:szCs w:val="18"/>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18"/>
      <w:szCs w:val="18"/>
      <w:u w:val="single"/>
      <w:lang w:val="el-GR" w:eastAsia="el-GR" w:bidi="el-G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Bodytext26pt">
    <w:name w:val="Body text (2) + 6 pt"/>
    <w:basedOn w:val="Bodytext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l-GR" w:eastAsia="el-GR" w:bidi="el-GR"/>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Heading1NotBold0">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Headerorfooter8ptNotBold0">
    <w:name w:val="Header or footer + 8 pt;Not Bold"/>
    <w:basedOn w:val="Headerorfooter"/>
    <w:rPr>
      <w:rFonts w:ascii="Times New Roman" w:eastAsia="Times New Roman" w:hAnsi="Times New Roman" w:cs="Times New Roman"/>
      <w:b/>
      <w:bCs/>
      <w:i w:val="0"/>
      <w:iCs w:val="0"/>
      <w:smallCaps w:val="0"/>
      <w:strike w:val="0"/>
      <w:color w:val="000000"/>
      <w:spacing w:val="0"/>
      <w:w w:val="100"/>
      <w:position w:val="0"/>
      <w:sz w:val="16"/>
      <w:szCs w:val="16"/>
      <w:u w:val="none"/>
      <w:lang w:val="el-GR" w:eastAsia="el-GR" w:bidi="el-GR"/>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paragraph" w:customStyle="1" w:styleId="Bodytext30">
    <w:name w:val="Body text (3)"/>
    <w:basedOn w:val="a"/>
    <w:link w:val="Bodytext3"/>
    <w:pPr>
      <w:shd w:val="clear" w:color="auto" w:fill="FFFFFF"/>
      <w:spacing w:line="244" w:lineRule="exact"/>
      <w:ind w:hanging="600"/>
      <w:jc w:val="center"/>
    </w:pPr>
    <w:rPr>
      <w:rFonts w:ascii="Times New Roman" w:eastAsia="Times New Roman" w:hAnsi="Times New Roman" w:cs="Times New Roman"/>
      <w:b/>
      <w:bCs/>
      <w:sz w:val="22"/>
      <w:szCs w:val="22"/>
    </w:rPr>
  </w:style>
  <w:style w:type="paragraph" w:customStyle="1" w:styleId="Headerorfooter0">
    <w:name w:val="Header or footer"/>
    <w:basedOn w:val="a"/>
    <w:link w:val="Headerorfooter"/>
    <w:pPr>
      <w:shd w:val="clear" w:color="auto" w:fill="FFFFFF"/>
      <w:spacing w:line="244" w:lineRule="exact"/>
    </w:pPr>
    <w:rPr>
      <w:rFonts w:ascii="Times New Roman" w:eastAsia="Times New Roman" w:hAnsi="Times New Roman" w:cs="Times New Roman"/>
      <w:b/>
      <w:bCs/>
      <w:sz w:val="22"/>
      <w:szCs w:val="22"/>
    </w:rPr>
  </w:style>
  <w:style w:type="paragraph" w:customStyle="1" w:styleId="Bodytext20">
    <w:name w:val="Body text (2)"/>
    <w:basedOn w:val="a"/>
    <w:link w:val="Bodytext2"/>
    <w:pPr>
      <w:shd w:val="clear" w:color="auto" w:fill="FFFFFF"/>
      <w:spacing w:after="520" w:line="244" w:lineRule="exact"/>
      <w:ind w:hanging="600"/>
    </w:pPr>
    <w:rPr>
      <w:rFonts w:ascii="Times New Roman" w:eastAsia="Times New Roman" w:hAnsi="Times New Roman" w:cs="Times New Roman"/>
      <w:sz w:val="22"/>
      <w:szCs w:val="22"/>
    </w:rPr>
  </w:style>
  <w:style w:type="paragraph" w:customStyle="1" w:styleId="Bodytext40">
    <w:name w:val="Body text (4)"/>
    <w:basedOn w:val="a"/>
    <w:link w:val="Bodytext4"/>
    <w:pPr>
      <w:shd w:val="clear" w:color="auto" w:fill="FFFFFF"/>
      <w:spacing w:before="260" w:line="254" w:lineRule="exact"/>
    </w:pPr>
    <w:rPr>
      <w:rFonts w:ascii="Times New Roman" w:eastAsia="Times New Roman" w:hAnsi="Times New Roman" w:cs="Times New Roman"/>
      <w:i/>
      <w:iCs/>
      <w:sz w:val="22"/>
      <w:szCs w:val="22"/>
    </w:rPr>
  </w:style>
  <w:style w:type="paragraph" w:customStyle="1" w:styleId="Heading10">
    <w:name w:val="Heading #1"/>
    <w:basedOn w:val="a"/>
    <w:link w:val="Heading1"/>
    <w:pPr>
      <w:shd w:val="clear" w:color="auto" w:fill="FFFFFF"/>
      <w:spacing w:before="260" w:after="260" w:line="244" w:lineRule="exact"/>
      <w:outlineLvl w:val="0"/>
    </w:pPr>
    <w:rPr>
      <w:rFonts w:ascii="Times New Roman" w:eastAsia="Times New Roman" w:hAnsi="Times New Roman" w:cs="Times New Roman"/>
      <w:b/>
      <w:bCs/>
      <w:sz w:val="22"/>
      <w:szCs w:val="22"/>
    </w:rPr>
  </w:style>
  <w:style w:type="paragraph" w:customStyle="1" w:styleId="Bodytext50">
    <w:name w:val="Body text (5)"/>
    <w:basedOn w:val="a"/>
    <w:link w:val="Bodytext5"/>
    <w:pPr>
      <w:shd w:val="clear" w:color="auto" w:fill="FFFFFF"/>
      <w:spacing w:line="200" w:lineRule="exact"/>
    </w:pPr>
    <w:rPr>
      <w:rFonts w:ascii="Times New Roman" w:eastAsia="Times New Roman" w:hAnsi="Times New Roman" w:cs="Times New Roman"/>
      <w:b/>
      <w:bCs/>
      <w:sz w:val="18"/>
      <w:szCs w:val="18"/>
    </w:rPr>
  </w:style>
  <w:style w:type="paragraph" w:customStyle="1" w:styleId="Picturecaption0">
    <w:name w:val="Picture caption"/>
    <w:basedOn w:val="a"/>
    <w:link w:val="Picturecaption"/>
    <w:pPr>
      <w:shd w:val="clear" w:color="auto" w:fill="FFFFFF"/>
      <w:spacing w:line="244" w:lineRule="exact"/>
    </w:pPr>
    <w:rPr>
      <w:rFonts w:ascii="Times New Roman" w:eastAsia="Times New Roman" w:hAnsi="Times New Roman" w:cs="Times New Roman"/>
      <w:sz w:val="22"/>
      <w:szCs w:val="22"/>
    </w:rPr>
  </w:style>
  <w:style w:type="paragraph" w:styleId="a3">
    <w:name w:val="Balloon Text"/>
    <w:basedOn w:val="a"/>
    <w:link w:val="Char"/>
    <w:uiPriority w:val="99"/>
    <w:semiHidden/>
    <w:unhideWhenUsed/>
    <w:rsid w:val="000B0D6A"/>
    <w:rPr>
      <w:rFonts w:ascii="Tahoma" w:hAnsi="Tahoma" w:cs="Tahoma"/>
      <w:sz w:val="16"/>
      <w:szCs w:val="16"/>
    </w:rPr>
  </w:style>
  <w:style w:type="character" w:customStyle="1" w:styleId="Char">
    <w:name w:val="Κείμενο πλαισίου Char"/>
    <w:basedOn w:val="a0"/>
    <w:link w:val="a3"/>
    <w:uiPriority w:val="99"/>
    <w:semiHidden/>
    <w:rsid w:val="000B0D6A"/>
    <w:rPr>
      <w:rFonts w:ascii="Tahoma" w:hAnsi="Tahoma" w:cs="Tahoma"/>
      <w:color w:val="000000"/>
      <w:sz w:val="16"/>
      <w:szCs w:val="16"/>
    </w:rPr>
  </w:style>
  <w:style w:type="character" w:styleId="-">
    <w:name w:val="Hyperlink"/>
    <w:uiPriority w:val="99"/>
    <w:semiHidden/>
    <w:unhideWhenUsed/>
    <w:rsid w:val="004461E8"/>
    <w:rPr>
      <w:color w:val="0000FF"/>
      <w:u w:val="single"/>
    </w:rPr>
  </w:style>
  <w:style w:type="paragraph" w:styleId="a4">
    <w:name w:val="header"/>
    <w:basedOn w:val="a"/>
    <w:link w:val="Char0"/>
    <w:uiPriority w:val="99"/>
    <w:unhideWhenUsed/>
    <w:rsid w:val="008B38CB"/>
    <w:pPr>
      <w:tabs>
        <w:tab w:val="center" w:pos="4153"/>
        <w:tab w:val="right" w:pos="8306"/>
      </w:tabs>
    </w:pPr>
  </w:style>
  <w:style w:type="character" w:customStyle="1" w:styleId="Char0">
    <w:name w:val="Κεφαλίδα Char"/>
    <w:basedOn w:val="a0"/>
    <w:link w:val="a4"/>
    <w:uiPriority w:val="99"/>
    <w:rsid w:val="008B38CB"/>
    <w:rPr>
      <w:color w:val="000000"/>
    </w:rPr>
  </w:style>
</w:styles>
</file>

<file path=word/webSettings.xml><?xml version="1.0" encoding="utf-8"?>
<w:webSettings xmlns:r="http://schemas.openxmlformats.org/officeDocument/2006/relationships" xmlns:w="http://schemas.openxmlformats.org/wordprocessingml/2006/main">
  <w:divs>
    <w:div w:id="867061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h.gov.cy/phs" TargetMode="External"/><Relationship Id="rId4" Type="http://schemas.openxmlformats.org/officeDocument/2006/relationships/webSettings" Target="webSettings.xml"/><Relationship Id="rId9" Type="http://schemas.openxmlformats.org/officeDocument/2006/relationships/hyperlink" Target="http://www.eof.gr"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1948</Words>
  <Characters>10520</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Registration Server</dc:creator>
  <cp:lastModifiedBy>user146</cp:lastModifiedBy>
  <cp:revision>2</cp:revision>
  <cp:lastPrinted>2016-03-18T07:17:00Z</cp:lastPrinted>
  <dcterms:created xsi:type="dcterms:W3CDTF">2016-03-18T07:17:00Z</dcterms:created>
  <dcterms:modified xsi:type="dcterms:W3CDTF">2016-03-18T07:17:00Z</dcterms:modified>
</cp:coreProperties>
</file>