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B6" w:rsidRPr="00EA05FF" w:rsidRDefault="001522B6" w:rsidP="00E46D41">
      <w:pPr>
        <w:pStyle w:val="30"/>
        <w:shd w:val="clear" w:color="auto" w:fill="auto"/>
        <w:spacing w:line="240" w:lineRule="auto"/>
        <w:rPr>
          <w:b w:val="0"/>
          <w:sz w:val="22"/>
          <w:szCs w:val="22"/>
          <w:lang w:val="en-US"/>
        </w:rPr>
      </w:pPr>
      <w:bookmarkStart w:id="0" w:name="_GoBack"/>
      <w:bookmarkEnd w:id="0"/>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1522B6" w:rsidRPr="00EA05FF" w:rsidRDefault="001522B6" w:rsidP="00E46D41">
      <w:pPr>
        <w:pStyle w:val="30"/>
        <w:shd w:val="clear" w:color="auto" w:fill="auto"/>
        <w:spacing w:line="240" w:lineRule="auto"/>
        <w:rPr>
          <w:b w:val="0"/>
          <w:sz w:val="22"/>
          <w:szCs w:val="22"/>
          <w:lang w:val="en-US"/>
        </w:rPr>
      </w:pPr>
    </w:p>
    <w:p w:rsidR="00C37B16" w:rsidRPr="00DB2B97" w:rsidRDefault="00C37B16" w:rsidP="00E46D41">
      <w:pPr>
        <w:pStyle w:val="30"/>
        <w:shd w:val="clear" w:color="auto" w:fill="auto"/>
        <w:spacing w:line="240" w:lineRule="auto"/>
        <w:rPr>
          <w:sz w:val="22"/>
          <w:szCs w:val="22"/>
        </w:rPr>
      </w:pPr>
      <w:r w:rsidRPr="00EA05FF">
        <w:rPr>
          <w:sz w:val="22"/>
          <w:szCs w:val="22"/>
        </w:rPr>
        <w:t>ΦΥΛΛΟ ΟΔΗΓΙΩΝ ΧΡΗΣΗΣ</w:t>
      </w:r>
    </w:p>
    <w:p w:rsidR="00EA05FF" w:rsidRPr="00DB2B97" w:rsidRDefault="00EA05FF" w:rsidP="00E46D41">
      <w:pPr>
        <w:pStyle w:val="30"/>
        <w:shd w:val="clear" w:color="auto" w:fill="auto"/>
        <w:spacing w:line="240" w:lineRule="auto"/>
        <w:rPr>
          <w:b w:val="0"/>
          <w:sz w:val="22"/>
          <w:szCs w:val="22"/>
        </w:rPr>
      </w:pPr>
    </w:p>
    <w:p w:rsidR="00EA05FF" w:rsidRPr="00DB2B97" w:rsidRDefault="00EA05FF" w:rsidP="00E46D41">
      <w:pPr>
        <w:pStyle w:val="30"/>
        <w:shd w:val="clear" w:color="auto" w:fill="auto"/>
        <w:spacing w:line="240" w:lineRule="auto"/>
        <w:rPr>
          <w:b w:val="0"/>
          <w:sz w:val="22"/>
          <w:szCs w:val="22"/>
        </w:rPr>
      </w:pPr>
    </w:p>
    <w:p w:rsidR="00EA05FF" w:rsidRPr="00DB2B97" w:rsidRDefault="00EA05FF" w:rsidP="00E46D41">
      <w:pPr>
        <w:pStyle w:val="30"/>
        <w:shd w:val="clear" w:color="auto" w:fill="auto"/>
        <w:spacing w:line="240" w:lineRule="auto"/>
        <w:rPr>
          <w:b w:val="0"/>
          <w:sz w:val="22"/>
          <w:szCs w:val="22"/>
        </w:rPr>
      </w:pPr>
    </w:p>
    <w:p w:rsidR="00C37B16" w:rsidRPr="00EA05FF" w:rsidRDefault="00C37B16" w:rsidP="00E46D41">
      <w:pPr>
        <w:widowControl w:val="0"/>
        <w:spacing w:after="0" w:line="240" w:lineRule="auto"/>
        <w:rPr>
          <w:rFonts w:ascii="Times New Roman" w:hAnsi="Times New Roman" w:cs="Times New Roman"/>
        </w:rPr>
      </w:pPr>
      <w:r w:rsidRPr="00EA05FF">
        <w:rPr>
          <w:rFonts w:ascii="Times New Roman" w:hAnsi="Times New Roman" w:cs="Times New Roman"/>
        </w:rPr>
        <w:br w:type="page"/>
      </w:r>
    </w:p>
    <w:p w:rsidR="00126D75" w:rsidRPr="00DB2B97" w:rsidRDefault="00C37B16" w:rsidP="00E46D41">
      <w:pPr>
        <w:widowControl w:val="0"/>
        <w:spacing w:after="0" w:line="240" w:lineRule="auto"/>
        <w:jc w:val="center"/>
        <w:rPr>
          <w:rFonts w:ascii="Times New Roman" w:hAnsi="Times New Roman" w:cs="Times New Roman"/>
          <w:b/>
        </w:rPr>
      </w:pPr>
      <w:r w:rsidRPr="00EA05FF">
        <w:rPr>
          <w:rFonts w:ascii="Times New Roman" w:hAnsi="Times New Roman" w:cs="Times New Roman"/>
          <w:b/>
        </w:rPr>
        <w:lastRenderedPageBreak/>
        <w:t>Φύλλο οδηγιών χρήσης: Πληροφορίες για τον χρήστη</w:t>
      </w:r>
    </w:p>
    <w:p w:rsidR="00EA05FF" w:rsidRPr="00DB2B97" w:rsidRDefault="00EA05FF" w:rsidP="00E46D41">
      <w:pPr>
        <w:widowControl w:val="0"/>
        <w:spacing w:after="0" w:line="240" w:lineRule="auto"/>
        <w:jc w:val="center"/>
        <w:rPr>
          <w:rFonts w:ascii="Times New Roman" w:hAnsi="Times New Roman" w:cs="Times New Roman"/>
        </w:rPr>
      </w:pPr>
    </w:p>
    <w:p w:rsidR="00C37B16" w:rsidRPr="00EA05FF" w:rsidRDefault="00B3172C" w:rsidP="00E46D41">
      <w:pPr>
        <w:pStyle w:val="30"/>
        <w:shd w:val="clear" w:color="auto" w:fill="auto"/>
        <w:spacing w:line="240" w:lineRule="auto"/>
        <w:rPr>
          <w:sz w:val="22"/>
          <w:szCs w:val="22"/>
        </w:rPr>
      </w:pPr>
      <w:proofErr w:type="spellStart"/>
      <w:proofErr w:type="gramStart"/>
      <w:r>
        <w:rPr>
          <w:sz w:val="22"/>
          <w:szCs w:val="22"/>
          <w:lang w:val="en-US" w:bidi="en-US"/>
        </w:rPr>
        <w:t>Abelfiz</w:t>
      </w:r>
      <w:proofErr w:type="spellEnd"/>
      <w:r w:rsidRPr="00B3172C">
        <w:rPr>
          <w:sz w:val="22"/>
          <w:szCs w:val="22"/>
          <w:lang w:bidi="en-US"/>
        </w:rPr>
        <w:t xml:space="preserve"> </w:t>
      </w:r>
      <w:r w:rsidR="00BD3812" w:rsidRPr="00EA05FF">
        <w:rPr>
          <w:sz w:val="22"/>
          <w:szCs w:val="22"/>
          <w:lang w:bidi="en-US"/>
        </w:rPr>
        <w:t xml:space="preserve"> </w:t>
      </w:r>
      <w:r w:rsidR="00546ECD" w:rsidRPr="00EA05FF">
        <w:rPr>
          <w:sz w:val="22"/>
          <w:szCs w:val="22"/>
        </w:rPr>
        <w:t>1</w:t>
      </w:r>
      <w:r w:rsidR="00C37B16" w:rsidRPr="00EA05FF">
        <w:rPr>
          <w:sz w:val="22"/>
          <w:szCs w:val="22"/>
        </w:rPr>
        <w:t>0</w:t>
      </w:r>
      <w:proofErr w:type="gramEnd"/>
      <w:r w:rsidR="00C37B16" w:rsidRPr="00EA05FF">
        <w:rPr>
          <w:sz w:val="22"/>
          <w:szCs w:val="22"/>
        </w:rPr>
        <w:t xml:space="preserve"> </w:t>
      </w:r>
      <w:r w:rsidR="00C37B16" w:rsidRPr="00EA05FF">
        <w:rPr>
          <w:sz w:val="22"/>
          <w:szCs w:val="22"/>
          <w:lang w:val="en-US" w:bidi="en-US"/>
        </w:rPr>
        <w:t>mg</w:t>
      </w:r>
      <w:r w:rsidR="00C37B16" w:rsidRPr="00EA05FF">
        <w:rPr>
          <w:sz w:val="22"/>
          <w:szCs w:val="22"/>
          <w:lang w:bidi="en-US"/>
        </w:rPr>
        <w:t xml:space="preserve"> </w:t>
      </w:r>
      <w:r w:rsidR="00C37B16" w:rsidRPr="00EA05FF">
        <w:rPr>
          <w:sz w:val="22"/>
          <w:szCs w:val="22"/>
        </w:rPr>
        <w:t>σκληρά καψάκια</w:t>
      </w:r>
    </w:p>
    <w:p w:rsidR="00C37B16" w:rsidRPr="00EA05FF" w:rsidRDefault="00B3172C" w:rsidP="00E46D41">
      <w:pPr>
        <w:pStyle w:val="30"/>
        <w:shd w:val="clear" w:color="auto" w:fill="F2F2F2" w:themeFill="background1" w:themeFillShade="F2"/>
        <w:spacing w:line="240" w:lineRule="auto"/>
        <w:rPr>
          <w:sz w:val="22"/>
          <w:szCs w:val="22"/>
        </w:rPr>
      </w:pPr>
      <w:proofErr w:type="spellStart"/>
      <w:proofErr w:type="gramStart"/>
      <w:r>
        <w:rPr>
          <w:sz w:val="22"/>
          <w:szCs w:val="22"/>
          <w:lang w:val="en-US" w:bidi="en-US"/>
        </w:rPr>
        <w:t>Abelfiz</w:t>
      </w:r>
      <w:proofErr w:type="spellEnd"/>
      <w:r w:rsidRPr="00B3172C">
        <w:rPr>
          <w:sz w:val="22"/>
          <w:szCs w:val="22"/>
          <w:lang w:bidi="en-US"/>
        </w:rPr>
        <w:t xml:space="preserve"> </w:t>
      </w:r>
      <w:r w:rsidR="0097629A" w:rsidRPr="00EA05FF">
        <w:rPr>
          <w:sz w:val="22"/>
          <w:szCs w:val="22"/>
          <w:lang w:bidi="en-US"/>
        </w:rPr>
        <w:t xml:space="preserve"> </w:t>
      </w:r>
      <w:r w:rsidR="00546ECD" w:rsidRPr="00EA05FF">
        <w:rPr>
          <w:sz w:val="22"/>
          <w:szCs w:val="22"/>
        </w:rPr>
        <w:t>1</w:t>
      </w:r>
      <w:r w:rsidR="00C37B16" w:rsidRPr="00EA05FF">
        <w:rPr>
          <w:sz w:val="22"/>
          <w:szCs w:val="22"/>
        </w:rPr>
        <w:t>5</w:t>
      </w:r>
      <w:proofErr w:type="gramEnd"/>
      <w:r w:rsidR="00C37B16" w:rsidRPr="00EA05FF">
        <w:rPr>
          <w:sz w:val="22"/>
          <w:szCs w:val="22"/>
        </w:rPr>
        <w:t xml:space="preserve"> </w:t>
      </w:r>
      <w:r w:rsidR="00C37B16" w:rsidRPr="00EA05FF">
        <w:rPr>
          <w:sz w:val="22"/>
          <w:szCs w:val="22"/>
          <w:lang w:val="en-US" w:bidi="en-US"/>
        </w:rPr>
        <w:t>mg</w:t>
      </w:r>
      <w:r w:rsidR="00C37B16" w:rsidRPr="00EA05FF">
        <w:rPr>
          <w:sz w:val="22"/>
          <w:szCs w:val="22"/>
          <w:lang w:bidi="en-US"/>
        </w:rPr>
        <w:t xml:space="preserve"> </w:t>
      </w:r>
      <w:r w:rsidR="00C37B16" w:rsidRPr="00EA05FF">
        <w:rPr>
          <w:sz w:val="22"/>
          <w:szCs w:val="22"/>
        </w:rPr>
        <w:t>σκληρά καψάκια</w:t>
      </w:r>
    </w:p>
    <w:p w:rsidR="00EA05FF" w:rsidRPr="00DB2B97" w:rsidRDefault="00B3172C" w:rsidP="00E46D41">
      <w:pPr>
        <w:pStyle w:val="30"/>
        <w:shd w:val="clear" w:color="auto" w:fill="F2F2F2" w:themeFill="background1" w:themeFillShade="F2"/>
        <w:spacing w:line="240" w:lineRule="auto"/>
        <w:rPr>
          <w:sz w:val="22"/>
          <w:szCs w:val="22"/>
        </w:rPr>
      </w:pPr>
      <w:proofErr w:type="spellStart"/>
      <w:proofErr w:type="gramStart"/>
      <w:r>
        <w:rPr>
          <w:sz w:val="22"/>
          <w:szCs w:val="22"/>
          <w:lang w:val="en-US" w:bidi="en-US"/>
        </w:rPr>
        <w:t>Abelfiz</w:t>
      </w:r>
      <w:proofErr w:type="spellEnd"/>
      <w:r w:rsidRPr="00B3172C">
        <w:rPr>
          <w:sz w:val="22"/>
          <w:szCs w:val="22"/>
          <w:lang w:bidi="en-US"/>
        </w:rPr>
        <w:t xml:space="preserve"> </w:t>
      </w:r>
      <w:r w:rsidR="0097629A" w:rsidRPr="00EA05FF">
        <w:rPr>
          <w:sz w:val="22"/>
          <w:szCs w:val="22"/>
          <w:lang w:bidi="en-US"/>
        </w:rPr>
        <w:t xml:space="preserve"> </w:t>
      </w:r>
      <w:r w:rsidR="00D4014C" w:rsidRPr="00EA05FF">
        <w:rPr>
          <w:sz w:val="22"/>
          <w:szCs w:val="22"/>
          <w:lang w:bidi="en-US"/>
        </w:rPr>
        <w:t>3</w:t>
      </w:r>
      <w:r w:rsidR="00C37B16" w:rsidRPr="00EA05FF">
        <w:rPr>
          <w:sz w:val="22"/>
          <w:szCs w:val="22"/>
        </w:rPr>
        <w:t>0</w:t>
      </w:r>
      <w:proofErr w:type="gramEnd"/>
      <w:r w:rsidR="00C37B16" w:rsidRPr="00EA05FF">
        <w:rPr>
          <w:sz w:val="22"/>
          <w:szCs w:val="22"/>
        </w:rPr>
        <w:t xml:space="preserve"> </w:t>
      </w:r>
      <w:r w:rsidR="00C37B16" w:rsidRPr="00EA05FF">
        <w:rPr>
          <w:sz w:val="22"/>
          <w:szCs w:val="22"/>
          <w:lang w:val="en-US" w:bidi="en-US"/>
        </w:rPr>
        <w:t>mg</w:t>
      </w:r>
      <w:r w:rsidR="00C37B16" w:rsidRPr="00EA05FF">
        <w:rPr>
          <w:sz w:val="22"/>
          <w:szCs w:val="22"/>
          <w:lang w:bidi="en-US"/>
        </w:rPr>
        <w:t xml:space="preserve"> </w:t>
      </w:r>
      <w:r w:rsidR="00C37B16" w:rsidRPr="00EA05FF">
        <w:rPr>
          <w:sz w:val="22"/>
          <w:szCs w:val="22"/>
        </w:rPr>
        <w:t>σκληρά καψάκια</w:t>
      </w:r>
    </w:p>
    <w:p w:rsidR="00EA05FF" w:rsidRPr="00DB2B97" w:rsidRDefault="00EA05FF" w:rsidP="00E46D41">
      <w:pPr>
        <w:pStyle w:val="30"/>
        <w:shd w:val="clear" w:color="auto" w:fill="auto"/>
        <w:spacing w:line="240" w:lineRule="auto"/>
        <w:rPr>
          <w:b w:val="0"/>
          <w:sz w:val="22"/>
          <w:szCs w:val="22"/>
        </w:rPr>
      </w:pPr>
    </w:p>
    <w:p w:rsidR="0081320C" w:rsidRPr="00EA05FF" w:rsidRDefault="007D153A" w:rsidP="00E46D41">
      <w:pPr>
        <w:pStyle w:val="30"/>
        <w:shd w:val="clear" w:color="auto" w:fill="auto"/>
        <w:spacing w:line="240" w:lineRule="auto"/>
        <w:rPr>
          <w:sz w:val="22"/>
          <w:szCs w:val="22"/>
        </w:rPr>
      </w:pPr>
      <w:proofErr w:type="spellStart"/>
      <w:r w:rsidRPr="00EA05FF">
        <w:rPr>
          <w:sz w:val="22"/>
          <w:szCs w:val="22"/>
        </w:rPr>
        <w:t>Αριπιπραζόλη</w:t>
      </w:r>
      <w:proofErr w:type="spellEnd"/>
    </w:p>
    <w:p w:rsidR="00C37B16" w:rsidRPr="00DB2B97" w:rsidRDefault="00C37B16" w:rsidP="00E46D41">
      <w:pPr>
        <w:widowControl w:val="0"/>
        <w:spacing w:after="0" w:line="240" w:lineRule="auto"/>
        <w:jc w:val="center"/>
        <w:rPr>
          <w:rFonts w:ascii="Times New Roman" w:hAnsi="Times New Roman" w:cs="Times New Roman"/>
        </w:rPr>
      </w:pPr>
    </w:p>
    <w:p w:rsidR="00EA05FF" w:rsidRPr="00DB2B97" w:rsidRDefault="00EA05FF" w:rsidP="00E46D41">
      <w:pPr>
        <w:widowControl w:val="0"/>
        <w:spacing w:after="0" w:line="240" w:lineRule="auto"/>
        <w:jc w:val="center"/>
        <w:rPr>
          <w:rFonts w:ascii="Times New Roman" w:hAnsi="Times New Roman" w:cs="Times New Roman"/>
        </w:rPr>
      </w:pPr>
    </w:p>
    <w:p w:rsidR="00C37B16" w:rsidRPr="00EA05FF" w:rsidRDefault="00C37B16" w:rsidP="00E46D41">
      <w:pPr>
        <w:pStyle w:val="30"/>
        <w:shd w:val="clear" w:color="auto" w:fill="auto"/>
        <w:spacing w:line="240" w:lineRule="auto"/>
        <w:jc w:val="left"/>
        <w:rPr>
          <w:sz w:val="22"/>
          <w:szCs w:val="22"/>
        </w:rPr>
      </w:pPr>
      <w:r w:rsidRPr="00EA05FF">
        <w:rPr>
          <w:sz w:val="22"/>
          <w:szCs w:val="22"/>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C37B16" w:rsidRPr="00EA05FF" w:rsidRDefault="00C37B16" w:rsidP="00E46D41">
      <w:pPr>
        <w:pStyle w:val="20"/>
        <w:numPr>
          <w:ilvl w:val="0"/>
          <w:numId w:val="1"/>
        </w:numPr>
        <w:shd w:val="clear" w:color="auto" w:fill="auto"/>
        <w:tabs>
          <w:tab w:val="left" w:pos="556"/>
        </w:tabs>
        <w:spacing w:before="120" w:after="0" w:line="240" w:lineRule="auto"/>
        <w:jc w:val="left"/>
      </w:pPr>
      <w:r w:rsidRPr="00EA05FF">
        <w:t>Φυλάξτε αυτό το φύλλο οδηγιών χρήσης. Ίσως χρειαστεί να το διαβάσετε ξανά.</w:t>
      </w:r>
    </w:p>
    <w:p w:rsidR="00C37B16" w:rsidRPr="00EA05FF" w:rsidRDefault="00C37B16" w:rsidP="00E46D41">
      <w:pPr>
        <w:pStyle w:val="20"/>
        <w:numPr>
          <w:ilvl w:val="0"/>
          <w:numId w:val="1"/>
        </w:numPr>
        <w:shd w:val="clear" w:color="auto" w:fill="auto"/>
        <w:tabs>
          <w:tab w:val="left" w:pos="556"/>
        </w:tabs>
        <w:spacing w:after="0" w:line="240" w:lineRule="auto"/>
        <w:jc w:val="left"/>
      </w:pPr>
      <w:r w:rsidRPr="00EA05FF">
        <w:t>Εάν έχετε περαιτέρω απορίες, ρωτήστε το γιατρό ή το φαρμακοποιό σας.</w:t>
      </w:r>
    </w:p>
    <w:p w:rsidR="00C37B16" w:rsidRPr="00EA05FF" w:rsidRDefault="00C37B16" w:rsidP="00E46D41">
      <w:pPr>
        <w:pStyle w:val="20"/>
        <w:numPr>
          <w:ilvl w:val="0"/>
          <w:numId w:val="1"/>
        </w:numPr>
        <w:shd w:val="clear" w:color="auto" w:fill="auto"/>
        <w:tabs>
          <w:tab w:val="left" w:pos="556"/>
        </w:tabs>
        <w:spacing w:after="0" w:line="240" w:lineRule="auto"/>
        <w:ind w:left="567" w:hanging="567"/>
      </w:pPr>
      <w:r w:rsidRPr="00EA05FF">
        <w:t>Η συνταγή γι</w:t>
      </w:r>
      <w:r w:rsidR="001522B6" w:rsidRPr="00EA05FF">
        <w:t>’</w:t>
      </w:r>
      <w:r w:rsidRPr="00EA05FF">
        <w:t xml:space="preserve"> αυτό το φάρμακο χορηγήθηκε αποκλειστικά για σας. Δεν πρέπει να δώσετε το φάρμακο σε άλλους. Μπορεί να τους προκαλέσει βλάβη, ακόμα και όταν τα </w:t>
      </w:r>
      <w:r w:rsidR="001522B6" w:rsidRPr="00EA05FF">
        <w:t xml:space="preserve"> συμπτώματά τους</w:t>
      </w:r>
      <w:r w:rsidRPr="00EA05FF">
        <w:t xml:space="preserve"> είναι ίδια με τα δικά σας.</w:t>
      </w:r>
    </w:p>
    <w:p w:rsidR="00C37B16" w:rsidRPr="00EA05FF" w:rsidRDefault="00C37B16" w:rsidP="00E46D41">
      <w:pPr>
        <w:pStyle w:val="20"/>
        <w:numPr>
          <w:ilvl w:val="0"/>
          <w:numId w:val="1"/>
        </w:numPr>
        <w:shd w:val="clear" w:color="auto" w:fill="auto"/>
        <w:tabs>
          <w:tab w:val="left" w:pos="556"/>
        </w:tabs>
        <w:spacing w:after="0" w:line="240" w:lineRule="auto"/>
        <w:ind w:left="567" w:hanging="567"/>
      </w:pPr>
      <w:r w:rsidRPr="00EA05FF">
        <w:t xml:space="preserve">Εάν παρατηρήσετε κάποια ανεπιθύμητη ενέργεια, </w:t>
      </w:r>
      <w:r w:rsidR="001522B6" w:rsidRPr="00EA05FF">
        <w:t xml:space="preserve">παρακαλείσθε να </w:t>
      </w:r>
      <w:r w:rsidRPr="00EA05FF">
        <w:t>ενημερώσ</w:t>
      </w:r>
      <w:r w:rsidR="001522B6" w:rsidRPr="00EA05FF">
        <w:t>ε</w:t>
      </w:r>
      <w:r w:rsidRPr="00EA05FF">
        <w:t>τε το γιατρό ή το φαρμακοποιό σας. Αυτό ισχύει και για κάθε πιθανή ανεπιθύμητη ενέργεια που δεν αναφέρεται στο παρόν φύλλο οδηγιών χρήσης. Βλέπε παράγραφο 4.</w:t>
      </w:r>
    </w:p>
    <w:p w:rsidR="00EA05FF" w:rsidRPr="00EA05FF" w:rsidRDefault="00EA05FF" w:rsidP="00E46D41">
      <w:pPr>
        <w:pStyle w:val="20"/>
        <w:shd w:val="clear" w:color="auto" w:fill="auto"/>
        <w:tabs>
          <w:tab w:val="left" w:pos="556"/>
        </w:tabs>
        <w:spacing w:after="0" w:line="240" w:lineRule="auto"/>
        <w:jc w:val="left"/>
      </w:pPr>
    </w:p>
    <w:p w:rsidR="00C37B16" w:rsidRDefault="00C37B16" w:rsidP="00E46D41">
      <w:pPr>
        <w:pStyle w:val="30"/>
        <w:shd w:val="clear" w:color="auto" w:fill="auto"/>
        <w:spacing w:line="240" w:lineRule="auto"/>
        <w:jc w:val="left"/>
        <w:rPr>
          <w:b w:val="0"/>
          <w:sz w:val="22"/>
          <w:szCs w:val="22"/>
        </w:rPr>
      </w:pPr>
      <w:r w:rsidRPr="00EA05FF">
        <w:rPr>
          <w:sz w:val="22"/>
          <w:szCs w:val="22"/>
        </w:rPr>
        <w:t>Τι περιέχει το παρόν φύλλο οδηγιών</w:t>
      </w:r>
      <w:r w:rsidR="00EA05FF">
        <w:rPr>
          <w:b w:val="0"/>
          <w:sz w:val="22"/>
          <w:szCs w:val="22"/>
        </w:rPr>
        <w:t>:</w:t>
      </w:r>
    </w:p>
    <w:p w:rsidR="00EA05FF" w:rsidRPr="00EA05FF" w:rsidRDefault="00EA05FF" w:rsidP="00E46D41">
      <w:pPr>
        <w:pStyle w:val="30"/>
        <w:shd w:val="clear" w:color="auto" w:fill="auto"/>
        <w:spacing w:line="240" w:lineRule="auto"/>
        <w:jc w:val="left"/>
        <w:rPr>
          <w:b w:val="0"/>
          <w:sz w:val="22"/>
          <w:szCs w:val="22"/>
        </w:rPr>
      </w:pPr>
    </w:p>
    <w:p w:rsidR="00C37B16" w:rsidRPr="00EA05FF" w:rsidRDefault="00C37B16" w:rsidP="00E46D41">
      <w:pPr>
        <w:pStyle w:val="20"/>
        <w:numPr>
          <w:ilvl w:val="0"/>
          <w:numId w:val="2"/>
        </w:numPr>
        <w:shd w:val="clear" w:color="auto" w:fill="auto"/>
        <w:tabs>
          <w:tab w:val="left" w:pos="556"/>
        </w:tabs>
        <w:spacing w:after="0" w:line="240" w:lineRule="auto"/>
        <w:jc w:val="left"/>
      </w:pPr>
      <w:r w:rsidRPr="00EA05FF">
        <w:t xml:space="preserve">Τι είναι το </w:t>
      </w:r>
      <w:proofErr w:type="spellStart"/>
      <w:r w:rsidR="00B3172C">
        <w:rPr>
          <w:lang w:val="en-US" w:bidi="en-US"/>
        </w:rPr>
        <w:t>Abelfiz</w:t>
      </w:r>
      <w:proofErr w:type="spellEnd"/>
      <w:r w:rsidR="00B3172C" w:rsidRPr="00B3172C">
        <w:rPr>
          <w:lang w:bidi="en-US"/>
        </w:rPr>
        <w:t xml:space="preserve"> </w:t>
      </w:r>
      <w:r w:rsidRPr="00EA05FF">
        <w:rPr>
          <w:lang w:bidi="en-US"/>
        </w:rPr>
        <w:t xml:space="preserve"> </w:t>
      </w:r>
      <w:r w:rsidRPr="00EA05FF">
        <w:t>και ποια είναι η χρήση του</w:t>
      </w:r>
    </w:p>
    <w:p w:rsidR="00C37B16" w:rsidRPr="00EA05FF" w:rsidRDefault="00C37B16" w:rsidP="00E46D41">
      <w:pPr>
        <w:pStyle w:val="20"/>
        <w:numPr>
          <w:ilvl w:val="0"/>
          <w:numId w:val="2"/>
        </w:numPr>
        <w:shd w:val="clear" w:color="auto" w:fill="auto"/>
        <w:tabs>
          <w:tab w:val="left" w:pos="556"/>
        </w:tabs>
        <w:spacing w:after="0" w:line="240" w:lineRule="auto"/>
        <w:jc w:val="left"/>
      </w:pPr>
      <w:r w:rsidRPr="00EA05FF">
        <w:t xml:space="preserve">Τι πρέπει να γνωρίζετε προτού πάρετε το </w:t>
      </w:r>
      <w:proofErr w:type="spellStart"/>
      <w:r w:rsidR="00B3172C">
        <w:rPr>
          <w:lang w:val="en-US" w:bidi="en-US"/>
        </w:rPr>
        <w:t>Abelfiz</w:t>
      </w:r>
      <w:proofErr w:type="spellEnd"/>
      <w:r w:rsidR="00B3172C" w:rsidRPr="00B3172C">
        <w:rPr>
          <w:lang w:bidi="en-US"/>
        </w:rPr>
        <w:t xml:space="preserve"> </w:t>
      </w:r>
    </w:p>
    <w:p w:rsidR="00C37B16" w:rsidRPr="00EA05FF" w:rsidRDefault="00C37B16" w:rsidP="00E46D41">
      <w:pPr>
        <w:pStyle w:val="20"/>
        <w:numPr>
          <w:ilvl w:val="0"/>
          <w:numId w:val="2"/>
        </w:numPr>
        <w:shd w:val="clear" w:color="auto" w:fill="auto"/>
        <w:tabs>
          <w:tab w:val="left" w:pos="556"/>
        </w:tabs>
        <w:spacing w:after="0" w:line="240" w:lineRule="auto"/>
        <w:jc w:val="left"/>
      </w:pPr>
      <w:r w:rsidRPr="00EA05FF">
        <w:t xml:space="preserve">Πώς να πάρετε το </w:t>
      </w:r>
      <w:proofErr w:type="spellStart"/>
      <w:r w:rsidR="00B3172C">
        <w:rPr>
          <w:lang w:val="en-US" w:bidi="en-US"/>
        </w:rPr>
        <w:t>Abelfiz</w:t>
      </w:r>
      <w:proofErr w:type="spellEnd"/>
      <w:r w:rsidR="00B3172C">
        <w:rPr>
          <w:lang w:val="en-US" w:bidi="en-US"/>
        </w:rPr>
        <w:t xml:space="preserve"> </w:t>
      </w:r>
    </w:p>
    <w:p w:rsidR="00C37B16" w:rsidRPr="00EA05FF" w:rsidRDefault="00C37B16" w:rsidP="00E46D41">
      <w:pPr>
        <w:pStyle w:val="20"/>
        <w:numPr>
          <w:ilvl w:val="0"/>
          <w:numId w:val="2"/>
        </w:numPr>
        <w:shd w:val="clear" w:color="auto" w:fill="auto"/>
        <w:tabs>
          <w:tab w:val="left" w:pos="556"/>
        </w:tabs>
        <w:spacing w:after="0" w:line="240" w:lineRule="auto"/>
        <w:jc w:val="left"/>
      </w:pPr>
      <w:r w:rsidRPr="00EA05FF">
        <w:t>Πιθανές ανεπιθύμητες ενέργειες</w:t>
      </w:r>
    </w:p>
    <w:p w:rsidR="00C37B16" w:rsidRPr="00EA05FF" w:rsidRDefault="00C37B16" w:rsidP="00E46D41">
      <w:pPr>
        <w:pStyle w:val="20"/>
        <w:numPr>
          <w:ilvl w:val="0"/>
          <w:numId w:val="2"/>
        </w:numPr>
        <w:shd w:val="clear" w:color="auto" w:fill="auto"/>
        <w:tabs>
          <w:tab w:val="left" w:pos="556"/>
        </w:tabs>
        <w:spacing w:after="0" w:line="240" w:lineRule="auto"/>
        <w:jc w:val="left"/>
      </w:pPr>
      <w:r w:rsidRPr="00EA05FF">
        <w:t xml:space="preserve">Πώς να φυλάσσεται το </w:t>
      </w:r>
      <w:proofErr w:type="spellStart"/>
      <w:r w:rsidR="00B3172C">
        <w:rPr>
          <w:lang w:val="en-US" w:bidi="en-US"/>
        </w:rPr>
        <w:t>Abelfiz</w:t>
      </w:r>
      <w:proofErr w:type="spellEnd"/>
      <w:r w:rsidR="00B3172C">
        <w:rPr>
          <w:lang w:val="en-US" w:bidi="en-US"/>
        </w:rPr>
        <w:t xml:space="preserve"> </w:t>
      </w:r>
    </w:p>
    <w:p w:rsidR="0067798D" w:rsidRPr="00EA05FF" w:rsidRDefault="00C37B16" w:rsidP="00E46D41">
      <w:pPr>
        <w:pStyle w:val="20"/>
        <w:numPr>
          <w:ilvl w:val="0"/>
          <w:numId w:val="2"/>
        </w:numPr>
        <w:shd w:val="clear" w:color="auto" w:fill="auto"/>
        <w:tabs>
          <w:tab w:val="left" w:pos="556"/>
        </w:tabs>
        <w:spacing w:after="0" w:line="240" w:lineRule="auto"/>
        <w:jc w:val="left"/>
      </w:pPr>
      <w:r w:rsidRPr="00EA05FF">
        <w:t>Περιεχόμενο της συσκευασίας και λοιπές πληροφορίες</w:t>
      </w:r>
    </w:p>
    <w:p w:rsidR="0067798D" w:rsidRDefault="0067798D" w:rsidP="00E46D41">
      <w:pPr>
        <w:pStyle w:val="20"/>
        <w:shd w:val="clear" w:color="auto" w:fill="auto"/>
        <w:tabs>
          <w:tab w:val="left" w:pos="556"/>
        </w:tabs>
        <w:spacing w:after="0" w:line="240" w:lineRule="auto"/>
        <w:jc w:val="left"/>
      </w:pPr>
    </w:p>
    <w:p w:rsidR="00EA05FF" w:rsidRPr="00EA05FF" w:rsidRDefault="00EA05FF" w:rsidP="00E46D41">
      <w:pPr>
        <w:pStyle w:val="20"/>
        <w:shd w:val="clear" w:color="auto" w:fill="auto"/>
        <w:tabs>
          <w:tab w:val="left" w:pos="556"/>
        </w:tabs>
        <w:spacing w:after="0" w:line="240" w:lineRule="auto"/>
        <w:jc w:val="left"/>
      </w:pPr>
    </w:p>
    <w:p w:rsidR="00C37B16" w:rsidRPr="00EA05FF" w:rsidRDefault="00C37B16" w:rsidP="00E46D41">
      <w:pPr>
        <w:pStyle w:val="30"/>
        <w:numPr>
          <w:ilvl w:val="0"/>
          <w:numId w:val="3"/>
        </w:numPr>
        <w:shd w:val="clear" w:color="auto" w:fill="auto"/>
        <w:tabs>
          <w:tab w:val="left" w:pos="556"/>
          <w:tab w:val="left" w:pos="557"/>
        </w:tabs>
        <w:spacing w:line="240" w:lineRule="auto"/>
        <w:jc w:val="left"/>
        <w:rPr>
          <w:sz w:val="22"/>
          <w:szCs w:val="22"/>
        </w:rPr>
      </w:pPr>
      <w:r w:rsidRPr="00EA05FF">
        <w:rPr>
          <w:sz w:val="22"/>
          <w:szCs w:val="22"/>
        </w:rPr>
        <w:t xml:space="preserve">Τι είναι το </w:t>
      </w:r>
      <w:proofErr w:type="spellStart"/>
      <w:r w:rsidR="00B3172C">
        <w:rPr>
          <w:sz w:val="22"/>
          <w:szCs w:val="22"/>
          <w:lang w:val="en-US" w:bidi="en-US"/>
        </w:rPr>
        <w:t>Abelfiz</w:t>
      </w:r>
      <w:proofErr w:type="spellEnd"/>
      <w:r w:rsidR="00B3172C" w:rsidRPr="00B3172C">
        <w:rPr>
          <w:sz w:val="22"/>
          <w:szCs w:val="22"/>
          <w:lang w:bidi="en-US"/>
        </w:rPr>
        <w:t xml:space="preserve"> </w:t>
      </w:r>
      <w:r w:rsidR="0097629A" w:rsidRPr="00EA05FF">
        <w:rPr>
          <w:sz w:val="22"/>
          <w:szCs w:val="22"/>
          <w:lang w:bidi="en-US"/>
        </w:rPr>
        <w:t xml:space="preserve"> </w:t>
      </w:r>
      <w:r w:rsidRPr="00EA05FF">
        <w:rPr>
          <w:sz w:val="22"/>
          <w:szCs w:val="22"/>
        </w:rPr>
        <w:t>και ποια είναι η χρήση του</w:t>
      </w:r>
    </w:p>
    <w:p w:rsidR="00EA05FF" w:rsidRPr="00EA05FF" w:rsidRDefault="00EA05FF" w:rsidP="00E46D41">
      <w:pPr>
        <w:pStyle w:val="30"/>
        <w:shd w:val="clear" w:color="auto" w:fill="auto"/>
        <w:tabs>
          <w:tab w:val="left" w:pos="556"/>
          <w:tab w:val="left" w:pos="557"/>
        </w:tabs>
        <w:spacing w:line="240" w:lineRule="auto"/>
        <w:jc w:val="left"/>
        <w:rPr>
          <w:b w:val="0"/>
          <w:sz w:val="22"/>
          <w:szCs w:val="22"/>
        </w:rPr>
      </w:pPr>
    </w:p>
    <w:p w:rsidR="00A00B5A" w:rsidRDefault="00A00B5A" w:rsidP="00E46D41">
      <w:pPr>
        <w:pStyle w:val="20"/>
        <w:shd w:val="clear" w:color="auto" w:fill="auto"/>
        <w:spacing w:after="0" w:line="240" w:lineRule="auto"/>
        <w:rPr>
          <w:color w:val="000000"/>
          <w:lang w:eastAsia="el-GR" w:bidi="el-GR"/>
        </w:rPr>
      </w:pPr>
      <w:r w:rsidRPr="00EA05FF">
        <w:rPr>
          <w:color w:val="000000"/>
          <w:lang w:eastAsia="el-GR" w:bidi="el-GR"/>
        </w:rPr>
        <w:t xml:space="preserve">Το </w:t>
      </w:r>
      <w:proofErr w:type="spellStart"/>
      <w:r w:rsidR="00B3172C">
        <w:rPr>
          <w:lang w:val="en-US" w:bidi="en-US"/>
        </w:rPr>
        <w:t>Abelfiz</w:t>
      </w:r>
      <w:proofErr w:type="spellEnd"/>
      <w:r w:rsidR="00B3172C" w:rsidRPr="00B3172C">
        <w:rPr>
          <w:lang w:bidi="en-US"/>
        </w:rPr>
        <w:t xml:space="preserve"> </w:t>
      </w:r>
      <w:r w:rsidR="0097629A" w:rsidRPr="00EA05FF">
        <w:rPr>
          <w:lang w:bidi="en-US"/>
        </w:rPr>
        <w:t xml:space="preserve"> </w:t>
      </w:r>
      <w:r w:rsidRPr="00EA05FF">
        <w:rPr>
          <w:color w:val="000000"/>
          <w:lang w:eastAsia="el-GR" w:bidi="el-GR"/>
        </w:rPr>
        <w:t xml:space="preserve">περιέχει τη δραστική ουσία </w:t>
      </w:r>
      <w:proofErr w:type="spellStart"/>
      <w:r w:rsidRPr="00EA05FF">
        <w:rPr>
          <w:color w:val="000000"/>
          <w:lang w:eastAsia="el-GR" w:bidi="el-GR"/>
        </w:rPr>
        <w:t>αριπιπραζόλη</w:t>
      </w:r>
      <w:proofErr w:type="spellEnd"/>
      <w:r w:rsidRPr="00EA05FF">
        <w:rPr>
          <w:color w:val="000000"/>
          <w:lang w:eastAsia="el-GR" w:bidi="el-GR"/>
        </w:rPr>
        <w:t xml:space="preserve"> και ανήκει σε μια ομάδα φαρμάκων που λέγονται </w:t>
      </w:r>
      <w:proofErr w:type="spellStart"/>
      <w:r w:rsidRPr="00EA05FF">
        <w:rPr>
          <w:color w:val="000000"/>
          <w:lang w:eastAsia="el-GR" w:bidi="el-GR"/>
        </w:rPr>
        <w:t>αντιψυχωσικά</w:t>
      </w:r>
      <w:proofErr w:type="spellEnd"/>
      <w:r w:rsidRPr="00EA05FF">
        <w:rPr>
          <w:color w:val="000000"/>
          <w:lang w:eastAsia="el-GR" w:bidi="el-GR"/>
        </w:rPr>
        <w:t>. Χρησιμοποιείται για τη θεραπεία ενηλίκων και εφήβων ηλικίας 15 ετών και άνω που πάσχουν από μια νόσο η οποία χαρακτηρίζεται από συμπτώματα όπως, το να ακούν, να βλέπουν ή να αισθάνονται πράγματα που δεν υπάρχουν, καχυποψία, λανθασμένες αντιλήψεις, ασυνάρτητη ομιλία και συμπεριφορά, και συναισθηματική απάθεια. Άνθρωποι με αυτή την κατάσταση μπορεί επίσης να αισθάνονται κατάθλιψη, ενοχές, αγωνία ή ένταση.</w:t>
      </w:r>
    </w:p>
    <w:p w:rsidR="00EA05FF" w:rsidRPr="00EA05FF" w:rsidRDefault="00EA05FF" w:rsidP="00E46D41">
      <w:pPr>
        <w:pStyle w:val="20"/>
        <w:shd w:val="clear" w:color="auto" w:fill="auto"/>
        <w:spacing w:after="0" w:line="240" w:lineRule="auto"/>
      </w:pPr>
    </w:p>
    <w:p w:rsidR="00A00B5A" w:rsidRPr="00EA05FF" w:rsidRDefault="00A00B5A" w:rsidP="00E46D41">
      <w:pPr>
        <w:pStyle w:val="20"/>
        <w:shd w:val="clear" w:color="auto" w:fill="auto"/>
        <w:spacing w:after="0" w:line="240" w:lineRule="auto"/>
      </w:pPr>
      <w:r w:rsidRPr="00595E67">
        <w:rPr>
          <w:color w:val="000000"/>
          <w:lang w:eastAsia="el-GR" w:bidi="el-GR"/>
        </w:rPr>
        <w:t xml:space="preserve">Το </w:t>
      </w:r>
      <w:proofErr w:type="spellStart"/>
      <w:r w:rsidR="00B3172C">
        <w:rPr>
          <w:lang w:val="en-US" w:bidi="en-US"/>
        </w:rPr>
        <w:t>Abelfiz</w:t>
      </w:r>
      <w:proofErr w:type="spellEnd"/>
      <w:r w:rsidR="00B3172C" w:rsidRPr="00B3172C">
        <w:rPr>
          <w:lang w:bidi="en-US"/>
        </w:rPr>
        <w:t xml:space="preserve"> </w:t>
      </w:r>
      <w:r w:rsidR="00DB51AA" w:rsidRPr="00595E67">
        <w:rPr>
          <w:lang w:bidi="en-US"/>
        </w:rPr>
        <w:t xml:space="preserve"> </w:t>
      </w:r>
      <w:r w:rsidRPr="00595E67">
        <w:rPr>
          <w:color w:val="000000"/>
          <w:lang w:eastAsia="el-GR" w:bidi="el-GR"/>
        </w:rPr>
        <w:t xml:space="preserve">χρησιμοποιείται για τη θεραπεία ενηλίκων και εφήβων ηλικίας 13 ετών και άνω, που πάσχουν από μια πάθηση με συμπτώματα όπως να αισθάνονται "ανεβασμένοι", έχοντας υπερβολικά αποθέματα ενεργητικότητας, ανάγκης για πολύ λιγότερο ύπνο από το συνηθισμένο, πολύ γρήγορη ομιλία με ιδέες που εμφανίζονται γρήγορα και μερικές φορές έντονη ευερεθιστότητα. Στους ενήλικες προλαμβάνει επίσης την επαναφορά αυτής της κατάστασης σε ασθενείς που έχουν ανταποκριθεί στη θεραπεία με το </w:t>
      </w:r>
      <w:proofErr w:type="spellStart"/>
      <w:r w:rsidR="00B3172C">
        <w:rPr>
          <w:lang w:val="en-US" w:bidi="en-US"/>
        </w:rPr>
        <w:t>Abelfiz</w:t>
      </w:r>
      <w:proofErr w:type="spellEnd"/>
      <w:r w:rsidR="00B3172C" w:rsidRPr="00B3172C">
        <w:rPr>
          <w:lang w:bidi="en-US"/>
        </w:rPr>
        <w:t xml:space="preserve"> </w:t>
      </w:r>
      <w:r w:rsidRPr="00595E67">
        <w:rPr>
          <w:color w:val="000000"/>
          <w:lang w:bidi="en-US"/>
        </w:rPr>
        <w:t>.</w:t>
      </w:r>
    </w:p>
    <w:p w:rsidR="00C37B16" w:rsidRDefault="00C37B16" w:rsidP="00E46D41">
      <w:pPr>
        <w:pStyle w:val="20"/>
        <w:shd w:val="clear" w:color="auto" w:fill="auto"/>
        <w:spacing w:after="0" w:line="240" w:lineRule="auto"/>
        <w:jc w:val="left"/>
      </w:pPr>
    </w:p>
    <w:p w:rsidR="00EA05FF" w:rsidRPr="00EA05FF" w:rsidRDefault="00EA05FF" w:rsidP="00E46D41">
      <w:pPr>
        <w:pStyle w:val="20"/>
        <w:shd w:val="clear" w:color="auto" w:fill="auto"/>
        <w:spacing w:after="0" w:line="240" w:lineRule="auto"/>
        <w:jc w:val="left"/>
      </w:pPr>
    </w:p>
    <w:p w:rsidR="00C37B16" w:rsidRPr="00EA05FF" w:rsidRDefault="00C37B16" w:rsidP="00E46D41">
      <w:pPr>
        <w:pStyle w:val="30"/>
        <w:numPr>
          <w:ilvl w:val="0"/>
          <w:numId w:val="3"/>
        </w:numPr>
        <w:shd w:val="clear" w:color="auto" w:fill="auto"/>
        <w:tabs>
          <w:tab w:val="left" w:pos="554"/>
        </w:tabs>
        <w:spacing w:line="240" w:lineRule="auto"/>
        <w:jc w:val="left"/>
        <w:rPr>
          <w:sz w:val="22"/>
          <w:szCs w:val="22"/>
        </w:rPr>
      </w:pPr>
      <w:r w:rsidRPr="00EA05FF">
        <w:rPr>
          <w:sz w:val="22"/>
          <w:szCs w:val="22"/>
        </w:rPr>
        <w:t xml:space="preserve">Τι πρέπει να γνωρίζετε πριν να πάρετε το </w:t>
      </w:r>
      <w:proofErr w:type="spellStart"/>
      <w:r w:rsidR="00B3172C">
        <w:rPr>
          <w:sz w:val="22"/>
          <w:szCs w:val="22"/>
          <w:lang w:val="en-US" w:bidi="en-US"/>
        </w:rPr>
        <w:t>Abelfiz</w:t>
      </w:r>
      <w:proofErr w:type="spellEnd"/>
      <w:r w:rsidR="00B3172C" w:rsidRPr="00B3172C">
        <w:rPr>
          <w:sz w:val="22"/>
          <w:szCs w:val="22"/>
          <w:lang w:bidi="en-US"/>
        </w:rPr>
        <w:t xml:space="preserve"> </w:t>
      </w:r>
      <w:r w:rsidR="00DB51AA" w:rsidRPr="00EA05FF">
        <w:rPr>
          <w:sz w:val="22"/>
          <w:szCs w:val="22"/>
          <w:lang w:bidi="en-US"/>
        </w:rPr>
        <w:t xml:space="preserve"> </w:t>
      </w:r>
    </w:p>
    <w:p w:rsidR="00EA05FF" w:rsidRPr="00EA05FF" w:rsidRDefault="00EA05FF" w:rsidP="00E46D41">
      <w:pPr>
        <w:pStyle w:val="30"/>
        <w:shd w:val="clear" w:color="auto" w:fill="auto"/>
        <w:tabs>
          <w:tab w:val="left" w:pos="554"/>
        </w:tabs>
        <w:spacing w:line="240" w:lineRule="auto"/>
        <w:jc w:val="left"/>
        <w:rPr>
          <w:b w:val="0"/>
          <w:sz w:val="22"/>
          <w:szCs w:val="22"/>
        </w:rPr>
      </w:pPr>
    </w:p>
    <w:p w:rsidR="00C37B16" w:rsidRDefault="00C37B16" w:rsidP="00E46D41">
      <w:pPr>
        <w:pStyle w:val="30"/>
        <w:shd w:val="clear" w:color="auto" w:fill="auto"/>
        <w:spacing w:line="240" w:lineRule="auto"/>
        <w:jc w:val="left"/>
        <w:rPr>
          <w:sz w:val="22"/>
          <w:szCs w:val="22"/>
          <w:lang w:bidi="en-US"/>
        </w:rPr>
      </w:pPr>
      <w:r w:rsidRPr="00EA05FF">
        <w:rPr>
          <w:sz w:val="22"/>
          <w:szCs w:val="22"/>
        </w:rPr>
        <w:t xml:space="preserve">Μην πάρετε το </w:t>
      </w:r>
      <w:proofErr w:type="spellStart"/>
      <w:r w:rsidR="00B3172C">
        <w:rPr>
          <w:sz w:val="22"/>
          <w:szCs w:val="22"/>
          <w:lang w:val="en-US" w:bidi="en-US"/>
        </w:rPr>
        <w:t>Abelfiz</w:t>
      </w:r>
      <w:proofErr w:type="spellEnd"/>
      <w:r w:rsidR="00B3172C" w:rsidRPr="00B3172C">
        <w:rPr>
          <w:sz w:val="22"/>
          <w:szCs w:val="22"/>
          <w:lang w:bidi="en-US"/>
        </w:rPr>
        <w:t xml:space="preserve"> </w:t>
      </w:r>
      <w:r w:rsidR="00DB51AA" w:rsidRPr="00EA05FF">
        <w:rPr>
          <w:sz w:val="22"/>
          <w:szCs w:val="22"/>
          <w:lang w:bidi="en-US"/>
        </w:rPr>
        <w:t xml:space="preserve"> </w:t>
      </w:r>
    </w:p>
    <w:p w:rsidR="00EA05FF" w:rsidRPr="00EA05FF" w:rsidRDefault="00EA05FF" w:rsidP="00E46D41">
      <w:pPr>
        <w:pStyle w:val="30"/>
        <w:shd w:val="clear" w:color="auto" w:fill="auto"/>
        <w:spacing w:line="240" w:lineRule="auto"/>
        <w:jc w:val="left"/>
        <w:rPr>
          <w:b w:val="0"/>
          <w:sz w:val="22"/>
          <w:szCs w:val="22"/>
        </w:rPr>
      </w:pPr>
    </w:p>
    <w:p w:rsidR="00C37B16" w:rsidRPr="00EA05FF" w:rsidRDefault="00EA05FF" w:rsidP="00E46D41">
      <w:pPr>
        <w:pStyle w:val="20"/>
        <w:shd w:val="clear" w:color="auto" w:fill="auto"/>
        <w:tabs>
          <w:tab w:val="left" w:pos="567"/>
        </w:tabs>
        <w:spacing w:after="0" w:line="240" w:lineRule="auto"/>
        <w:ind w:left="567" w:hanging="567"/>
        <w:jc w:val="left"/>
      </w:pPr>
      <w:r>
        <w:sym w:font="Symbol" w:char="F0B7"/>
      </w:r>
      <w:r>
        <w:tab/>
      </w:r>
      <w:r w:rsidR="00C37B16" w:rsidRPr="00EA05FF">
        <w:t xml:space="preserve">Σε περίπτωση αλλεργίας στην </w:t>
      </w:r>
      <w:proofErr w:type="spellStart"/>
      <w:r w:rsidR="00A00B5A" w:rsidRPr="00EA05FF">
        <w:t>αριπιπραζόλη</w:t>
      </w:r>
      <w:proofErr w:type="spellEnd"/>
      <w:r w:rsidR="00C37B16" w:rsidRPr="00EA05FF">
        <w:t xml:space="preserve"> ή σε οποιοδήποτε άλλο από τα συστατικά αυτού του φαρμάκου (αναφέρονται στην παράγραφο 6).</w:t>
      </w:r>
    </w:p>
    <w:p w:rsidR="00A83BA6" w:rsidRPr="00EA05FF" w:rsidRDefault="00A83BA6" w:rsidP="00E46D41">
      <w:pPr>
        <w:pStyle w:val="20"/>
        <w:shd w:val="clear" w:color="auto" w:fill="auto"/>
        <w:spacing w:after="0" w:line="240" w:lineRule="auto"/>
        <w:jc w:val="left"/>
      </w:pPr>
    </w:p>
    <w:p w:rsidR="00C37B16" w:rsidRDefault="00C37B16" w:rsidP="00E46D41">
      <w:pPr>
        <w:pStyle w:val="30"/>
        <w:shd w:val="clear" w:color="auto" w:fill="auto"/>
        <w:spacing w:line="240" w:lineRule="auto"/>
        <w:jc w:val="left"/>
        <w:rPr>
          <w:b w:val="0"/>
          <w:sz w:val="22"/>
          <w:szCs w:val="22"/>
        </w:rPr>
      </w:pPr>
      <w:r w:rsidRPr="00EA05FF">
        <w:rPr>
          <w:sz w:val="22"/>
          <w:szCs w:val="22"/>
        </w:rPr>
        <w:lastRenderedPageBreak/>
        <w:t>Προειδοποιήσεις και προφυλάξεις</w:t>
      </w:r>
    </w:p>
    <w:p w:rsidR="00EA05FF" w:rsidRPr="00EA05FF" w:rsidRDefault="00EA05FF" w:rsidP="00E46D41">
      <w:pPr>
        <w:pStyle w:val="30"/>
        <w:shd w:val="clear" w:color="auto" w:fill="auto"/>
        <w:spacing w:line="240" w:lineRule="auto"/>
        <w:jc w:val="left"/>
        <w:rPr>
          <w:b w:val="0"/>
          <w:sz w:val="22"/>
          <w:szCs w:val="22"/>
        </w:rPr>
      </w:pPr>
    </w:p>
    <w:p w:rsidR="00A00B5A" w:rsidRPr="00EA05FF" w:rsidRDefault="00C37B16" w:rsidP="00E46D41">
      <w:pPr>
        <w:pStyle w:val="20"/>
        <w:shd w:val="clear" w:color="auto" w:fill="auto"/>
        <w:spacing w:after="0" w:line="240" w:lineRule="auto"/>
        <w:jc w:val="left"/>
      </w:pPr>
      <w:r w:rsidRPr="00EA05FF">
        <w:t xml:space="preserve">Απευθυνθείτε στο γιατρό ή το φαρμακοποιό σας προτού πάρετε το </w:t>
      </w:r>
      <w:proofErr w:type="spellStart"/>
      <w:r w:rsidR="00B3172C">
        <w:t>Abelfiz</w:t>
      </w:r>
      <w:proofErr w:type="spellEnd"/>
      <w:r w:rsidR="00B3172C">
        <w:t xml:space="preserve"> </w:t>
      </w:r>
      <w:r w:rsidR="00DB51AA" w:rsidRPr="00EA05FF">
        <w:t xml:space="preserve"> </w:t>
      </w:r>
      <w:r w:rsidR="00A00B5A" w:rsidRPr="00EA05FF">
        <w:rPr>
          <w:color w:val="000000"/>
          <w:lang w:eastAsia="el-GR" w:bidi="el-GR"/>
        </w:rPr>
        <w:t>εάν πάσχετε από</w:t>
      </w:r>
    </w:p>
    <w:p w:rsidR="0062180E" w:rsidRPr="00EA05FF" w:rsidRDefault="0062180E" w:rsidP="00E46D41">
      <w:pPr>
        <w:pStyle w:val="20"/>
        <w:shd w:val="clear" w:color="auto" w:fill="auto"/>
        <w:spacing w:after="0" w:line="240" w:lineRule="auto"/>
        <w:jc w:val="left"/>
      </w:pPr>
    </w:p>
    <w:p w:rsidR="00A00B5A" w:rsidRPr="00EA05FF" w:rsidRDefault="00A00B5A" w:rsidP="00E46D41">
      <w:pPr>
        <w:pStyle w:val="20"/>
        <w:numPr>
          <w:ilvl w:val="0"/>
          <w:numId w:val="5"/>
        </w:numPr>
        <w:shd w:val="clear" w:color="auto" w:fill="auto"/>
        <w:tabs>
          <w:tab w:val="left" w:pos="560"/>
        </w:tabs>
        <w:spacing w:after="0" w:line="240" w:lineRule="auto"/>
        <w:ind w:left="567" w:hanging="567"/>
      </w:pPr>
      <w:r w:rsidRPr="00EA05FF">
        <w:rPr>
          <w:color w:val="000000"/>
          <w:lang w:eastAsia="el-GR" w:bidi="el-GR"/>
        </w:rPr>
        <w:t>Υψηλά επίπεδα σακχάρου (χαρακτηρίζεται από συμπτώματα όπως υπερβολική δίψα, αυξημένη ποσότητα ούρων, αύξηση όρεξης και αίσθημα κόπωσης) ή οικογενειακό ιστορικό διαβήτη</w:t>
      </w:r>
      <w:r w:rsidR="00EA05FF">
        <w:rPr>
          <w:color w:val="000000"/>
          <w:lang w:eastAsia="el-GR" w:bidi="el-GR"/>
        </w:rPr>
        <w:t>.</w:t>
      </w:r>
    </w:p>
    <w:p w:rsidR="00A00B5A" w:rsidRPr="00EA05FF" w:rsidRDefault="00A00B5A" w:rsidP="00E46D41">
      <w:pPr>
        <w:pStyle w:val="20"/>
        <w:numPr>
          <w:ilvl w:val="0"/>
          <w:numId w:val="5"/>
        </w:numPr>
        <w:shd w:val="clear" w:color="auto" w:fill="auto"/>
        <w:tabs>
          <w:tab w:val="left" w:pos="560"/>
        </w:tabs>
        <w:spacing w:after="0" w:line="240" w:lineRule="auto"/>
        <w:jc w:val="left"/>
      </w:pPr>
      <w:r w:rsidRPr="00EA05FF">
        <w:rPr>
          <w:color w:val="000000"/>
          <w:lang w:eastAsia="el-GR" w:bidi="el-GR"/>
        </w:rPr>
        <w:t>Κρίσεις σπασμών</w:t>
      </w:r>
      <w:r w:rsidR="00EA05FF">
        <w:rPr>
          <w:color w:val="000000"/>
          <w:lang w:eastAsia="el-GR" w:bidi="el-GR"/>
        </w:rPr>
        <w:t>.</w:t>
      </w:r>
    </w:p>
    <w:p w:rsidR="00A00B5A" w:rsidRPr="00EA05FF" w:rsidRDefault="00A00B5A" w:rsidP="00E46D41">
      <w:pPr>
        <w:pStyle w:val="20"/>
        <w:numPr>
          <w:ilvl w:val="0"/>
          <w:numId w:val="5"/>
        </w:numPr>
        <w:shd w:val="clear" w:color="auto" w:fill="auto"/>
        <w:tabs>
          <w:tab w:val="left" w:pos="560"/>
        </w:tabs>
        <w:spacing w:after="0" w:line="240" w:lineRule="auto"/>
        <w:jc w:val="left"/>
      </w:pPr>
      <w:r w:rsidRPr="00EA05FF">
        <w:rPr>
          <w:color w:val="000000"/>
          <w:lang w:eastAsia="el-GR" w:bidi="el-GR"/>
        </w:rPr>
        <w:t>Ακούσιες, ακανόνιστες κινήσεις των μυών, ιδιαίτερα στο πρόσωπο</w:t>
      </w:r>
      <w:r w:rsidR="00EA05FF">
        <w:rPr>
          <w:color w:val="000000"/>
          <w:lang w:eastAsia="el-GR" w:bidi="el-GR"/>
        </w:rPr>
        <w:t>.</w:t>
      </w:r>
    </w:p>
    <w:p w:rsidR="00A00B5A" w:rsidRPr="00EA05FF" w:rsidRDefault="00A00B5A" w:rsidP="00E46D41">
      <w:pPr>
        <w:pStyle w:val="20"/>
        <w:numPr>
          <w:ilvl w:val="0"/>
          <w:numId w:val="5"/>
        </w:numPr>
        <w:tabs>
          <w:tab w:val="left" w:pos="560"/>
        </w:tabs>
        <w:spacing w:after="0" w:line="240" w:lineRule="auto"/>
      </w:pPr>
      <w:r w:rsidRPr="00EA05FF">
        <w:t xml:space="preserve">Καρδιαγγειακές παθήσεις, οικογενειακό ιστορικό καρδιαγγειακών παθήσεων, εγκεφαλικό </w:t>
      </w:r>
      <w:r w:rsidRPr="00EA05FF">
        <w:tab/>
        <w:t xml:space="preserve">επεισόδιο ή </w:t>
      </w:r>
      <w:r w:rsidR="00E46D41" w:rsidRPr="00E46D41">
        <w:t>"</w:t>
      </w:r>
      <w:r w:rsidRPr="00EA05FF">
        <w:t>μικρό</w:t>
      </w:r>
      <w:r w:rsidR="00E46D41" w:rsidRPr="00E46D41">
        <w:t>"</w:t>
      </w:r>
      <w:r w:rsidRPr="00EA05FF">
        <w:t xml:space="preserve"> εγκεφαλικό επεισόδιο, μη φυσιολογική αρτηριακή πίεση</w:t>
      </w:r>
      <w:r w:rsidR="00EA05FF">
        <w:t>.</w:t>
      </w:r>
    </w:p>
    <w:p w:rsidR="00A00B5A" w:rsidRPr="00EA05FF" w:rsidRDefault="00A00B5A" w:rsidP="00E46D41">
      <w:pPr>
        <w:pStyle w:val="20"/>
        <w:numPr>
          <w:ilvl w:val="0"/>
          <w:numId w:val="5"/>
        </w:numPr>
        <w:tabs>
          <w:tab w:val="left" w:pos="560"/>
        </w:tabs>
        <w:spacing w:after="0" w:line="240" w:lineRule="auto"/>
      </w:pPr>
      <w:r w:rsidRPr="00EA05FF">
        <w:t xml:space="preserve">Θρόμβοι αίματος, ή οικογενειακό ιστορικό θρόμβων αίματος, επειδή τα </w:t>
      </w:r>
      <w:proofErr w:type="spellStart"/>
      <w:r w:rsidRPr="00EA05FF">
        <w:t>αντιψυχωσικά</w:t>
      </w:r>
      <w:proofErr w:type="spellEnd"/>
      <w:r w:rsidRPr="00EA05FF">
        <w:t xml:space="preserve"> έχουν </w:t>
      </w:r>
      <w:r w:rsidRPr="00EA05FF">
        <w:tab/>
        <w:t>συσχετισθεί με το σχηματισμό θρόμβων αίματος</w:t>
      </w:r>
      <w:r w:rsidR="00EA05FF">
        <w:t>.</w:t>
      </w:r>
    </w:p>
    <w:p w:rsidR="00A00B5A" w:rsidRPr="00EA05FF" w:rsidRDefault="00A00B5A" w:rsidP="00E46D41">
      <w:pPr>
        <w:pStyle w:val="20"/>
        <w:numPr>
          <w:ilvl w:val="0"/>
          <w:numId w:val="5"/>
        </w:numPr>
        <w:shd w:val="clear" w:color="auto" w:fill="auto"/>
        <w:tabs>
          <w:tab w:val="left" w:pos="560"/>
        </w:tabs>
        <w:spacing w:after="0" w:line="240" w:lineRule="auto"/>
        <w:jc w:val="left"/>
      </w:pPr>
      <w:r w:rsidRPr="00EA05FF">
        <w:t>Προηγούμενη εμπειρία υπερβολικής χαρτοπαιξίας</w:t>
      </w:r>
      <w:r w:rsidR="00EA05FF">
        <w:t>.</w:t>
      </w:r>
    </w:p>
    <w:p w:rsidR="00A00B5A" w:rsidRPr="00EA05FF" w:rsidRDefault="00A00B5A" w:rsidP="00E46D41">
      <w:pPr>
        <w:pStyle w:val="30"/>
        <w:shd w:val="clear" w:color="auto" w:fill="auto"/>
        <w:spacing w:line="240" w:lineRule="auto"/>
        <w:jc w:val="left"/>
        <w:rPr>
          <w:b w:val="0"/>
          <w:sz w:val="22"/>
          <w:szCs w:val="22"/>
        </w:rPr>
      </w:pPr>
    </w:p>
    <w:p w:rsidR="00A00B5A" w:rsidRDefault="00A00B5A" w:rsidP="00E46D41">
      <w:pPr>
        <w:pStyle w:val="20"/>
        <w:shd w:val="clear" w:color="auto" w:fill="auto"/>
        <w:spacing w:after="0" w:line="240" w:lineRule="auto"/>
        <w:rPr>
          <w:color w:val="000000"/>
          <w:lang w:eastAsia="el-GR" w:bidi="el-GR"/>
        </w:rPr>
      </w:pPr>
      <w:r w:rsidRPr="00EA05FF">
        <w:rPr>
          <w:color w:val="000000"/>
          <w:lang w:eastAsia="el-GR" w:bidi="el-GR"/>
        </w:rPr>
        <w:t>Εάν παρατηρήσετε αύξηση βάρους, αναπτύξετε ασυνήθιστες κινήσεις, εμφανίσετε υπνηλία η οποία παρεμβαίνει στις συνήθεις καθημερινές δραστηριότητες, οποιαδήποτε δυσκολία στην κατάποση ή συμπτώματα αλλεργίας, παρακαλείσθε να ενημερώσετε το γιατρό σας.</w:t>
      </w:r>
    </w:p>
    <w:p w:rsidR="00EA05FF" w:rsidRPr="00EA05FF" w:rsidRDefault="00EA05FF" w:rsidP="00E46D41">
      <w:pPr>
        <w:pStyle w:val="20"/>
        <w:shd w:val="clear" w:color="auto" w:fill="auto"/>
        <w:spacing w:after="0" w:line="240" w:lineRule="auto"/>
        <w:jc w:val="left"/>
      </w:pPr>
    </w:p>
    <w:p w:rsidR="00A00B5A" w:rsidRDefault="00A00B5A" w:rsidP="00E46D41">
      <w:pPr>
        <w:pStyle w:val="20"/>
        <w:shd w:val="clear" w:color="auto" w:fill="auto"/>
        <w:spacing w:after="0" w:line="240" w:lineRule="auto"/>
        <w:rPr>
          <w:color w:val="000000"/>
          <w:lang w:eastAsia="el-GR" w:bidi="el-GR"/>
        </w:rPr>
      </w:pPr>
      <w:r w:rsidRPr="00EA05FF">
        <w:rPr>
          <w:color w:val="000000"/>
          <w:lang w:eastAsia="el-GR" w:bidi="el-GR"/>
        </w:rPr>
        <w:t xml:space="preserve">Εάν είσθε ηλικιωμένος ασθενής που υποφέρει από άνοια (απώλεια μνήμης και άλλων διανοητικών ικανοτήτων), εσείς ή όποιος σας φροντίζει/ο συγγενής σας πρέπει να ενημερώσει το γιατρό σας εάν είχατε ποτέ εγκεφαλικό ή </w:t>
      </w:r>
      <w:r w:rsidR="00E46D41" w:rsidRPr="00E46D41">
        <w:t>"</w:t>
      </w:r>
      <w:r w:rsidRPr="00EA05FF">
        <w:rPr>
          <w:color w:val="000000"/>
          <w:lang w:eastAsia="el-GR" w:bidi="el-GR"/>
        </w:rPr>
        <w:t>μικρό</w:t>
      </w:r>
      <w:r w:rsidR="00E46D41" w:rsidRPr="00E46D41">
        <w:t>"</w:t>
      </w:r>
      <w:r w:rsidRPr="00EA05FF">
        <w:rPr>
          <w:color w:val="000000"/>
          <w:lang w:eastAsia="el-GR" w:bidi="el-GR"/>
        </w:rPr>
        <w:t xml:space="preserve"> εγκεφαλικό επεισόδιο.</w:t>
      </w:r>
    </w:p>
    <w:p w:rsidR="00EA05FF" w:rsidRPr="00EA05FF" w:rsidRDefault="00EA05FF" w:rsidP="00E46D41">
      <w:pPr>
        <w:pStyle w:val="20"/>
        <w:shd w:val="clear" w:color="auto" w:fill="auto"/>
        <w:spacing w:after="0" w:line="240" w:lineRule="auto"/>
      </w:pPr>
    </w:p>
    <w:p w:rsidR="00A00B5A" w:rsidRPr="00EA05FF" w:rsidRDefault="00A00B5A" w:rsidP="00E46D41">
      <w:pPr>
        <w:pStyle w:val="20"/>
        <w:shd w:val="clear" w:color="auto" w:fill="auto"/>
        <w:spacing w:after="0" w:line="240" w:lineRule="auto"/>
      </w:pPr>
      <w:r w:rsidRPr="00EA05FF">
        <w:rPr>
          <w:color w:val="000000"/>
          <w:lang w:eastAsia="el-GR" w:bidi="el-GR"/>
        </w:rPr>
        <w:t xml:space="preserve">Ενημερώστε το γιατρό σας αμέσως εάν έχετε σκέψεις ή αισθήματα αυτοτραυματισμού. Έχουν αναφερθεί σκέψεις και συμπεριφορές αυτοκτονίας κατά τη διάρκεια της θεραπείας με </w:t>
      </w:r>
      <w:proofErr w:type="spellStart"/>
      <w:r w:rsidRPr="00EA05FF">
        <w:rPr>
          <w:color w:val="000000"/>
          <w:lang w:eastAsia="el-GR" w:bidi="el-GR"/>
        </w:rPr>
        <w:t>αριπιπραζόλη</w:t>
      </w:r>
      <w:proofErr w:type="spellEnd"/>
      <w:r w:rsidRPr="00EA05FF">
        <w:rPr>
          <w:color w:val="000000"/>
          <w:lang w:eastAsia="el-GR" w:bidi="el-GR"/>
        </w:rPr>
        <w:t>.</w:t>
      </w:r>
    </w:p>
    <w:p w:rsidR="00EA05FF" w:rsidRDefault="00EA05FF" w:rsidP="00E46D41">
      <w:pPr>
        <w:pStyle w:val="20"/>
        <w:shd w:val="clear" w:color="auto" w:fill="auto"/>
        <w:spacing w:after="0" w:line="240" w:lineRule="auto"/>
        <w:jc w:val="left"/>
        <w:rPr>
          <w:color w:val="000000"/>
          <w:lang w:eastAsia="el-GR" w:bidi="el-GR"/>
        </w:rPr>
      </w:pPr>
    </w:p>
    <w:p w:rsidR="00A00B5A" w:rsidRPr="00EA05FF" w:rsidRDefault="00A00B5A" w:rsidP="00E46D41">
      <w:pPr>
        <w:pStyle w:val="20"/>
        <w:shd w:val="clear" w:color="auto" w:fill="auto"/>
        <w:spacing w:after="0" w:line="240" w:lineRule="auto"/>
      </w:pPr>
      <w:r w:rsidRPr="00EA05FF">
        <w:rPr>
          <w:color w:val="000000"/>
          <w:lang w:eastAsia="el-GR" w:bidi="el-GR"/>
        </w:rPr>
        <w:t>Ενημερώστε το γιατρό σας αμέσως εάν πάσχετε από μυϊκή δυσκαμψία ή ακαμψία με υψηλό πυρετό, εφίδρωση, μεταβολές της νοητικής κατάστασης ή πολύ αυξημένους ή ακανόνιστους παλμούς της καρδιάς.</w:t>
      </w:r>
    </w:p>
    <w:p w:rsidR="00A00B5A" w:rsidRPr="00EA05FF" w:rsidRDefault="00A00B5A" w:rsidP="00E46D41">
      <w:pPr>
        <w:pStyle w:val="30"/>
        <w:shd w:val="clear" w:color="auto" w:fill="auto"/>
        <w:spacing w:line="240" w:lineRule="auto"/>
        <w:jc w:val="left"/>
        <w:rPr>
          <w:b w:val="0"/>
          <w:sz w:val="22"/>
          <w:szCs w:val="22"/>
        </w:rPr>
      </w:pPr>
    </w:p>
    <w:p w:rsidR="00C37B16" w:rsidRPr="00EA05FF" w:rsidRDefault="00C37B16" w:rsidP="00E46D41">
      <w:pPr>
        <w:pStyle w:val="30"/>
        <w:shd w:val="clear" w:color="auto" w:fill="auto"/>
        <w:spacing w:line="240" w:lineRule="auto"/>
        <w:jc w:val="left"/>
        <w:rPr>
          <w:sz w:val="22"/>
          <w:szCs w:val="22"/>
        </w:rPr>
      </w:pPr>
      <w:r w:rsidRPr="00EA05FF">
        <w:rPr>
          <w:sz w:val="22"/>
          <w:szCs w:val="22"/>
        </w:rPr>
        <w:t>Παιδιά και έφηβοι</w:t>
      </w:r>
    </w:p>
    <w:p w:rsidR="00EA05FF" w:rsidRDefault="00EA05FF" w:rsidP="00E46D41">
      <w:pPr>
        <w:pStyle w:val="20"/>
        <w:shd w:val="clear" w:color="auto" w:fill="auto"/>
        <w:spacing w:after="0" w:line="240" w:lineRule="auto"/>
        <w:jc w:val="left"/>
        <w:rPr>
          <w:color w:val="000000"/>
          <w:lang w:eastAsia="el-GR" w:bidi="el-GR"/>
        </w:rPr>
      </w:pPr>
    </w:p>
    <w:p w:rsidR="00A00B5A" w:rsidRPr="00EA05FF" w:rsidRDefault="00A00B5A" w:rsidP="00E46D41">
      <w:pPr>
        <w:pStyle w:val="20"/>
        <w:shd w:val="clear" w:color="auto" w:fill="auto"/>
        <w:spacing w:after="0" w:line="240" w:lineRule="auto"/>
        <w:rPr>
          <w:color w:val="000000"/>
          <w:lang w:eastAsia="el-GR" w:bidi="el-GR"/>
        </w:rPr>
      </w:pPr>
      <w:r w:rsidRPr="00EA05FF">
        <w:rPr>
          <w:color w:val="000000"/>
          <w:lang w:eastAsia="el-GR" w:bidi="el-GR"/>
        </w:rPr>
        <w:t xml:space="preserve">Το </w:t>
      </w:r>
      <w:proofErr w:type="spellStart"/>
      <w:r w:rsidR="00B3172C">
        <w:rPr>
          <w:color w:val="000000"/>
          <w:lang w:eastAsia="el-GR" w:bidi="el-GR"/>
        </w:rPr>
        <w:t>Abelfiz</w:t>
      </w:r>
      <w:proofErr w:type="spellEnd"/>
      <w:r w:rsidR="00B3172C">
        <w:rPr>
          <w:color w:val="000000"/>
          <w:lang w:eastAsia="el-GR" w:bidi="el-GR"/>
        </w:rPr>
        <w:t xml:space="preserve"> </w:t>
      </w:r>
      <w:r w:rsidR="00DB51AA" w:rsidRPr="00EA05FF">
        <w:rPr>
          <w:color w:val="000000"/>
          <w:lang w:eastAsia="el-GR" w:bidi="el-GR"/>
        </w:rPr>
        <w:t xml:space="preserve"> </w:t>
      </w:r>
      <w:r w:rsidRPr="00EA05FF">
        <w:rPr>
          <w:color w:val="000000"/>
          <w:lang w:eastAsia="el-GR" w:bidi="el-GR"/>
        </w:rPr>
        <w:t xml:space="preserve">δεν προορίζεται για χρήση σε παιδιά και εφήβους κάτω των 13 ετών. Ρωτήστε το γιατρό σας ή το φαρμακοποιό σας για συμβουλή, προτού πάρετε το </w:t>
      </w:r>
      <w:proofErr w:type="spellStart"/>
      <w:r w:rsidR="00B3172C">
        <w:rPr>
          <w:color w:val="000000"/>
          <w:lang w:eastAsia="el-GR" w:bidi="el-GR"/>
        </w:rPr>
        <w:t>Abelfiz</w:t>
      </w:r>
      <w:proofErr w:type="spellEnd"/>
      <w:r w:rsidR="00B3172C">
        <w:rPr>
          <w:color w:val="000000"/>
          <w:lang w:eastAsia="el-GR" w:bidi="el-GR"/>
        </w:rPr>
        <w:t xml:space="preserve"> </w:t>
      </w:r>
      <w:r w:rsidR="00DB51AA" w:rsidRPr="00EA05FF">
        <w:rPr>
          <w:color w:val="000000"/>
          <w:lang w:eastAsia="el-GR" w:bidi="el-GR"/>
        </w:rPr>
        <w:t xml:space="preserve"> </w:t>
      </w:r>
      <w:r w:rsidRPr="00EA05FF">
        <w:rPr>
          <w:color w:val="000000"/>
          <w:lang w:eastAsia="el-GR" w:bidi="el-GR"/>
        </w:rPr>
        <w:t>.</w:t>
      </w:r>
    </w:p>
    <w:p w:rsidR="00A83BA6" w:rsidRPr="00EA05FF" w:rsidRDefault="00A83BA6" w:rsidP="00E46D41">
      <w:pPr>
        <w:pStyle w:val="20"/>
        <w:shd w:val="clear" w:color="auto" w:fill="auto"/>
        <w:spacing w:after="0" w:line="240" w:lineRule="auto"/>
        <w:jc w:val="left"/>
      </w:pPr>
    </w:p>
    <w:p w:rsidR="00C37B16" w:rsidRPr="00EA05FF" w:rsidRDefault="00C37B16" w:rsidP="00E46D41">
      <w:pPr>
        <w:pStyle w:val="30"/>
        <w:shd w:val="clear" w:color="auto" w:fill="auto"/>
        <w:spacing w:line="240" w:lineRule="auto"/>
        <w:jc w:val="left"/>
        <w:rPr>
          <w:sz w:val="22"/>
          <w:szCs w:val="22"/>
        </w:rPr>
      </w:pPr>
      <w:r w:rsidRPr="00EA05FF">
        <w:rPr>
          <w:sz w:val="22"/>
          <w:szCs w:val="22"/>
        </w:rPr>
        <w:t xml:space="preserve">Άλλα φάρμακα και </w:t>
      </w:r>
      <w:proofErr w:type="spellStart"/>
      <w:r w:rsidR="00B3172C">
        <w:rPr>
          <w:sz w:val="22"/>
          <w:szCs w:val="22"/>
          <w:lang w:val="en-US" w:bidi="en-US"/>
        </w:rPr>
        <w:t>Abelfiz</w:t>
      </w:r>
      <w:proofErr w:type="spellEnd"/>
      <w:r w:rsidR="00B3172C" w:rsidRPr="00B3172C">
        <w:rPr>
          <w:sz w:val="22"/>
          <w:szCs w:val="22"/>
          <w:lang w:bidi="en-US"/>
        </w:rPr>
        <w:t xml:space="preserve"> </w:t>
      </w:r>
    </w:p>
    <w:p w:rsidR="00EA05FF" w:rsidRDefault="00EA05FF" w:rsidP="00E46D41">
      <w:pPr>
        <w:pStyle w:val="20"/>
        <w:shd w:val="clear" w:color="auto" w:fill="auto"/>
        <w:spacing w:after="0" w:line="240" w:lineRule="auto"/>
        <w:jc w:val="left"/>
      </w:pPr>
    </w:p>
    <w:p w:rsidR="00C37B16" w:rsidRPr="00EA05FF" w:rsidRDefault="00C37B16" w:rsidP="00E46D41">
      <w:pPr>
        <w:pStyle w:val="20"/>
        <w:shd w:val="clear" w:color="auto" w:fill="auto"/>
        <w:spacing w:after="0" w:line="240" w:lineRule="auto"/>
      </w:pPr>
      <w:r w:rsidRPr="00EA05FF">
        <w:t>Ενημερώστε το γιατρό ή το φαρμακοποιό σας εάν παίρνετε, έχετε πρόσφατα πάρει ή μπορεί να πάρετε άλλα φάρμακα.</w:t>
      </w:r>
    </w:p>
    <w:p w:rsidR="00A83BA6" w:rsidRPr="00EA05FF" w:rsidRDefault="00A83BA6" w:rsidP="00E46D41">
      <w:pPr>
        <w:pStyle w:val="20"/>
        <w:shd w:val="clear" w:color="auto" w:fill="auto"/>
        <w:spacing w:after="0" w:line="240" w:lineRule="auto"/>
        <w:jc w:val="left"/>
      </w:pPr>
    </w:p>
    <w:p w:rsidR="00A00B5A" w:rsidRPr="00EA05FF" w:rsidRDefault="00A00B5A" w:rsidP="00E46D41">
      <w:pPr>
        <w:pStyle w:val="20"/>
        <w:shd w:val="clear" w:color="auto" w:fill="auto"/>
        <w:spacing w:after="0" w:line="240" w:lineRule="auto"/>
      </w:pPr>
      <w:r w:rsidRPr="00EA05FF">
        <w:rPr>
          <w:color w:val="000000"/>
          <w:lang w:eastAsia="el-GR" w:bidi="el-GR"/>
        </w:rPr>
        <w:t xml:space="preserve">Φάρμακα που μειώνουν την αρτηριακή πίεση: το </w:t>
      </w:r>
      <w:proofErr w:type="spellStart"/>
      <w:r w:rsidR="00B3172C">
        <w:rPr>
          <w:lang w:val="en-US" w:bidi="en-US"/>
        </w:rPr>
        <w:t>Abelfiz</w:t>
      </w:r>
      <w:proofErr w:type="spellEnd"/>
      <w:r w:rsidR="00B3172C" w:rsidRPr="00B3172C">
        <w:rPr>
          <w:lang w:bidi="en-US"/>
        </w:rPr>
        <w:t xml:space="preserve"> </w:t>
      </w:r>
      <w:r w:rsidR="00DB51AA" w:rsidRPr="00EA05FF">
        <w:rPr>
          <w:lang w:bidi="en-US"/>
        </w:rPr>
        <w:t xml:space="preserve"> </w:t>
      </w:r>
      <w:r w:rsidRPr="00EA05FF">
        <w:rPr>
          <w:color w:val="000000"/>
          <w:lang w:eastAsia="el-GR" w:bidi="el-GR"/>
        </w:rPr>
        <w:t>μπορεί να αυξήσει τη δράση των φαρμάκων που χρησιμοποιούνται για τη μείωση της αρτηριακής πίεσης. Να είστε σίγουροι ότι έχετε πει στο γιατρό σας ότι παίρνετε φάρμακο για να ελέγχετε την αρτηριακή σας πίεση.</w:t>
      </w:r>
    </w:p>
    <w:p w:rsidR="00EA05FF" w:rsidRDefault="00EA05FF" w:rsidP="00E46D41">
      <w:pPr>
        <w:pStyle w:val="20"/>
        <w:shd w:val="clear" w:color="auto" w:fill="auto"/>
        <w:spacing w:after="0" w:line="240" w:lineRule="auto"/>
        <w:jc w:val="left"/>
        <w:rPr>
          <w:color w:val="000000"/>
          <w:lang w:eastAsia="el-GR" w:bidi="el-GR"/>
        </w:rPr>
      </w:pPr>
    </w:p>
    <w:p w:rsidR="00A00B5A" w:rsidRPr="00EA05FF" w:rsidRDefault="00A00B5A" w:rsidP="00E46D41">
      <w:pPr>
        <w:pStyle w:val="20"/>
        <w:shd w:val="clear" w:color="auto" w:fill="auto"/>
        <w:spacing w:after="0" w:line="240" w:lineRule="auto"/>
        <w:jc w:val="left"/>
      </w:pPr>
      <w:r w:rsidRPr="00EA05FF">
        <w:rPr>
          <w:color w:val="000000"/>
          <w:lang w:eastAsia="el-GR" w:bidi="el-GR"/>
        </w:rPr>
        <w:t xml:space="preserve">Όταν λαμβάνετε το </w:t>
      </w:r>
      <w:proofErr w:type="spellStart"/>
      <w:r w:rsidR="00B3172C">
        <w:rPr>
          <w:lang w:val="en-US" w:bidi="en-US"/>
        </w:rPr>
        <w:t>Abelfiz</w:t>
      </w:r>
      <w:proofErr w:type="spellEnd"/>
      <w:r w:rsidR="00B3172C" w:rsidRPr="00B3172C">
        <w:rPr>
          <w:lang w:bidi="en-US"/>
        </w:rPr>
        <w:t xml:space="preserve"> </w:t>
      </w:r>
      <w:r w:rsidR="00DB51AA" w:rsidRPr="00EA05FF">
        <w:rPr>
          <w:lang w:bidi="en-US"/>
        </w:rPr>
        <w:t xml:space="preserve"> </w:t>
      </w:r>
      <w:r w:rsidRPr="00EA05FF">
        <w:rPr>
          <w:color w:val="000000"/>
          <w:lang w:eastAsia="el-GR" w:bidi="el-GR"/>
        </w:rPr>
        <w:t xml:space="preserve">με ορισμένα φάρμακα πιθανόν να χρειασθεί αλλαγή της δόσης του </w:t>
      </w:r>
      <w:proofErr w:type="spellStart"/>
      <w:r w:rsidR="00B3172C">
        <w:rPr>
          <w:lang w:val="en-US" w:bidi="en-US"/>
        </w:rPr>
        <w:t>Abelfiz</w:t>
      </w:r>
      <w:proofErr w:type="spellEnd"/>
      <w:r w:rsidR="00B3172C" w:rsidRPr="00B3172C">
        <w:rPr>
          <w:lang w:bidi="en-US"/>
        </w:rPr>
        <w:t xml:space="preserve"> </w:t>
      </w:r>
      <w:r w:rsidRPr="00EA05FF">
        <w:rPr>
          <w:color w:val="000000"/>
          <w:lang w:bidi="en-US"/>
        </w:rPr>
        <w:t xml:space="preserve">. </w:t>
      </w:r>
      <w:r w:rsidRPr="00EA05FF">
        <w:rPr>
          <w:color w:val="000000"/>
          <w:lang w:eastAsia="el-GR" w:bidi="el-GR"/>
        </w:rPr>
        <w:t>Είναι ιδιαίτερα σημαντικό να αναφέρετε τα ακόλουθα στο γιατρό σας:</w:t>
      </w:r>
    </w:p>
    <w:p w:rsidR="00A00B5A" w:rsidRPr="00EA05FF" w:rsidRDefault="00A00B5A" w:rsidP="00E46D41">
      <w:pPr>
        <w:pStyle w:val="20"/>
        <w:numPr>
          <w:ilvl w:val="0"/>
          <w:numId w:val="5"/>
        </w:numPr>
        <w:shd w:val="clear" w:color="auto" w:fill="auto"/>
        <w:tabs>
          <w:tab w:val="left" w:pos="560"/>
        </w:tabs>
        <w:spacing w:before="120" w:after="0" w:line="240" w:lineRule="auto"/>
        <w:jc w:val="left"/>
      </w:pPr>
      <w:r w:rsidRPr="00EA05FF">
        <w:rPr>
          <w:color w:val="000000"/>
          <w:lang w:eastAsia="el-GR" w:bidi="el-GR"/>
        </w:rPr>
        <w:t>Φάρμακα για τη διόρθωση του καρδιακού ρυθμού</w:t>
      </w:r>
      <w:r w:rsidR="00EA05FF">
        <w:rPr>
          <w:color w:val="000000"/>
          <w:lang w:eastAsia="el-GR" w:bidi="el-GR"/>
        </w:rPr>
        <w:t>.</w:t>
      </w:r>
    </w:p>
    <w:p w:rsidR="00A00B5A" w:rsidRPr="00EA05FF" w:rsidRDefault="00A00B5A" w:rsidP="00E46D41">
      <w:pPr>
        <w:pStyle w:val="20"/>
        <w:numPr>
          <w:ilvl w:val="0"/>
          <w:numId w:val="5"/>
        </w:numPr>
        <w:shd w:val="clear" w:color="auto" w:fill="auto"/>
        <w:tabs>
          <w:tab w:val="left" w:pos="560"/>
        </w:tabs>
        <w:spacing w:after="0" w:line="240" w:lineRule="auto"/>
        <w:ind w:left="567" w:hanging="567"/>
      </w:pPr>
      <w:r w:rsidRPr="00EA05FF">
        <w:rPr>
          <w:color w:val="000000"/>
          <w:lang w:eastAsia="el-GR" w:bidi="el-GR"/>
        </w:rPr>
        <w:t>Αντικαταθλιπτικά ή θεραπείες από βότανα που χρησιμοποιούνται για την αντιμετώπιση κατάθλιψης και άγχους</w:t>
      </w:r>
      <w:r w:rsidR="00EA05FF">
        <w:rPr>
          <w:color w:val="000000"/>
          <w:lang w:eastAsia="el-GR" w:bidi="el-GR"/>
        </w:rPr>
        <w:t>.</w:t>
      </w:r>
    </w:p>
    <w:p w:rsidR="00A00B5A" w:rsidRPr="00EA05FF" w:rsidRDefault="00A00B5A" w:rsidP="00E46D41">
      <w:pPr>
        <w:pStyle w:val="20"/>
        <w:numPr>
          <w:ilvl w:val="0"/>
          <w:numId w:val="5"/>
        </w:numPr>
        <w:shd w:val="clear" w:color="auto" w:fill="auto"/>
        <w:tabs>
          <w:tab w:val="left" w:pos="560"/>
        </w:tabs>
        <w:spacing w:after="0" w:line="240" w:lineRule="auto"/>
        <w:jc w:val="left"/>
      </w:pPr>
      <w:proofErr w:type="spellStart"/>
      <w:r w:rsidRPr="00EA05FF">
        <w:rPr>
          <w:color w:val="000000"/>
          <w:lang w:eastAsia="el-GR" w:bidi="el-GR"/>
        </w:rPr>
        <w:t>Αντιμυκητιασικούς</w:t>
      </w:r>
      <w:proofErr w:type="spellEnd"/>
      <w:r w:rsidRPr="00EA05FF">
        <w:rPr>
          <w:color w:val="000000"/>
          <w:lang w:eastAsia="el-GR" w:bidi="el-GR"/>
        </w:rPr>
        <w:t xml:space="preserve"> παράγοντες</w:t>
      </w:r>
      <w:r w:rsidR="00EA05FF">
        <w:rPr>
          <w:color w:val="000000"/>
          <w:lang w:eastAsia="el-GR" w:bidi="el-GR"/>
        </w:rPr>
        <w:t>.</w:t>
      </w:r>
    </w:p>
    <w:p w:rsidR="00A00B5A" w:rsidRPr="00EA05FF" w:rsidRDefault="00A00B5A" w:rsidP="00E46D41">
      <w:pPr>
        <w:pStyle w:val="20"/>
        <w:numPr>
          <w:ilvl w:val="0"/>
          <w:numId w:val="5"/>
        </w:numPr>
        <w:shd w:val="clear" w:color="auto" w:fill="auto"/>
        <w:tabs>
          <w:tab w:val="left" w:pos="560"/>
        </w:tabs>
        <w:spacing w:after="0" w:line="240" w:lineRule="auto"/>
        <w:jc w:val="left"/>
      </w:pPr>
      <w:r w:rsidRPr="00EA05FF">
        <w:rPr>
          <w:color w:val="000000"/>
          <w:lang w:eastAsia="el-GR" w:bidi="el-GR"/>
        </w:rPr>
        <w:t xml:space="preserve">Ορισμένα φάρμακα για τη θεραπεία λοίμωξης </w:t>
      </w:r>
      <w:r w:rsidRPr="00EA05FF">
        <w:rPr>
          <w:color w:val="000000"/>
          <w:lang w:val="en-US" w:bidi="en-US"/>
        </w:rPr>
        <w:t>HIV</w:t>
      </w:r>
      <w:r w:rsidR="00EA05FF">
        <w:rPr>
          <w:color w:val="000000"/>
          <w:lang w:bidi="en-US"/>
        </w:rPr>
        <w:t>.</w:t>
      </w:r>
    </w:p>
    <w:p w:rsidR="00A00B5A" w:rsidRPr="00EA05FF" w:rsidRDefault="00A00B5A" w:rsidP="00E46D41">
      <w:pPr>
        <w:pStyle w:val="20"/>
        <w:numPr>
          <w:ilvl w:val="0"/>
          <w:numId w:val="5"/>
        </w:numPr>
        <w:shd w:val="clear" w:color="auto" w:fill="auto"/>
        <w:tabs>
          <w:tab w:val="left" w:pos="560"/>
        </w:tabs>
        <w:spacing w:after="0" w:line="240" w:lineRule="auto"/>
        <w:jc w:val="left"/>
      </w:pPr>
      <w:r w:rsidRPr="00EA05FF">
        <w:rPr>
          <w:color w:val="000000"/>
          <w:lang w:eastAsia="el-GR" w:bidi="el-GR"/>
        </w:rPr>
        <w:t>Αντισπασμωδικά που χρησιμοποιούνται για την αντιμετώπιση της επιληψίας</w:t>
      </w:r>
      <w:r w:rsidR="00EA05FF">
        <w:rPr>
          <w:color w:val="000000"/>
          <w:lang w:eastAsia="el-GR" w:bidi="el-GR"/>
        </w:rPr>
        <w:t>.</w:t>
      </w:r>
    </w:p>
    <w:p w:rsidR="00EA05FF" w:rsidRDefault="00EA05FF" w:rsidP="00E46D41">
      <w:pPr>
        <w:pStyle w:val="20"/>
        <w:shd w:val="clear" w:color="auto" w:fill="auto"/>
        <w:spacing w:after="0" w:line="240" w:lineRule="auto"/>
        <w:jc w:val="left"/>
        <w:rPr>
          <w:color w:val="000000"/>
          <w:lang w:eastAsia="el-GR" w:bidi="el-GR"/>
        </w:rPr>
      </w:pPr>
    </w:p>
    <w:p w:rsidR="00A00B5A" w:rsidRDefault="00A00B5A" w:rsidP="00E46D41">
      <w:pPr>
        <w:pStyle w:val="20"/>
        <w:shd w:val="clear" w:color="auto" w:fill="auto"/>
        <w:spacing w:after="0" w:line="240" w:lineRule="auto"/>
        <w:rPr>
          <w:color w:val="000000"/>
          <w:lang w:eastAsia="el-GR" w:bidi="el-GR"/>
        </w:rPr>
      </w:pPr>
      <w:r w:rsidRPr="00EA05FF">
        <w:rPr>
          <w:color w:val="000000"/>
          <w:lang w:eastAsia="el-GR" w:bidi="el-GR"/>
        </w:rPr>
        <w:t xml:space="preserve">Φάρμακα που αυξάνουν τα επίπεδα της </w:t>
      </w:r>
      <w:proofErr w:type="spellStart"/>
      <w:r w:rsidRPr="00EA05FF">
        <w:rPr>
          <w:color w:val="000000"/>
          <w:lang w:eastAsia="el-GR" w:bidi="el-GR"/>
        </w:rPr>
        <w:t>σεροτονίνης</w:t>
      </w:r>
      <w:proofErr w:type="spellEnd"/>
      <w:r w:rsidRPr="00EA05FF">
        <w:rPr>
          <w:color w:val="000000"/>
          <w:lang w:eastAsia="el-GR" w:bidi="el-GR"/>
        </w:rPr>
        <w:t xml:space="preserve">: οι </w:t>
      </w:r>
      <w:proofErr w:type="spellStart"/>
      <w:r w:rsidRPr="00EA05FF">
        <w:rPr>
          <w:color w:val="000000"/>
          <w:lang w:eastAsia="el-GR" w:bidi="el-GR"/>
        </w:rPr>
        <w:t>τριπτάνες</w:t>
      </w:r>
      <w:proofErr w:type="spellEnd"/>
      <w:r w:rsidRPr="00EA05FF">
        <w:rPr>
          <w:color w:val="000000"/>
          <w:lang w:eastAsia="el-GR" w:bidi="el-GR"/>
        </w:rPr>
        <w:t xml:space="preserve">, η </w:t>
      </w:r>
      <w:proofErr w:type="spellStart"/>
      <w:r w:rsidRPr="00EA05FF">
        <w:rPr>
          <w:color w:val="000000"/>
          <w:lang w:eastAsia="el-GR" w:bidi="el-GR"/>
        </w:rPr>
        <w:t>τραμαδόλη</w:t>
      </w:r>
      <w:proofErr w:type="spellEnd"/>
      <w:r w:rsidRPr="00EA05FF">
        <w:rPr>
          <w:color w:val="000000"/>
          <w:lang w:eastAsia="el-GR" w:bidi="el-GR"/>
        </w:rPr>
        <w:t xml:space="preserve">, η </w:t>
      </w:r>
      <w:proofErr w:type="spellStart"/>
      <w:r w:rsidRPr="00EA05FF">
        <w:rPr>
          <w:color w:val="000000"/>
          <w:lang w:eastAsia="el-GR" w:bidi="el-GR"/>
        </w:rPr>
        <w:t>τρυπτοφάνη</w:t>
      </w:r>
      <w:proofErr w:type="spellEnd"/>
      <w:r w:rsidRPr="00EA05FF">
        <w:rPr>
          <w:color w:val="000000"/>
          <w:lang w:eastAsia="el-GR" w:bidi="el-GR"/>
        </w:rPr>
        <w:t xml:space="preserve">, τα αντικαταθλιπτικά </w:t>
      </w:r>
      <w:r w:rsidRPr="00EA05FF">
        <w:rPr>
          <w:color w:val="000000"/>
          <w:lang w:val="en-US" w:bidi="en-US"/>
        </w:rPr>
        <w:t>SSRIs</w:t>
      </w:r>
      <w:r w:rsidRPr="00EA05FF">
        <w:rPr>
          <w:color w:val="000000"/>
          <w:lang w:bidi="en-US"/>
        </w:rPr>
        <w:t xml:space="preserve"> </w:t>
      </w:r>
      <w:r w:rsidRPr="00EA05FF">
        <w:rPr>
          <w:color w:val="000000"/>
          <w:lang w:eastAsia="el-GR" w:bidi="el-GR"/>
        </w:rPr>
        <w:t xml:space="preserve">(όπως είναι η </w:t>
      </w:r>
      <w:proofErr w:type="spellStart"/>
      <w:r w:rsidRPr="00EA05FF">
        <w:rPr>
          <w:color w:val="000000"/>
          <w:lang w:eastAsia="el-GR" w:bidi="el-GR"/>
        </w:rPr>
        <w:t>παροξετίνη</w:t>
      </w:r>
      <w:proofErr w:type="spellEnd"/>
      <w:r w:rsidRPr="00EA05FF">
        <w:rPr>
          <w:color w:val="000000"/>
          <w:lang w:eastAsia="el-GR" w:bidi="el-GR"/>
        </w:rPr>
        <w:t xml:space="preserve"> και η </w:t>
      </w:r>
      <w:proofErr w:type="spellStart"/>
      <w:r w:rsidRPr="00EA05FF">
        <w:rPr>
          <w:color w:val="000000"/>
          <w:lang w:eastAsia="el-GR" w:bidi="el-GR"/>
        </w:rPr>
        <w:t>φλουοξετίνη</w:t>
      </w:r>
      <w:proofErr w:type="spellEnd"/>
      <w:r w:rsidRPr="00EA05FF">
        <w:rPr>
          <w:color w:val="000000"/>
          <w:lang w:eastAsia="el-GR" w:bidi="el-GR"/>
        </w:rPr>
        <w:t xml:space="preserve">), τα </w:t>
      </w:r>
      <w:proofErr w:type="spellStart"/>
      <w:r w:rsidRPr="00EA05FF">
        <w:rPr>
          <w:color w:val="000000"/>
          <w:lang w:eastAsia="el-GR" w:bidi="el-GR"/>
        </w:rPr>
        <w:t>τρικυκλικά</w:t>
      </w:r>
      <w:proofErr w:type="spellEnd"/>
      <w:r w:rsidRPr="00EA05FF">
        <w:rPr>
          <w:color w:val="000000"/>
          <w:lang w:eastAsia="el-GR" w:bidi="el-GR"/>
        </w:rPr>
        <w:t xml:space="preserve"> (όπως η </w:t>
      </w:r>
      <w:proofErr w:type="spellStart"/>
      <w:r w:rsidRPr="00EA05FF">
        <w:rPr>
          <w:color w:val="000000"/>
          <w:lang w:eastAsia="el-GR" w:bidi="el-GR"/>
        </w:rPr>
        <w:lastRenderedPageBreak/>
        <w:t>κλομιπραμίνη</w:t>
      </w:r>
      <w:proofErr w:type="spellEnd"/>
      <w:r w:rsidRPr="00EA05FF">
        <w:rPr>
          <w:color w:val="000000"/>
          <w:lang w:eastAsia="el-GR" w:bidi="el-GR"/>
        </w:rPr>
        <w:t xml:space="preserve">, η </w:t>
      </w:r>
      <w:proofErr w:type="spellStart"/>
      <w:r w:rsidRPr="00EA05FF">
        <w:rPr>
          <w:color w:val="000000"/>
          <w:lang w:eastAsia="el-GR" w:bidi="el-GR"/>
        </w:rPr>
        <w:t>αμιτριπτυλίνη</w:t>
      </w:r>
      <w:proofErr w:type="spellEnd"/>
      <w:r w:rsidRPr="00EA05FF">
        <w:rPr>
          <w:color w:val="000000"/>
          <w:lang w:eastAsia="el-GR" w:bidi="el-GR"/>
        </w:rPr>
        <w:t xml:space="preserve">), η </w:t>
      </w:r>
      <w:proofErr w:type="spellStart"/>
      <w:r w:rsidRPr="00EA05FF">
        <w:rPr>
          <w:color w:val="000000"/>
          <w:lang w:eastAsia="el-GR" w:bidi="el-GR"/>
        </w:rPr>
        <w:t>πεθιδίνη</w:t>
      </w:r>
      <w:proofErr w:type="spellEnd"/>
      <w:r w:rsidRPr="00EA05FF">
        <w:rPr>
          <w:color w:val="000000"/>
          <w:lang w:eastAsia="el-GR" w:bidi="el-GR"/>
        </w:rPr>
        <w:t xml:space="preserve">, το </w:t>
      </w:r>
      <w:r w:rsidRPr="00EA05FF">
        <w:rPr>
          <w:color w:val="000000"/>
          <w:lang w:val="en-US" w:bidi="en-US"/>
        </w:rPr>
        <w:t>St</w:t>
      </w:r>
      <w:r w:rsidRPr="00EA05FF">
        <w:rPr>
          <w:color w:val="000000"/>
          <w:lang w:bidi="en-US"/>
        </w:rPr>
        <w:t xml:space="preserve"> </w:t>
      </w:r>
      <w:r w:rsidRPr="00EA05FF">
        <w:rPr>
          <w:color w:val="000000"/>
          <w:lang w:val="en-US" w:bidi="en-US"/>
        </w:rPr>
        <w:t>John</w:t>
      </w:r>
      <w:r w:rsidRPr="00EA05FF">
        <w:rPr>
          <w:color w:val="000000"/>
          <w:lang w:bidi="en-US"/>
        </w:rPr>
        <w:t>'</w:t>
      </w:r>
      <w:r w:rsidRPr="00EA05FF">
        <w:rPr>
          <w:color w:val="000000"/>
          <w:lang w:val="en-US" w:bidi="en-US"/>
        </w:rPr>
        <w:t>s</w:t>
      </w:r>
      <w:r w:rsidRPr="00EA05FF">
        <w:rPr>
          <w:color w:val="000000"/>
          <w:lang w:bidi="en-US"/>
        </w:rPr>
        <w:t xml:space="preserve"> </w:t>
      </w:r>
      <w:r w:rsidRPr="00EA05FF">
        <w:rPr>
          <w:color w:val="000000"/>
          <w:lang w:val="en-US" w:bidi="en-US"/>
        </w:rPr>
        <w:t>Wort</w:t>
      </w:r>
      <w:r w:rsidRPr="00EA05FF">
        <w:rPr>
          <w:color w:val="000000"/>
          <w:lang w:bidi="en-US"/>
        </w:rPr>
        <w:t xml:space="preserve"> </w:t>
      </w:r>
      <w:r w:rsidRPr="00EA05FF">
        <w:rPr>
          <w:color w:val="000000"/>
          <w:lang w:eastAsia="el-GR" w:bidi="el-GR"/>
        </w:rPr>
        <w:t>(</w:t>
      </w:r>
      <w:proofErr w:type="spellStart"/>
      <w:r w:rsidRPr="00EA05FF">
        <w:rPr>
          <w:color w:val="000000"/>
          <w:lang w:eastAsia="el-GR" w:bidi="el-GR"/>
        </w:rPr>
        <w:t>βαλσαμόχορτο</w:t>
      </w:r>
      <w:proofErr w:type="spellEnd"/>
      <w:r w:rsidRPr="00EA05FF">
        <w:rPr>
          <w:color w:val="000000"/>
          <w:lang w:eastAsia="el-GR" w:bidi="el-GR"/>
        </w:rPr>
        <w:t xml:space="preserve">) και η </w:t>
      </w:r>
      <w:proofErr w:type="spellStart"/>
      <w:r w:rsidRPr="00EA05FF">
        <w:rPr>
          <w:color w:val="000000"/>
          <w:lang w:eastAsia="el-GR" w:bidi="el-GR"/>
        </w:rPr>
        <w:t>βενλαφαξίνη</w:t>
      </w:r>
      <w:proofErr w:type="spellEnd"/>
      <w:r w:rsidRPr="00EA05FF">
        <w:rPr>
          <w:color w:val="000000"/>
          <w:lang w:eastAsia="el-GR" w:bidi="el-GR"/>
        </w:rPr>
        <w:t xml:space="preserve">. Τα φάρμακα αυτά αυξάνουν τον κίνδυνο εμφάνισης ανεπιθύμητων ενεργειών. Εάν εμφανισθεί οποιοδήποτε ασύνηθες σύμπτωμα ενώ λαμβάνετε τα φάρμακα αυτά μαζί με το </w:t>
      </w:r>
      <w:proofErr w:type="spellStart"/>
      <w:r w:rsidR="00B3172C">
        <w:rPr>
          <w:lang w:val="en-US" w:bidi="en-US"/>
        </w:rPr>
        <w:t>Abelfiz</w:t>
      </w:r>
      <w:proofErr w:type="spellEnd"/>
      <w:r w:rsidR="00B3172C" w:rsidRPr="00B3172C">
        <w:rPr>
          <w:lang w:bidi="en-US"/>
        </w:rPr>
        <w:t xml:space="preserve"> </w:t>
      </w:r>
      <w:r w:rsidRPr="00EA05FF">
        <w:rPr>
          <w:color w:val="000000"/>
          <w:lang w:bidi="en-US"/>
        </w:rPr>
        <w:t xml:space="preserve">, </w:t>
      </w:r>
      <w:r w:rsidRPr="00EA05FF">
        <w:rPr>
          <w:color w:val="000000"/>
          <w:lang w:eastAsia="el-GR" w:bidi="el-GR"/>
        </w:rPr>
        <w:t>θα πρέπει να δείτε το γιατρό σας.</w:t>
      </w:r>
    </w:p>
    <w:p w:rsidR="00EA05FF" w:rsidRPr="00EA05FF" w:rsidRDefault="00EA05FF" w:rsidP="00E46D41">
      <w:pPr>
        <w:pStyle w:val="20"/>
        <w:shd w:val="clear" w:color="auto" w:fill="auto"/>
        <w:spacing w:after="0" w:line="240" w:lineRule="auto"/>
      </w:pPr>
    </w:p>
    <w:p w:rsidR="00C37B16" w:rsidRDefault="00C37B16" w:rsidP="00E46D41">
      <w:pPr>
        <w:pStyle w:val="30"/>
        <w:shd w:val="clear" w:color="auto" w:fill="auto"/>
        <w:spacing w:line="240" w:lineRule="auto"/>
        <w:jc w:val="left"/>
        <w:rPr>
          <w:b w:val="0"/>
          <w:sz w:val="22"/>
          <w:szCs w:val="22"/>
        </w:rPr>
      </w:pPr>
      <w:r w:rsidRPr="00EA05FF">
        <w:rPr>
          <w:sz w:val="22"/>
          <w:szCs w:val="22"/>
          <w:lang w:val="en-US" w:bidi="en-US"/>
        </w:rPr>
        <w:t>To</w:t>
      </w:r>
      <w:r w:rsidRPr="00EA05FF">
        <w:rPr>
          <w:sz w:val="22"/>
          <w:szCs w:val="22"/>
          <w:lang w:bidi="en-US"/>
        </w:rPr>
        <w:t xml:space="preserve"> </w:t>
      </w:r>
      <w:proofErr w:type="spellStart"/>
      <w:proofErr w:type="gramStart"/>
      <w:r w:rsidR="00B3172C">
        <w:rPr>
          <w:sz w:val="22"/>
          <w:szCs w:val="22"/>
          <w:lang w:val="en-US" w:bidi="en-US"/>
        </w:rPr>
        <w:t>Abelfiz</w:t>
      </w:r>
      <w:proofErr w:type="spellEnd"/>
      <w:r w:rsidR="00B3172C" w:rsidRPr="00B3172C">
        <w:rPr>
          <w:sz w:val="22"/>
          <w:szCs w:val="22"/>
          <w:lang w:bidi="en-US"/>
        </w:rPr>
        <w:t xml:space="preserve"> </w:t>
      </w:r>
      <w:r w:rsidR="00DB51AA" w:rsidRPr="00EA05FF">
        <w:rPr>
          <w:sz w:val="22"/>
          <w:szCs w:val="22"/>
          <w:lang w:bidi="en-US"/>
        </w:rPr>
        <w:t xml:space="preserve"> </w:t>
      </w:r>
      <w:r w:rsidRPr="00EA05FF">
        <w:rPr>
          <w:sz w:val="22"/>
          <w:szCs w:val="22"/>
        </w:rPr>
        <w:t>με</w:t>
      </w:r>
      <w:proofErr w:type="gramEnd"/>
      <w:r w:rsidRPr="00EA05FF">
        <w:rPr>
          <w:sz w:val="22"/>
          <w:szCs w:val="22"/>
        </w:rPr>
        <w:t xml:space="preserve"> τροφές, ποτά και οινόπνευμα</w:t>
      </w:r>
    </w:p>
    <w:p w:rsidR="00EA05FF" w:rsidRPr="00EA05FF" w:rsidRDefault="00EA05FF" w:rsidP="00E46D41">
      <w:pPr>
        <w:pStyle w:val="30"/>
        <w:shd w:val="clear" w:color="auto" w:fill="auto"/>
        <w:spacing w:line="240" w:lineRule="auto"/>
        <w:jc w:val="left"/>
        <w:rPr>
          <w:b w:val="0"/>
          <w:sz w:val="22"/>
          <w:szCs w:val="22"/>
        </w:rPr>
      </w:pPr>
    </w:p>
    <w:p w:rsidR="00A00B5A" w:rsidRPr="00EA05FF" w:rsidRDefault="00981FEB" w:rsidP="00E46D41">
      <w:pPr>
        <w:pStyle w:val="20"/>
        <w:spacing w:after="0" w:line="240" w:lineRule="auto"/>
        <w:jc w:val="left"/>
        <w:rPr>
          <w:lang w:bidi="el-GR"/>
        </w:rPr>
      </w:pPr>
      <w:r w:rsidRPr="00EA05FF">
        <w:rPr>
          <w:lang w:bidi="el-GR"/>
        </w:rPr>
        <w:t xml:space="preserve">Το </w:t>
      </w:r>
      <w:proofErr w:type="spellStart"/>
      <w:r w:rsidR="00B3172C">
        <w:rPr>
          <w:lang w:bidi="el-GR"/>
        </w:rPr>
        <w:t>Abelfiz</w:t>
      </w:r>
      <w:proofErr w:type="spellEnd"/>
      <w:r w:rsidR="00B3172C">
        <w:rPr>
          <w:lang w:bidi="el-GR"/>
        </w:rPr>
        <w:t xml:space="preserve"> </w:t>
      </w:r>
      <w:r w:rsidR="00DB51AA" w:rsidRPr="00EA05FF">
        <w:rPr>
          <w:lang w:bidi="el-GR"/>
        </w:rPr>
        <w:t xml:space="preserve"> </w:t>
      </w:r>
      <w:r w:rsidR="00A00B5A" w:rsidRPr="00EA05FF">
        <w:rPr>
          <w:lang w:bidi="el-GR"/>
        </w:rPr>
        <w:t>μπορεί να λαμβάνεται ανεξάρτητα από τα γεύματα.</w:t>
      </w:r>
    </w:p>
    <w:p w:rsidR="00A00B5A" w:rsidRDefault="00A00B5A" w:rsidP="00E46D41">
      <w:pPr>
        <w:pStyle w:val="20"/>
        <w:spacing w:after="0" w:line="240" w:lineRule="auto"/>
        <w:jc w:val="left"/>
        <w:rPr>
          <w:lang w:bidi="el-GR"/>
        </w:rPr>
      </w:pPr>
      <w:r w:rsidRPr="00EA05FF">
        <w:rPr>
          <w:lang w:bidi="el-GR"/>
        </w:rPr>
        <w:t xml:space="preserve">Η χρήση αλκοόλης πρέπει να αποφεύγεται όταν παίρνετε το </w:t>
      </w:r>
      <w:proofErr w:type="spellStart"/>
      <w:r w:rsidR="00B3172C">
        <w:rPr>
          <w:lang w:bidi="el-GR"/>
        </w:rPr>
        <w:t>Abelfiz</w:t>
      </w:r>
      <w:proofErr w:type="spellEnd"/>
      <w:r w:rsidR="00B3172C">
        <w:rPr>
          <w:lang w:bidi="el-GR"/>
        </w:rPr>
        <w:t xml:space="preserve"> </w:t>
      </w:r>
      <w:r w:rsidRPr="00EA05FF">
        <w:rPr>
          <w:lang w:bidi="el-GR"/>
        </w:rPr>
        <w:t>.</w:t>
      </w:r>
    </w:p>
    <w:p w:rsidR="00EA05FF" w:rsidRPr="00EA05FF" w:rsidRDefault="00EA05FF" w:rsidP="00E46D41">
      <w:pPr>
        <w:pStyle w:val="20"/>
        <w:spacing w:after="0" w:line="240" w:lineRule="auto"/>
        <w:jc w:val="left"/>
        <w:rPr>
          <w:lang w:bidi="el-GR"/>
        </w:rPr>
      </w:pPr>
    </w:p>
    <w:p w:rsidR="00C37B16" w:rsidRPr="00EA05FF" w:rsidRDefault="00981FEB" w:rsidP="00E46D41">
      <w:pPr>
        <w:pStyle w:val="30"/>
        <w:shd w:val="clear" w:color="auto" w:fill="auto"/>
        <w:spacing w:line="240" w:lineRule="auto"/>
        <w:jc w:val="left"/>
        <w:rPr>
          <w:sz w:val="22"/>
          <w:szCs w:val="22"/>
        </w:rPr>
      </w:pPr>
      <w:r w:rsidRPr="00EA05FF">
        <w:rPr>
          <w:sz w:val="22"/>
          <w:szCs w:val="22"/>
        </w:rPr>
        <w:t xml:space="preserve">Κύηση, </w:t>
      </w:r>
      <w:r w:rsidR="00C37B16" w:rsidRPr="00EA05FF">
        <w:rPr>
          <w:sz w:val="22"/>
          <w:szCs w:val="22"/>
        </w:rPr>
        <w:t>θηλασμός</w:t>
      </w:r>
      <w:r w:rsidRPr="00EA05FF">
        <w:rPr>
          <w:sz w:val="22"/>
          <w:szCs w:val="22"/>
        </w:rPr>
        <w:t xml:space="preserve"> και γονιμότητα</w:t>
      </w:r>
    </w:p>
    <w:p w:rsidR="00EA05FF" w:rsidRDefault="00EA05FF" w:rsidP="00E46D41">
      <w:pPr>
        <w:pStyle w:val="20"/>
        <w:spacing w:after="0" w:line="240" w:lineRule="auto"/>
        <w:jc w:val="left"/>
        <w:rPr>
          <w:lang w:bidi="el-GR"/>
        </w:rPr>
      </w:pPr>
    </w:p>
    <w:p w:rsidR="00981FEB" w:rsidRPr="00EA05FF" w:rsidRDefault="00981FEB" w:rsidP="00E46D41">
      <w:pPr>
        <w:pStyle w:val="20"/>
        <w:spacing w:after="0" w:line="240" w:lineRule="auto"/>
        <w:jc w:val="left"/>
        <w:rPr>
          <w:lang w:bidi="el-GR"/>
        </w:rPr>
      </w:pPr>
      <w:r w:rsidRPr="00EA05FF">
        <w:rPr>
          <w:lang w:bidi="el-GR"/>
        </w:rPr>
        <w:t>Εάν είστε έγκυος ή θηλάζετε, νομίζετε ότι μπορεί να είστε έγκυος ή σχεδιάζετε να αποκτήσετε παιδί, ζητήστε τη συμβουλή του γιατρού σας, προτού πάρετε αυτό το φάρμακο.</w:t>
      </w:r>
    </w:p>
    <w:p w:rsidR="00060204" w:rsidRPr="00EA05FF" w:rsidRDefault="00060204" w:rsidP="00E46D41">
      <w:pPr>
        <w:pStyle w:val="20"/>
        <w:spacing w:after="0" w:line="240" w:lineRule="auto"/>
        <w:jc w:val="left"/>
        <w:rPr>
          <w:lang w:bidi="el-GR"/>
        </w:rPr>
      </w:pPr>
    </w:p>
    <w:p w:rsidR="00981FEB" w:rsidRPr="00EA05FF" w:rsidRDefault="00981FEB" w:rsidP="00E46D41">
      <w:pPr>
        <w:pStyle w:val="20"/>
        <w:spacing w:after="0" w:line="240" w:lineRule="auto"/>
        <w:rPr>
          <w:lang w:bidi="el-GR"/>
        </w:rPr>
      </w:pPr>
      <w:r w:rsidRPr="00EA05FF">
        <w:rPr>
          <w:lang w:bidi="el-GR"/>
        </w:rPr>
        <w:t xml:space="preserve">Τα ακόλουθα συμπτώματα είναι πιθανό να εμφανισθούν σε νεογέννητα μωρά, των οποίων οι μητέρες έχουν χρησιμοποιήσει </w:t>
      </w:r>
      <w:proofErr w:type="spellStart"/>
      <w:r w:rsidR="00B3172C">
        <w:rPr>
          <w:lang w:val="en-US" w:bidi="en-US"/>
        </w:rPr>
        <w:t>Abelfiz</w:t>
      </w:r>
      <w:proofErr w:type="spellEnd"/>
      <w:r w:rsidR="00B3172C" w:rsidRPr="00B3172C">
        <w:rPr>
          <w:lang w:bidi="en-US"/>
        </w:rPr>
        <w:t xml:space="preserve"> </w:t>
      </w:r>
      <w:r w:rsidR="00DB51AA" w:rsidRPr="00EA05FF">
        <w:rPr>
          <w:lang w:bidi="en-US"/>
        </w:rPr>
        <w:t xml:space="preserve"> </w:t>
      </w:r>
      <w:r w:rsidRPr="00EA05FF">
        <w:rPr>
          <w:lang w:bidi="el-GR"/>
        </w:rPr>
        <w:t>στο τελευταίο τρίμηνο (στους τελευταίους τρεις μήνες της εγκυμοσύνης τους): τρέμουλο, μυϊκή δυσκαμψία και/ή αδυναμία, υπνηλία, διέγερση, προβλήματα αναπνοής και δυσκολία στην πρόσληψη τροφής. Εάν το μωρό σας αναπτύξει οποιοδήποτε από αυτά τα συμπτώματα μπορεί να χρειαστεί να επικοινωνήσετε με το γιατρό σας.</w:t>
      </w:r>
    </w:p>
    <w:p w:rsidR="00981FEB" w:rsidRPr="00EA05FF" w:rsidRDefault="00981FEB" w:rsidP="00E46D41">
      <w:pPr>
        <w:pStyle w:val="20"/>
        <w:spacing w:after="0" w:line="240" w:lineRule="auto"/>
        <w:jc w:val="left"/>
        <w:rPr>
          <w:lang w:bidi="el-GR"/>
        </w:rPr>
      </w:pPr>
    </w:p>
    <w:p w:rsidR="00981FEB" w:rsidRPr="00EA05FF" w:rsidRDefault="00981FEB" w:rsidP="00E46D41">
      <w:pPr>
        <w:pStyle w:val="20"/>
        <w:spacing w:after="0" w:line="240" w:lineRule="auto"/>
        <w:jc w:val="left"/>
        <w:rPr>
          <w:b/>
          <w:lang w:bidi="el-GR"/>
        </w:rPr>
      </w:pPr>
      <w:r w:rsidRPr="00EA05FF">
        <w:rPr>
          <w:b/>
          <w:lang w:bidi="el-GR"/>
        </w:rPr>
        <w:t>Να ενημερώσετε αμέσως το γιατρό σας εάν θηλάζετε.</w:t>
      </w:r>
    </w:p>
    <w:p w:rsidR="00C37B16" w:rsidRPr="00EA05FF" w:rsidRDefault="00981FEB" w:rsidP="00E46D41">
      <w:pPr>
        <w:pStyle w:val="20"/>
        <w:shd w:val="clear" w:color="auto" w:fill="auto"/>
        <w:spacing w:after="0" w:line="240" w:lineRule="auto"/>
        <w:jc w:val="left"/>
      </w:pPr>
      <w:r w:rsidRPr="00EA05FF">
        <w:rPr>
          <w:lang w:bidi="el-GR"/>
        </w:rPr>
        <w:t xml:space="preserve">Εφόσον παίρνετε </w:t>
      </w:r>
      <w:proofErr w:type="spellStart"/>
      <w:r w:rsidR="00B3172C">
        <w:rPr>
          <w:lang w:val="en-US" w:bidi="en-US"/>
        </w:rPr>
        <w:t>Abelfiz</w:t>
      </w:r>
      <w:proofErr w:type="spellEnd"/>
      <w:r w:rsidR="00B3172C" w:rsidRPr="00B3172C">
        <w:rPr>
          <w:lang w:bidi="en-US"/>
        </w:rPr>
        <w:t xml:space="preserve"> </w:t>
      </w:r>
      <w:r w:rsidRPr="00EA05FF">
        <w:t xml:space="preserve">, </w:t>
      </w:r>
      <w:r w:rsidRPr="00EA05FF">
        <w:rPr>
          <w:lang w:bidi="el-GR"/>
        </w:rPr>
        <w:t>δεν πρέπει να θηλάσετε</w:t>
      </w:r>
      <w:r w:rsidR="00C37B16" w:rsidRPr="00EA05FF">
        <w:t>.</w:t>
      </w:r>
    </w:p>
    <w:p w:rsidR="00C37B16" w:rsidRPr="00EA05FF" w:rsidRDefault="00C37B16" w:rsidP="00E46D41">
      <w:pPr>
        <w:pStyle w:val="20"/>
        <w:shd w:val="clear" w:color="auto" w:fill="auto"/>
        <w:tabs>
          <w:tab w:val="left" w:pos="554"/>
        </w:tabs>
        <w:spacing w:after="0" w:line="240" w:lineRule="auto"/>
        <w:jc w:val="left"/>
      </w:pPr>
    </w:p>
    <w:p w:rsidR="00C37B16" w:rsidRPr="00EA05FF" w:rsidRDefault="00C37B16" w:rsidP="00E46D41">
      <w:pPr>
        <w:pStyle w:val="30"/>
        <w:shd w:val="clear" w:color="auto" w:fill="auto"/>
        <w:spacing w:line="240" w:lineRule="auto"/>
        <w:jc w:val="left"/>
        <w:rPr>
          <w:sz w:val="22"/>
          <w:szCs w:val="22"/>
        </w:rPr>
      </w:pPr>
      <w:r w:rsidRPr="00EA05FF">
        <w:rPr>
          <w:sz w:val="22"/>
          <w:szCs w:val="22"/>
        </w:rPr>
        <w:t>Οδήγηση και χειρισμός μηχανών</w:t>
      </w:r>
    </w:p>
    <w:p w:rsidR="00EA05FF" w:rsidRDefault="00EA05FF" w:rsidP="00E46D41">
      <w:pPr>
        <w:pStyle w:val="20"/>
        <w:shd w:val="clear" w:color="auto" w:fill="auto"/>
        <w:spacing w:after="0" w:line="240" w:lineRule="auto"/>
        <w:jc w:val="left"/>
        <w:rPr>
          <w:color w:val="000000"/>
          <w:lang w:eastAsia="el-GR" w:bidi="el-GR"/>
        </w:rPr>
      </w:pPr>
    </w:p>
    <w:p w:rsidR="00981FEB" w:rsidRDefault="00981FEB" w:rsidP="00E46D41">
      <w:pPr>
        <w:pStyle w:val="20"/>
        <w:shd w:val="clear" w:color="auto" w:fill="auto"/>
        <w:spacing w:after="0" w:line="240" w:lineRule="auto"/>
        <w:rPr>
          <w:color w:val="000000"/>
          <w:lang w:bidi="en-US"/>
        </w:rPr>
      </w:pPr>
      <w:r w:rsidRPr="00EA05FF">
        <w:rPr>
          <w:color w:val="000000"/>
          <w:lang w:eastAsia="el-GR" w:bidi="el-GR"/>
        </w:rPr>
        <w:t xml:space="preserve">Μην οδηγείτε ή χρησιμοποιείτε οποιαδήποτε εργαλεία ή μηχανές, μέχρι να μάθετε πώς σας επηρεάζει το </w:t>
      </w:r>
      <w:proofErr w:type="spellStart"/>
      <w:r w:rsidR="00B3172C">
        <w:rPr>
          <w:lang w:val="en-US" w:bidi="en-US"/>
        </w:rPr>
        <w:t>Abelfiz</w:t>
      </w:r>
      <w:proofErr w:type="spellEnd"/>
      <w:r w:rsidR="00B3172C" w:rsidRPr="00B3172C">
        <w:rPr>
          <w:lang w:bidi="en-US"/>
        </w:rPr>
        <w:t xml:space="preserve"> </w:t>
      </w:r>
      <w:r w:rsidRPr="00EA05FF">
        <w:rPr>
          <w:color w:val="000000"/>
          <w:lang w:bidi="en-US"/>
        </w:rPr>
        <w:t>.</w:t>
      </w:r>
    </w:p>
    <w:p w:rsidR="00EA05FF" w:rsidRPr="00EA05FF" w:rsidRDefault="00EA05FF" w:rsidP="00E46D41">
      <w:pPr>
        <w:pStyle w:val="20"/>
        <w:shd w:val="clear" w:color="auto" w:fill="auto"/>
        <w:spacing w:after="0" w:line="240" w:lineRule="auto"/>
      </w:pPr>
    </w:p>
    <w:p w:rsidR="00981FEB" w:rsidRPr="00EA05FF" w:rsidRDefault="00981FEB" w:rsidP="00E46D41">
      <w:pPr>
        <w:pStyle w:val="10"/>
        <w:shd w:val="clear" w:color="auto" w:fill="auto"/>
        <w:spacing w:line="240" w:lineRule="auto"/>
        <w:jc w:val="left"/>
        <w:outlineLvl w:val="9"/>
      </w:pPr>
      <w:bookmarkStart w:id="1" w:name="bookmark153"/>
      <w:r w:rsidRPr="00EA05FF">
        <w:rPr>
          <w:color w:val="000000"/>
          <w:lang w:eastAsia="el-GR" w:bidi="el-GR"/>
        </w:rPr>
        <w:t xml:space="preserve">Το </w:t>
      </w:r>
      <w:proofErr w:type="spellStart"/>
      <w:r w:rsidR="00B3172C">
        <w:rPr>
          <w:lang w:val="en-US" w:bidi="en-US"/>
        </w:rPr>
        <w:t>Abelfiz</w:t>
      </w:r>
      <w:proofErr w:type="spellEnd"/>
      <w:r w:rsidR="00B3172C" w:rsidRPr="00B3172C">
        <w:rPr>
          <w:lang w:bidi="en-US"/>
        </w:rPr>
        <w:t xml:space="preserve"> </w:t>
      </w:r>
      <w:r w:rsidR="00DB51AA" w:rsidRPr="00EA05FF">
        <w:rPr>
          <w:lang w:bidi="en-US"/>
        </w:rPr>
        <w:t xml:space="preserve"> </w:t>
      </w:r>
      <w:r w:rsidRPr="00EA05FF">
        <w:rPr>
          <w:color w:val="000000"/>
          <w:lang w:eastAsia="el-GR" w:bidi="el-GR"/>
        </w:rPr>
        <w:t>περιέχει λακτόζη</w:t>
      </w:r>
      <w:bookmarkEnd w:id="1"/>
    </w:p>
    <w:p w:rsidR="00EA05FF" w:rsidRDefault="00EA05FF" w:rsidP="00E46D41">
      <w:pPr>
        <w:pStyle w:val="20"/>
        <w:shd w:val="clear" w:color="auto" w:fill="auto"/>
        <w:spacing w:after="0" w:line="240" w:lineRule="auto"/>
        <w:jc w:val="left"/>
        <w:rPr>
          <w:color w:val="000000"/>
          <w:lang w:eastAsia="el-GR" w:bidi="el-GR"/>
        </w:rPr>
      </w:pPr>
    </w:p>
    <w:p w:rsidR="00981FEB" w:rsidRPr="00EA05FF" w:rsidRDefault="00981FEB" w:rsidP="00E46D41">
      <w:pPr>
        <w:pStyle w:val="20"/>
        <w:shd w:val="clear" w:color="auto" w:fill="auto"/>
        <w:spacing w:after="0" w:line="240" w:lineRule="auto"/>
      </w:pPr>
      <w:r w:rsidRPr="00EA05FF">
        <w:rPr>
          <w:color w:val="000000"/>
          <w:lang w:eastAsia="el-GR" w:bidi="el-GR"/>
        </w:rPr>
        <w:t>Αν ο γιατρός σας, σας ενημέρωσε ότι έχετε δυσανεξία σε ορισμένα σάκχαρα, επικοινωνήστε με το γιατρό σας, πριν πάρετε αυτό το φαρμακευτικό προϊόν.</w:t>
      </w:r>
    </w:p>
    <w:p w:rsidR="00C37B16" w:rsidRPr="00EA05FF" w:rsidRDefault="00C37B16" w:rsidP="00E46D41">
      <w:pPr>
        <w:widowControl w:val="0"/>
        <w:spacing w:after="0" w:line="240" w:lineRule="auto"/>
        <w:rPr>
          <w:rFonts w:ascii="Times New Roman" w:eastAsia="Times New Roman" w:hAnsi="Times New Roman" w:cs="Times New Roman"/>
          <w:color w:val="000000"/>
          <w:lang w:eastAsia="el-GR" w:bidi="el-GR"/>
        </w:rPr>
      </w:pPr>
    </w:p>
    <w:p w:rsidR="00060204" w:rsidRPr="00EA05FF" w:rsidRDefault="00060204" w:rsidP="00E46D41">
      <w:pPr>
        <w:widowControl w:val="0"/>
        <w:spacing w:after="0" w:line="240" w:lineRule="auto"/>
        <w:rPr>
          <w:rFonts w:ascii="Times New Roman" w:eastAsia="Times New Roman" w:hAnsi="Times New Roman" w:cs="Times New Roman"/>
          <w:color w:val="000000"/>
          <w:lang w:eastAsia="el-GR" w:bidi="el-GR"/>
        </w:rPr>
      </w:pPr>
    </w:p>
    <w:p w:rsidR="00C37B16" w:rsidRPr="00EA05FF" w:rsidRDefault="00C37B16" w:rsidP="00E46D41">
      <w:pPr>
        <w:pStyle w:val="30"/>
        <w:numPr>
          <w:ilvl w:val="0"/>
          <w:numId w:val="3"/>
        </w:numPr>
        <w:shd w:val="clear" w:color="auto" w:fill="auto"/>
        <w:tabs>
          <w:tab w:val="left" w:pos="559"/>
        </w:tabs>
        <w:spacing w:line="240" w:lineRule="auto"/>
        <w:jc w:val="left"/>
        <w:rPr>
          <w:sz w:val="22"/>
          <w:szCs w:val="22"/>
        </w:rPr>
      </w:pPr>
      <w:r w:rsidRPr="00EA05FF">
        <w:rPr>
          <w:sz w:val="22"/>
          <w:szCs w:val="22"/>
        </w:rPr>
        <w:t xml:space="preserve">Πώς να πάρετε το </w:t>
      </w:r>
      <w:proofErr w:type="spellStart"/>
      <w:r w:rsidR="00B3172C">
        <w:rPr>
          <w:sz w:val="22"/>
          <w:szCs w:val="22"/>
          <w:lang w:val="en-US" w:bidi="en-US"/>
        </w:rPr>
        <w:t>Abelfiz</w:t>
      </w:r>
      <w:proofErr w:type="spellEnd"/>
      <w:r w:rsidR="00B3172C">
        <w:rPr>
          <w:sz w:val="22"/>
          <w:szCs w:val="22"/>
          <w:lang w:val="en-US" w:bidi="en-US"/>
        </w:rPr>
        <w:t xml:space="preserve"> </w:t>
      </w:r>
    </w:p>
    <w:p w:rsidR="00EA05FF" w:rsidRDefault="00EA05FF" w:rsidP="00E46D41">
      <w:pPr>
        <w:pStyle w:val="20"/>
        <w:spacing w:after="0" w:line="240" w:lineRule="auto"/>
        <w:jc w:val="left"/>
      </w:pPr>
    </w:p>
    <w:p w:rsidR="004C3AEB" w:rsidRPr="00EA05FF" w:rsidRDefault="004C3AEB" w:rsidP="00E46D41">
      <w:pPr>
        <w:pStyle w:val="20"/>
        <w:spacing w:after="0" w:line="240" w:lineRule="auto"/>
      </w:pPr>
      <w:r w:rsidRPr="00EA05FF">
        <w:t>Πάντοτε να παίρνετε το φάρμακο αυτό αυστηρά σύμφωνα με τις οδηγίες του γιατρού ή του φαρμακοποιού σας. Εάν έχετε αμφιβολίες, ρωτήστε το γιατρό ή το φαρμακοποιό σας.</w:t>
      </w:r>
    </w:p>
    <w:p w:rsidR="004C3AEB" w:rsidRPr="00EA05FF" w:rsidRDefault="004C3AEB" w:rsidP="00E46D41">
      <w:pPr>
        <w:pStyle w:val="20"/>
        <w:spacing w:after="0" w:line="240" w:lineRule="auto"/>
        <w:jc w:val="left"/>
      </w:pPr>
    </w:p>
    <w:p w:rsidR="004C3AEB" w:rsidRPr="00EA05FF" w:rsidRDefault="004C3AEB" w:rsidP="00E46D41">
      <w:pPr>
        <w:pStyle w:val="20"/>
        <w:spacing w:after="0" w:line="240" w:lineRule="auto"/>
      </w:pPr>
      <w:r w:rsidRPr="00EA05FF">
        <w:rPr>
          <w:b/>
        </w:rPr>
        <w:t xml:space="preserve">Η συνιστώμενη δόση για ενήλικες είναι 15 </w:t>
      </w:r>
      <w:proofErr w:type="spellStart"/>
      <w:r w:rsidRPr="00EA05FF">
        <w:rPr>
          <w:b/>
        </w:rPr>
        <w:t>mg</w:t>
      </w:r>
      <w:proofErr w:type="spellEnd"/>
      <w:r w:rsidRPr="00EA05FF">
        <w:rPr>
          <w:b/>
        </w:rPr>
        <w:t xml:space="preserve"> μια φορά την ημέρα</w:t>
      </w:r>
      <w:r w:rsidRPr="00EA05FF">
        <w:t xml:space="preserve">. Μπορεί ωστόσο ο γιατρός σας να σας </w:t>
      </w:r>
      <w:proofErr w:type="spellStart"/>
      <w:r w:rsidRPr="00EA05FF">
        <w:t>συνταγογραφήσει</w:t>
      </w:r>
      <w:proofErr w:type="spellEnd"/>
      <w:r w:rsidRPr="00EA05FF">
        <w:t xml:space="preserve"> μικρότερη ή μεγαλύτερη δόση μέχρι το μέγιστο των 30 </w:t>
      </w:r>
      <w:proofErr w:type="spellStart"/>
      <w:r w:rsidRPr="00EA05FF">
        <w:t>mg</w:t>
      </w:r>
      <w:proofErr w:type="spellEnd"/>
      <w:r w:rsidRPr="00EA05FF">
        <w:t xml:space="preserve"> μια φορά την ημέρα.</w:t>
      </w:r>
    </w:p>
    <w:p w:rsidR="004C3AEB" w:rsidRPr="00EA05FF" w:rsidRDefault="004C3AEB" w:rsidP="00E46D41">
      <w:pPr>
        <w:pStyle w:val="20"/>
        <w:spacing w:after="0" w:line="240" w:lineRule="auto"/>
        <w:jc w:val="left"/>
      </w:pPr>
    </w:p>
    <w:p w:rsidR="004C3AEB" w:rsidRPr="00EA05FF" w:rsidRDefault="004C3AEB" w:rsidP="00E46D41">
      <w:pPr>
        <w:pStyle w:val="20"/>
        <w:spacing w:after="0" w:line="240" w:lineRule="auto"/>
        <w:jc w:val="left"/>
        <w:rPr>
          <w:b/>
        </w:rPr>
      </w:pPr>
      <w:r w:rsidRPr="00EA05FF">
        <w:rPr>
          <w:b/>
        </w:rPr>
        <w:t>Χρήση σε παιδιά και εφήβους</w:t>
      </w:r>
    </w:p>
    <w:p w:rsidR="00EA05FF" w:rsidRDefault="00EA05FF" w:rsidP="00E46D41">
      <w:pPr>
        <w:pStyle w:val="20"/>
        <w:spacing w:after="0" w:line="240" w:lineRule="auto"/>
        <w:jc w:val="left"/>
      </w:pPr>
    </w:p>
    <w:p w:rsidR="004C3AEB" w:rsidRPr="00EA05FF" w:rsidRDefault="004C3AEB" w:rsidP="00E46D41">
      <w:pPr>
        <w:pStyle w:val="20"/>
        <w:spacing w:after="0" w:line="240" w:lineRule="auto"/>
      </w:pPr>
      <w:r w:rsidRPr="00EA05FF">
        <w:t xml:space="preserve">Το </w:t>
      </w:r>
      <w:proofErr w:type="spellStart"/>
      <w:r w:rsidR="00B3172C">
        <w:rPr>
          <w:lang w:val="en-US" w:bidi="en-US"/>
        </w:rPr>
        <w:t>Abelfiz</w:t>
      </w:r>
      <w:proofErr w:type="spellEnd"/>
      <w:r w:rsidR="00B3172C" w:rsidRPr="00B3172C">
        <w:rPr>
          <w:lang w:bidi="en-US"/>
        </w:rPr>
        <w:t xml:space="preserve"> </w:t>
      </w:r>
      <w:r w:rsidR="00DB51AA" w:rsidRPr="00EA05FF">
        <w:rPr>
          <w:lang w:bidi="en-US"/>
        </w:rPr>
        <w:t xml:space="preserve"> </w:t>
      </w:r>
      <w:r w:rsidRPr="00EA05FF">
        <w:t xml:space="preserve">μπορεί να ξεκινά από χαμηλή δόση με την (υγρή) μορφή του πόσιμου διαλύματος. Η δόση μπορεί να αυξηθεί σταδιακά </w:t>
      </w:r>
      <w:r w:rsidRPr="00EA05FF">
        <w:rPr>
          <w:b/>
        </w:rPr>
        <w:t xml:space="preserve">στη συνιστώμενη δόση για εφήβους των 10 </w:t>
      </w:r>
      <w:proofErr w:type="spellStart"/>
      <w:r w:rsidRPr="00EA05FF">
        <w:rPr>
          <w:b/>
        </w:rPr>
        <w:t>mg</w:t>
      </w:r>
      <w:proofErr w:type="spellEnd"/>
      <w:r w:rsidRPr="00EA05FF">
        <w:rPr>
          <w:b/>
        </w:rPr>
        <w:t xml:space="preserve"> μια φορά ημερησίως</w:t>
      </w:r>
      <w:r w:rsidRPr="00EA05FF">
        <w:t xml:space="preserve">. Ωστόσο ο γιατρός σας μπορεί να </w:t>
      </w:r>
      <w:proofErr w:type="spellStart"/>
      <w:r w:rsidRPr="00EA05FF">
        <w:t>συνταγογραφήσει</w:t>
      </w:r>
      <w:proofErr w:type="spellEnd"/>
      <w:r w:rsidRPr="00EA05FF">
        <w:t xml:space="preserve"> μια χαμηλότερη ή υψηλότερη δόση με μέγιστο 30 </w:t>
      </w:r>
      <w:proofErr w:type="spellStart"/>
      <w:r w:rsidRPr="00EA05FF">
        <w:t>mg</w:t>
      </w:r>
      <w:proofErr w:type="spellEnd"/>
      <w:r w:rsidRPr="00EA05FF">
        <w:t xml:space="preserve"> μια φορά ημερησίως.</w:t>
      </w:r>
      <w:r w:rsidR="00060204" w:rsidRPr="00EA05FF">
        <w:t xml:space="preserve"> Είναι διαθέσιμα στην αγορά άλλα σκευάσματα όπως </w:t>
      </w:r>
      <w:r w:rsidR="00C4502E" w:rsidRPr="00EA05FF">
        <w:t>πόσιμο</w:t>
      </w:r>
      <w:r w:rsidR="00060204" w:rsidRPr="00EA05FF">
        <w:t xml:space="preserve"> διάλυμα που εξυπηρετούν ανθρώπους που χρειάζονται χαμηλότερη δόση.</w:t>
      </w:r>
    </w:p>
    <w:p w:rsidR="004C3AEB" w:rsidRPr="00EA05FF" w:rsidRDefault="004C3AEB" w:rsidP="00E46D41">
      <w:pPr>
        <w:pStyle w:val="20"/>
        <w:spacing w:after="0" w:line="240" w:lineRule="auto"/>
        <w:jc w:val="left"/>
      </w:pPr>
    </w:p>
    <w:p w:rsidR="004C3AEB" w:rsidRPr="00EA05FF" w:rsidRDefault="004C3AEB" w:rsidP="00E46D41">
      <w:pPr>
        <w:pStyle w:val="20"/>
        <w:spacing w:after="0" w:line="240" w:lineRule="auto"/>
      </w:pPr>
      <w:r w:rsidRPr="00EA05FF">
        <w:t xml:space="preserve">Εάν έχετε την εντύπωση ότι η δράση του </w:t>
      </w:r>
      <w:proofErr w:type="spellStart"/>
      <w:r w:rsidR="00B3172C">
        <w:rPr>
          <w:lang w:val="en-US" w:bidi="en-US"/>
        </w:rPr>
        <w:t>Abelfiz</w:t>
      </w:r>
      <w:proofErr w:type="spellEnd"/>
      <w:r w:rsidR="00B3172C" w:rsidRPr="00B3172C">
        <w:rPr>
          <w:lang w:bidi="en-US"/>
        </w:rPr>
        <w:t xml:space="preserve"> </w:t>
      </w:r>
      <w:r w:rsidR="00DB51AA" w:rsidRPr="00EA05FF">
        <w:rPr>
          <w:lang w:bidi="en-US"/>
        </w:rPr>
        <w:t xml:space="preserve"> </w:t>
      </w:r>
      <w:r w:rsidRPr="00EA05FF">
        <w:t>είναι είτε υπερβολικά ισχυρή είτε υπερβολικά ασθενής, ενημερώστε το γιατρό ή το φαρμακοποιό σας.</w:t>
      </w:r>
    </w:p>
    <w:p w:rsidR="004C3AEB" w:rsidRPr="00EA05FF" w:rsidRDefault="004C3AEB" w:rsidP="00E46D41">
      <w:pPr>
        <w:pStyle w:val="20"/>
        <w:spacing w:after="0" w:line="240" w:lineRule="auto"/>
        <w:jc w:val="left"/>
      </w:pPr>
    </w:p>
    <w:p w:rsidR="004C3AEB" w:rsidRPr="00EA05FF" w:rsidRDefault="004C3AEB" w:rsidP="00E46D41">
      <w:pPr>
        <w:pStyle w:val="20"/>
        <w:spacing w:after="0" w:line="240" w:lineRule="auto"/>
      </w:pPr>
      <w:r w:rsidRPr="00EA05FF">
        <w:rPr>
          <w:b/>
        </w:rPr>
        <w:lastRenderedPageBreak/>
        <w:t xml:space="preserve">Προσπαθήστε να λαμβάνετε το δισκίο </w:t>
      </w:r>
      <w:proofErr w:type="spellStart"/>
      <w:r w:rsidR="00B3172C">
        <w:rPr>
          <w:b/>
          <w:lang w:val="en-US" w:bidi="en-US"/>
        </w:rPr>
        <w:t>Abelfiz</w:t>
      </w:r>
      <w:proofErr w:type="spellEnd"/>
      <w:r w:rsidR="00B3172C" w:rsidRPr="00B3172C">
        <w:rPr>
          <w:b/>
          <w:lang w:bidi="en-US"/>
        </w:rPr>
        <w:t xml:space="preserve"> </w:t>
      </w:r>
      <w:r w:rsidR="00DB51AA" w:rsidRPr="00EA05FF">
        <w:rPr>
          <w:b/>
          <w:lang w:bidi="en-US"/>
        </w:rPr>
        <w:t xml:space="preserve"> </w:t>
      </w:r>
      <w:r w:rsidRPr="00EA05FF">
        <w:rPr>
          <w:b/>
        </w:rPr>
        <w:t>την ίδια ώρα καθημερινά</w:t>
      </w:r>
      <w:r w:rsidRPr="00EA05FF">
        <w:t>. Δεν έχει σημασία αν το λαμβάνετε με ή χωρίς φαγητό. Πάντα να λαμβάνετε το δισκίο με νερό και να το καταπίνετε ολόκληρο.</w:t>
      </w:r>
    </w:p>
    <w:p w:rsidR="004C3AEB" w:rsidRPr="00EA05FF" w:rsidRDefault="004C3AEB" w:rsidP="00E46D41">
      <w:pPr>
        <w:pStyle w:val="20"/>
        <w:spacing w:after="0" w:line="240" w:lineRule="auto"/>
        <w:jc w:val="left"/>
      </w:pPr>
    </w:p>
    <w:p w:rsidR="004C3AEB" w:rsidRPr="00EA05FF" w:rsidRDefault="004C3AEB" w:rsidP="00E46D41">
      <w:pPr>
        <w:pStyle w:val="20"/>
        <w:spacing w:after="0" w:line="240" w:lineRule="auto"/>
      </w:pPr>
      <w:r w:rsidRPr="00EA05FF">
        <w:rPr>
          <w:b/>
        </w:rPr>
        <w:t>Ακόμα και αν αισθάνεστε καλύτερα,</w:t>
      </w:r>
      <w:r w:rsidRPr="00EA05FF">
        <w:t xml:space="preserve"> μη διαφοροποιήσετε ή διακόψετε την ημερήσια δόση του </w:t>
      </w:r>
      <w:proofErr w:type="spellStart"/>
      <w:r w:rsidR="00B3172C">
        <w:rPr>
          <w:lang w:val="en-US" w:bidi="en-US"/>
        </w:rPr>
        <w:t>Abelfiz</w:t>
      </w:r>
      <w:proofErr w:type="spellEnd"/>
      <w:r w:rsidR="00B3172C" w:rsidRPr="00B3172C">
        <w:rPr>
          <w:lang w:bidi="en-US"/>
        </w:rPr>
        <w:t xml:space="preserve"> </w:t>
      </w:r>
      <w:r w:rsidR="00DB51AA" w:rsidRPr="00EA05FF">
        <w:rPr>
          <w:lang w:bidi="en-US"/>
        </w:rPr>
        <w:t xml:space="preserve"> </w:t>
      </w:r>
      <w:r w:rsidRPr="00EA05FF">
        <w:t>πριν συμβουλευτείτε το γιατρό σας.</w:t>
      </w:r>
    </w:p>
    <w:p w:rsidR="00607D06" w:rsidRPr="00EA05FF" w:rsidRDefault="00607D06" w:rsidP="00E46D41">
      <w:pPr>
        <w:pStyle w:val="20"/>
        <w:shd w:val="clear" w:color="auto" w:fill="auto"/>
        <w:spacing w:after="0" w:line="240" w:lineRule="auto"/>
        <w:jc w:val="left"/>
      </w:pPr>
    </w:p>
    <w:p w:rsidR="00C37B16" w:rsidRPr="00EA05FF" w:rsidRDefault="00C37B16" w:rsidP="00E46D41">
      <w:pPr>
        <w:pStyle w:val="30"/>
        <w:shd w:val="clear" w:color="auto" w:fill="auto"/>
        <w:spacing w:line="240" w:lineRule="auto"/>
        <w:jc w:val="left"/>
        <w:rPr>
          <w:sz w:val="22"/>
          <w:szCs w:val="22"/>
        </w:rPr>
      </w:pPr>
      <w:r w:rsidRPr="00EA05FF">
        <w:rPr>
          <w:sz w:val="22"/>
          <w:szCs w:val="22"/>
        </w:rPr>
        <w:t xml:space="preserve">Εάν πάρετε μεγαλύτερη δόση </w:t>
      </w:r>
      <w:proofErr w:type="spellStart"/>
      <w:r w:rsidR="00B3172C">
        <w:rPr>
          <w:sz w:val="22"/>
          <w:szCs w:val="22"/>
          <w:lang w:val="en-US" w:bidi="en-US"/>
        </w:rPr>
        <w:t>Abelfiz</w:t>
      </w:r>
      <w:proofErr w:type="spellEnd"/>
      <w:r w:rsidR="00B3172C" w:rsidRPr="00B3172C">
        <w:rPr>
          <w:sz w:val="22"/>
          <w:szCs w:val="22"/>
          <w:lang w:bidi="en-US"/>
        </w:rPr>
        <w:t xml:space="preserve"> </w:t>
      </w:r>
      <w:r w:rsidR="00DB51AA" w:rsidRPr="00EA05FF">
        <w:rPr>
          <w:sz w:val="22"/>
          <w:szCs w:val="22"/>
          <w:lang w:bidi="en-US"/>
        </w:rPr>
        <w:t xml:space="preserve"> </w:t>
      </w:r>
      <w:r w:rsidRPr="00EA05FF">
        <w:rPr>
          <w:sz w:val="22"/>
          <w:szCs w:val="22"/>
        </w:rPr>
        <w:t>από την κανονική</w:t>
      </w:r>
    </w:p>
    <w:p w:rsidR="00EA05FF" w:rsidRDefault="00EA05FF" w:rsidP="00E46D41">
      <w:pPr>
        <w:pStyle w:val="20"/>
        <w:shd w:val="clear" w:color="auto" w:fill="auto"/>
        <w:spacing w:after="0" w:line="240" w:lineRule="auto"/>
        <w:jc w:val="left"/>
      </w:pPr>
    </w:p>
    <w:p w:rsidR="004C3AEB" w:rsidRPr="00EA05FF" w:rsidRDefault="004C3AEB" w:rsidP="00E46D41">
      <w:pPr>
        <w:pStyle w:val="20"/>
        <w:shd w:val="clear" w:color="auto" w:fill="auto"/>
        <w:spacing w:after="0" w:line="240" w:lineRule="auto"/>
      </w:pPr>
      <w:r w:rsidRPr="00EA05FF">
        <w:t xml:space="preserve">Εάν συνειδητοποιήσετε ότι έχετε πάρει περισσότερα δισκία </w:t>
      </w:r>
      <w:proofErr w:type="spellStart"/>
      <w:r w:rsidR="00B3172C">
        <w:rPr>
          <w:lang w:val="en-US" w:bidi="en-US"/>
        </w:rPr>
        <w:t>Abelfiz</w:t>
      </w:r>
      <w:proofErr w:type="spellEnd"/>
      <w:r w:rsidR="00B3172C" w:rsidRPr="00B3172C">
        <w:rPr>
          <w:lang w:bidi="en-US"/>
        </w:rPr>
        <w:t xml:space="preserve"> </w:t>
      </w:r>
      <w:r w:rsidR="00DB51AA" w:rsidRPr="00EA05FF">
        <w:rPr>
          <w:lang w:bidi="en-US"/>
        </w:rPr>
        <w:t xml:space="preserve"> </w:t>
      </w:r>
      <w:r w:rsidRPr="00EA05FF">
        <w:t xml:space="preserve">απ’ όσα έχει συστήσει ο γιατρός σας (ή αν κάποιος άλλος έχει πάρει μερικά από τα δισκία σας </w:t>
      </w:r>
      <w:proofErr w:type="spellStart"/>
      <w:r w:rsidR="00B3172C">
        <w:rPr>
          <w:lang w:val="en-US" w:bidi="en-US"/>
        </w:rPr>
        <w:t>Abelfiz</w:t>
      </w:r>
      <w:proofErr w:type="spellEnd"/>
      <w:r w:rsidR="00B3172C" w:rsidRPr="00B3172C">
        <w:rPr>
          <w:lang w:bidi="en-US"/>
        </w:rPr>
        <w:t xml:space="preserve"> </w:t>
      </w:r>
      <w:r w:rsidRPr="00EA05FF">
        <w:t>) ενημερώστε το γιατρό σας αμέσως. Εάν δεν βρίσκετε το γιατρό σας, πηγαίνετε στο πλησιέστερο νοσοκομείο μαζί με το κουτί σας.</w:t>
      </w:r>
    </w:p>
    <w:p w:rsidR="00C37B16" w:rsidRPr="00EA05FF" w:rsidRDefault="00C37B16" w:rsidP="00E46D41">
      <w:pPr>
        <w:pStyle w:val="20"/>
        <w:shd w:val="clear" w:color="auto" w:fill="auto"/>
        <w:spacing w:after="0" w:line="240" w:lineRule="auto"/>
        <w:jc w:val="left"/>
      </w:pPr>
    </w:p>
    <w:p w:rsidR="00C37B16" w:rsidRPr="00EA05FF" w:rsidRDefault="00C37B16" w:rsidP="00E46D41">
      <w:pPr>
        <w:pStyle w:val="a4"/>
        <w:shd w:val="clear" w:color="auto" w:fill="auto"/>
        <w:spacing w:line="240" w:lineRule="auto"/>
      </w:pPr>
      <w:r w:rsidRPr="00EA05FF">
        <w:t xml:space="preserve">Εάν ξεχάσετε να πάρετε το </w:t>
      </w:r>
      <w:proofErr w:type="spellStart"/>
      <w:r w:rsidR="00B3172C">
        <w:rPr>
          <w:lang w:val="en-US" w:bidi="en-US"/>
        </w:rPr>
        <w:t>Abelfiz</w:t>
      </w:r>
      <w:proofErr w:type="spellEnd"/>
      <w:r w:rsidR="00B3172C" w:rsidRPr="00B3172C">
        <w:rPr>
          <w:lang w:bidi="en-US"/>
        </w:rPr>
        <w:t xml:space="preserve"> </w:t>
      </w:r>
      <w:r w:rsidR="00DB51AA" w:rsidRPr="00EA05FF">
        <w:rPr>
          <w:lang w:bidi="en-US"/>
        </w:rPr>
        <w:t xml:space="preserve"> </w:t>
      </w:r>
    </w:p>
    <w:p w:rsidR="00EA05FF" w:rsidRDefault="00EA05FF" w:rsidP="00E46D41">
      <w:pPr>
        <w:pStyle w:val="20"/>
        <w:shd w:val="clear" w:color="auto" w:fill="auto"/>
        <w:spacing w:after="0" w:line="240" w:lineRule="auto"/>
        <w:jc w:val="left"/>
        <w:rPr>
          <w:color w:val="000000"/>
          <w:lang w:eastAsia="el-GR" w:bidi="el-GR"/>
        </w:rPr>
      </w:pPr>
    </w:p>
    <w:p w:rsidR="004C3AEB" w:rsidRPr="00EA05FF" w:rsidRDefault="004C3AEB" w:rsidP="00E46D41">
      <w:pPr>
        <w:pStyle w:val="20"/>
        <w:shd w:val="clear" w:color="auto" w:fill="auto"/>
        <w:spacing w:after="0" w:line="240" w:lineRule="auto"/>
      </w:pPr>
      <w:r w:rsidRPr="00EA05FF">
        <w:rPr>
          <w:color w:val="000000"/>
          <w:lang w:eastAsia="el-GR" w:bidi="el-GR"/>
        </w:rPr>
        <w:t>Εάν παραλείψετε μια δόση, να την πάρετε αμέσως μόλις το θυμηθείτε, αλλά μην πάρετε διπλή δόση σε μια ημέρα.</w:t>
      </w:r>
    </w:p>
    <w:p w:rsidR="004C3AEB" w:rsidRPr="00EA05FF" w:rsidRDefault="004C3AEB" w:rsidP="00E46D41">
      <w:pPr>
        <w:pStyle w:val="20"/>
        <w:shd w:val="clear" w:color="auto" w:fill="auto"/>
        <w:spacing w:after="0" w:line="240" w:lineRule="auto"/>
      </w:pPr>
      <w:r w:rsidRPr="00EA05FF">
        <w:rPr>
          <w:color w:val="000000"/>
          <w:lang w:eastAsia="el-GR" w:bidi="el-GR"/>
        </w:rPr>
        <w:t>Εάν έχετε περισσότερες ερωτήσεις σχετικά με τη χρήση αυτού του φαρμάκου, ρωτήστε το γιατρό ή το φαρμακοποιό σας.</w:t>
      </w:r>
    </w:p>
    <w:p w:rsidR="00F60F98" w:rsidRPr="00EA05FF" w:rsidRDefault="00F60F98" w:rsidP="00E46D41">
      <w:pPr>
        <w:pStyle w:val="30"/>
        <w:shd w:val="clear" w:color="auto" w:fill="auto"/>
        <w:spacing w:line="240" w:lineRule="auto"/>
        <w:jc w:val="left"/>
        <w:rPr>
          <w:b w:val="0"/>
          <w:sz w:val="22"/>
          <w:szCs w:val="22"/>
        </w:rPr>
      </w:pPr>
    </w:p>
    <w:p w:rsidR="00120A6E" w:rsidRPr="00EA05FF" w:rsidRDefault="00120A6E" w:rsidP="00E46D41">
      <w:pPr>
        <w:pStyle w:val="20"/>
        <w:shd w:val="clear" w:color="auto" w:fill="auto"/>
        <w:spacing w:after="0" w:line="240" w:lineRule="auto"/>
        <w:jc w:val="left"/>
      </w:pPr>
    </w:p>
    <w:p w:rsidR="00120A6E" w:rsidRPr="00EA05FF" w:rsidRDefault="00120A6E" w:rsidP="00E46D41">
      <w:pPr>
        <w:pStyle w:val="30"/>
        <w:numPr>
          <w:ilvl w:val="0"/>
          <w:numId w:val="3"/>
        </w:numPr>
        <w:shd w:val="clear" w:color="auto" w:fill="auto"/>
        <w:tabs>
          <w:tab w:val="left" w:pos="539"/>
        </w:tabs>
        <w:spacing w:line="240" w:lineRule="auto"/>
        <w:jc w:val="left"/>
        <w:rPr>
          <w:sz w:val="22"/>
          <w:szCs w:val="22"/>
        </w:rPr>
      </w:pPr>
      <w:r w:rsidRPr="00EA05FF">
        <w:rPr>
          <w:sz w:val="22"/>
          <w:szCs w:val="22"/>
        </w:rPr>
        <w:t>Πιθανές ανεπιθύμητες ενέργειες</w:t>
      </w:r>
    </w:p>
    <w:p w:rsidR="00EA05FF" w:rsidRDefault="00EA05FF" w:rsidP="00E46D41">
      <w:pPr>
        <w:pStyle w:val="20"/>
        <w:shd w:val="clear" w:color="auto" w:fill="auto"/>
        <w:spacing w:after="0" w:line="240" w:lineRule="auto"/>
        <w:jc w:val="left"/>
      </w:pPr>
    </w:p>
    <w:p w:rsidR="00120A6E" w:rsidRPr="00EA05FF" w:rsidRDefault="00120A6E" w:rsidP="00E46D41">
      <w:pPr>
        <w:pStyle w:val="20"/>
        <w:shd w:val="clear" w:color="auto" w:fill="auto"/>
        <w:spacing w:after="0" w:line="240" w:lineRule="auto"/>
      </w:pPr>
      <w:r w:rsidRPr="00EA05FF">
        <w:t>Όπως όλα τα φάρμακα, έτσι και αυτό το φάρμακο μπορεί να προκαλέσει ανεπιθύμητες ενέργειες, αν και δεν παρουσιάζονται σε όλους τους ανθρώπους.</w:t>
      </w:r>
    </w:p>
    <w:p w:rsidR="00875CEF" w:rsidRPr="00EA05FF" w:rsidRDefault="00875CEF" w:rsidP="00E46D41">
      <w:pPr>
        <w:pStyle w:val="20"/>
        <w:shd w:val="clear" w:color="auto" w:fill="auto"/>
        <w:spacing w:after="0" w:line="240" w:lineRule="auto"/>
        <w:jc w:val="left"/>
      </w:pPr>
    </w:p>
    <w:p w:rsidR="00F60F98" w:rsidRDefault="00F60F98" w:rsidP="00E46D41">
      <w:pPr>
        <w:pStyle w:val="20"/>
        <w:shd w:val="clear" w:color="auto" w:fill="auto"/>
        <w:spacing w:after="0" w:line="240" w:lineRule="auto"/>
        <w:rPr>
          <w:color w:val="000000"/>
          <w:lang w:eastAsia="el-GR" w:bidi="el-GR"/>
        </w:rPr>
      </w:pPr>
      <w:r w:rsidRPr="00EA05FF">
        <w:rPr>
          <w:rStyle w:val="23"/>
        </w:rPr>
        <w:t xml:space="preserve">Συχνές ανεπιθύμητες ενέργειες (μπορεί να επηρεάσει </w:t>
      </w:r>
      <w:r w:rsidR="00F179E9" w:rsidRPr="00EA05FF">
        <w:rPr>
          <w:rStyle w:val="23"/>
        </w:rPr>
        <w:t xml:space="preserve">έως </w:t>
      </w:r>
      <w:r w:rsidRPr="00EA05FF">
        <w:rPr>
          <w:rStyle w:val="23"/>
        </w:rPr>
        <w:t xml:space="preserve">1 </w:t>
      </w:r>
      <w:r w:rsidR="00F179E9" w:rsidRPr="00EA05FF">
        <w:rPr>
          <w:rStyle w:val="23"/>
        </w:rPr>
        <w:t xml:space="preserve">στους </w:t>
      </w:r>
      <w:r w:rsidR="00DB2B97">
        <w:rPr>
          <w:rStyle w:val="23"/>
        </w:rPr>
        <w:t>10 χρήστες</w:t>
      </w:r>
      <w:r w:rsidRPr="00EA05FF">
        <w:rPr>
          <w:rStyle w:val="23"/>
        </w:rPr>
        <w:t>)</w:t>
      </w:r>
      <w:r w:rsidRPr="0023635F">
        <w:rPr>
          <w:rStyle w:val="23"/>
          <w:b w:val="0"/>
        </w:rPr>
        <w:t xml:space="preserve">: </w:t>
      </w:r>
      <w:r w:rsidRPr="00EA05FF">
        <w:rPr>
          <w:color w:val="000000"/>
          <w:lang w:eastAsia="el-GR" w:bidi="el-GR"/>
        </w:rPr>
        <w:t>ανεξέλεγκτες σπασμωδικές ή σπαστικές κινήσεις, πονοκέφαλος, αίσθημα κούρασης, ναυτία, εμετός, ενοχλητικό αίσθημα στο στομάχι, δυσκοιλιότητα, αυξημένη παραγωγή σάλιου, αίσθημα "κενής" κεφαλής, προβλήματα στον ύπνο, ανησυχία, αίσθημα άγχους, υπνηλία, τρεμάμενη και θαμπή όραση.</w:t>
      </w:r>
    </w:p>
    <w:p w:rsidR="00EA05FF" w:rsidRPr="00EA05FF" w:rsidRDefault="00EA05FF" w:rsidP="00E46D41">
      <w:pPr>
        <w:pStyle w:val="20"/>
        <w:shd w:val="clear" w:color="auto" w:fill="auto"/>
        <w:spacing w:after="0" w:line="240" w:lineRule="auto"/>
      </w:pPr>
    </w:p>
    <w:p w:rsidR="00F60F98" w:rsidRPr="00DB2B97" w:rsidRDefault="00F60F98" w:rsidP="00E46D41">
      <w:pPr>
        <w:pStyle w:val="10"/>
        <w:shd w:val="clear" w:color="auto" w:fill="auto"/>
        <w:spacing w:line="240" w:lineRule="auto"/>
        <w:outlineLvl w:val="9"/>
        <w:rPr>
          <w:b w:val="0"/>
          <w:color w:val="000000"/>
          <w:lang w:eastAsia="el-GR" w:bidi="el-GR"/>
        </w:rPr>
      </w:pPr>
      <w:bookmarkStart w:id="2" w:name="bookmark159"/>
      <w:r w:rsidRPr="00EA05FF">
        <w:rPr>
          <w:color w:val="000000"/>
          <w:lang w:eastAsia="el-GR" w:bidi="el-GR"/>
        </w:rPr>
        <w:t xml:space="preserve">Όχι συχνές ανεπιθύμητες ενέργειες (μπορεί να επηρεάσει </w:t>
      </w:r>
      <w:r w:rsidR="00F179E9" w:rsidRPr="00EA05FF">
        <w:rPr>
          <w:color w:val="000000"/>
          <w:lang w:eastAsia="el-GR" w:bidi="el-GR"/>
        </w:rPr>
        <w:t xml:space="preserve">έως </w:t>
      </w:r>
      <w:r w:rsidRPr="00EA05FF">
        <w:rPr>
          <w:color w:val="000000"/>
          <w:lang w:eastAsia="el-GR" w:bidi="el-GR"/>
        </w:rPr>
        <w:t xml:space="preserve">1 </w:t>
      </w:r>
      <w:r w:rsidR="00F179E9" w:rsidRPr="00EA05FF">
        <w:rPr>
          <w:color w:val="000000"/>
          <w:lang w:eastAsia="el-GR" w:bidi="el-GR"/>
        </w:rPr>
        <w:t xml:space="preserve">στους </w:t>
      </w:r>
      <w:r w:rsidRPr="00EA05FF">
        <w:rPr>
          <w:color w:val="000000"/>
          <w:lang w:eastAsia="el-GR" w:bidi="el-GR"/>
        </w:rPr>
        <w:t>10</w:t>
      </w:r>
      <w:r w:rsidR="00F179E9" w:rsidRPr="00EA05FF">
        <w:rPr>
          <w:color w:val="000000"/>
          <w:lang w:eastAsia="el-GR" w:bidi="el-GR"/>
        </w:rPr>
        <w:t>0</w:t>
      </w:r>
      <w:r w:rsidR="00DB2B97">
        <w:rPr>
          <w:color w:val="000000"/>
          <w:lang w:eastAsia="el-GR" w:bidi="el-GR"/>
        </w:rPr>
        <w:t xml:space="preserve"> χρήστες</w:t>
      </w:r>
      <w:r w:rsidRPr="00EA05FF">
        <w:rPr>
          <w:color w:val="000000"/>
          <w:lang w:eastAsia="el-GR" w:bidi="el-GR"/>
        </w:rPr>
        <w:t>)</w:t>
      </w:r>
      <w:r w:rsidRPr="0023635F">
        <w:rPr>
          <w:b w:val="0"/>
          <w:color w:val="000000"/>
          <w:lang w:eastAsia="el-GR" w:bidi="el-GR"/>
        </w:rPr>
        <w:t>:</w:t>
      </w:r>
      <w:bookmarkEnd w:id="2"/>
      <w:r w:rsidR="0023635F" w:rsidRPr="0023635F">
        <w:rPr>
          <w:b w:val="0"/>
          <w:color w:val="000000"/>
          <w:lang w:eastAsia="el-GR" w:bidi="el-GR"/>
        </w:rPr>
        <w:t xml:space="preserve"> </w:t>
      </w:r>
      <w:r w:rsidRPr="00EA05FF">
        <w:rPr>
          <w:b w:val="0"/>
          <w:color w:val="000000"/>
          <w:lang w:eastAsia="el-GR" w:bidi="el-GR"/>
        </w:rPr>
        <w:t xml:space="preserve">ορισμένα άτομα μπορεί να αισθάνονται ζάλη, ειδικά όταν σηκώνονται από ύπτια ή καθήμενη θέση, ή </w:t>
      </w:r>
      <w:r w:rsidR="004C2C98">
        <w:rPr>
          <w:b w:val="0"/>
          <w:color w:val="000000"/>
          <w:lang w:eastAsia="el-GR" w:bidi="el-GR"/>
        </w:rPr>
        <w:t>μπορεί να αισθανθούν ταχυκαρδία</w:t>
      </w:r>
      <w:r w:rsidRPr="00EA05FF">
        <w:rPr>
          <w:b w:val="0"/>
          <w:color w:val="000000"/>
          <w:lang w:eastAsia="el-GR" w:bidi="el-GR"/>
        </w:rPr>
        <w:t>.</w:t>
      </w:r>
      <w:r w:rsidR="00DB2B97" w:rsidRPr="00DB2B97">
        <w:rPr>
          <w:b w:val="0"/>
          <w:color w:val="000000"/>
          <w:lang w:eastAsia="el-GR" w:bidi="el-GR"/>
        </w:rPr>
        <w:t xml:space="preserve"> </w:t>
      </w:r>
      <w:r w:rsidRPr="00EA05FF">
        <w:rPr>
          <w:b w:val="0"/>
          <w:color w:val="000000"/>
          <w:lang w:eastAsia="el-GR" w:bidi="el-GR"/>
        </w:rPr>
        <w:t>Ορισμένα άτομα πιθανόν να αισθανθούν κατάθλιψη.</w:t>
      </w:r>
      <w:r w:rsidR="00B401AF" w:rsidRPr="00EA05FF">
        <w:rPr>
          <w:b w:val="0"/>
          <w:color w:val="000000"/>
          <w:lang w:eastAsia="el-GR" w:bidi="el-GR"/>
        </w:rPr>
        <w:t xml:space="preserve"> Αυξημένα επίπεδα στο αίμα της ορμόνης </w:t>
      </w:r>
      <w:proofErr w:type="spellStart"/>
      <w:r w:rsidR="00B401AF" w:rsidRPr="00EA05FF">
        <w:rPr>
          <w:b w:val="0"/>
          <w:color w:val="000000"/>
          <w:lang w:eastAsia="el-GR" w:bidi="el-GR"/>
        </w:rPr>
        <w:t>προλακτίνης</w:t>
      </w:r>
      <w:proofErr w:type="spellEnd"/>
      <w:r w:rsidR="00B401AF" w:rsidRPr="00EA05FF">
        <w:rPr>
          <w:b w:val="0"/>
          <w:color w:val="000000"/>
          <w:lang w:eastAsia="el-GR" w:bidi="el-GR"/>
        </w:rPr>
        <w:t>.</w:t>
      </w:r>
    </w:p>
    <w:p w:rsidR="00B401AF" w:rsidRPr="00EA05FF" w:rsidRDefault="00B401AF" w:rsidP="00E46D41">
      <w:pPr>
        <w:pStyle w:val="20"/>
        <w:shd w:val="clear" w:color="auto" w:fill="auto"/>
        <w:spacing w:after="0" w:line="240" w:lineRule="auto"/>
        <w:jc w:val="left"/>
      </w:pPr>
    </w:p>
    <w:p w:rsidR="00F60F98" w:rsidRDefault="00F60F98" w:rsidP="00E46D41">
      <w:pPr>
        <w:pStyle w:val="20"/>
        <w:shd w:val="clear" w:color="auto" w:fill="auto"/>
        <w:spacing w:after="0" w:line="240" w:lineRule="auto"/>
        <w:rPr>
          <w:color w:val="000000"/>
          <w:lang w:eastAsia="el-GR" w:bidi="el-GR"/>
        </w:rPr>
      </w:pPr>
      <w:r w:rsidRPr="00EA05FF">
        <w:rPr>
          <w:color w:val="000000"/>
          <w:lang w:eastAsia="el-GR" w:bidi="el-GR"/>
        </w:rPr>
        <w:t xml:space="preserve">Οι ακόλουθες ανεπιθύμητες ενέργειες έχουν αναφερθεί μετά την κυκλοφορία του </w:t>
      </w:r>
      <w:proofErr w:type="spellStart"/>
      <w:r w:rsidR="00B3172C">
        <w:rPr>
          <w:lang w:val="en-US" w:bidi="en-US"/>
        </w:rPr>
        <w:t>Abelfiz</w:t>
      </w:r>
      <w:proofErr w:type="spellEnd"/>
      <w:r w:rsidR="00B3172C" w:rsidRPr="00B3172C">
        <w:rPr>
          <w:lang w:bidi="en-US"/>
        </w:rPr>
        <w:t xml:space="preserve"> </w:t>
      </w:r>
      <w:r w:rsidRPr="00EA05FF">
        <w:rPr>
          <w:color w:val="000000"/>
          <w:lang w:bidi="en-US"/>
        </w:rPr>
        <w:t xml:space="preserve">, </w:t>
      </w:r>
      <w:r w:rsidRPr="00EA05FF">
        <w:rPr>
          <w:color w:val="000000"/>
          <w:lang w:eastAsia="el-GR" w:bidi="el-GR"/>
        </w:rPr>
        <w:t>ωστόσο η συχνότητα εμφάνισής τους δεν είναι γνωστή (η συχνότητα δεν μπορεί να εκτιμηθεί από τα διαθέσιμα δεδομένα):</w:t>
      </w:r>
    </w:p>
    <w:p w:rsidR="005F3156" w:rsidRPr="00EA05FF" w:rsidRDefault="005F3156" w:rsidP="00E46D41">
      <w:pPr>
        <w:pStyle w:val="20"/>
        <w:shd w:val="clear" w:color="auto" w:fill="auto"/>
        <w:spacing w:after="0" w:line="240" w:lineRule="auto"/>
      </w:pPr>
    </w:p>
    <w:p w:rsidR="00B401AF" w:rsidRDefault="00B401AF" w:rsidP="00E46D41">
      <w:pPr>
        <w:pStyle w:val="20"/>
        <w:numPr>
          <w:ilvl w:val="0"/>
          <w:numId w:val="1"/>
        </w:numPr>
        <w:shd w:val="clear" w:color="auto" w:fill="auto"/>
        <w:tabs>
          <w:tab w:val="left" w:pos="284"/>
        </w:tabs>
        <w:spacing w:after="0" w:line="240" w:lineRule="auto"/>
        <w:jc w:val="left"/>
        <w:rPr>
          <w:color w:val="000000"/>
          <w:lang w:eastAsia="el-GR" w:bidi="el-GR"/>
        </w:rPr>
      </w:pPr>
      <w:r w:rsidRPr="00EA05FF">
        <w:rPr>
          <w:color w:val="000000"/>
          <w:lang w:eastAsia="el-GR" w:bidi="el-GR"/>
        </w:rPr>
        <w:t>Επιθετικότητα</w:t>
      </w:r>
    </w:p>
    <w:p w:rsidR="005F3156" w:rsidRPr="00EA05FF" w:rsidRDefault="005F3156" w:rsidP="00E46D41">
      <w:pPr>
        <w:pStyle w:val="20"/>
        <w:shd w:val="clear" w:color="auto" w:fill="auto"/>
        <w:tabs>
          <w:tab w:val="left" w:pos="284"/>
        </w:tabs>
        <w:spacing w:after="0" w:line="240" w:lineRule="auto"/>
        <w:jc w:val="left"/>
        <w:rPr>
          <w:color w:val="000000"/>
          <w:lang w:eastAsia="el-GR" w:bidi="el-GR"/>
        </w:rPr>
      </w:pPr>
    </w:p>
    <w:p w:rsidR="00F60F98" w:rsidRDefault="00F60F98" w:rsidP="00E46D41">
      <w:pPr>
        <w:pStyle w:val="20"/>
        <w:numPr>
          <w:ilvl w:val="0"/>
          <w:numId w:val="1"/>
        </w:numPr>
        <w:shd w:val="clear" w:color="auto" w:fill="auto"/>
        <w:tabs>
          <w:tab w:val="left" w:pos="284"/>
        </w:tabs>
        <w:spacing w:after="0" w:line="240" w:lineRule="auto"/>
        <w:rPr>
          <w:color w:val="000000"/>
          <w:lang w:eastAsia="el-GR" w:bidi="el-GR"/>
        </w:rPr>
      </w:pPr>
      <w:r w:rsidRPr="00EA05FF">
        <w:rPr>
          <w:color w:val="000000"/>
          <w:lang w:eastAsia="el-GR" w:bidi="el-GR"/>
        </w:rPr>
        <w:t>Μεταβολές στα επίπεδα ορισμένων κυττάρων του αίματος</w:t>
      </w:r>
      <w:r w:rsidR="0023635F">
        <w:rPr>
          <w:rFonts w:ascii="Arial" w:hAnsi="Arial" w:cs="Arial"/>
          <w:color w:val="000000"/>
          <w:lang w:eastAsia="el-GR" w:bidi="el-GR"/>
        </w:rPr>
        <w:sym w:font="Wingdings 2" w:char="F09F"/>
      </w:r>
      <w:r w:rsidR="0023635F" w:rsidRPr="0023635F">
        <w:rPr>
          <w:rFonts w:ascii="Arial" w:hAnsi="Arial" w:cs="Arial"/>
          <w:color w:val="000000"/>
          <w:lang w:eastAsia="el-GR" w:bidi="el-GR"/>
        </w:rPr>
        <w:t xml:space="preserve"> </w:t>
      </w:r>
      <w:r w:rsidRPr="00EA05FF">
        <w:rPr>
          <w:color w:val="000000"/>
          <w:lang w:eastAsia="el-GR" w:bidi="el-GR"/>
        </w:rPr>
        <w:t>ασυνήθιστος καρδιακός παλμός, αιφνίδιος θάνατος άγνωστης αιτιολογίας, καρδιακή προσβολή</w:t>
      </w:r>
      <w:r w:rsidR="009E7255">
        <w:rPr>
          <w:rFonts w:ascii="Arial" w:hAnsi="Arial" w:cs="Arial"/>
          <w:color w:val="000000"/>
          <w:lang w:eastAsia="el-GR" w:bidi="el-GR"/>
        </w:rPr>
        <w:sym w:font="Wingdings 2" w:char="F09F"/>
      </w:r>
      <w:r w:rsidR="009E7255" w:rsidRPr="009E7255">
        <w:rPr>
          <w:rFonts w:ascii="Arial" w:hAnsi="Arial" w:cs="Arial"/>
          <w:color w:val="000000"/>
          <w:lang w:eastAsia="el-GR" w:bidi="el-GR"/>
        </w:rPr>
        <w:t xml:space="preserve"> </w:t>
      </w:r>
      <w:r w:rsidRPr="00EA05FF">
        <w:rPr>
          <w:color w:val="000000"/>
          <w:lang w:eastAsia="el-GR" w:bidi="el-GR"/>
        </w:rPr>
        <w:t>αλλεργική αντίδραση (π.χ. πρήξιμο του στόματος, της γλώσσας, του προσώπου και του λαιμού, κνησμός, εξάνθημα)</w:t>
      </w:r>
      <w:r w:rsidR="009E7255">
        <w:rPr>
          <w:rFonts w:ascii="Arial" w:hAnsi="Arial" w:cs="Arial"/>
          <w:color w:val="000000"/>
          <w:lang w:eastAsia="el-GR" w:bidi="el-GR"/>
        </w:rPr>
        <w:sym w:font="Wingdings 2" w:char="F09F"/>
      </w:r>
      <w:r w:rsidRPr="00EA05FF">
        <w:rPr>
          <w:color w:val="000000"/>
          <w:lang w:eastAsia="el-GR" w:bidi="el-GR"/>
        </w:rPr>
        <w:t xml:space="preserve"> υψηλά επίπεδα σακχάρου στο αίμα, έναρξη ή επιδείνωση διαβήτη, </w:t>
      </w:r>
      <w:proofErr w:type="spellStart"/>
      <w:r w:rsidRPr="00EA05FF">
        <w:rPr>
          <w:color w:val="000000"/>
          <w:lang w:eastAsia="el-GR" w:bidi="el-GR"/>
        </w:rPr>
        <w:t>κετοξέωση</w:t>
      </w:r>
      <w:proofErr w:type="spellEnd"/>
      <w:r w:rsidRPr="00EA05FF">
        <w:rPr>
          <w:color w:val="000000"/>
          <w:lang w:eastAsia="el-GR" w:bidi="el-GR"/>
        </w:rPr>
        <w:t xml:space="preserve"> (κετόνες στο αίμα και τα ούρα) ή κώμα, χαμηλά επίπεδα νατρίου στο αίμα</w:t>
      </w:r>
      <w:r w:rsidR="009E7255">
        <w:rPr>
          <w:rFonts w:ascii="Arial" w:hAnsi="Arial" w:cs="Arial"/>
          <w:color w:val="000000"/>
          <w:lang w:eastAsia="el-GR" w:bidi="el-GR"/>
        </w:rPr>
        <w:sym w:font="Wingdings 2" w:char="F09F"/>
      </w:r>
      <w:r w:rsidRPr="00EA05FF">
        <w:rPr>
          <w:color w:val="000000"/>
          <w:lang w:eastAsia="el-GR" w:bidi="el-GR"/>
        </w:rPr>
        <w:t xml:space="preserve"> αύξηση βάρους, απώλεια βάρους, ανορεξία</w:t>
      </w:r>
      <w:r w:rsidR="009E7255">
        <w:rPr>
          <w:rFonts w:ascii="Arial" w:hAnsi="Arial" w:cs="Arial"/>
          <w:color w:val="000000"/>
          <w:lang w:eastAsia="el-GR" w:bidi="el-GR"/>
        </w:rPr>
        <w:sym w:font="Wingdings 2" w:char="F09F"/>
      </w:r>
      <w:r w:rsidRPr="00EA05FF">
        <w:rPr>
          <w:color w:val="000000"/>
          <w:lang w:eastAsia="el-GR" w:bidi="el-GR"/>
        </w:rPr>
        <w:t xml:space="preserve"> νευρικότητα, διέγερση, αίσθημα άγχους, υπερβολική χαρτοπαιξία</w:t>
      </w:r>
      <w:r w:rsidR="009E7255">
        <w:rPr>
          <w:rFonts w:ascii="Arial" w:hAnsi="Arial" w:cs="Arial"/>
          <w:color w:val="000000"/>
          <w:lang w:eastAsia="el-GR" w:bidi="el-GR"/>
        </w:rPr>
        <w:sym w:font="Wingdings 2" w:char="F09F"/>
      </w:r>
      <w:r w:rsidRPr="00EA05FF">
        <w:rPr>
          <w:color w:val="000000"/>
          <w:lang w:eastAsia="el-GR" w:bidi="el-GR"/>
        </w:rPr>
        <w:t xml:space="preserve"> σκέψεις αυτοκτονίας, απόπειρα αυτοκτονίας και αυτοκτονία</w:t>
      </w:r>
      <w:r w:rsidR="009E7255">
        <w:rPr>
          <w:rFonts w:ascii="Arial" w:hAnsi="Arial" w:cs="Arial"/>
          <w:color w:val="000000"/>
          <w:lang w:eastAsia="el-GR" w:bidi="el-GR"/>
        </w:rPr>
        <w:sym w:font="Wingdings 2" w:char="F09F"/>
      </w:r>
      <w:r w:rsidRPr="00EA05FF">
        <w:rPr>
          <w:color w:val="000000"/>
          <w:lang w:eastAsia="el-GR" w:bidi="el-GR"/>
        </w:rPr>
        <w:t xml:space="preserve"> διαταραχή λόγου, κρίση σπασμών, σύνδρομο </w:t>
      </w:r>
      <w:proofErr w:type="spellStart"/>
      <w:r w:rsidRPr="00EA05FF">
        <w:rPr>
          <w:color w:val="000000"/>
          <w:lang w:eastAsia="el-GR" w:bidi="el-GR"/>
        </w:rPr>
        <w:t>σεροτονίνης</w:t>
      </w:r>
      <w:proofErr w:type="spellEnd"/>
      <w:r w:rsidRPr="00EA05FF">
        <w:rPr>
          <w:color w:val="000000"/>
          <w:lang w:eastAsia="el-GR" w:bidi="el-GR"/>
        </w:rPr>
        <w:t xml:space="preserve"> (μία αντίδραση που μπορεί να επιφέρει αισθήματα μεγάλης ευτυχίας, υπνηλία, αδεξιότητα, ανησυχία, αίσθηση μέθης, πυρετό, εφίδρωση ή ακαμψία μυών), συνδυασμός πυρετού, μυϊκής δυσκαμψίας, ταχύτερης αναπνοής, εφίδρωσης, μειωμένης συνείδησης και ξαφνικών μεταβολών στην αρτηριακή πίεση και τον καρδιακό παλμό</w:t>
      </w:r>
      <w:r w:rsidR="009E7255">
        <w:rPr>
          <w:rFonts w:ascii="Arial" w:hAnsi="Arial" w:cs="Arial"/>
          <w:color w:val="000000"/>
          <w:lang w:eastAsia="el-GR" w:bidi="el-GR"/>
        </w:rPr>
        <w:sym w:font="Wingdings 2" w:char="F09F"/>
      </w:r>
      <w:r w:rsidRPr="00EA05FF">
        <w:rPr>
          <w:color w:val="000000"/>
          <w:lang w:eastAsia="el-GR" w:bidi="el-GR"/>
        </w:rPr>
        <w:t xml:space="preserve"> λιποθυμία, υψηλή αρτηριακή πίεση, θρόμβοι αίματος στις φλέβες, ιδιαίτερα στα πόδια (τα συμπτώματα περιλαμβάνουν πρήξιμο, πόνο και κοκκίνισμα στο πόδι), που μπορεί να μεταφερθούν μέσω των αγγείων του αίματος στους πνεύμονες προκαλώντας πόνο στο στήθος και δυσκολία στην </w:t>
      </w:r>
      <w:r w:rsidRPr="00EA05FF">
        <w:rPr>
          <w:color w:val="000000"/>
          <w:lang w:eastAsia="el-GR" w:bidi="el-GR"/>
        </w:rPr>
        <w:lastRenderedPageBreak/>
        <w:t>αναπνοή (εφόσον παρατηρήσετε οποιοδήποτε από αυτά τα συμπτώματα, αναζητήστε αμέσως ιατρική συμβουλή)</w:t>
      </w:r>
      <w:r w:rsidR="009E7255">
        <w:rPr>
          <w:rFonts w:ascii="Arial" w:hAnsi="Arial" w:cs="Arial"/>
          <w:color w:val="000000"/>
          <w:lang w:eastAsia="el-GR" w:bidi="el-GR"/>
        </w:rPr>
        <w:sym w:font="Wingdings 2" w:char="F09F"/>
      </w:r>
      <w:r w:rsidRPr="00EA05FF">
        <w:rPr>
          <w:color w:val="000000"/>
          <w:lang w:eastAsia="el-GR" w:bidi="el-GR"/>
        </w:rPr>
        <w:t xml:space="preserve"> μυϊκός σπασμός στην περιοχή του λάρυγγα, ακούσια </w:t>
      </w:r>
      <w:proofErr w:type="spellStart"/>
      <w:r w:rsidRPr="00EA05FF">
        <w:rPr>
          <w:color w:val="000000"/>
          <w:lang w:eastAsia="el-GR" w:bidi="el-GR"/>
        </w:rPr>
        <w:t>εισρόφηση</w:t>
      </w:r>
      <w:proofErr w:type="spellEnd"/>
      <w:r w:rsidRPr="00EA05FF">
        <w:rPr>
          <w:color w:val="000000"/>
          <w:lang w:eastAsia="el-GR" w:bidi="el-GR"/>
        </w:rPr>
        <w:t xml:space="preserve"> τροφής με κίνδυνο πνευμονίας, δυσκολία στην κατάποση</w:t>
      </w:r>
      <w:r w:rsidR="009E7255">
        <w:rPr>
          <w:rFonts w:ascii="Arial" w:hAnsi="Arial" w:cs="Arial"/>
          <w:color w:val="000000"/>
          <w:lang w:eastAsia="el-GR" w:bidi="el-GR"/>
        </w:rPr>
        <w:sym w:font="Wingdings 2" w:char="F09F"/>
      </w:r>
      <w:r w:rsidRPr="00EA05FF">
        <w:rPr>
          <w:color w:val="000000"/>
          <w:lang w:eastAsia="el-GR" w:bidi="el-GR"/>
        </w:rPr>
        <w:t xml:space="preserve"> φλεγμονή του παγκρέατος</w:t>
      </w:r>
      <w:r w:rsidR="009E7255">
        <w:rPr>
          <w:rFonts w:ascii="Arial" w:hAnsi="Arial" w:cs="Arial"/>
          <w:color w:val="000000"/>
          <w:lang w:eastAsia="el-GR" w:bidi="el-GR"/>
        </w:rPr>
        <w:sym w:font="Wingdings 2" w:char="F09F"/>
      </w:r>
      <w:r w:rsidRPr="00EA05FF">
        <w:rPr>
          <w:color w:val="000000"/>
          <w:lang w:eastAsia="el-GR" w:bidi="el-GR"/>
        </w:rPr>
        <w:t xml:space="preserve"> ηπατική ανεπάρκεια, φλεγμονή του ήπατος, ωχρότητα στο δέρμα και το λευκό μέρος των ματιών, αναφορές μη φυσιολογικών τιμών εξετάσεων ήπατος, δυσφορία στην κοιλιά και το στομάχι, διάρροια</w:t>
      </w:r>
      <w:r w:rsidR="009E7255">
        <w:rPr>
          <w:rFonts w:ascii="Arial" w:hAnsi="Arial" w:cs="Arial"/>
          <w:color w:val="000000"/>
          <w:lang w:eastAsia="el-GR" w:bidi="el-GR"/>
        </w:rPr>
        <w:sym w:font="Wingdings 2" w:char="F09F"/>
      </w:r>
      <w:r w:rsidRPr="00EA05FF">
        <w:rPr>
          <w:color w:val="000000"/>
          <w:lang w:eastAsia="el-GR" w:bidi="el-GR"/>
        </w:rPr>
        <w:t xml:space="preserve"> εξάνθημα δέρματος και ευαισθησία στο φως, μη φυσιολογική απώλεια ή αδυνάτισμα μαλλιών, υπερβολική εφίδρωση</w:t>
      </w:r>
      <w:r w:rsidR="009E7255">
        <w:rPr>
          <w:rFonts w:ascii="Arial" w:hAnsi="Arial" w:cs="Arial"/>
          <w:color w:val="000000"/>
          <w:lang w:eastAsia="el-GR" w:bidi="el-GR"/>
        </w:rPr>
        <w:sym w:font="Wingdings 2" w:char="F09F"/>
      </w:r>
      <w:r w:rsidRPr="00EA05FF">
        <w:rPr>
          <w:color w:val="000000"/>
          <w:lang w:eastAsia="el-GR" w:bidi="el-GR"/>
        </w:rPr>
        <w:t xml:space="preserve"> δυσκαμψία ή κράμπες, μυϊκός πόνος, αδυναμία</w:t>
      </w:r>
      <w:r w:rsidR="009E7255">
        <w:rPr>
          <w:rFonts w:ascii="Arial" w:hAnsi="Arial" w:cs="Arial"/>
          <w:color w:val="000000"/>
          <w:lang w:eastAsia="el-GR" w:bidi="el-GR"/>
        </w:rPr>
        <w:sym w:font="Wingdings 2" w:char="F09F"/>
      </w:r>
      <w:r w:rsidRPr="00EA05FF">
        <w:rPr>
          <w:color w:val="000000"/>
          <w:lang w:eastAsia="el-GR" w:bidi="el-GR"/>
        </w:rPr>
        <w:t xml:space="preserve"> ακούσια απώλεια ούρων, δυσχέρεια κατά την ούρηση</w:t>
      </w:r>
      <w:r w:rsidR="009E7255">
        <w:rPr>
          <w:rFonts w:ascii="Arial" w:hAnsi="Arial" w:cs="Arial"/>
          <w:color w:val="000000"/>
          <w:lang w:eastAsia="el-GR" w:bidi="el-GR"/>
        </w:rPr>
        <w:sym w:font="Wingdings 2" w:char="F09F"/>
      </w:r>
      <w:r w:rsidRPr="00EA05FF">
        <w:rPr>
          <w:color w:val="000000"/>
          <w:lang w:eastAsia="el-GR" w:bidi="el-GR"/>
        </w:rPr>
        <w:t xml:space="preserve"> παρατεταμένη ή/και επώδυνη στύση</w:t>
      </w:r>
      <w:r w:rsidR="009E7255">
        <w:rPr>
          <w:rFonts w:ascii="Arial" w:hAnsi="Arial" w:cs="Arial"/>
          <w:color w:val="000000"/>
          <w:lang w:eastAsia="el-GR" w:bidi="el-GR"/>
        </w:rPr>
        <w:sym w:font="Wingdings 2" w:char="F09F"/>
      </w:r>
      <w:r w:rsidR="009E7255" w:rsidRPr="009E7255">
        <w:rPr>
          <w:rFonts w:ascii="Arial" w:hAnsi="Arial" w:cs="Arial"/>
          <w:color w:val="000000"/>
          <w:lang w:eastAsia="el-GR" w:bidi="el-GR"/>
        </w:rPr>
        <w:t xml:space="preserve"> </w:t>
      </w:r>
      <w:r w:rsidRPr="00EA05FF">
        <w:rPr>
          <w:color w:val="000000"/>
          <w:lang w:eastAsia="el-GR" w:bidi="el-GR"/>
        </w:rPr>
        <w:t>δυσκολία ελέγχου της κεντρικής θερμοκρασίας του σώματος ή υπερθερμία, πόνος στο θώρακα και πρήξιμο των χεριών, των αστραγάλων ή των ποδιών.</w:t>
      </w:r>
    </w:p>
    <w:p w:rsidR="005F3156" w:rsidRPr="00EA05FF" w:rsidRDefault="005F3156" w:rsidP="00E46D41">
      <w:pPr>
        <w:pStyle w:val="20"/>
        <w:shd w:val="clear" w:color="auto" w:fill="auto"/>
        <w:tabs>
          <w:tab w:val="left" w:pos="284"/>
        </w:tabs>
        <w:spacing w:after="0" w:line="240" w:lineRule="auto"/>
      </w:pPr>
    </w:p>
    <w:p w:rsidR="00F60F98" w:rsidRDefault="00F60F98" w:rsidP="00E46D41">
      <w:pPr>
        <w:pStyle w:val="20"/>
        <w:numPr>
          <w:ilvl w:val="0"/>
          <w:numId w:val="1"/>
        </w:numPr>
        <w:shd w:val="clear" w:color="auto" w:fill="auto"/>
        <w:tabs>
          <w:tab w:val="left" w:pos="284"/>
        </w:tabs>
        <w:spacing w:after="0" w:line="240" w:lineRule="auto"/>
        <w:rPr>
          <w:color w:val="000000"/>
          <w:lang w:eastAsia="el-GR" w:bidi="el-GR"/>
        </w:rPr>
      </w:pPr>
      <w:r w:rsidRPr="00EA05FF">
        <w:rPr>
          <w:color w:val="000000"/>
          <w:lang w:eastAsia="el-GR" w:bidi="el-GR"/>
        </w:rPr>
        <w:t xml:space="preserve">Περισσότερες θανατηφόρες περιπτώσεις αναφέρθηκαν σε ηλικιωμένους ασθενείς με άνοια ενώ ελάμβαναν </w:t>
      </w:r>
      <w:proofErr w:type="spellStart"/>
      <w:r w:rsidRPr="00EA05FF">
        <w:rPr>
          <w:color w:val="000000"/>
          <w:lang w:eastAsia="el-GR" w:bidi="el-GR"/>
        </w:rPr>
        <w:t>αριπιπραζόλη</w:t>
      </w:r>
      <w:proofErr w:type="spellEnd"/>
      <w:r w:rsidRPr="00EA05FF">
        <w:rPr>
          <w:color w:val="000000"/>
          <w:lang w:eastAsia="el-GR" w:bidi="el-GR"/>
        </w:rPr>
        <w:t>. Επιπλέον, έχουν αναφερθεί περιπτώσεις εγκεφαλικού επεισοδίου ή "μικρού" εγκεφαλικού επεισοδίου.</w:t>
      </w:r>
    </w:p>
    <w:p w:rsidR="005F3156" w:rsidRPr="00EA05FF" w:rsidRDefault="005F3156" w:rsidP="00E46D41">
      <w:pPr>
        <w:pStyle w:val="20"/>
        <w:shd w:val="clear" w:color="auto" w:fill="auto"/>
        <w:spacing w:after="0" w:line="240" w:lineRule="auto"/>
      </w:pPr>
    </w:p>
    <w:p w:rsidR="00F60F98" w:rsidRPr="00EA05FF" w:rsidRDefault="00F60F98" w:rsidP="00E46D41">
      <w:pPr>
        <w:pStyle w:val="10"/>
        <w:shd w:val="clear" w:color="auto" w:fill="auto"/>
        <w:spacing w:line="240" w:lineRule="auto"/>
        <w:jc w:val="left"/>
        <w:outlineLvl w:val="9"/>
      </w:pPr>
      <w:bookmarkStart w:id="3" w:name="bookmark160"/>
      <w:r w:rsidRPr="00EA05FF">
        <w:rPr>
          <w:color w:val="000000"/>
          <w:lang w:eastAsia="el-GR" w:bidi="el-GR"/>
        </w:rPr>
        <w:t>Συμπληρωματικές ανεπιθύμητες ενέργειες σε παιδιά και εφήβους</w:t>
      </w:r>
      <w:bookmarkEnd w:id="3"/>
    </w:p>
    <w:p w:rsidR="00F60F98" w:rsidRPr="00CA1AC9" w:rsidRDefault="00F60F98" w:rsidP="00E46D41">
      <w:pPr>
        <w:pStyle w:val="20"/>
        <w:shd w:val="clear" w:color="auto" w:fill="auto"/>
        <w:spacing w:after="0" w:line="240" w:lineRule="auto"/>
        <w:rPr>
          <w:color w:val="000000"/>
          <w:lang w:eastAsia="el-GR" w:bidi="el-GR"/>
        </w:rPr>
      </w:pPr>
      <w:r w:rsidRPr="00EA05FF">
        <w:rPr>
          <w:color w:val="000000"/>
          <w:lang w:eastAsia="el-GR" w:bidi="el-GR"/>
        </w:rPr>
        <w:t xml:space="preserve">Έφηβοι ηλικίας 13 ετών και άνω αισθάνθηκαν </w:t>
      </w:r>
      <w:r w:rsidR="00B401AF" w:rsidRPr="00EA05FF">
        <w:rPr>
          <w:color w:val="000000"/>
          <w:lang w:eastAsia="el-GR" w:bidi="el-GR"/>
        </w:rPr>
        <w:t>ανεπιθύμητες ενέργειες</w:t>
      </w:r>
      <w:r w:rsidRPr="00EA05FF">
        <w:rPr>
          <w:color w:val="000000"/>
          <w:lang w:eastAsia="el-GR" w:bidi="el-GR"/>
        </w:rPr>
        <w:t xml:space="preserve"> που ήταν παρόμοιες σε συχνότητα και είδος με εκείνες των ενηλίκων, εκτός από το ότι η υπνηλία, οι ανεξέλεγκτες σπασμωδικές ή σπαστικές κινήσεις, η ανησυχία και η κούραση ήταν πολύ συχνές (περισσότεροι από 1 στους 10 ασθενείς) και το άλγος άνω κοιλιακής χώρας, η ξηροστομία, η αυξημένη καρδιακή συχνότητα, η αύξηση σωματικού βάρους, η αυξημένη όρεξη, οι μυϊκές </w:t>
      </w:r>
      <w:proofErr w:type="spellStart"/>
      <w:r w:rsidRPr="00EA05FF">
        <w:rPr>
          <w:color w:val="000000"/>
          <w:lang w:eastAsia="el-GR" w:bidi="el-GR"/>
        </w:rPr>
        <w:t>δεσμιδώσεις</w:t>
      </w:r>
      <w:proofErr w:type="spellEnd"/>
      <w:r w:rsidRPr="00EA05FF">
        <w:rPr>
          <w:color w:val="000000"/>
          <w:lang w:eastAsia="el-GR" w:bidi="el-GR"/>
        </w:rPr>
        <w:t>, οι μη ελεγχόμενες κινήσεις των άκρων, και το αίσθημα ζάλης ιδιαίτερα κατά την έγερση από ξαπλωμένη ή καθιστή θέση, ήταν συχνά (περισσότεροι από 1 στους 100 ασθενείς).</w:t>
      </w:r>
    </w:p>
    <w:p w:rsidR="009E7255" w:rsidRPr="00CA1AC9" w:rsidRDefault="009E7255" w:rsidP="00E46D41">
      <w:pPr>
        <w:pStyle w:val="20"/>
        <w:shd w:val="clear" w:color="auto" w:fill="auto"/>
        <w:spacing w:after="0" w:line="240" w:lineRule="auto"/>
      </w:pPr>
    </w:p>
    <w:p w:rsidR="00B84529" w:rsidRPr="009E7255" w:rsidRDefault="00B84529" w:rsidP="00E46D41">
      <w:pPr>
        <w:pStyle w:val="30"/>
        <w:shd w:val="clear" w:color="auto" w:fill="auto"/>
        <w:spacing w:line="240" w:lineRule="auto"/>
        <w:jc w:val="left"/>
        <w:rPr>
          <w:b w:val="0"/>
          <w:sz w:val="22"/>
          <w:szCs w:val="22"/>
        </w:rPr>
      </w:pPr>
      <w:r w:rsidRPr="00EA05FF">
        <w:rPr>
          <w:sz w:val="22"/>
          <w:szCs w:val="22"/>
        </w:rPr>
        <w:t>Αναφορά ανεπιθύμητων ενεργειών</w:t>
      </w:r>
    </w:p>
    <w:p w:rsidR="00783B8D" w:rsidRPr="00EA05FF" w:rsidRDefault="00783B8D" w:rsidP="00E46D41">
      <w:pPr>
        <w:pStyle w:val="20"/>
        <w:shd w:val="clear" w:color="auto" w:fill="auto"/>
        <w:spacing w:after="0" w:line="240" w:lineRule="auto"/>
      </w:pPr>
      <w:r w:rsidRPr="00EA05FF">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w:t>
      </w:r>
    </w:p>
    <w:p w:rsidR="00F60F98" w:rsidRPr="00536A47" w:rsidRDefault="000D0E0B" w:rsidP="00536A47">
      <w:pPr>
        <w:pStyle w:val="20"/>
        <w:shd w:val="clear" w:color="auto" w:fill="auto"/>
        <w:tabs>
          <w:tab w:val="left" w:pos="549"/>
        </w:tabs>
        <w:spacing w:after="0" w:line="240" w:lineRule="auto"/>
      </w:pPr>
      <w:r w:rsidRPr="00EA05FF">
        <w:t xml:space="preserve">Σε περίπτωση που θεωρείτε ότι το φάρμακο σας προκάλεσε κάποια ανεπιθύμητη ενέργεια παρακαλούμε να τη γνωστοποιήσετε στο θεράποντα ιατρό σας, ή στο φαρμακοποιό ή άλλο επαγγελματία του τομέα της υγείας, ή απευθείας στον Εθνικό Οργανισμό Φαρμάκων (Μεσογείων 284, 15562 Χολαργός, </w:t>
      </w:r>
      <w:r w:rsidR="00373134">
        <w:t xml:space="preserve">Αθήνα, </w:t>
      </w:r>
      <w:proofErr w:type="spellStart"/>
      <w:r w:rsidR="00373134">
        <w:t>τηλ</w:t>
      </w:r>
      <w:proofErr w:type="spellEnd"/>
      <w:r w:rsidR="00373134">
        <w:t xml:space="preserve">.: +30 213 2040380/337, φαξ: +30 210 6549585, </w:t>
      </w:r>
      <w:proofErr w:type="spellStart"/>
      <w:r w:rsidR="00373134">
        <w:t>ιστότοπος</w:t>
      </w:r>
      <w:proofErr w:type="spellEnd"/>
      <w:r w:rsidR="00373134">
        <w:t xml:space="preserve">: </w:t>
      </w:r>
      <w:r w:rsidR="00373134">
        <w:rPr>
          <w:lang w:val="en-US"/>
        </w:rPr>
        <w:t>http</w:t>
      </w:r>
      <w:r w:rsidR="00373134" w:rsidRPr="00373134">
        <w:t>://</w:t>
      </w:r>
      <w:proofErr w:type="spellStart"/>
      <w:r w:rsidR="00F60F98" w:rsidRPr="009E7255">
        <w:t>www.eof.gr</w:t>
      </w:r>
      <w:proofErr w:type="spellEnd"/>
      <w:r w:rsidRPr="00EA05FF">
        <w:t>).</w:t>
      </w:r>
      <w:r w:rsidR="00536A47" w:rsidRPr="00536A47">
        <w:t xml:space="preserve"> </w:t>
      </w:r>
      <w:r w:rsidR="00536A47">
        <w:t>Μέσω της αναφοράς ανεπιθύμητων ενεργειών μπορείτε να βοηθήσετε στη συλλογή περισσότερων πληροφοριών σχετικά με την ασφάλεια του παρόντος</w:t>
      </w:r>
      <w:r w:rsidR="00536A47" w:rsidRPr="00B84529">
        <w:t xml:space="preserve"> </w:t>
      </w:r>
      <w:r w:rsidR="00536A47">
        <w:t>φαρμάκου.</w:t>
      </w:r>
    </w:p>
    <w:p w:rsidR="00F60F98" w:rsidRPr="00536A47" w:rsidRDefault="00F60F98" w:rsidP="00E46D41">
      <w:pPr>
        <w:pStyle w:val="20"/>
        <w:shd w:val="clear" w:color="auto" w:fill="auto"/>
        <w:tabs>
          <w:tab w:val="left" w:pos="549"/>
        </w:tabs>
        <w:spacing w:after="0" w:line="240" w:lineRule="auto"/>
        <w:jc w:val="left"/>
      </w:pPr>
    </w:p>
    <w:p w:rsidR="00B84529" w:rsidRPr="00EA05FF" w:rsidRDefault="00B84529" w:rsidP="00E46D41">
      <w:pPr>
        <w:pStyle w:val="30"/>
        <w:numPr>
          <w:ilvl w:val="0"/>
          <w:numId w:val="3"/>
        </w:numPr>
        <w:shd w:val="clear" w:color="auto" w:fill="auto"/>
        <w:tabs>
          <w:tab w:val="left" w:pos="557"/>
        </w:tabs>
        <w:spacing w:line="240" w:lineRule="auto"/>
        <w:jc w:val="left"/>
        <w:rPr>
          <w:sz w:val="22"/>
          <w:szCs w:val="22"/>
        </w:rPr>
      </w:pPr>
      <w:r w:rsidRPr="00EA05FF">
        <w:rPr>
          <w:sz w:val="22"/>
          <w:szCs w:val="22"/>
        </w:rPr>
        <w:t xml:space="preserve">Πώς να φυλάσσεται το </w:t>
      </w:r>
      <w:proofErr w:type="spellStart"/>
      <w:r w:rsidR="00B3172C">
        <w:rPr>
          <w:sz w:val="22"/>
          <w:szCs w:val="22"/>
        </w:rPr>
        <w:t>Abelfiz</w:t>
      </w:r>
      <w:proofErr w:type="spellEnd"/>
      <w:r w:rsidR="00B3172C">
        <w:rPr>
          <w:sz w:val="22"/>
          <w:szCs w:val="22"/>
        </w:rPr>
        <w:t xml:space="preserve"> </w:t>
      </w:r>
      <w:r w:rsidR="00DB51AA" w:rsidRPr="00EA05FF">
        <w:rPr>
          <w:sz w:val="22"/>
          <w:szCs w:val="22"/>
        </w:rPr>
        <w:t xml:space="preserve"> </w:t>
      </w:r>
    </w:p>
    <w:p w:rsidR="009E7255" w:rsidRPr="00CA1AC9" w:rsidRDefault="009E7255" w:rsidP="00E46D41">
      <w:pPr>
        <w:pStyle w:val="20"/>
        <w:shd w:val="clear" w:color="auto" w:fill="auto"/>
        <w:spacing w:after="0" w:line="240" w:lineRule="auto"/>
        <w:jc w:val="left"/>
      </w:pPr>
    </w:p>
    <w:p w:rsidR="00B84529" w:rsidRPr="00EA05FF" w:rsidRDefault="00B84529" w:rsidP="00E46D41">
      <w:pPr>
        <w:pStyle w:val="20"/>
        <w:shd w:val="clear" w:color="auto" w:fill="auto"/>
        <w:spacing w:after="0" w:line="240" w:lineRule="auto"/>
        <w:jc w:val="left"/>
      </w:pPr>
      <w:r w:rsidRPr="00EA05FF">
        <w:t>Το φάρμακο αυτό πρέπει να φυλάσσεται σε μέρη που δεν το βλέπουν και δεν το φθάνουν τα παιδιά.</w:t>
      </w:r>
    </w:p>
    <w:p w:rsidR="009E7255" w:rsidRPr="00CA1AC9" w:rsidRDefault="009E7255" w:rsidP="00E46D41">
      <w:pPr>
        <w:pStyle w:val="20"/>
        <w:shd w:val="clear" w:color="auto" w:fill="auto"/>
        <w:spacing w:after="0" w:line="240" w:lineRule="auto"/>
      </w:pPr>
    </w:p>
    <w:p w:rsidR="00B84529" w:rsidRPr="00CA1AC9" w:rsidRDefault="00B84529" w:rsidP="00E46D41">
      <w:pPr>
        <w:pStyle w:val="20"/>
        <w:shd w:val="clear" w:color="auto" w:fill="auto"/>
        <w:spacing w:after="0" w:line="240" w:lineRule="auto"/>
      </w:pPr>
      <w:r w:rsidRPr="00EA05FF">
        <w:t xml:space="preserve">Να μη χρησιμοποιείτε αυτό το φάρμακο μετά την ημερομηνία λήξης που αναφέρεται </w:t>
      </w:r>
      <w:r w:rsidR="00F60F98" w:rsidRPr="00EA05FF">
        <w:rPr>
          <w:color w:val="000000"/>
          <w:lang w:eastAsia="el-GR" w:bidi="el-GR"/>
        </w:rPr>
        <w:t>στην κυψέλη (</w:t>
      </w:r>
      <w:proofErr w:type="spellStart"/>
      <w:r w:rsidR="00F60F98" w:rsidRPr="00EA05FF">
        <w:rPr>
          <w:color w:val="000000"/>
          <w:lang w:eastAsia="el-GR" w:bidi="el-GR"/>
        </w:rPr>
        <w:t>μπλίστερ</w:t>
      </w:r>
      <w:proofErr w:type="spellEnd"/>
      <w:r w:rsidR="00F60F98" w:rsidRPr="00EA05FF">
        <w:rPr>
          <w:color w:val="000000"/>
          <w:lang w:eastAsia="el-GR" w:bidi="el-GR"/>
        </w:rPr>
        <w:t xml:space="preserve">) και </w:t>
      </w:r>
      <w:r w:rsidRPr="00EA05FF">
        <w:t>στο κουτί. Η ημερομηνία λήξης είναι η τελευταία ημέρα του μήνα που αναφέρεται εκεί.</w:t>
      </w:r>
    </w:p>
    <w:p w:rsidR="009E7255" w:rsidRPr="00CA1AC9" w:rsidRDefault="009E7255" w:rsidP="00E46D41">
      <w:pPr>
        <w:pStyle w:val="20"/>
        <w:shd w:val="clear" w:color="auto" w:fill="auto"/>
        <w:spacing w:after="0" w:line="240" w:lineRule="auto"/>
      </w:pPr>
    </w:p>
    <w:p w:rsidR="00B84529" w:rsidRDefault="00B84529" w:rsidP="00E46D41">
      <w:pPr>
        <w:pStyle w:val="20"/>
        <w:shd w:val="clear" w:color="auto" w:fill="auto"/>
        <w:spacing w:after="0" w:line="240" w:lineRule="auto"/>
        <w:rPr>
          <w:lang w:val="en-US"/>
        </w:rPr>
      </w:pPr>
      <w:r w:rsidRPr="00EA05FF">
        <w:t>Μην πετάτε φάρμακα στο νερό της αποχέτευσης ή στα σκουπίδια.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9E7255" w:rsidRDefault="009E7255" w:rsidP="00E46D41">
      <w:pPr>
        <w:pStyle w:val="20"/>
        <w:shd w:val="clear" w:color="auto" w:fill="auto"/>
        <w:spacing w:after="0" w:line="240" w:lineRule="auto"/>
        <w:rPr>
          <w:lang w:val="en-US"/>
        </w:rPr>
      </w:pPr>
    </w:p>
    <w:p w:rsidR="009E7255" w:rsidRPr="009E7255" w:rsidRDefault="009E7255" w:rsidP="00E46D41">
      <w:pPr>
        <w:pStyle w:val="20"/>
        <w:shd w:val="clear" w:color="auto" w:fill="auto"/>
        <w:spacing w:after="0" w:line="240" w:lineRule="auto"/>
        <w:rPr>
          <w:lang w:val="en-US"/>
        </w:rPr>
      </w:pPr>
    </w:p>
    <w:p w:rsidR="009E7255" w:rsidRPr="009E7255" w:rsidRDefault="00B84529" w:rsidP="00E46D41">
      <w:pPr>
        <w:pStyle w:val="30"/>
        <w:numPr>
          <w:ilvl w:val="0"/>
          <w:numId w:val="3"/>
        </w:numPr>
        <w:shd w:val="clear" w:color="auto" w:fill="auto"/>
        <w:tabs>
          <w:tab w:val="left" w:pos="557"/>
        </w:tabs>
        <w:spacing w:line="240" w:lineRule="auto"/>
        <w:jc w:val="left"/>
        <w:rPr>
          <w:sz w:val="22"/>
          <w:szCs w:val="22"/>
        </w:rPr>
      </w:pPr>
      <w:r w:rsidRPr="00EA05FF">
        <w:rPr>
          <w:sz w:val="22"/>
          <w:szCs w:val="22"/>
        </w:rPr>
        <w:t xml:space="preserve">Περιεχόμενο της συσκευασίας και λοιπές πληροφορίες </w:t>
      </w:r>
    </w:p>
    <w:p w:rsidR="009E7255" w:rsidRPr="00CA1AC9" w:rsidRDefault="009E7255" w:rsidP="00E46D41">
      <w:pPr>
        <w:pStyle w:val="30"/>
        <w:shd w:val="clear" w:color="auto" w:fill="auto"/>
        <w:tabs>
          <w:tab w:val="left" w:pos="557"/>
        </w:tabs>
        <w:spacing w:line="240" w:lineRule="auto"/>
        <w:jc w:val="left"/>
        <w:rPr>
          <w:b w:val="0"/>
          <w:sz w:val="22"/>
          <w:szCs w:val="22"/>
        </w:rPr>
      </w:pPr>
    </w:p>
    <w:p w:rsidR="00B84529" w:rsidRPr="00EA05FF" w:rsidRDefault="00B84529" w:rsidP="00E46D41">
      <w:pPr>
        <w:pStyle w:val="30"/>
        <w:shd w:val="clear" w:color="auto" w:fill="auto"/>
        <w:tabs>
          <w:tab w:val="left" w:pos="557"/>
        </w:tabs>
        <w:spacing w:line="240" w:lineRule="auto"/>
        <w:jc w:val="left"/>
        <w:rPr>
          <w:sz w:val="22"/>
          <w:szCs w:val="22"/>
        </w:rPr>
      </w:pPr>
      <w:r w:rsidRPr="00EA05FF">
        <w:rPr>
          <w:sz w:val="22"/>
          <w:szCs w:val="22"/>
        </w:rPr>
        <w:t xml:space="preserve">Τι περιέχει το </w:t>
      </w:r>
      <w:proofErr w:type="spellStart"/>
      <w:r w:rsidR="00B3172C">
        <w:rPr>
          <w:sz w:val="22"/>
          <w:szCs w:val="22"/>
        </w:rPr>
        <w:t>Abelfiz</w:t>
      </w:r>
      <w:proofErr w:type="spellEnd"/>
      <w:r w:rsidR="00B3172C">
        <w:rPr>
          <w:sz w:val="22"/>
          <w:szCs w:val="22"/>
        </w:rPr>
        <w:t xml:space="preserve"> </w:t>
      </w:r>
      <w:r w:rsidR="00DB51AA" w:rsidRPr="00EA05FF">
        <w:rPr>
          <w:sz w:val="22"/>
          <w:szCs w:val="22"/>
        </w:rPr>
        <w:t xml:space="preserve"> </w:t>
      </w:r>
    </w:p>
    <w:p w:rsidR="00975833" w:rsidRPr="009E7255" w:rsidRDefault="00975833" w:rsidP="00E46D41">
      <w:pPr>
        <w:pStyle w:val="20"/>
        <w:spacing w:after="0" w:line="240" w:lineRule="auto"/>
        <w:jc w:val="left"/>
        <w:rPr>
          <w:lang w:val="en-US"/>
        </w:rPr>
      </w:pPr>
    </w:p>
    <w:p w:rsidR="00975833" w:rsidRPr="00EA05FF" w:rsidRDefault="00975833" w:rsidP="00E46D41">
      <w:pPr>
        <w:pStyle w:val="20"/>
        <w:numPr>
          <w:ilvl w:val="0"/>
          <w:numId w:val="1"/>
        </w:numPr>
        <w:tabs>
          <w:tab w:val="left" w:pos="284"/>
        </w:tabs>
        <w:spacing w:after="0" w:line="240" w:lineRule="auto"/>
        <w:jc w:val="left"/>
      </w:pPr>
      <w:r w:rsidRPr="00EA05FF">
        <w:t xml:space="preserve">Η δραστική ουσία είναι η </w:t>
      </w:r>
      <w:proofErr w:type="spellStart"/>
      <w:r w:rsidRPr="00EA05FF">
        <w:t>αριπιπραζόλη</w:t>
      </w:r>
      <w:proofErr w:type="spellEnd"/>
      <w:r w:rsidRPr="00EA05FF">
        <w:t xml:space="preserve">. Κάθε δισκίο περιέχει 10 </w:t>
      </w:r>
      <w:proofErr w:type="spellStart"/>
      <w:r w:rsidRPr="00EA05FF">
        <w:t>mg</w:t>
      </w:r>
      <w:proofErr w:type="spellEnd"/>
      <w:r w:rsidRPr="00EA05FF">
        <w:t xml:space="preserve"> </w:t>
      </w:r>
      <w:proofErr w:type="spellStart"/>
      <w:r w:rsidRPr="00EA05FF">
        <w:t>αριπιπραζόλης</w:t>
      </w:r>
      <w:proofErr w:type="spellEnd"/>
      <w:r w:rsidRPr="00EA05FF">
        <w:t>.</w:t>
      </w:r>
    </w:p>
    <w:p w:rsidR="00975833" w:rsidRPr="00EA05FF" w:rsidRDefault="00975833" w:rsidP="00E46D41">
      <w:pPr>
        <w:pStyle w:val="20"/>
        <w:shd w:val="clear" w:color="auto" w:fill="auto"/>
        <w:spacing w:after="0" w:line="240" w:lineRule="auto"/>
      </w:pPr>
      <w:r w:rsidRPr="00EA05FF">
        <w:t xml:space="preserve">Τα άλλα συστατικά είναι </w:t>
      </w:r>
      <w:proofErr w:type="spellStart"/>
      <w:r w:rsidRPr="00EA05FF">
        <w:t>μονοϋδρική</w:t>
      </w:r>
      <w:proofErr w:type="spellEnd"/>
      <w:r w:rsidRPr="00EA05FF">
        <w:t xml:space="preserve"> λακτόζη, άμυλο αραβοσίτου, </w:t>
      </w:r>
      <w:proofErr w:type="spellStart"/>
      <w:r w:rsidRPr="00EA05FF">
        <w:t>μικροκρυσταλλική</w:t>
      </w:r>
      <w:proofErr w:type="spellEnd"/>
      <w:r w:rsidRPr="00EA05FF">
        <w:t xml:space="preserve"> κυτταρίνη, κόκκινο οξείδιο του σιδήρου, </w:t>
      </w:r>
      <w:proofErr w:type="spellStart"/>
      <w:r w:rsidRPr="00EA05FF">
        <w:t>υδροξυπροπυλική</w:t>
      </w:r>
      <w:proofErr w:type="spellEnd"/>
      <w:r w:rsidRPr="00EA05FF">
        <w:t xml:space="preserve"> κυτταρίνη, στεατικό μαγνήσιο.</w:t>
      </w:r>
    </w:p>
    <w:p w:rsidR="00190E8D" w:rsidRPr="00EA05FF" w:rsidRDefault="00190E8D" w:rsidP="00E46D41">
      <w:pPr>
        <w:pStyle w:val="20"/>
        <w:shd w:val="clear" w:color="auto" w:fill="auto"/>
        <w:spacing w:after="0" w:line="240" w:lineRule="auto"/>
        <w:jc w:val="left"/>
        <w:rPr>
          <w:highlight w:val="lightGray"/>
        </w:rPr>
      </w:pPr>
    </w:p>
    <w:p w:rsidR="00975833" w:rsidRPr="009E7255" w:rsidRDefault="00975833" w:rsidP="00E46D41">
      <w:pPr>
        <w:pStyle w:val="20"/>
        <w:numPr>
          <w:ilvl w:val="0"/>
          <w:numId w:val="1"/>
        </w:numPr>
        <w:shd w:val="clear" w:color="auto" w:fill="F2F2F2" w:themeFill="background1" w:themeFillShade="F2"/>
        <w:tabs>
          <w:tab w:val="left" w:pos="284"/>
        </w:tabs>
        <w:spacing w:after="0" w:line="240" w:lineRule="auto"/>
        <w:jc w:val="left"/>
      </w:pPr>
      <w:r w:rsidRPr="009E7255">
        <w:t xml:space="preserve">Η δραστική ουσία είναι η </w:t>
      </w:r>
      <w:proofErr w:type="spellStart"/>
      <w:r w:rsidRPr="009E7255">
        <w:t>αριπιπραζόλη</w:t>
      </w:r>
      <w:proofErr w:type="spellEnd"/>
      <w:r w:rsidRPr="009E7255">
        <w:t xml:space="preserve">. Κάθε δισκίο περιέχει 15 </w:t>
      </w:r>
      <w:proofErr w:type="spellStart"/>
      <w:r w:rsidRPr="009E7255">
        <w:t>mg</w:t>
      </w:r>
      <w:proofErr w:type="spellEnd"/>
      <w:r w:rsidRPr="009E7255">
        <w:t xml:space="preserve"> </w:t>
      </w:r>
      <w:proofErr w:type="spellStart"/>
      <w:r w:rsidRPr="009E7255">
        <w:t>αριπιπραζόλης</w:t>
      </w:r>
      <w:proofErr w:type="spellEnd"/>
      <w:r w:rsidRPr="009E7255">
        <w:t>.</w:t>
      </w:r>
    </w:p>
    <w:p w:rsidR="00975833" w:rsidRPr="009E7255" w:rsidRDefault="00975833" w:rsidP="00E46D41">
      <w:pPr>
        <w:pStyle w:val="20"/>
        <w:shd w:val="clear" w:color="auto" w:fill="F2F2F2" w:themeFill="background1" w:themeFillShade="F2"/>
        <w:spacing w:after="0" w:line="240" w:lineRule="auto"/>
      </w:pPr>
      <w:r w:rsidRPr="009E7255">
        <w:lastRenderedPageBreak/>
        <w:t xml:space="preserve">Τα άλλα συστατικά είναι </w:t>
      </w:r>
      <w:proofErr w:type="spellStart"/>
      <w:r w:rsidRPr="009E7255">
        <w:t>μονοϋδρική</w:t>
      </w:r>
      <w:proofErr w:type="spellEnd"/>
      <w:r w:rsidRPr="009E7255">
        <w:t xml:space="preserve"> λακτόζη, άμυλο αραβοσίτου, </w:t>
      </w:r>
      <w:proofErr w:type="spellStart"/>
      <w:r w:rsidRPr="009E7255">
        <w:t>μικροκρυσταλλική</w:t>
      </w:r>
      <w:proofErr w:type="spellEnd"/>
      <w:r w:rsidRPr="009E7255">
        <w:t xml:space="preserve"> κυτταρίνη, κίτρινο οξείδιο του σιδήρου, </w:t>
      </w:r>
      <w:proofErr w:type="spellStart"/>
      <w:r w:rsidRPr="009E7255">
        <w:t>υδροξυπροπυλική</w:t>
      </w:r>
      <w:proofErr w:type="spellEnd"/>
      <w:r w:rsidRPr="009E7255">
        <w:t xml:space="preserve"> κυτταρίνη, στεατικό μαγνήσιο.</w:t>
      </w:r>
    </w:p>
    <w:p w:rsidR="00975833" w:rsidRPr="009E7255" w:rsidRDefault="00975833" w:rsidP="00E46D41">
      <w:pPr>
        <w:pStyle w:val="20"/>
        <w:shd w:val="clear" w:color="auto" w:fill="auto"/>
        <w:spacing w:after="0" w:line="240" w:lineRule="auto"/>
        <w:jc w:val="left"/>
      </w:pPr>
    </w:p>
    <w:p w:rsidR="00975833" w:rsidRPr="009E7255" w:rsidRDefault="00975833" w:rsidP="00E46D41">
      <w:pPr>
        <w:pStyle w:val="20"/>
        <w:numPr>
          <w:ilvl w:val="0"/>
          <w:numId w:val="1"/>
        </w:numPr>
        <w:shd w:val="clear" w:color="auto" w:fill="F2F2F2" w:themeFill="background1" w:themeFillShade="F2"/>
        <w:tabs>
          <w:tab w:val="left" w:pos="284"/>
        </w:tabs>
        <w:spacing w:after="0" w:line="240" w:lineRule="auto"/>
        <w:jc w:val="left"/>
      </w:pPr>
      <w:r w:rsidRPr="009E7255">
        <w:t xml:space="preserve">Η δραστική ουσία είναι η </w:t>
      </w:r>
      <w:proofErr w:type="spellStart"/>
      <w:r w:rsidRPr="009E7255">
        <w:t>αριπιπραζόλη</w:t>
      </w:r>
      <w:proofErr w:type="spellEnd"/>
      <w:r w:rsidRPr="009E7255">
        <w:t xml:space="preserve">. Κάθε δισκίο περιέχει 30 </w:t>
      </w:r>
      <w:proofErr w:type="spellStart"/>
      <w:r w:rsidRPr="009E7255">
        <w:t>mg</w:t>
      </w:r>
      <w:proofErr w:type="spellEnd"/>
      <w:r w:rsidRPr="009E7255">
        <w:t xml:space="preserve"> </w:t>
      </w:r>
      <w:proofErr w:type="spellStart"/>
      <w:r w:rsidRPr="009E7255">
        <w:t>αριπιπραζόλης</w:t>
      </w:r>
      <w:proofErr w:type="spellEnd"/>
      <w:r w:rsidRPr="009E7255">
        <w:t>.</w:t>
      </w:r>
    </w:p>
    <w:p w:rsidR="00975833" w:rsidRPr="009E7255" w:rsidRDefault="00975833" w:rsidP="00E46D41">
      <w:pPr>
        <w:pStyle w:val="20"/>
        <w:shd w:val="clear" w:color="auto" w:fill="F2F2F2" w:themeFill="background1" w:themeFillShade="F2"/>
        <w:spacing w:after="0" w:line="240" w:lineRule="auto"/>
      </w:pPr>
      <w:r w:rsidRPr="009E7255">
        <w:t xml:space="preserve">Τα άλλα συστατικά είναι </w:t>
      </w:r>
      <w:proofErr w:type="spellStart"/>
      <w:r w:rsidRPr="009E7255">
        <w:t>μονοϋδρική</w:t>
      </w:r>
      <w:proofErr w:type="spellEnd"/>
      <w:r w:rsidRPr="009E7255">
        <w:t xml:space="preserve"> λακτόζη, άμυλο αραβοσίτου, </w:t>
      </w:r>
      <w:proofErr w:type="spellStart"/>
      <w:r w:rsidRPr="009E7255">
        <w:t>μικροκρυσταλλική</w:t>
      </w:r>
      <w:proofErr w:type="spellEnd"/>
      <w:r w:rsidRPr="009E7255">
        <w:t xml:space="preserve"> κυτταρίνη, </w:t>
      </w:r>
      <w:proofErr w:type="spellStart"/>
      <w:r w:rsidRPr="009E7255">
        <w:t>υδροξυπροπυλική</w:t>
      </w:r>
      <w:proofErr w:type="spellEnd"/>
      <w:r w:rsidRPr="009E7255">
        <w:t xml:space="preserve"> κυτταρίνη, κόκκινο οξείδιο του σιδήρου, στεατικό μαγνήσιο.</w:t>
      </w:r>
    </w:p>
    <w:p w:rsidR="00F60F98" w:rsidRPr="00EA05FF" w:rsidRDefault="00F60F98" w:rsidP="00E46D41">
      <w:pPr>
        <w:pStyle w:val="20"/>
        <w:shd w:val="clear" w:color="auto" w:fill="auto"/>
        <w:spacing w:after="0" w:line="240" w:lineRule="auto"/>
        <w:jc w:val="left"/>
      </w:pPr>
    </w:p>
    <w:p w:rsidR="00B84529" w:rsidRPr="00EA05FF" w:rsidRDefault="00752BC9" w:rsidP="00E46D41">
      <w:pPr>
        <w:pStyle w:val="20"/>
        <w:shd w:val="clear" w:color="auto" w:fill="auto"/>
        <w:spacing w:after="0" w:line="240" w:lineRule="auto"/>
        <w:jc w:val="left"/>
        <w:rPr>
          <w:rStyle w:val="2105"/>
          <w:sz w:val="22"/>
          <w:szCs w:val="22"/>
        </w:rPr>
      </w:pPr>
      <w:r w:rsidRPr="00EA05FF">
        <w:rPr>
          <w:rStyle w:val="2105"/>
          <w:sz w:val="22"/>
          <w:szCs w:val="22"/>
        </w:rPr>
        <w:t xml:space="preserve">Εμφάνιση του </w:t>
      </w:r>
      <w:proofErr w:type="spellStart"/>
      <w:r w:rsidR="00B3172C">
        <w:rPr>
          <w:b/>
        </w:rPr>
        <w:t>Abelfiz</w:t>
      </w:r>
      <w:proofErr w:type="spellEnd"/>
      <w:r w:rsidR="00B3172C">
        <w:rPr>
          <w:b/>
        </w:rPr>
        <w:t xml:space="preserve"> </w:t>
      </w:r>
      <w:r w:rsidR="00DB51AA" w:rsidRPr="00EA05FF">
        <w:rPr>
          <w:b/>
        </w:rPr>
        <w:t xml:space="preserve"> </w:t>
      </w:r>
      <w:r w:rsidRPr="00EA05FF">
        <w:rPr>
          <w:rStyle w:val="2105"/>
          <w:sz w:val="22"/>
          <w:szCs w:val="22"/>
        </w:rPr>
        <w:t>και περιεχόμενο της συσκευασίας</w:t>
      </w:r>
    </w:p>
    <w:p w:rsidR="006C5056" w:rsidRPr="00EA05FF" w:rsidRDefault="006C5056" w:rsidP="00E46D41">
      <w:pPr>
        <w:widowControl w:val="0"/>
        <w:spacing w:after="0" w:line="240" w:lineRule="auto"/>
        <w:rPr>
          <w:rFonts w:ascii="Times New Roman" w:hAnsi="Times New Roman" w:cs="Times New Roman"/>
          <w:lang w:bidi="el-GR"/>
        </w:rPr>
      </w:pPr>
    </w:p>
    <w:p w:rsidR="006C5056" w:rsidRPr="00CA1AC9" w:rsidRDefault="006C5056" w:rsidP="00E46D41">
      <w:pPr>
        <w:widowControl w:val="0"/>
        <w:spacing w:after="0" w:line="240" w:lineRule="auto"/>
        <w:rPr>
          <w:rFonts w:ascii="Times New Roman" w:hAnsi="Times New Roman" w:cs="Times New Roman"/>
          <w:lang w:bidi="el-GR"/>
        </w:rPr>
      </w:pPr>
      <w:r w:rsidRPr="00EA05FF">
        <w:rPr>
          <w:rFonts w:ascii="Times New Roman" w:hAnsi="Times New Roman" w:cs="Times New Roman"/>
          <w:lang w:bidi="el-GR"/>
        </w:rPr>
        <w:t xml:space="preserve">Τα </w:t>
      </w:r>
      <w:r w:rsidR="00E7600A" w:rsidRPr="00EA05FF">
        <w:rPr>
          <w:rFonts w:ascii="Times New Roman" w:hAnsi="Times New Roman" w:cs="Times New Roman"/>
          <w:lang w:bidi="el-GR"/>
        </w:rPr>
        <w:t xml:space="preserve">δισκία </w:t>
      </w:r>
      <w:proofErr w:type="spellStart"/>
      <w:r w:rsidR="00B3172C">
        <w:rPr>
          <w:rFonts w:ascii="Times New Roman" w:hAnsi="Times New Roman" w:cs="Times New Roman"/>
          <w:lang w:val="en-US" w:bidi="en-US"/>
        </w:rPr>
        <w:t>Abelfiz</w:t>
      </w:r>
      <w:proofErr w:type="spellEnd"/>
      <w:r w:rsidR="00B3172C" w:rsidRPr="00B3172C">
        <w:rPr>
          <w:rFonts w:ascii="Times New Roman" w:hAnsi="Times New Roman" w:cs="Times New Roman"/>
          <w:lang w:bidi="en-US"/>
        </w:rPr>
        <w:t xml:space="preserve"> </w:t>
      </w:r>
      <w:r w:rsidR="00DB51AA" w:rsidRPr="00EA05FF">
        <w:rPr>
          <w:rFonts w:ascii="Times New Roman" w:hAnsi="Times New Roman" w:cs="Times New Roman"/>
          <w:lang w:bidi="en-US"/>
        </w:rPr>
        <w:t xml:space="preserve"> </w:t>
      </w:r>
      <w:r w:rsidRPr="00EA05FF">
        <w:rPr>
          <w:rFonts w:ascii="Times New Roman" w:hAnsi="Times New Roman" w:cs="Times New Roman"/>
          <w:lang w:bidi="el-GR"/>
        </w:rPr>
        <w:t xml:space="preserve">10 </w:t>
      </w:r>
      <w:proofErr w:type="spellStart"/>
      <w:r w:rsidRPr="00EA05FF">
        <w:rPr>
          <w:rFonts w:ascii="Times New Roman" w:hAnsi="Times New Roman" w:cs="Times New Roman"/>
          <w:lang w:bidi="el-GR"/>
        </w:rPr>
        <w:t>mg</w:t>
      </w:r>
      <w:proofErr w:type="spellEnd"/>
      <w:r w:rsidRPr="00EA05FF">
        <w:rPr>
          <w:rFonts w:ascii="Times New Roman" w:hAnsi="Times New Roman" w:cs="Times New Roman"/>
          <w:lang w:bidi="el-GR"/>
        </w:rPr>
        <w:t xml:space="preserve"> είναι ανοικτά ροζ έως ροζ, τροποποιημένο ορθογώνιο με κωνικά άκρα, αμφίκυρτα, χαραγμένα με ‘</w:t>
      </w:r>
      <w:r w:rsidRPr="00EA05FF">
        <w:rPr>
          <w:rFonts w:ascii="Times New Roman" w:hAnsi="Times New Roman" w:cs="Times New Roman"/>
          <w:lang w:val="en-US" w:bidi="el-GR"/>
        </w:rPr>
        <w:t>I</w:t>
      </w:r>
      <w:r w:rsidRPr="00EA05FF">
        <w:rPr>
          <w:rFonts w:ascii="Times New Roman" w:hAnsi="Times New Roman" w:cs="Times New Roman"/>
          <w:lang w:bidi="el-GR"/>
        </w:rPr>
        <w:t>’ στη μία πλευρά και ‘96’ στην άλλη πλευρά.</w:t>
      </w:r>
      <w:r w:rsidR="00E7600A" w:rsidRPr="00EA05FF">
        <w:rPr>
          <w:rFonts w:ascii="Times New Roman" w:hAnsi="Times New Roman" w:cs="Times New Roman"/>
          <w:lang w:bidi="el-GR"/>
        </w:rPr>
        <w:t xml:space="preserve"> Διατίθενται σε συσκευασίες σε κυψέλες (</w:t>
      </w:r>
      <w:r w:rsidR="00E7600A" w:rsidRPr="00EA05FF">
        <w:rPr>
          <w:rFonts w:ascii="Times New Roman" w:hAnsi="Times New Roman" w:cs="Times New Roman"/>
          <w:lang w:val="en-US" w:bidi="el-GR"/>
        </w:rPr>
        <w:t>blisters</w:t>
      </w:r>
      <w:r w:rsidR="00E7600A" w:rsidRPr="00EA05FF">
        <w:rPr>
          <w:rFonts w:ascii="Times New Roman" w:hAnsi="Times New Roman" w:cs="Times New Roman"/>
          <w:lang w:bidi="el-GR"/>
        </w:rPr>
        <w:t xml:space="preserve">) </w:t>
      </w:r>
      <w:proofErr w:type="spellStart"/>
      <w:r w:rsidR="00E7600A" w:rsidRPr="00EA05FF">
        <w:rPr>
          <w:rFonts w:ascii="Times New Roman" w:hAnsi="Times New Roman" w:cs="Times New Roman"/>
          <w:lang w:bidi="el-GR"/>
        </w:rPr>
        <w:t>Alu</w:t>
      </w:r>
      <w:proofErr w:type="spellEnd"/>
      <w:r w:rsidR="00E7600A" w:rsidRPr="00EA05FF">
        <w:rPr>
          <w:rFonts w:ascii="Times New Roman" w:hAnsi="Times New Roman" w:cs="Times New Roman"/>
          <w:lang w:bidi="el-GR"/>
        </w:rPr>
        <w:t>-</w:t>
      </w:r>
      <w:proofErr w:type="spellStart"/>
      <w:r w:rsidR="00E7600A" w:rsidRPr="00EA05FF">
        <w:rPr>
          <w:rFonts w:ascii="Times New Roman" w:hAnsi="Times New Roman" w:cs="Times New Roman"/>
          <w:lang w:bidi="el-GR"/>
        </w:rPr>
        <w:t>Alu</w:t>
      </w:r>
      <w:proofErr w:type="spellEnd"/>
      <w:r w:rsidR="00E7600A" w:rsidRPr="00EA05FF">
        <w:rPr>
          <w:rFonts w:ascii="Times New Roman" w:hAnsi="Times New Roman" w:cs="Times New Roman"/>
          <w:lang w:bidi="el-GR"/>
        </w:rPr>
        <w:t>, σε κουτιά που περιέχουν 14, 28, 30, 49, 56, 60, 98 ή 100 δισκία</w:t>
      </w:r>
      <w:r w:rsidR="00D4429B" w:rsidRPr="00EA05FF">
        <w:rPr>
          <w:rFonts w:ascii="Times New Roman" w:hAnsi="Times New Roman" w:cs="Times New Roman"/>
          <w:lang w:bidi="el-GR"/>
        </w:rPr>
        <w:t>.</w:t>
      </w:r>
    </w:p>
    <w:p w:rsidR="0023635F" w:rsidRPr="00CA1AC9" w:rsidRDefault="0023635F" w:rsidP="00E46D41">
      <w:pPr>
        <w:widowControl w:val="0"/>
        <w:spacing w:after="0" w:line="240" w:lineRule="auto"/>
        <w:rPr>
          <w:rFonts w:ascii="Times New Roman" w:hAnsi="Times New Roman" w:cs="Times New Roman"/>
          <w:highlight w:val="lightGray"/>
          <w:lang w:bidi="el-GR"/>
        </w:rPr>
      </w:pPr>
    </w:p>
    <w:p w:rsidR="006C5056" w:rsidRPr="002B46EC" w:rsidRDefault="006C5056" w:rsidP="00E46D41">
      <w:pPr>
        <w:widowControl w:val="0"/>
        <w:shd w:val="clear" w:color="auto" w:fill="F2F2F2" w:themeFill="background1" w:themeFillShade="F2"/>
        <w:spacing w:after="0" w:line="240" w:lineRule="auto"/>
        <w:jc w:val="both"/>
        <w:rPr>
          <w:rFonts w:ascii="Times New Roman" w:hAnsi="Times New Roman" w:cs="Times New Roman"/>
          <w:lang w:bidi="el-GR"/>
        </w:rPr>
      </w:pPr>
      <w:r w:rsidRPr="002B46EC">
        <w:rPr>
          <w:rFonts w:ascii="Times New Roman" w:hAnsi="Times New Roman" w:cs="Times New Roman"/>
          <w:lang w:bidi="el-GR"/>
        </w:rPr>
        <w:t xml:space="preserve">Τα </w:t>
      </w:r>
      <w:r w:rsidR="00E7600A" w:rsidRPr="002B46EC">
        <w:rPr>
          <w:rFonts w:ascii="Times New Roman" w:hAnsi="Times New Roman" w:cs="Times New Roman"/>
          <w:lang w:bidi="el-GR"/>
        </w:rPr>
        <w:t xml:space="preserve">δισκία </w:t>
      </w:r>
      <w:proofErr w:type="spellStart"/>
      <w:r w:rsidR="00B3172C">
        <w:rPr>
          <w:rFonts w:ascii="Times New Roman" w:hAnsi="Times New Roman" w:cs="Times New Roman"/>
          <w:lang w:val="en-US" w:bidi="en-US"/>
        </w:rPr>
        <w:t>Abelfiz</w:t>
      </w:r>
      <w:proofErr w:type="spellEnd"/>
      <w:r w:rsidR="00B3172C" w:rsidRPr="00B3172C">
        <w:rPr>
          <w:rFonts w:ascii="Times New Roman" w:hAnsi="Times New Roman" w:cs="Times New Roman"/>
          <w:lang w:bidi="en-US"/>
        </w:rPr>
        <w:t xml:space="preserve"> </w:t>
      </w:r>
      <w:r w:rsidR="00DB51AA" w:rsidRPr="002B46EC">
        <w:rPr>
          <w:rFonts w:ascii="Times New Roman" w:hAnsi="Times New Roman" w:cs="Times New Roman"/>
          <w:lang w:bidi="en-US"/>
        </w:rPr>
        <w:t xml:space="preserve"> </w:t>
      </w:r>
      <w:r w:rsidRPr="002B46EC">
        <w:rPr>
          <w:rFonts w:ascii="Times New Roman" w:hAnsi="Times New Roman" w:cs="Times New Roman"/>
          <w:lang w:bidi="el-GR"/>
        </w:rPr>
        <w:t xml:space="preserve">15 </w:t>
      </w:r>
      <w:proofErr w:type="spellStart"/>
      <w:r w:rsidRPr="002B46EC">
        <w:rPr>
          <w:rFonts w:ascii="Times New Roman" w:hAnsi="Times New Roman" w:cs="Times New Roman"/>
          <w:lang w:bidi="el-GR"/>
        </w:rPr>
        <w:t>mg</w:t>
      </w:r>
      <w:proofErr w:type="spellEnd"/>
      <w:r w:rsidRPr="002B46EC">
        <w:rPr>
          <w:rFonts w:ascii="Times New Roman" w:hAnsi="Times New Roman" w:cs="Times New Roman"/>
          <w:lang w:bidi="el-GR"/>
        </w:rPr>
        <w:t xml:space="preserve"> είναι ανοικτά κίτριν</w:t>
      </w:r>
      <w:r w:rsidR="0023635F">
        <w:rPr>
          <w:rFonts w:ascii="Times New Roman" w:hAnsi="Times New Roman" w:cs="Times New Roman"/>
          <w:lang w:bidi="el-GR"/>
        </w:rPr>
        <w:t>α</w:t>
      </w:r>
      <w:r w:rsidRPr="002B46EC">
        <w:rPr>
          <w:rFonts w:ascii="Times New Roman" w:hAnsi="Times New Roman" w:cs="Times New Roman"/>
          <w:lang w:bidi="el-GR"/>
        </w:rPr>
        <w:t xml:space="preserve"> έως κίτριν</w:t>
      </w:r>
      <w:r w:rsidR="0023635F">
        <w:rPr>
          <w:rFonts w:ascii="Times New Roman" w:hAnsi="Times New Roman" w:cs="Times New Roman"/>
          <w:lang w:bidi="el-GR"/>
        </w:rPr>
        <w:t>α</w:t>
      </w:r>
      <w:r w:rsidRPr="002B46EC">
        <w:rPr>
          <w:rFonts w:ascii="Times New Roman" w:hAnsi="Times New Roman" w:cs="Times New Roman"/>
          <w:lang w:bidi="el-GR"/>
        </w:rPr>
        <w:t>, στρογγυλά, με κωνικά άκρα, αμφίκυρτα, χαραγμένα με ‘</w:t>
      </w:r>
      <w:r w:rsidRPr="002B46EC">
        <w:rPr>
          <w:rFonts w:ascii="Times New Roman" w:hAnsi="Times New Roman" w:cs="Times New Roman"/>
          <w:lang w:val="en-US" w:bidi="el-GR"/>
        </w:rPr>
        <w:t>I</w:t>
      </w:r>
      <w:r w:rsidRPr="002B46EC">
        <w:rPr>
          <w:rFonts w:ascii="Times New Roman" w:hAnsi="Times New Roman" w:cs="Times New Roman"/>
          <w:lang w:bidi="el-GR"/>
        </w:rPr>
        <w:t>’ στη μία πλευρά και ‘97’ στην άλλη πλευρά.</w:t>
      </w:r>
      <w:r w:rsidR="00E7600A" w:rsidRPr="002B46EC">
        <w:rPr>
          <w:rFonts w:ascii="Times New Roman" w:hAnsi="Times New Roman" w:cs="Times New Roman"/>
          <w:lang w:bidi="el-GR"/>
        </w:rPr>
        <w:t xml:space="preserve"> Διατίθενται σε συσκευασίες σε κυψέλες (</w:t>
      </w:r>
      <w:r w:rsidR="00E7600A" w:rsidRPr="002B46EC">
        <w:rPr>
          <w:rFonts w:ascii="Times New Roman" w:hAnsi="Times New Roman" w:cs="Times New Roman"/>
          <w:lang w:val="en-US" w:bidi="el-GR"/>
        </w:rPr>
        <w:t>blisters</w:t>
      </w:r>
      <w:r w:rsidR="00E7600A" w:rsidRPr="002B46EC">
        <w:rPr>
          <w:rFonts w:ascii="Times New Roman" w:hAnsi="Times New Roman" w:cs="Times New Roman"/>
          <w:lang w:bidi="el-GR"/>
        </w:rPr>
        <w:t xml:space="preserve">) </w:t>
      </w:r>
      <w:proofErr w:type="spellStart"/>
      <w:r w:rsidR="00E7600A" w:rsidRPr="002B46EC">
        <w:rPr>
          <w:rFonts w:ascii="Times New Roman" w:hAnsi="Times New Roman" w:cs="Times New Roman"/>
          <w:lang w:bidi="el-GR"/>
        </w:rPr>
        <w:t>Alu</w:t>
      </w:r>
      <w:proofErr w:type="spellEnd"/>
      <w:r w:rsidR="00E7600A" w:rsidRPr="002B46EC">
        <w:rPr>
          <w:rFonts w:ascii="Times New Roman" w:hAnsi="Times New Roman" w:cs="Times New Roman"/>
          <w:lang w:bidi="el-GR"/>
        </w:rPr>
        <w:t>-</w:t>
      </w:r>
      <w:proofErr w:type="spellStart"/>
      <w:r w:rsidR="00E7600A" w:rsidRPr="002B46EC">
        <w:rPr>
          <w:rFonts w:ascii="Times New Roman" w:hAnsi="Times New Roman" w:cs="Times New Roman"/>
          <w:lang w:bidi="el-GR"/>
        </w:rPr>
        <w:t>Alu</w:t>
      </w:r>
      <w:proofErr w:type="spellEnd"/>
      <w:r w:rsidR="00E7600A" w:rsidRPr="002B46EC">
        <w:rPr>
          <w:rFonts w:ascii="Times New Roman" w:hAnsi="Times New Roman" w:cs="Times New Roman"/>
          <w:lang w:bidi="el-GR"/>
        </w:rPr>
        <w:t>, σε κουτιά που περιέχουν 14, 28, 30, 49, 56, 60, 98 ή 100 δισκία.</w:t>
      </w:r>
    </w:p>
    <w:p w:rsidR="006C5056" w:rsidRPr="00EA05FF" w:rsidRDefault="006C5056" w:rsidP="00E46D41">
      <w:pPr>
        <w:widowControl w:val="0"/>
        <w:spacing w:after="0" w:line="240" w:lineRule="auto"/>
        <w:rPr>
          <w:rFonts w:ascii="Times New Roman" w:hAnsi="Times New Roman" w:cs="Times New Roman"/>
          <w:highlight w:val="lightGray"/>
          <w:lang w:bidi="el-GR"/>
        </w:rPr>
      </w:pPr>
    </w:p>
    <w:p w:rsidR="006C5056" w:rsidRPr="00EA05FF" w:rsidRDefault="006C5056" w:rsidP="00E46D41">
      <w:pPr>
        <w:widowControl w:val="0"/>
        <w:shd w:val="clear" w:color="auto" w:fill="F2F2F2" w:themeFill="background1" w:themeFillShade="F2"/>
        <w:spacing w:after="0" w:line="240" w:lineRule="auto"/>
        <w:jc w:val="both"/>
        <w:rPr>
          <w:rFonts w:ascii="Times New Roman" w:hAnsi="Times New Roman" w:cs="Times New Roman"/>
          <w:lang w:bidi="el-GR"/>
        </w:rPr>
      </w:pPr>
      <w:r w:rsidRPr="002B46EC">
        <w:rPr>
          <w:rFonts w:ascii="Times New Roman" w:hAnsi="Times New Roman" w:cs="Times New Roman"/>
          <w:lang w:bidi="el-GR"/>
        </w:rPr>
        <w:t>Τα</w:t>
      </w:r>
      <w:r w:rsidR="00E7600A" w:rsidRPr="002B46EC">
        <w:rPr>
          <w:rFonts w:ascii="Times New Roman" w:hAnsi="Times New Roman" w:cs="Times New Roman"/>
          <w:lang w:bidi="el-GR"/>
        </w:rPr>
        <w:t xml:space="preserve"> δισκία</w:t>
      </w:r>
      <w:r w:rsidRPr="002B46EC">
        <w:rPr>
          <w:rFonts w:ascii="Times New Roman" w:hAnsi="Times New Roman" w:cs="Times New Roman"/>
          <w:lang w:bidi="el-GR"/>
        </w:rPr>
        <w:t xml:space="preserve"> </w:t>
      </w:r>
      <w:proofErr w:type="spellStart"/>
      <w:r w:rsidR="00B3172C">
        <w:rPr>
          <w:rFonts w:ascii="Times New Roman" w:hAnsi="Times New Roman" w:cs="Times New Roman"/>
          <w:lang w:val="en-US" w:bidi="en-US"/>
        </w:rPr>
        <w:t>Abelfiz</w:t>
      </w:r>
      <w:proofErr w:type="spellEnd"/>
      <w:r w:rsidR="00B3172C" w:rsidRPr="00B3172C">
        <w:rPr>
          <w:rFonts w:ascii="Times New Roman" w:hAnsi="Times New Roman" w:cs="Times New Roman"/>
          <w:lang w:bidi="en-US"/>
        </w:rPr>
        <w:t xml:space="preserve"> </w:t>
      </w:r>
      <w:r w:rsidR="00DB51AA" w:rsidRPr="002B46EC">
        <w:rPr>
          <w:rFonts w:ascii="Times New Roman" w:hAnsi="Times New Roman" w:cs="Times New Roman"/>
          <w:lang w:bidi="en-US"/>
        </w:rPr>
        <w:t xml:space="preserve"> </w:t>
      </w:r>
      <w:r w:rsidRPr="002B46EC">
        <w:rPr>
          <w:rFonts w:ascii="Times New Roman" w:hAnsi="Times New Roman" w:cs="Times New Roman"/>
          <w:lang w:bidi="el-GR"/>
        </w:rPr>
        <w:t xml:space="preserve">30 </w:t>
      </w:r>
      <w:proofErr w:type="spellStart"/>
      <w:r w:rsidRPr="002B46EC">
        <w:rPr>
          <w:rFonts w:ascii="Times New Roman" w:hAnsi="Times New Roman" w:cs="Times New Roman"/>
          <w:lang w:bidi="el-GR"/>
        </w:rPr>
        <w:t>mg</w:t>
      </w:r>
      <w:proofErr w:type="spellEnd"/>
      <w:r w:rsidRPr="002B46EC">
        <w:rPr>
          <w:rFonts w:ascii="Times New Roman" w:hAnsi="Times New Roman" w:cs="Times New Roman"/>
          <w:lang w:bidi="el-GR"/>
        </w:rPr>
        <w:t xml:space="preserve"> είναι ανοικτά ροζ έως ροζ, στρογγυλά, με κωνικ</w:t>
      </w:r>
      <w:r w:rsidR="00E7600A" w:rsidRPr="002B46EC">
        <w:rPr>
          <w:rFonts w:ascii="Times New Roman" w:hAnsi="Times New Roman" w:cs="Times New Roman"/>
          <w:lang w:bidi="el-GR"/>
        </w:rPr>
        <w:t>ά</w:t>
      </w:r>
      <w:r w:rsidRPr="002B46EC">
        <w:rPr>
          <w:rFonts w:ascii="Times New Roman" w:hAnsi="Times New Roman" w:cs="Times New Roman"/>
          <w:lang w:bidi="el-GR"/>
        </w:rPr>
        <w:t xml:space="preserve"> άκρα, αμφίκυρτα, χαραγμένα με ‘</w:t>
      </w:r>
      <w:r w:rsidRPr="002B46EC">
        <w:rPr>
          <w:rFonts w:ascii="Times New Roman" w:hAnsi="Times New Roman" w:cs="Times New Roman"/>
          <w:lang w:val="en-US" w:bidi="el-GR"/>
        </w:rPr>
        <w:t>I</w:t>
      </w:r>
      <w:r w:rsidRPr="002B46EC">
        <w:rPr>
          <w:rFonts w:ascii="Times New Roman" w:hAnsi="Times New Roman" w:cs="Times New Roman"/>
          <w:lang w:bidi="el-GR"/>
        </w:rPr>
        <w:t>’ στη μία πλευρά και ‘99’ στην άλλη πλευρά.</w:t>
      </w:r>
      <w:r w:rsidR="00E7600A" w:rsidRPr="002B46EC">
        <w:rPr>
          <w:rFonts w:ascii="Times New Roman" w:hAnsi="Times New Roman" w:cs="Times New Roman"/>
          <w:lang w:bidi="el-GR"/>
        </w:rPr>
        <w:t xml:space="preserve"> Διατίθενται σε συσκευασίες σε κυψέλες (</w:t>
      </w:r>
      <w:r w:rsidR="00E7600A" w:rsidRPr="002B46EC">
        <w:rPr>
          <w:rFonts w:ascii="Times New Roman" w:hAnsi="Times New Roman" w:cs="Times New Roman"/>
          <w:lang w:val="en-US" w:bidi="el-GR"/>
        </w:rPr>
        <w:t>blisters</w:t>
      </w:r>
      <w:r w:rsidR="00E7600A" w:rsidRPr="002B46EC">
        <w:rPr>
          <w:rFonts w:ascii="Times New Roman" w:hAnsi="Times New Roman" w:cs="Times New Roman"/>
          <w:lang w:bidi="el-GR"/>
        </w:rPr>
        <w:t xml:space="preserve">) </w:t>
      </w:r>
      <w:proofErr w:type="spellStart"/>
      <w:r w:rsidR="00E7600A" w:rsidRPr="002B46EC">
        <w:rPr>
          <w:rFonts w:ascii="Times New Roman" w:hAnsi="Times New Roman" w:cs="Times New Roman"/>
          <w:lang w:bidi="el-GR"/>
        </w:rPr>
        <w:t>Alu</w:t>
      </w:r>
      <w:proofErr w:type="spellEnd"/>
      <w:r w:rsidR="00E7600A" w:rsidRPr="002B46EC">
        <w:rPr>
          <w:rFonts w:ascii="Times New Roman" w:hAnsi="Times New Roman" w:cs="Times New Roman"/>
          <w:lang w:bidi="el-GR"/>
        </w:rPr>
        <w:t>-</w:t>
      </w:r>
      <w:proofErr w:type="spellStart"/>
      <w:r w:rsidR="00E7600A" w:rsidRPr="002B46EC">
        <w:rPr>
          <w:rFonts w:ascii="Times New Roman" w:hAnsi="Times New Roman" w:cs="Times New Roman"/>
          <w:lang w:bidi="el-GR"/>
        </w:rPr>
        <w:t>Alu</w:t>
      </w:r>
      <w:proofErr w:type="spellEnd"/>
      <w:r w:rsidR="00E7600A" w:rsidRPr="002B46EC">
        <w:rPr>
          <w:rFonts w:ascii="Times New Roman" w:hAnsi="Times New Roman" w:cs="Times New Roman"/>
          <w:lang w:bidi="el-GR"/>
        </w:rPr>
        <w:t>, σε κουτιά που περιέχουν 14, 28, 30, 49, 56, 60, 98 ή 100 δισκία.</w:t>
      </w:r>
    </w:p>
    <w:p w:rsidR="002B46EC" w:rsidRPr="00CA1AC9" w:rsidRDefault="002B46EC" w:rsidP="00E46D41">
      <w:pPr>
        <w:pStyle w:val="20"/>
        <w:shd w:val="clear" w:color="auto" w:fill="auto"/>
        <w:spacing w:after="0" w:line="240" w:lineRule="auto"/>
        <w:jc w:val="left"/>
      </w:pPr>
    </w:p>
    <w:p w:rsidR="00B84529" w:rsidRPr="00EA05FF" w:rsidRDefault="00B84529" w:rsidP="00E46D41">
      <w:pPr>
        <w:pStyle w:val="20"/>
        <w:shd w:val="clear" w:color="auto" w:fill="auto"/>
        <w:spacing w:after="0" w:line="240" w:lineRule="auto"/>
        <w:jc w:val="left"/>
      </w:pPr>
      <w:r w:rsidRPr="00EA05FF">
        <w:t>Μπορεί να μη κυκλοφορούν όλες οι συσκευασίες.</w:t>
      </w:r>
    </w:p>
    <w:p w:rsidR="002B46EC" w:rsidRPr="00CA1AC9" w:rsidRDefault="002B46EC" w:rsidP="00E46D41">
      <w:pPr>
        <w:pStyle w:val="30"/>
        <w:shd w:val="clear" w:color="auto" w:fill="auto"/>
        <w:spacing w:line="240" w:lineRule="auto"/>
        <w:jc w:val="left"/>
        <w:rPr>
          <w:b w:val="0"/>
          <w:sz w:val="22"/>
          <w:szCs w:val="22"/>
        </w:rPr>
      </w:pPr>
    </w:p>
    <w:p w:rsidR="00B84529" w:rsidRPr="00EA05FF" w:rsidRDefault="00B84529" w:rsidP="00E46D41">
      <w:pPr>
        <w:pStyle w:val="30"/>
        <w:shd w:val="clear" w:color="auto" w:fill="auto"/>
        <w:spacing w:line="240" w:lineRule="auto"/>
        <w:jc w:val="left"/>
        <w:rPr>
          <w:sz w:val="22"/>
          <w:szCs w:val="22"/>
        </w:rPr>
      </w:pPr>
      <w:r w:rsidRPr="00EA05FF">
        <w:rPr>
          <w:sz w:val="22"/>
          <w:szCs w:val="22"/>
        </w:rPr>
        <w:t>Κάτοχος άδειας κυκλοφορίας και παραγωγός</w:t>
      </w:r>
    </w:p>
    <w:p w:rsidR="002B46EC" w:rsidRPr="00CA1AC9" w:rsidRDefault="002B46EC" w:rsidP="00E46D41">
      <w:pPr>
        <w:pStyle w:val="20"/>
        <w:shd w:val="clear" w:color="auto" w:fill="auto"/>
        <w:spacing w:after="0" w:line="240" w:lineRule="auto"/>
        <w:jc w:val="left"/>
      </w:pPr>
    </w:p>
    <w:p w:rsidR="00B84529" w:rsidRPr="00EA05FF" w:rsidRDefault="00B84529" w:rsidP="00E46D41">
      <w:pPr>
        <w:pStyle w:val="20"/>
        <w:shd w:val="clear" w:color="auto" w:fill="auto"/>
        <w:spacing w:after="0" w:line="240" w:lineRule="auto"/>
        <w:jc w:val="left"/>
        <w:rPr>
          <w:i/>
        </w:rPr>
      </w:pPr>
      <w:r w:rsidRPr="00EA05FF">
        <w:rPr>
          <w:i/>
        </w:rPr>
        <w:t>Κάτοχος Άδειας Κυκλοφορίας:</w:t>
      </w:r>
    </w:p>
    <w:p w:rsidR="000D0E0B" w:rsidRPr="00EA05FF" w:rsidRDefault="000D0E0B" w:rsidP="00E46D41">
      <w:pPr>
        <w:widowControl w:val="0"/>
        <w:spacing w:after="0" w:line="240" w:lineRule="auto"/>
        <w:rPr>
          <w:rFonts w:ascii="Times New Roman" w:eastAsia="Arial Unicode MS" w:hAnsi="Times New Roman" w:cs="Times New Roman"/>
          <w:lang w:eastAsia="el-GR"/>
        </w:rPr>
      </w:pPr>
      <w:r w:rsidRPr="00EA05FF">
        <w:rPr>
          <w:rFonts w:ascii="Times New Roman" w:eastAsia="Arial Unicode MS" w:hAnsi="Times New Roman" w:cs="Times New Roman"/>
          <w:lang w:eastAsia="el-GR"/>
        </w:rPr>
        <w:t>ΦΑΡΜΑΖΑΚ AΝΩΝΥΜΗ ΦΑΡΜΑΚΕΥΤΙΚΗ EΜΠΟΡΙΚΗ ΒΙΟΜΗΧΑΝΙΚΗ ΕΤΑΙΡΕΙΑ</w:t>
      </w:r>
    </w:p>
    <w:p w:rsidR="000D0E0B" w:rsidRPr="00EA05FF" w:rsidRDefault="000D0E0B" w:rsidP="00E46D41">
      <w:pPr>
        <w:widowControl w:val="0"/>
        <w:spacing w:after="0" w:line="240" w:lineRule="auto"/>
        <w:rPr>
          <w:rFonts w:ascii="Times New Roman" w:eastAsia="Arial Unicode MS" w:hAnsi="Times New Roman" w:cs="Times New Roman"/>
          <w:bCs/>
          <w:noProof/>
          <w:lang w:eastAsia="el-GR"/>
        </w:rPr>
      </w:pPr>
      <w:proofErr w:type="spellStart"/>
      <w:r w:rsidRPr="00EA05FF">
        <w:rPr>
          <w:rFonts w:ascii="Times New Roman" w:eastAsia="Arial Unicode MS" w:hAnsi="Times New Roman" w:cs="Times New Roman"/>
          <w:lang w:eastAsia="el-GR"/>
        </w:rPr>
        <w:t>δ.τ</w:t>
      </w:r>
      <w:proofErr w:type="spellEnd"/>
      <w:r w:rsidRPr="00EA05FF">
        <w:rPr>
          <w:rFonts w:ascii="Times New Roman" w:eastAsia="Arial Unicode MS" w:hAnsi="Times New Roman" w:cs="Times New Roman"/>
          <w:lang w:eastAsia="el-GR"/>
        </w:rPr>
        <w:t xml:space="preserve">. </w:t>
      </w:r>
      <w:r w:rsidRPr="00EA05FF">
        <w:rPr>
          <w:rFonts w:ascii="Times New Roman" w:eastAsia="Arial Unicode MS" w:hAnsi="Times New Roman" w:cs="Times New Roman"/>
          <w:lang w:val="en-US" w:eastAsia="el-GR"/>
        </w:rPr>
        <w:t>PHARMAZAC</w:t>
      </w:r>
      <w:r w:rsidRPr="00EA05FF">
        <w:rPr>
          <w:rFonts w:ascii="Times New Roman" w:eastAsia="Arial Unicode MS" w:hAnsi="Times New Roman" w:cs="Times New Roman"/>
          <w:lang w:eastAsia="el-GR"/>
        </w:rPr>
        <w:t xml:space="preserve"> </w:t>
      </w:r>
      <w:r w:rsidRPr="00EA05FF">
        <w:rPr>
          <w:rFonts w:ascii="Times New Roman" w:eastAsia="Arial Unicode MS" w:hAnsi="Times New Roman" w:cs="Times New Roman"/>
          <w:lang w:val="en-US" w:eastAsia="el-GR"/>
        </w:rPr>
        <w:t>AE</w:t>
      </w:r>
      <w:r w:rsidRPr="00EA05FF">
        <w:rPr>
          <w:rFonts w:ascii="Times New Roman" w:eastAsia="Arial Unicode MS" w:hAnsi="Times New Roman" w:cs="Times New Roman"/>
          <w:lang w:eastAsia="el-GR"/>
        </w:rPr>
        <w:t>.</w:t>
      </w:r>
    </w:p>
    <w:p w:rsidR="000D0E0B" w:rsidRPr="00EA05FF" w:rsidRDefault="000D0E0B" w:rsidP="00E46D41">
      <w:pPr>
        <w:widowControl w:val="0"/>
        <w:spacing w:after="0" w:line="240" w:lineRule="auto"/>
        <w:rPr>
          <w:rFonts w:ascii="Times New Roman" w:eastAsia="Calibri" w:hAnsi="Times New Roman" w:cs="Times New Roman"/>
        </w:rPr>
      </w:pPr>
      <w:r w:rsidRPr="00EA05FF">
        <w:rPr>
          <w:rFonts w:ascii="Times New Roman" w:eastAsia="Calibri" w:hAnsi="Times New Roman" w:cs="Times New Roman"/>
        </w:rPr>
        <w:t>Ναούσης 31, 104 47 Αθήνα</w:t>
      </w:r>
    </w:p>
    <w:p w:rsidR="00E5258E" w:rsidRPr="00EA05FF" w:rsidRDefault="000D0E0B" w:rsidP="00E46D41">
      <w:pPr>
        <w:widowControl w:val="0"/>
        <w:spacing w:after="0" w:line="240" w:lineRule="auto"/>
        <w:rPr>
          <w:rFonts w:ascii="Times New Roman" w:eastAsia="Calibri" w:hAnsi="Times New Roman" w:cs="Times New Roman"/>
        </w:rPr>
      </w:pPr>
      <w:proofErr w:type="spellStart"/>
      <w:r w:rsidRPr="00EA05FF">
        <w:rPr>
          <w:rFonts w:ascii="Times New Roman" w:eastAsia="Calibri" w:hAnsi="Times New Roman" w:cs="Times New Roman"/>
        </w:rPr>
        <w:t>τηλ</w:t>
      </w:r>
      <w:proofErr w:type="spellEnd"/>
      <w:r w:rsidRPr="00EA05FF">
        <w:rPr>
          <w:rFonts w:ascii="Times New Roman" w:eastAsia="Calibri" w:hAnsi="Times New Roman" w:cs="Times New Roman"/>
        </w:rPr>
        <w:t xml:space="preserve">. 210-3418890, </w:t>
      </w:r>
    </w:p>
    <w:p w:rsidR="000D0E0B" w:rsidRPr="00EA05FF" w:rsidRDefault="000D0E0B" w:rsidP="00E46D41">
      <w:pPr>
        <w:widowControl w:val="0"/>
        <w:spacing w:after="0" w:line="240" w:lineRule="auto"/>
        <w:rPr>
          <w:rFonts w:ascii="Times New Roman" w:eastAsia="Calibri" w:hAnsi="Times New Roman" w:cs="Times New Roman"/>
        </w:rPr>
      </w:pPr>
      <w:r w:rsidRPr="00EA05FF">
        <w:rPr>
          <w:rFonts w:ascii="Times New Roman" w:eastAsia="Calibri" w:hAnsi="Times New Roman" w:cs="Times New Roman"/>
        </w:rPr>
        <w:t>φαξ 210-3418887</w:t>
      </w:r>
    </w:p>
    <w:p w:rsidR="000D0E0B" w:rsidRPr="00EA05FF" w:rsidRDefault="000D0E0B" w:rsidP="00E46D41">
      <w:pPr>
        <w:pStyle w:val="20"/>
        <w:shd w:val="clear" w:color="auto" w:fill="auto"/>
        <w:spacing w:after="0" w:line="240" w:lineRule="auto"/>
        <w:jc w:val="left"/>
        <w:rPr>
          <w:lang w:bidi="en-US"/>
        </w:rPr>
      </w:pPr>
    </w:p>
    <w:p w:rsidR="00B84529" w:rsidRPr="00EA05FF" w:rsidRDefault="00B84529" w:rsidP="00E46D41">
      <w:pPr>
        <w:pStyle w:val="20"/>
        <w:shd w:val="clear" w:color="auto" w:fill="auto"/>
        <w:spacing w:after="0" w:line="240" w:lineRule="auto"/>
        <w:jc w:val="left"/>
        <w:rPr>
          <w:i/>
        </w:rPr>
      </w:pPr>
      <w:r w:rsidRPr="00EA05FF">
        <w:rPr>
          <w:i/>
        </w:rPr>
        <w:t>Παραγωγός:</w:t>
      </w:r>
    </w:p>
    <w:p w:rsidR="00E80E64" w:rsidRPr="00EA05FF" w:rsidRDefault="00275BF2" w:rsidP="00E46D41">
      <w:pPr>
        <w:widowControl w:val="0"/>
        <w:spacing w:after="0" w:line="240" w:lineRule="auto"/>
        <w:rPr>
          <w:rFonts w:ascii="Times New Roman" w:hAnsi="Times New Roman" w:cs="Times New Roman"/>
          <w:bCs/>
        </w:rPr>
      </w:pPr>
      <w:r w:rsidRPr="00EA05FF">
        <w:rPr>
          <w:rFonts w:ascii="Times New Roman" w:hAnsi="Times New Roman" w:cs="Times New Roman"/>
          <w:bCs/>
          <w:lang w:val="it-IT"/>
        </w:rPr>
        <w:t>Pharmadox Healthcare, Ltd</w:t>
      </w:r>
    </w:p>
    <w:p w:rsidR="00301247" w:rsidRPr="0023635F" w:rsidRDefault="00275BF2" w:rsidP="00E46D41">
      <w:pPr>
        <w:widowControl w:val="0"/>
        <w:spacing w:after="0" w:line="240" w:lineRule="auto"/>
        <w:rPr>
          <w:rFonts w:ascii="Times New Roman" w:hAnsi="Times New Roman" w:cs="Times New Roman"/>
          <w:bCs/>
          <w:lang w:val="en-US"/>
        </w:rPr>
      </w:pPr>
      <w:r w:rsidRPr="00EA05FF">
        <w:rPr>
          <w:rFonts w:ascii="Times New Roman" w:hAnsi="Times New Roman" w:cs="Times New Roman"/>
          <w:bCs/>
          <w:lang w:val="en-US"/>
        </w:rPr>
        <w:t xml:space="preserve">KW20A </w:t>
      </w:r>
      <w:proofErr w:type="spellStart"/>
      <w:r w:rsidRPr="00EA05FF">
        <w:rPr>
          <w:rFonts w:ascii="Times New Roman" w:hAnsi="Times New Roman" w:cs="Times New Roman"/>
          <w:bCs/>
          <w:lang w:val="en-US"/>
        </w:rPr>
        <w:t>Kordin</w:t>
      </w:r>
      <w:proofErr w:type="spellEnd"/>
      <w:r w:rsidRPr="00EA05FF">
        <w:rPr>
          <w:rFonts w:ascii="Times New Roman" w:hAnsi="Times New Roman" w:cs="Times New Roman"/>
          <w:bCs/>
          <w:lang w:val="en-US"/>
        </w:rPr>
        <w:t xml:space="preserve"> Ind</w:t>
      </w:r>
      <w:r w:rsidR="0023635F">
        <w:rPr>
          <w:rFonts w:ascii="Times New Roman" w:hAnsi="Times New Roman" w:cs="Times New Roman"/>
          <w:bCs/>
          <w:lang w:val="en-US"/>
        </w:rPr>
        <w:t xml:space="preserve">ustrial Park, Paola, PLA 3000, </w:t>
      </w:r>
    </w:p>
    <w:p w:rsidR="00275BF2" w:rsidRPr="00EA05FF" w:rsidRDefault="00275BF2" w:rsidP="00E46D41">
      <w:pPr>
        <w:widowControl w:val="0"/>
        <w:spacing w:after="0" w:line="240" w:lineRule="auto"/>
        <w:rPr>
          <w:rFonts w:ascii="Times New Roman" w:hAnsi="Times New Roman" w:cs="Times New Roman"/>
          <w:bCs/>
        </w:rPr>
      </w:pPr>
      <w:r w:rsidRPr="00EA05FF">
        <w:rPr>
          <w:rFonts w:ascii="Times New Roman" w:hAnsi="Times New Roman" w:cs="Times New Roman"/>
          <w:bCs/>
          <w:lang w:val="en-US"/>
        </w:rPr>
        <w:t>Malta</w:t>
      </w:r>
    </w:p>
    <w:p w:rsidR="00E80E64" w:rsidRPr="00CA1AC9" w:rsidRDefault="00E80E64" w:rsidP="00E46D41">
      <w:pPr>
        <w:pStyle w:val="20"/>
        <w:shd w:val="clear" w:color="auto" w:fill="auto"/>
        <w:spacing w:after="0" w:line="240" w:lineRule="auto"/>
        <w:jc w:val="left"/>
      </w:pPr>
    </w:p>
    <w:p w:rsidR="002B46EC" w:rsidRPr="00CA1AC9" w:rsidRDefault="002B46EC" w:rsidP="00E46D41">
      <w:pPr>
        <w:pStyle w:val="20"/>
        <w:shd w:val="clear" w:color="auto" w:fill="auto"/>
        <w:spacing w:after="0" w:line="240" w:lineRule="auto"/>
        <w:jc w:val="left"/>
      </w:pPr>
    </w:p>
    <w:p w:rsidR="005F0A07" w:rsidRPr="00DE7EA8" w:rsidRDefault="005F0A07" w:rsidP="00E46D41">
      <w:pPr>
        <w:widowControl w:val="0"/>
        <w:spacing w:after="0" w:line="240" w:lineRule="auto"/>
        <w:rPr>
          <w:rFonts w:ascii="Times New Roman" w:hAnsi="Times New Roman" w:cs="Times New Roman"/>
          <w:b/>
        </w:rPr>
      </w:pPr>
      <w:r w:rsidRPr="00EA05FF">
        <w:rPr>
          <w:rFonts w:ascii="Times New Roman" w:hAnsi="Times New Roman" w:cs="Times New Roman"/>
        </w:rPr>
        <w:t xml:space="preserve">Το παρόν φύλλο οδηγιών χρήσης αναθεωρήθηκε για τελευταία φορά τον: </w:t>
      </w:r>
      <w:r w:rsidR="00DE7EA8" w:rsidRPr="00DE7EA8">
        <w:rPr>
          <w:rFonts w:ascii="Times New Roman" w:hAnsi="Times New Roman" w:cs="Times New Roman"/>
        </w:rPr>
        <w:t>{</w:t>
      </w:r>
      <w:r w:rsidRPr="00EA05FF">
        <w:rPr>
          <w:rFonts w:ascii="Times New Roman" w:hAnsi="Times New Roman" w:cs="Times New Roman"/>
        </w:rPr>
        <w:t>μμ/εεεε</w:t>
      </w:r>
      <w:r w:rsidR="00DE7EA8" w:rsidRPr="00DE7EA8">
        <w:rPr>
          <w:rFonts w:ascii="Times New Roman" w:hAnsi="Times New Roman" w:cs="Times New Roman"/>
        </w:rPr>
        <w:t>}</w:t>
      </w:r>
    </w:p>
    <w:p w:rsidR="00C37B16" w:rsidRPr="00CA1AC9" w:rsidRDefault="00C37B16" w:rsidP="00E46D41">
      <w:pPr>
        <w:widowControl w:val="0"/>
        <w:spacing w:after="0" w:line="240" w:lineRule="auto"/>
        <w:rPr>
          <w:rFonts w:ascii="Times New Roman" w:hAnsi="Times New Roman" w:cs="Times New Roman"/>
        </w:rPr>
      </w:pPr>
    </w:p>
    <w:sectPr w:rsidR="00C37B16" w:rsidRPr="00CA1AC9" w:rsidSect="00B84529">
      <w:footerReference w:type="default" r:id="rId9"/>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B5" w:rsidRDefault="00FF23B5" w:rsidP="002B46EC">
      <w:pPr>
        <w:spacing w:after="0" w:line="240" w:lineRule="auto"/>
      </w:pPr>
      <w:r>
        <w:separator/>
      </w:r>
    </w:p>
  </w:endnote>
  <w:endnote w:type="continuationSeparator" w:id="0">
    <w:p w:rsidR="00FF23B5" w:rsidRDefault="00FF23B5" w:rsidP="002B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21207"/>
      <w:docPartObj>
        <w:docPartGallery w:val="Page Numbers (Bottom of Page)"/>
        <w:docPartUnique/>
      </w:docPartObj>
    </w:sdtPr>
    <w:sdtEndPr>
      <w:rPr>
        <w:sz w:val="20"/>
        <w:szCs w:val="20"/>
      </w:rPr>
    </w:sdtEndPr>
    <w:sdtContent>
      <w:p w:rsidR="002B46EC" w:rsidRPr="002B46EC" w:rsidRDefault="002B46EC" w:rsidP="002B46EC">
        <w:pPr>
          <w:pStyle w:val="a7"/>
          <w:jc w:val="center"/>
          <w:rPr>
            <w:sz w:val="20"/>
            <w:szCs w:val="20"/>
          </w:rPr>
        </w:pPr>
        <w:r w:rsidRPr="002B46EC">
          <w:rPr>
            <w:sz w:val="20"/>
            <w:szCs w:val="20"/>
          </w:rPr>
          <w:fldChar w:fldCharType="begin"/>
        </w:r>
        <w:r w:rsidRPr="002B46EC">
          <w:rPr>
            <w:sz w:val="20"/>
            <w:szCs w:val="20"/>
          </w:rPr>
          <w:instrText>PAGE   \* MERGEFORMAT</w:instrText>
        </w:r>
        <w:r w:rsidRPr="002B46EC">
          <w:rPr>
            <w:sz w:val="20"/>
            <w:szCs w:val="20"/>
          </w:rPr>
          <w:fldChar w:fldCharType="separate"/>
        </w:r>
        <w:r w:rsidR="00816C91">
          <w:rPr>
            <w:noProof/>
            <w:sz w:val="20"/>
            <w:szCs w:val="20"/>
          </w:rPr>
          <w:t>1</w:t>
        </w:r>
        <w:r w:rsidRPr="002B46E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B5" w:rsidRDefault="00FF23B5" w:rsidP="002B46EC">
      <w:pPr>
        <w:spacing w:after="0" w:line="240" w:lineRule="auto"/>
      </w:pPr>
      <w:r>
        <w:separator/>
      </w:r>
    </w:p>
  </w:footnote>
  <w:footnote w:type="continuationSeparator" w:id="0">
    <w:p w:rsidR="00FF23B5" w:rsidRDefault="00FF23B5" w:rsidP="002B4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D0D"/>
    <w:multiLevelType w:val="multilevel"/>
    <w:tmpl w:val="57B2D7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77FE1"/>
    <w:multiLevelType w:val="multilevel"/>
    <w:tmpl w:val="82EE7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4D5854"/>
    <w:multiLevelType w:val="multilevel"/>
    <w:tmpl w:val="C3646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D93F23"/>
    <w:multiLevelType w:val="multilevel"/>
    <w:tmpl w:val="AABA4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5373C8"/>
    <w:multiLevelType w:val="multilevel"/>
    <w:tmpl w:val="3CC0D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16"/>
    <w:rsid w:val="00060204"/>
    <w:rsid w:val="000C1614"/>
    <w:rsid w:val="000D0E0B"/>
    <w:rsid w:val="00120A6E"/>
    <w:rsid w:val="00120BA8"/>
    <w:rsid w:val="00126D75"/>
    <w:rsid w:val="001522B6"/>
    <w:rsid w:val="00190E8D"/>
    <w:rsid w:val="001F4C30"/>
    <w:rsid w:val="00211766"/>
    <w:rsid w:val="00232C4D"/>
    <w:rsid w:val="0023635F"/>
    <w:rsid w:val="00275BF2"/>
    <w:rsid w:val="002B46EC"/>
    <w:rsid w:val="002E6FAE"/>
    <w:rsid w:val="00301247"/>
    <w:rsid w:val="00363210"/>
    <w:rsid w:val="00373134"/>
    <w:rsid w:val="00386FDB"/>
    <w:rsid w:val="003C197D"/>
    <w:rsid w:val="00461C9E"/>
    <w:rsid w:val="00466608"/>
    <w:rsid w:val="004838C7"/>
    <w:rsid w:val="00484AA7"/>
    <w:rsid w:val="004C2C98"/>
    <w:rsid w:val="004C3AEB"/>
    <w:rsid w:val="00517F45"/>
    <w:rsid w:val="00536A47"/>
    <w:rsid w:val="00546ECD"/>
    <w:rsid w:val="00595E67"/>
    <w:rsid w:val="005F0A07"/>
    <w:rsid w:val="005F3156"/>
    <w:rsid w:val="00607D06"/>
    <w:rsid w:val="0062180E"/>
    <w:rsid w:val="0067798D"/>
    <w:rsid w:val="006C5056"/>
    <w:rsid w:val="006D6942"/>
    <w:rsid w:val="00721794"/>
    <w:rsid w:val="00752BC9"/>
    <w:rsid w:val="00764558"/>
    <w:rsid w:val="00783889"/>
    <w:rsid w:val="00783B8D"/>
    <w:rsid w:val="007C0B23"/>
    <w:rsid w:val="007D153A"/>
    <w:rsid w:val="007E37F7"/>
    <w:rsid w:val="0081320C"/>
    <w:rsid w:val="00816C91"/>
    <w:rsid w:val="00875CEF"/>
    <w:rsid w:val="009562DA"/>
    <w:rsid w:val="00975833"/>
    <w:rsid w:val="0097629A"/>
    <w:rsid w:val="00981FEB"/>
    <w:rsid w:val="00983C56"/>
    <w:rsid w:val="009E525A"/>
    <w:rsid w:val="009E7255"/>
    <w:rsid w:val="00A00B5A"/>
    <w:rsid w:val="00A101B7"/>
    <w:rsid w:val="00A12DFF"/>
    <w:rsid w:val="00A17E66"/>
    <w:rsid w:val="00A83BA6"/>
    <w:rsid w:val="00B12999"/>
    <w:rsid w:val="00B3172C"/>
    <w:rsid w:val="00B401AF"/>
    <w:rsid w:val="00B84529"/>
    <w:rsid w:val="00BD3812"/>
    <w:rsid w:val="00C37B16"/>
    <w:rsid w:val="00C4502E"/>
    <w:rsid w:val="00C731A6"/>
    <w:rsid w:val="00CA1AC9"/>
    <w:rsid w:val="00CF1289"/>
    <w:rsid w:val="00D4014C"/>
    <w:rsid w:val="00D4429B"/>
    <w:rsid w:val="00D77139"/>
    <w:rsid w:val="00D95BE5"/>
    <w:rsid w:val="00DB2B97"/>
    <w:rsid w:val="00DB4163"/>
    <w:rsid w:val="00DB51AA"/>
    <w:rsid w:val="00DD63CF"/>
    <w:rsid w:val="00DE7EA8"/>
    <w:rsid w:val="00E46D41"/>
    <w:rsid w:val="00E5258E"/>
    <w:rsid w:val="00E7600A"/>
    <w:rsid w:val="00E80E64"/>
    <w:rsid w:val="00EA05FF"/>
    <w:rsid w:val="00EB6E7B"/>
    <w:rsid w:val="00F05519"/>
    <w:rsid w:val="00F14CDF"/>
    <w:rsid w:val="00F179E9"/>
    <w:rsid w:val="00F4080A"/>
    <w:rsid w:val="00F60F98"/>
    <w:rsid w:val="00F76BD7"/>
    <w:rsid w:val="00FC1AE2"/>
    <w:rsid w:val="00FE77D1"/>
    <w:rsid w:val="00FF23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rsid w:val="00C37B16"/>
    <w:rPr>
      <w:rFonts w:ascii="Times New Roman" w:eastAsia="Times New Roman" w:hAnsi="Times New Roman" w:cs="Times New Roman"/>
      <w:b/>
      <w:bCs/>
      <w:sz w:val="21"/>
      <w:szCs w:val="21"/>
      <w:shd w:val="clear" w:color="auto" w:fill="FFFFFF"/>
    </w:rPr>
  </w:style>
  <w:style w:type="paragraph" w:customStyle="1" w:styleId="30">
    <w:name w:val="Σώμα κειμένου (3)"/>
    <w:basedOn w:val="a"/>
    <w:link w:val="3"/>
    <w:rsid w:val="00C37B16"/>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2">
    <w:name w:val="Σώμα κειμένου (2)_"/>
    <w:basedOn w:val="a0"/>
    <w:link w:val="20"/>
    <w:rsid w:val="00C37B16"/>
    <w:rPr>
      <w:rFonts w:ascii="Times New Roman" w:eastAsia="Times New Roman" w:hAnsi="Times New Roman" w:cs="Times New Roman"/>
      <w:shd w:val="clear" w:color="auto" w:fill="FFFFFF"/>
    </w:rPr>
  </w:style>
  <w:style w:type="paragraph" w:customStyle="1" w:styleId="20">
    <w:name w:val="Σώμα κειμένου (2)"/>
    <w:basedOn w:val="a"/>
    <w:link w:val="2"/>
    <w:rsid w:val="00C37B16"/>
    <w:pPr>
      <w:widowControl w:val="0"/>
      <w:shd w:val="clear" w:color="auto" w:fill="FFFFFF"/>
      <w:spacing w:after="600" w:line="0" w:lineRule="atLeast"/>
      <w:jc w:val="both"/>
    </w:pPr>
    <w:rPr>
      <w:rFonts w:ascii="Times New Roman" w:eastAsia="Times New Roman" w:hAnsi="Times New Roman" w:cs="Times New Roman"/>
    </w:rPr>
  </w:style>
  <w:style w:type="character" w:customStyle="1" w:styleId="2105">
    <w:name w:val="Σώμα κειμένου (2) + 10;5 στ.;Έντονη γραφή"/>
    <w:basedOn w:val="2"/>
    <w:rsid w:val="00C37B1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a3">
    <w:name w:val="Κεφαλίδα ή υποσέλιδο_"/>
    <w:basedOn w:val="a0"/>
    <w:link w:val="a4"/>
    <w:rsid w:val="00C37B16"/>
    <w:rPr>
      <w:rFonts w:ascii="Times New Roman" w:eastAsia="Times New Roman" w:hAnsi="Times New Roman" w:cs="Times New Roman"/>
      <w:b/>
      <w:bCs/>
      <w:shd w:val="clear" w:color="auto" w:fill="FFFFFF"/>
    </w:rPr>
  </w:style>
  <w:style w:type="paragraph" w:customStyle="1" w:styleId="a4">
    <w:name w:val="Κεφαλίδα ή υποσέλιδο"/>
    <w:basedOn w:val="a"/>
    <w:link w:val="a3"/>
    <w:rsid w:val="00C37B16"/>
    <w:pPr>
      <w:widowControl w:val="0"/>
      <w:shd w:val="clear" w:color="auto" w:fill="FFFFFF"/>
      <w:spacing w:after="0" w:line="0" w:lineRule="atLeast"/>
    </w:pPr>
    <w:rPr>
      <w:rFonts w:ascii="Times New Roman" w:eastAsia="Times New Roman" w:hAnsi="Times New Roman" w:cs="Times New Roman"/>
      <w:b/>
      <w:bCs/>
    </w:rPr>
  </w:style>
  <w:style w:type="character" w:customStyle="1" w:styleId="21">
    <w:name w:val="Κεφαλίδα ή υποσέλιδο (2)_"/>
    <w:basedOn w:val="a0"/>
    <w:link w:val="22"/>
    <w:rsid w:val="00B84529"/>
    <w:rPr>
      <w:sz w:val="15"/>
      <w:szCs w:val="15"/>
      <w:shd w:val="clear" w:color="auto" w:fill="FFFFFF"/>
    </w:rPr>
  </w:style>
  <w:style w:type="paragraph" w:customStyle="1" w:styleId="22">
    <w:name w:val="Κεφαλίδα ή υποσέλιδο (2)"/>
    <w:basedOn w:val="a"/>
    <w:link w:val="21"/>
    <w:rsid w:val="00B84529"/>
    <w:pPr>
      <w:widowControl w:val="0"/>
      <w:shd w:val="clear" w:color="auto" w:fill="FFFFFF"/>
      <w:spacing w:after="0" w:line="0" w:lineRule="atLeast"/>
    </w:pPr>
    <w:rPr>
      <w:sz w:val="15"/>
      <w:szCs w:val="15"/>
    </w:rPr>
  </w:style>
  <w:style w:type="character" w:styleId="-">
    <w:name w:val="Hyperlink"/>
    <w:basedOn w:val="a0"/>
    <w:rsid w:val="00B84529"/>
    <w:rPr>
      <w:color w:val="0066CC"/>
      <w:u w:val="single"/>
    </w:rPr>
  </w:style>
  <w:style w:type="paragraph" w:styleId="a5">
    <w:name w:val="Balloon Text"/>
    <w:basedOn w:val="a"/>
    <w:link w:val="Char"/>
    <w:uiPriority w:val="99"/>
    <w:semiHidden/>
    <w:unhideWhenUsed/>
    <w:rsid w:val="0067798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7798D"/>
    <w:rPr>
      <w:rFonts w:ascii="Tahoma" w:hAnsi="Tahoma" w:cs="Tahoma"/>
      <w:sz w:val="16"/>
      <w:szCs w:val="16"/>
    </w:rPr>
  </w:style>
  <w:style w:type="character" w:customStyle="1" w:styleId="1">
    <w:name w:val="Επικεφαλίδα #1_"/>
    <w:basedOn w:val="a0"/>
    <w:link w:val="10"/>
    <w:rsid w:val="00981FEB"/>
    <w:rPr>
      <w:rFonts w:ascii="Times New Roman" w:eastAsia="Times New Roman" w:hAnsi="Times New Roman" w:cs="Times New Roman"/>
      <w:b/>
      <w:bCs/>
      <w:shd w:val="clear" w:color="auto" w:fill="FFFFFF"/>
    </w:rPr>
  </w:style>
  <w:style w:type="paragraph" w:customStyle="1" w:styleId="10">
    <w:name w:val="Επικεφαλίδα #1"/>
    <w:basedOn w:val="a"/>
    <w:link w:val="1"/>
    <w:rsid w:val="00981FEB"/>
    <w:pPr>
      <w:widowControl w:val="0"/>
      <w:shd w:val="clear" w:color="auto" w:fill="FFFFFF"/>
      <w:spacing w:after="0" w:line="504" w:lineRule="exact"/>
      <w:jc w:val="both"/>
      <w:outlineLvl w:val="0"/>
    </w:pPr>
    <w:rPr>
      <w:rFonts w:ascii="Times New Roman" w:eastAsia="Times New Roman" w:hAnsi="Times New Roman" w:cs="Times New Roman"/>
      <w:b/>
      <w:bCs/>
    </w:rPr>
  </w:style>
  <w:style w:type="character" w:customStyle="1" w:styleId="23">
    <w:name w:val="Σώμα κειμένου (2) + Έντονη γραφή"/>
    <w:basedOn w:val="2"/>
    <w:rsid w:val="00F60F9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l-GR" w:eastAsia="el-GR" w:bidi="el-GR"/>
    </w:rPr>
  </w:style>
  <w:style w:type="paragraph" w:styleId="a6">
    <w:name w:val="header"/>
    <w:basedOn w:val="a"/>
    <w:link w:val="Char0"/>
    <w:uiPriority w:val="99"/>
    <w:unhideWhenUsed/>
    <w:rsid w:val="002B46EC"/>
    <w:pPr>
      <w:tabs>
        <w:tab w:val="center" w:pos="4153"/>
        <w:tab w:val="right" w:pos="8306"/>
      </w:tabs>
      <w:spacing w:after="0" w:line="240" w:lineRule="auto"/>
    </w:pPr>
  </w:style>
  <w:style w:type="character" w:customStyle="1" w:styleId="Char0">
    <w:name w:val="Κεφαλίδα Char"/>
    <w:basedOn w:val="a0"/>
    <w:link w:val="a6"/>
    <w:uiPriority w:val="99"/>
    <w:rsid w:val="002B46EC"/>
  </w:style>
  <w:style w:type="paragraph" w:styleId="a7">
    <w:name w:val="footer"/>
    <w:basedOn w:val="a"/>
    <w:link w:val="Char1"/>
    <w:uiPriority w:val="99"/>
    <w:unhideWhenUsed/>
    <w:rsid w:val="002B46EC"/>
    <w:pPr>
      <w:tabs>
        <w:tab w:val="center" w:pos="4153"/>
        <w:tab w:val="right" w:pos="8306"/>
      </w:tabs>
      <w:spacing w:after="0" w:line="240" w:lineRule="auto"/>
    </w:pPr>
  </w:style>
  <w:style w:type="character" w:customStyle="1" w:styleId="Char1">
    <w:name w:val="Υποσέλιδο Char"/>
    <w:basedOn w:val="a0"/>
    <w:link w:val="a7"/>
    <w:uiPriority w:val="99"/>
    <w:rsid w:val="002B4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rsid w:val="00C37B16"/>
    <w:rPr>
      <w:rFonts w:ascii="Times New Roman" w:eastAsia="Times New Roman" w:hAnsi="Times New Roman" w:cs="Times New Roman"/>
      <w:b/>
      <w:bCs/>
      <w:sz w:val="21"/>
      <w:szCs w:val="21"/>
      <w:shd w:val="clear" w:color="auto" w:fill="FFFFFF"/>
    </w:rPr>
  </w:style>
  <w:style w:type="paragraph" w:customStyle="1" w:styleId="30">
    <w:name w:val="Σώμα κειμένου (3)"/>
    <w:basedOn w:val="a"/>
    <w:link w:val="3"/>
    <w:rsid w:val="00C37B16"/>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2">
    <w:name w:val="Σώμα κειμένου (2)_"/>
    <w:basedOn w:val="a0"/>
    <w:link w:val="20"/>
    <w:rsid w:val="00C37B16"/>
    <w:rPr>
      <w:rFonts w:ascii="Times New Roman" w:eastAsia="Times New Roman" w:hAnsi="Times New Roman" w:cs="Times New Roman"/>
      <w:shd w:val="clear" w:color="auto" w:fill="FFFFFF"/>
    </w:rPr>
  </w:style>
  <w:style w:type="paragraph" w:customStyle="1" w:styleId="20">
    <w:name w:val="Σώμα κειμένου (2)"/>
    <w:basedOn w:val="a"/>
    <w:link w:val="2"/>
    <w:rsid w:val="00C37B16"/>
    <w:pPr>
      <w:widowControl w:val="0"/>
      <w:shd w:val="clear" w:color="auto" w:fill="FFFFFF"/>
      <w:spacing w:after="600" w:line="0" w:lineRule="atLeast"/>
      <w:jc w:val="both"/>
    </w:pPr>
    <w:rPr>
      <w:rFonts w:ascii="Times New Roman" w:eastAsia="Times New Roman" w:hAnsi="Times New Roman" w:cs="Times New Roman"/>
    </w:rPr>
  </w:style>
  <w:style w:type="character" w:customStyle="1" w:styleId="2105">
    <w:name w:val="Σώμα κειμένου (2) + 10;5 στ.;Έντονη γραφή"/>
    <w:basedOn w:val="2"/>
    <w:rsid w:val="00C37B1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a3">
    <w:name w:val="Κεφαλίδα ή υποσέλιδο_"/>
    <w:basedOn w:val="a0"/>
    <w:link w:val="a4"/>
    <w:rsid w:val="00C37B16"/>
    <w:rPr>
      <w:rFonts w:ascii="Times New Roman" w:eastAsia="Times New Roman" w:hAnsi="Times New Roman" w:cs="Times New Roman"/>
      <w:b/>
      <w:bCs/>
      <w:shd w:val="clear" w:color="auto" w:fill="FFFFFF"/>
    </w:rPr>
  </w:style>
  <w:style w:type="paragraph" w:customStyle="1" w:styleId="a4">
    <w:name w:val="Κεφαλίδα ή υποσέλιδο"/>
    <w:basedOn w:val="a"/>
    <w:link w:val="a3"/>
    <w:rsid w:val="00C37B16"/>
    <w:pPr>
      <w:widowControl w:val="0"/>
      <w:shd w:val="clear" w:color="auto" w:fill="FFFFFF"/>
      <w:spacing w:after="0" w:line="0" w:lineRule="atLeast"/>
    </w:pPr>
    <w:rPr>
      <w:rFonts w:ascii="Times New Roman" w:eastAsia="Times New Roman" w:hAnsi="Times New Roman" w:cs="Times New Roman"/>
      <w:b/>
      <w:bCs/>
    </w:rPr>
  </w:style>
  <w:style w:type="character" w:customStyle="1" w:styleId="21">
    <w:name w:val="Κεφαλίδα ή υποσέλιδο (2)_"/>
    <w:basedOn w:val="a0"/>
    <w:link w:val="22"/>
    <w:rsid w:val="00B84529"/>
    <w:rPr>
      <w:sz w:val="15"/>
      <w:szCs w:val="15"/>
      <w:shd w:val="clear" w:color="auto" w:fill="FFFFFF"/>
    </w:rPr>
  </w:style>
  <w:style w:type="paragraph" w:customStyle="1" w:styleId="22">
    <w:name w:val="Κεφαλίδα ή υποσέλιδο (2)"/>
    <w:basedOn w:val="a"/>
    <w:link w:val="21"/>
    <w:rsid w:val="00B84529"/>
    <w:pPr>
      <w:widowControl w:val="0"/>
      <w:shd w:val="clear" w:color="auto" w:fill="FFFFFF"/>
      <w:spacing w:after="0" w:line="0" w:lineRule="atLeast"/>
    </w:pPr>
    <w:rPr>
      <w:sz w:val="15"/>
      <w:szCs w:val="15"/>
    </w:rPr>
  </w:style>
  <w:style w:type="character" w:styleId="-">
    <w:name w:val="Hyperlink"/>
    <w:basedOn w:val="a0"/>
    <w:rsid w:val="00B84529"/>
    <w:rPr>
      <w:color w:val="0066CC"/>
      <w:u w:val="single"/>
    </w:rPr>
  </w:style>
  <w:style w:type="paragraph" w:styleId="a5">
    <w:name w:val="Balloon Text"/>
    <w:basedOn w:val="a"/>
    <w:link w:val="Char"/>
    <w:uiPriority w:val="99"/>
    <w:semiHidden/>
    <w:unhideWhenUsed/>
    <w:rsid w:val="0067798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7798D"/>
    <w:rPr>
      <w:rFonts w:ascii="Tahoma" w:hAnsi="Tahoma" w:cs="Tahoma"/>
      <w:sz w:val="16"/>
      <w:szCs w:val="16"/>
    </w:rPr>
  </w:style>
  <w:style w:type="character" w:customStyle="1" w:styleId="1">
    <w:name w:val="Επικεφαλίδα #1_"/>
    <w:basedOn w:val="a0"/>
    <w:link w:val="10"/>
    <w:rsid w:val="00981FEB"/>
    <w:rPr>
      <w:rFonts w:ascii="Times New Roman" w:eastAsia="Times New Roman" w:hAnsi="Times New Roman" w:cs="Times New Roman"/>
      <w:b/>
      <w:bCs/>
      <w:shd w:val="clear" w:color="auto" w:fill="FFFFFF"/>
    </w:rPr>
  </w:style>
  <w:style w:type="paragraph" w:customStyle="1" w:styleId="10">
    <w:name w:val="Επικεφαλίδα #1"/>
    <w:basedOn w:val="a"/>
    <w:link w:val="1"/>
    <w:rsid w:val="00981FEB"/>
    <w:pPr>
      <w:widowControl w:val="0"/>
      <w:shd w:val="clear" w:color="auto" w:fill="FFFFFF"/>
      <w:spacing w:after="0" w:line="504" w:lineRule="exact"/>
      <w:jc w:val="both"/>
      <w:outlineLvl w:val="0"/>
    </w:pPr>
    <w:rPr>
      <w:rFonts w:ascii="Times New Roman" w:eastAsia="Times New Roman" w:hAnsi="Times New Roman" w:cs="Times New Roman"/>
      <w:b/>
      <w:bCs/>
    </w:rPr>
  </w:style>
  <w:style w:type="character" w:customStyle="1" w:styleId="23">
    <w:name w:val="Σώμα κειμένου (2) + Έντονη γραφή"/>
    <w:basedOn w:val="2"/>
    <w:rsid w:val="00F60F9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l-GR" w:eastAsia="el-GR" w:bidi="el-GR"/>
    </w:rPr>
  </w:style>
  <w:style w:type="paragraph" w:styleId="a6">
    <w:name w:val="header"/>
    <w:basedOn w:val="a"/>
    <w:link w:val="Char0"/>
    <w:uiPriority w:val="99"/>
    <w:unhideWhenUsed/>
    <w:rsid w:val="002B46EC"/>
    <w:pPr>
      <w:tabs>
        <w:tab w:val="center" w:pos="4153"/>
        <w:tab w:val="right" w:pos="8306"/>
      </w:tabs>
      <w:spacing w:after="0" w:line="240" w:lineRule="auto"/>
    </w:pPr>
  </w:style>
  <w:style w:type="character" w:customStyle="1" w:styleId="Char0">
    <w:name w:val="Κεφαλίδα Char"/>
    <w:basedOn w:val="a0"/>
    <w:link w:val="a6"/>
    <w:uiPriority w:val="99"/>
    <w:rsid w:val="002B46EC"/>
  </w:style>
  <w:style w:type="paragraph" w:styleId="a7">
    <w:name w:val="footer"/>
    <w:basedOn w:val="a"/>
    <w:link w:val="Char1"/>
    <w:uiPriority w:val="99"/>
    <w:unhideWhenUsed/>
    <w:rsid w:val="002B46EC"/>
    <w:pPr>
      <w:tabs>
        <w:tab w:val="center" w:pos="4153"/>
        <w:tab w:val="right" w:pos="8306"/>
      </w:tabs>
      <w:spacing w:after="0" w:line="240" w:lineRule="auto"/>
    </w:pPr>
  </w:style>
  <w:style w:type="character" w:customStyle="1" w:styleId="Char1">
    <w:name w:val="Υποσέλιδο Char"/>
    <w:basedOn w:val="a0"/>
    <w:link w:val="a7"/>
    <w:uiPriority w:val="99"/>
    <w:rsid w:val="002B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C6B7-26C3-44CD-B0AD-185D504D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2508</Words>
  <Characters>13544</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Pagoni</dc:creator>
  <cp:lastModifiedBy>user</cp:lastModifiedBy>
  <cp:revision>2</cp:revision>
  <cp:lastPrinted>2016-07-14T05:28:00Z</cp:lastPrinted>
  <dcterms:created xsi:type="dcterms:W3CDTF">2016-07-14T05:29:00Z</dcterms:created>
  <dcterms:modified xsi:type="dcterms:W3CDTF">2016-07-14T05:29:00Z</dcterms:modified>
</cp:coreProperties>
</file>