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89" w:rsidRPr="008E60A0" w:rsidRDefault="001F4389" w:rsidP="009D35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60A0">
        <w:rPr>
          <w:rFonts w:ascii="Times New Roman" w:hAnsi="Times New Roman" w:cs="Times New Roman"/>
          <w:b/>
        </w:rPr>
        <w:t>Φύλλο οδηγιών χρήσης: Πληροφορίες για τον ασθενή</w:t>
      </w:r>
    </w:p>
    <w:p w:rsidR="001F4389" w:rsidRPr="008E60A0" w:rsidRDefault="001F4389" w:rsidP="009D35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503" w:rsidRPr="009D35C0" w:rsidRDefault="001F4389" w:rsidP="009D35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  <w:lang w:val="en-US"/>
        </w:rPr>
        <w:t>Imatinib</w:t>
      </w:r>
      <w:r w:rsidRPr="009D35C0">
        <w:rPr>
          <w:rFonts w:ascii="Times New Roman" w:hAnsi="Times New Roman" w:cs="Times New Roman"/>
          <w:b/>
        </w:rPr>
        <w:t xml:space="preserve"> </w:t>
      </w:r>
      <w:r w:rsidR="00F83AD0" w:rsidRPr="008E60A0">
        <w:rPr>
          <w:rFonts w:ascii="Times New Roman" w:hAnsi="Times New Roman" w:cs="Times New Roman"/>
          <w:b/>
          <w:lang w:val="en-US"/>
        </w:rPr>
        <w:t>DEMO</w:t>
      </w:r>
      <w:r w:rsidRPr="009D35C0">
        <w:rPr>
          <w:rFonts w:ascii="Times New Roman" w:hAnsi="Times New Roman" w:cs="Times New Roman"/>
          <w:b/>
        </w:rPr>
        <w:t>, 1</w:t>
      </w:r>
      <w:r w:rsidR="00144503" w:rsidRPr="009D35C0">
        <w:rPr>
          <w:rFonts w:ascii="Times New Roman" w:hAnsi="Times New Roman" w:cs="Times New Roman"/>
          <w:b/>
        </w:rPr>
        <w:t xml:space="preserve">00 </w:t>
      </w:r>
      <w:r w:rsidR="00144503" w:rsidRPr="008E60A0">
        <w:rPr>
          <w:rFonts w:ascii="Times New Roman" w:hAnsi="Times New Roman" w:cs="Times New Roman"/>
          <w:b/>
          <w:lang w:val="en-US"/>
        </w:rPr>
        <w:t>mg</w:t>
      </w:r>
      <w:r w:rsidRPr="009D35C0">
        <w:rPr>
          <w:rFonts w:ascii="Times New Roman" w:hAnsi="Times New Roman" w:cs="Times New Roman"/>
          <w:b/>
        </w:rPr>
        <w:t xml:space="preserve">, </w:t>
      </w:r>
      <w:r w:rsidR="00140B66">
        <w:rPr>
          <w:rFonts w:ascii="Times New Roman" w:hAnsi="Times New Roman" w:cs="Times New Roman"/>
          <w:b/>
        </w:rPr>
        <w:t>σκληρό</w:t>
      </w:r>
      <w:r w:rsidR="003B4A71" w:rsidRPr="009D35C0">
        <w:rPr>
          <w:rFonts w:ascii="Times New Roman" w:hAnsi="Times New Roman" w:cs="Times New Roman"/>
          <w:b/>
        </w:rPr>
        <w:t xml:space="preserve">, </w:t>
      </w:r>
      <w:r w:rsidR="00140B66">
        <w:rPr>
          <w:rFonts w:ascii="Times New Roman" w:hAnsi="Times New Roman" w:cs="Times New Roman"/>
          <w:b/>
        </w:rPr>
        <w:t>καψάκιο</w:t>
      </w:r>
    </w:p>
    <w:p w:rsidR="00144503" w:rsidRPr="009D35C0" w:rsidRDefault="00124BC1" w:rsidP="009D35C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E60A0">
        <w:rPr>
          <w:rFonts w:ascii="Times New Roman" w:hAnsi="Times New Roman" w:cs="Times New Roman"/>
          <w:i/>
          <w:lang w:val="en-US"/>
        </w:rPr>
        <w:t>Imatinib</w:t>
      </w:r>
    </w:p>
    <w:p w:rsidR="00124BC1" w:rsidRPr="009D35C0" w:rsidRDefault="00124BC1" w:rsidP="009D35C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Διαβάστε προσεκτικά ολόκληρο το φύλλο οδηγιών χρήσης προτού αρχίσετε να παίρνετε αυτό το φάρμακο, διότι περιλαμβάνει σημαντικές πληροφορίες για σας.</w:t>
      </w:r>
    </w:p>
    <w:p w:rsidR="00124BC1" w:rsidRPr="008E60A0" w:rsidRDefault="00124BC1" w:rsidP="009D35C0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Φυλάξτε αυτό το φύλλο οδηγιών χρήσης. Ίσως χρειαστεί να το διαβάσετε ξανά.</w:t>
      </w:r>
    </w:p>
    <w:p w:rsidR="00124BC1" w:rsidRPr="008E60A0" w:rsidRDefault="00124BC1" w:rsidP="009D35C0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Εάν έχετε περαιτέ</w:t>
      </w:r>
      <w:r w:rsidR="00151700">
        <w:rPr>
          <w:rFonts w:ascii="Times New Roman" w:hAnsi="Times New Roman" w:cs="Times New Roman"/>
        </w:rPr>
        <w:t xml:space="preserve">ρω απορίες, ρωτήστε το γιατρό, </w:t>
      </w:r>
      <w:r w:rsidRPr="008E60A0">
        <w:rPr>
          <w:rFonts w:ascii="Times New Roman" w:hAnsi="Times New Roman" w:cs="Times New Roman"/>
        </w:rPr>
        <w:t>το φαρμακοποιό</w:t>
      </w:r>
      <w:r w:rsidR="00151700">
        <w:rPr>
          <w:rFonts w:ascii="Times New Roman" w:hAnsi="Times New Roman" w:cs="Times New Roman"/>
        </w:rPr>
        <w:t xml:space="preserve"> ή νοσοκόμο σας</w:t>
      </w:r>
      <w:r w:rsidRPr="008E60A0">
        <w:rPr>
          <w:rFonts w:ascii="Times New Roman" w:hAnsi="Times New Roman" w:cs="Times New Roman"/>
        </w:rPr>
        <w:t>.</w:t>
      </w:r>
    </w:p>
    <w:p w:rsidR="00124BC1" w:rsidRPr="008E60A0" w:rsidRDefault="00124BC1" w:rsidP="009D35C0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Η συνταγή για αυτό το φάρμακο χορηγήθηκε αποκλειστικά για σας. Δεν πρέπει να δώσετε το φάρμακο σε άλλους. Μπορεί να τους προκαλέσει</w:t>
      </w:r>
      <w:r w:rsidR="00140B66">
        <w:rPr>
          <w:rFonts w:ascii="Times New Roman" w:hAnsi="Times New Roman" w:cs="Times New Roman"/>
        </w:rPr>
        <w:t xml:space="preserve"> βλάβη, ακόμα και όταν τα συμπτώματα</w:t>
      </w:r>
      <w:r w:rsidRPr="008E60A0">
        <w:rPr>
          <w:rFonts w:ascii="Times New Roman" w:hAnsi="Times New Roman" w:cs="Times New Roman"/>
        </w:rPr>
        <w:t xml:space="preserve"> της ασθένειάς τους είναι ίδια με τα δικά σας.</w:t>
      </w:r>
    </w:p>
    <w:p w:rsidR="00124BC1" w:rsidRPr="008E60A0" w:rsidRDefault="00124BC1" w:rsidP="009D35C0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Εάν παρατηρήσετε κάποια ανεπιθύμητη</w:t>
      </w:r>
      <w:r w:rsidR="005632C8">
        <w:rPr>
          <w:rFonts w:ascii="Times New Roman" w:hAnsi="Times New Roman" w:cs="Times New Roman"/>
        </w:rPr>
        <w:t xml:space="preserve"> ε</w:t>
      </w:r>
      <w:r w:rsidR="001A3BF9">
        <w:rPr>
          <w:rFonts w:ascii="Times New Roman" w:hAnsi="Times New Roman" w:cs="Times New Roman"/>
        </w:rPr>
        <w:t xml:space="preserve">νέργεια, ενημερώστε το γιατρό, </w:t>
      </w:r>
      <w:r w:rsidR="005632C8">
        <w:rPr>
          <w:rFonts w:ascii="Times New Roman" w:hAnsi="Times New Roman" w:cs="Times New Roman"/>
        </w:rPr>
        <w:t xml:space="preserve">το φαρμακοποιό </w:t>
      </w:r>
      <w:r w:rsidRPr="008E60A0">
        <w:rPr>
          <w:rFonts w:ascii="Times New Roman" w:hAnsi="Times New Roman" w:cs="Times New Roman"/>
        </w:rPr>
        <w:t>ή το νοσοκόμο σας. Αυτό ισχύει και για κάθε πιθανή ανεπιθύμητη ενέργεια που δεν αναφέρεται στο παρόν φύλλο οδηγιών χρήσης. Βλέπε παράγραφο 4.</w:t>
      </w:r>
    </w:p>
    <w:p w:rsidR="00124BC1" w:rsidRPr="008E60A0" w:rsidRDefault="00124BC1" w:rsidP="008E60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Τι περιέχει το παρόν φύλλο οδηγιών:</w:t>
      </w:r>
    </w:p>
    <w:p w:rsidR="00124BC1" w:rsidRPr="008E60A0" w:rsidRDefault="009D35C0" w:rsidP="009D35C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9D35C0">
        <w:rPr>
          <w:rFonts w:ascii="Times New Roman" w:hAnsi="Times New Roman" w:cs="Times New Roman"/>
        </w:rPr>
        <w:tab/>
      </w:r>
      <w:r w:rsidR="00124BC1" w:rsidRPr="008E60A0">
        <w:rPr>
          <w:rFonts w:ascii="Times New Roman" w:hAnsi="Times New Roman" w:cs="Times New Roman"/>
        </w:rPr>
        <w:t>Τι είναι το Imatinib DEMO και ποια είναι η χρήση του</w:t>
      </w:r>
    </w:p>
    <w:p w:rsidR="00124BC1" w:rsidRPr="008E60A0" w:rsidRDefault="009D35C0" w:rsidP="009D35C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D35C0">
        <w:rPr>
          <w:rFonts w:ascii="Times New Roman" w:hAnsi="Times New Roman" w:cs="Times New Roman"/>
        </w:rPr>
        <w:tab/>
      </w:r>
      <w:r w:rsidR="00124BC1" w:rsidRPr="008E60A0">
        <w:rPr>
          <w:rFonts w:ascii="Times New Roman" w:hAnsi="Times New Roman" w:cs="Times New Roman"/>
        </w:rPr>
        <w:t>Τι πρέπει να γνωρίζετε προτού πάρετε το Imatinib DEMO</w:t>
      </w:r>
    </w:p>
    <w:p w:rsidR="00124BC1" w:rsidRPr="008E60A0" w:rsidRDefault="009D35C0" w:rsidP="009D35C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D35C0">
        <w:rPr>
          <w:rFonts w:ascii="Times New Roman" w:hAnsi="Times New Roman" w:cs="Times New Roman"/>
        </w:rPr>
        <w:tab/>
      </w:r>
      <w:r w:rsidR="00124BC1" w:rsidRPr="008E60A0">
        <w:rPr>
          <w:rFonts w:ascii="Times New Roman" w:hAnsi="Times New Roman" w:cs="Times New Roman"/>
        </w:rPr>
        <w:t>Πώς να πάρετε το Imatinib DEMO</w:t>
      </w:r>
    </w:p>
    <w:p w:rsidR="00124BC1" w:rsidRPr="008E60A0" w:rsidRDefault="009D35C0" w:rsidP="009D35C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lang w:val="en-US"/>
        </w:rPr>
        <w:tab/>
      </w:r>
      <w:r w:rsidR="00124BC1" w:rsidRPr="008E60A0">
        <w:rPr>
          <w:rFonts w:ascii="Times New Roman" w:hAnsi="Times New Roman" w:cs="Times New Roman"/>
        </w:rPr>
        <w:t>Πιθανές ανεπιθύμητες ενέργειες</w:t>
      </w:r>
    </w:p>
    <w:p w:rsidR="00124BC1" w:rsidRPr="008E60A0" w:rsidRDefault="009D35C0" w:rsidP="009D35C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9D35C0">
        <w:rPr>
          <w:rFonts w:ascii="Times New Roman" w:hAnsi="Times New Roman" w:cs="Times New Roman"/>
        </w:rPr>
        <w:tab/>
      </w:r>
      <w:r w:rsidR="00124BC1" w:rsidRPr="008E60A0">
        <w:rPr>
          <w:rFonts w:ascii="Times New Roman" w:hAnsi="Times New Roman" w:cs="Times New Roman"/>
        </w:rPr>
        <w:t>Πώς να φυλάσσετ</w:t>
      </w:r>
      <w:r w:rsidR="00140B66">
        <w:rPr>
          <w:rFonts w:ascii="Times New Roman" w:hAnsi="Times New Roman" w:cs="Times New Roman"/>
        </w:rPr>
        <w:t>ε</w:t>
      </w:r>
      <w:r w:rsidR="00124BC1" w:rsidRPr="008E60A0">
        <w:rPr>
          <w:rFonts w:ascii="Times New Roman" w:hAnsi="Times New Roman" w:cs="Times New Roman"/>
        </w:rPr>
        <w:t xml:space="preserve"> το Imatinib DEMO</w:t>
      </w:r>
    </w:p>
    <w:p w:rsidR="00124BC1" w:rsidRPr="008E60A0" w:rsidRDefault="009D35C0" w:rsidP="009D35C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9D35C0">
        <w:rPr>
          <w:rFonts w:ascii="Times New Roman" w:hAnsi="Times New Roman" w:cs="Times New Roman"/>
        </w:rPr>
        <w:tab/>
      </w:r>
      <w:r w:rsidR="00124BC1" w:rsidRPr="008E60A0">
        <w:rPr>
          <w:rFonts w:ascii="Times New Roman" w:hAnsi="Times New Roman" w:cs="Times New Roman"/>
        </w:rPr>
        <w:t>Περιεχόμενο της συσκευασίας και λοιπές πληροφορίες</w:t>
      </w: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BC1" w:rsidRPr="008E60A0" w:rsidRDefault="00124BC1" w:rsidP="00407C54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Τι είναι το Imatinib DEMO και ποιά είναι η χρήση του</w:t>
      </w:r>
    </w:p>
    <w:p w:rsidR="00124BC1" w:rsidRPr="008E60A0" w:rsidRDefault="00124BC1" w:rsidP="008E60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 xml:space="preserve">Το Imatinib DEMΟ είναι ένα φάρμακο που περιέχει μια δραστική ουσία που ονομάζεται </w:t>
      </w:r>
      <w:r w:rsidR="00FE5E9D">
        <w:rPr>
          <w:rFonts w:ascii="Times New Roman" w:hAnsi="Times New Roman" w:cs="Times New Roman"/>
          <w:lang w:val="en-US"/>
        </w:rPr>
        <w:t>i</w:t>
      </w:r>
      <w:r w:rsidR="00FE5E9D" w:rsidRPr="00FE5E9D">
        <w:rPr>
          <w:rFonts w:ascii="Times New Roman" w:hAnsi="Times New Roman" w:cs="Times New Roman"/>
        </w:rPr>
        <w:t>matini</w:t>
      </w:r>
      <w:r w:rsidR="00FE5E9D">
        <w:rPr>
          <w:rFonts w:ascii="Times New Roman" w:hAnsi="Times New Roman" w:cs="Times New Roman"/>
        </w:rPr>
        <w:t>b</w:t>
      </w:r>
      <w:r w:rsidRPr="008E60A0">
        <w:rPr>
          <w:rFonts w:ascii="Times New Roman" w:hAnsi="Times New Roman" w:cs="Times New Roman"/>
        </w:rPr>
        <w:t>. Αυτό το φάρμακο δρα αναστέλλοντας την ανάπτυξη των μη φυσιολογικών κυττάρων στις παρακάτω αναφερόμενες νόσους. Αυτές περιλαμβάνουν κάποια είδη καρκίνων.</w:t>
      </w: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Το Imatinib DEMO είναι μια θεραπευτική αγωγή για ενήλικες και παιδιά για:</w:t>
      </w: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4BC1" w:rsidRPr="008E60A0" w:rsidRDefault="00124BC1" w:rsidP="00407C54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  <w:b/>
        </w:rPr>
        <w:t>Χρόνια μυελογενή λευχαιμία (ΧΜΛ)</w:t>
      </w:r>
      <w:r w:rsidRPr="008E60A0">
        <w:rPr>
          <w:rFonts w:ascii="Times New Roman" w:hAnsi="Times New Roman" w:cs="Times New Roman"/>
        </w:rPr>
        <w:t>. Η λευχαιμία είναι ένας καρκίνος των λευκών αιμοσφαιρίων. Αυτά τα λευκά αιμοσφαίρια βοηθούν συνήθως τον οργανισμό να καταπολεμά τις λοιμώξεις. Η χρόνια μυελογενής λευχαιμία είναι μια μορφή λευχαιμίας στην οποία κάποια μη φυσιολογικά λευκά κύτταρα (που ονομάζοντα</w:t>
      </w:r>
      <w:r w:rsidR="00FC03DC" w:rsidRPr="008E60A0">
        <w:rPr>
          <w:rFonts w:ascii="Times New Roman" w:hAnsi="Times New Roman" w:cs="Times New Roman"/>
        </w:rPr>
        <w:t xml:space="preserve">ι μυελοειδή κύτταρα) ξεκινούν να </w:t>
      </w:r>
      <w:r w:rsidRPr="008E60A0">
        <w:rPr>
          <w:rFonts w:ascii="Times New Roman" w:hAnsi="Times New Roman" w:cs="Times New Roman"/>
        </w:rPr>
        <w:t>αναπτύσσονται ανεξέλεγκτα.</w:t>
      </w:r>
    </w:p>
    <w:p w:rsidR="00124BC1" w:rsidRPr="008E60A0" w:rsidRDefault="00FC03DC" w:rsidP="00407C5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2568A">
        <w:rPr>
          <w:rFonts w:ascii="Times New Roman" w:hAnsi="Times New Roman" w:cs="Times New Roman"/>
        </w:rPr>
        <w:t xml:space="preserve">Σε ενήλικες ασθενείς, </w:t>
      </w:r>
      <w:r w:rsidR="00AC0FD2" w:rsidRPr="0072568A">
        <w:rPr>
          <w:rFonts w:ascii="Times New Roman" w:hAnsi="Times New Roman" w:cs="Times New Roman"/>
        </w:rPr>
        <w:t>το Ι</w:t>
      </w:r>
      <w:r w:rsidRPr="0072568A">
        <w:rPr>
          <w:rFonts w:ascii="Times New Roman" w:hAnsi="Times New Roman" w:cs="Times New Roman"/>
        </w:rPr>
        <w:t>matinib DEMΟ χρησιμοποιείται για να θεραπεύσει τη χρόνια μυελογεν</w:t>
      </w:r>
      <w:r w:rsidR="00526126">
        <w:rPr>
          <w:rFonts w:ascii="Times New Roman" w:hAnsi="Times New Roman" w:cs="Times New Roman"/>
        </w:rPr>
        <w:t>ή</w:t>
      </w:r>
      <w:r w:rsidRPr="0072568A">
        <w:rPr>
          <w:rFonts w:ascii="Times New Roman" w:hAnsi="Times New Roman" w:cs="Times New Roman"/>
        </w:rPr>
        <w:t xml:space="preserve"> λευχαιμία</w:t>
      </w:r>
      <w:r w:rsidR="00526126">
        <w:rPr>
          <w:rFonts w:ascii="Times New Roman" w:hAnsi="Times New Roman" w:cs="Times New Roman"/>
        </w:rPr>
        <w:t xml:space="preserve"> όταν αυτή βρίσκεται σε προχωρημένο στάδιο </w:t>
      </w:r>
      <w:r w:rsidRPr="0072568A">
        <w:rPr>
          <w:rFonts w:ascii="Times New Roman" w:hAnsi="Times New Roman" w:cs="Times New Roman"/>
        </w:rPr>
        <w:t>που ονομάζεται ‘‘βλαστική κρίση’’. Σε παιδιά και εφήβους μπορεί να χρησιμοποιηθεί για τη θεραπεία όλων των σταδίων της νόσου.</w:t>
      </w:r>
    </w:p>
    <w:p w:rsidR="00FC03DC" w:rsidRPr="008E60A0" w:rsidRDefault="00FC03DC" w:rsidP="008E60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C03DC" w:rsidRPr="008E60A0" w:rsidRDefault="00FC03DC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 xml:space="preserve">Το Imatinib DEMO είναι </w:t>
      </w:r>
      <w:r w:rsidR="00140B66" w:rsidRPr="00140B66">
        <w:rPr>
          <w:rFonts w:ascii="Times New Roman" w:hAnsi="Times New Roman" w:cs="Times New Roman"/>
          <w:b/>
        </w:rPr>
        <w:t xml:space="preserve">επίσης </w:t>
      </w:r>
      <w:r w:rsidRPr="008E60A0">
        <w:rPr>
          <w:rFonts w:ascii="Times New Roman" w:hAnsi="Times New Roman" w:cs="Times New Roman"/>
          <w:b/>
        </w:rPr>
        <w:t>μια θεραπευτική αγωγή για ενήλικες για:</w:t>
      </w:r>
    </w:p>
    <w:p w:rsidR="00FC03DC" w:rsidRPr="008E60A0" w:rsidRDefault="00FC03DC" w:rsidP="008E60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FC03DC" w:rsidRPr="008E60A0" w:rsidRDefault="00FC03DC" w:rsidP="00407C54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  <w:b/>
        </w:rPr>
        <w:t>Οξεία λεμφοβλαστική λευχαιμία θετική για το χρωμόσωμα Φιλαδέλφειας (Ph+ ΟΛΛ)</w:t>
      </w:r>
      <w:r w:rsidRPr="008E60A0">
        <w:rPr>
          <w:rFonts w:ascii="Times New Roman" w:hAnsi="Times New Roman" w:cs="Times New Roman"/>
        </w:rPr>
        <w:t>. Η λευχαιμία είναι ένας καρκίνος των λευκών αιμοσφαιρίων. Αυτά τα λευκά αιμοσφαίρια βοηθούν συνήθως τον οργανισμό να καταπολεμά τις λοιμώξεις. Η οξεία λεμφοβλαστική λευχαιμία είναι μια μορφή λευχαιμίας στην οποία συγκεκριμένα παθολογικά λευκά κύτταρα (που ονομάζονται λεμφοβλάστες) ξεκινούν να αναπτύσσονται ανεξέλεγκτα. Το Imatinib DEMO αναστέλλει την ανάπτυξη αυτών των κυττάρων.</w:t>
      </w:r>
    </w:p>
    <w:p w:rsidR="00FC03DC" w:rsidRPr="008E60A0" w:rsidRDefault="00FC03DC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03DC" w:rsidRPr="00526126" w:rsidRDefault="00FC03DC" w:rsidP="00407C54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  <w:b/>
        </w:rPr>
        <w:lastRenderedPageBreak/>
        <w:t>Μυελοδυσπλαστικές/μυελοϋπερπλαστικές νόσοι (MDS/MPD)</w:t>
      </w:r>
      <w:r w:rsidRPr="008E60A0">
        <w:rPr>
          <w:rFonts w:ascii="Times New Roman" w:hAnsi="Times New Roman" w:cs="Times New Roman"/>
        </w:rPr>
        <w:t xml:space="preserve">. Πρόκειται για μια ομάδα νόσων του αίματος στις οποίες ορισμένα κύτταρα του αίματος ξεκινούν να αναπτύσσονται ανεξέλεγκτα. Το Imatinib DEMO αναστέλλει την ανάπτυξη αυτών των κυττάρων σε </w:t>
      </w:r>
      <w:r w:rsidRPr="00526126">
        <w:rPr>
          <w:rFonts w:ascii="Times New Roman" w:hAnsi="Times New Roman" w:cs="Times New Roman"/>
        </w:rPr>
        <w:t xml:space="preserve">ορισμένο </w:t>
      </w:r>
      <w:r w:rsidRPr="0072568A">
        <w:rPr>
          <w:rFonts w:ascii="Times New Roman" w:hAnsi="Times New Roman" w:cs="Times New Roman"/>
        </w:rPr>
        <w:t>υπότυπο</w:t>
      </w:r>
      <w:r w:rsidRPr="00526126">
        <w:rPr>
          <w:rFonts w:ascii="Times New Roman" w:hAnsi="Times New Roman" w:cs="Times New Roman"/>
        </w:rPr>
        <w:t xml:space="preserve"> αυτών των νόσων.</w:t>
      </w:r>
    </w:p>
    <w:p w:rsidR="00FC03DC" w:rsidRPr="00526126" w:rsidRDefault="00FC03DC" w:rsidP="00407C54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FC03DC" w:rsidRPr="008E60A0" w:rsidRDefault="00FC03DC" w:rsidP="00407C54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26126">
        <w:rPr>
          <w:rFonts w:ascii="Times New Roman" w:hAnsi="Times New Roman" w:cs="Times New Roman"/>
          <w:b/>
        </w:rPr>
        <w:t>Υπερηωσινοφιλικό σύνδρομο (HES) και/ή χρόνια ηωσινοφιλική λευχαιμία (CEL)</w:t>
      </w:r>
      <w:r w:rsidRPr="00526126">
        <w:rPr>
          <w:rFonts w:ascii="Times New Roman" w:hAnsi="Times New Roman" w:cs="Times New Roman"/>
        </w:rPr>
        <w:t xml:space="preserve">. Αυτές είναι αιματολογικές νόσοι στις οποίες </w:t>
      </w:r>
      <w:r w:rsidR="003C6952" w:rsidRPr="00526126">
        <w:rPr>
          <w:rFonts w:ascii="Times New Roman" w:hAnsi="Times New Roman" w:cs="Times New Roman"/>
        </w:rPr>
        <w:t xml:space="preserve">ορισμένα </w:t>
      </w:r>
      <w:r w:rsidRPr="00526126">
        <w:rPr>
          <w:rFonts w:ascii="Times New Roman" w:hAnsi="Times New Roman" w:cs="Times New Roman"/>
        </w:rPr>
        <w:t xml:space="preserve">κύτταρα </w:t>
      </w:r>
      <w:r w:rsidR="003C6952" w:rsidRPr="00526126">
        <w:rPr>
          <w:rFonts w:ascii="Times New Roman" w:hAnsi="Times New Roman" w:cs="Times New Roman"/>
        </w:rPr>
        <w:t xml:space="preserve">του αίματος </w:t>
      </w:r>
      <w:r w:rsidRPr="00526126">
        <w:rPr>
          <w:rFonts w:ascii="Times New Roman" w:hAnsi="Times New Roman" w:cs="Times New Roman"/>
        </w:rPr>
        <w:t xml:space="preserve">(γνωστά ως ηωσινόφιλα) ξεκινούν να αναπτύσσονται ανεξέλεγκτα. Το Imatinib DEMO αναστέλλει την ανάπτυξη αυτών των κυττάρων σε ορισμένο </w:t>
      </w:r>
      <w:r w:rsidRPr="0072568A">
        <w:rPr>
          <w:rFonts w:ascii="Times New Roman" w:hAnsi="Times New Roman" w:cs="Times New Roman"/>
        </w:rPr>
        <w:t>υπότυπο</w:t>
      </w:r>
      <w:r w:rsidRPr="008E60A0">
        <w:rPr>
          <w:rFonts w:ascii="Times New Roman" w:hAnsi="Times New Roman" w:cs="Times New Roman"/>
        </w:rPr>
        <w:t xml:space="preserve"> αυτών των νόσων.</w:t>
      </w:r>
    </w:p>
    <w:p w:rsidR="00FC03DC" w:rsidRPr="008E60A0" w:rsidRDefault="00FC03DC" w:rsidP="00407C54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FC03DC" w:rsidRPr="008E60A0" w:rsidRDefault="00526126" w:rsidP="00407C54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70FB4">
        <w:rPr>
          <w:rFonts w:ascii="Times New Roman" w:hAnsi="Times New Roman" w:cs="Times New Roman"/>
          <w:b/>
        </w:rPr>
        <w:t>Προβάλλον</w:t>
      </w:r>
      <w:r w:rsidRPr="008E60A0">
        <w:rPr>
          <w:rFonts w:ascii="Times New Roman" w:hAnsi="Times New Roman" w:cs="Times New Roman"/>
          <w:b/>
        </w:rPr>
        <w:t xml:space="preserve"> </w:t>
      </w:r>
      <w:r w:rsidR="00FC03DC" w:rsidRPr="008E60A0">
        <w:rPr>
          <w:rFonts w:ascii="Times New Roman" w:hAnsi="Times New Roman" w:cs="Times New Roman"/>
          <w:b/>
        </w:rPr>
        <w:t>Δερματοϊνοσάρκωμα (DFSP)</w:t>
      </w:r>
      <w:r w:rsidR="00FC03DC" w:rsidRPr="008E60A0">
        <w:rPr>
          <w:rFonts w:ascii="Times New Roman" w:hAnsi="Times New Roman" w:cs="Times New Roman"/>
        </w:rPr>
        <w:t>. Το DFSP είναι ένας καρκίνος του ιστού που βρίσκεται κάτω από το δέρμα στον οποίο ορισμένα κύτταρα ξεκινούν να</w:t>
      </w:r>
      <w:r w:rsidR="00407C54">
        <w:rPr>
          <w:rFonts w:ascii="Times New Roman" w:hAnsi="Times New Roman" w:cs="Times New Roman"/>
        </w:rPr>
        <w:t xml:space="preserve"> αναπτύσσονται ανεξέλεγκτα. Το </w:t>
      </w:r>
      <w:r w:rsidR="00820AF5" w:rsidRPr="008E60A0">
        <w:rPr>
          <w:rFonts w:ascii="Times New Roman" w:hAnsi="Times New Roman" w:cs="Times New Roman"/>
        </w:rPr>
        <w:t xml:space="preserve">Imatinib DEMO </w:t>
      </w:r>
      <w:r w:rsidR="00FC03DC" w:rsidRPr="008E60A0">
        <w:rPr>
          <w:rFonts w:ascii="Times New Roman" w:hAnsi="Times New Roman" w:cs="Times New Roman"/>
        </w:rPr>
        <w:t>αναστέλλει την ανάπτυξη αυτών των κυττάρων.</w:t>
      </w:r>
    </w:p>
    <w:p w:rsidR="00820AF5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0AF5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Στην συνέχεια του φυλλαδίου αυτού, θα χρησιμοποιούνται οι συντομογραφίες των ασθενειών αυτών.</w:t>
      </w:r>
    </w:p>
    <w:p w:rsidR="00820AF5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0AF5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 xml:space="preserve">Εάν έχετε οποιεσδήποτε ερωτήσεις για το πώς </w:t>
      </w:r>
      <w:r w:rsidR="003C6952">
        <w:rPr>
          <w:rFonts w:ascii="Times New Roman" w:hAnsi="Times New Roman" w:cs="Times New Roman"/>
        </w:rPr>
        <w:t xml:space="preserve">δρα </w:t>
      </w:r>
      <w:r w:rsidRPr="008E60A0">
        <w:rPr>
          <w:rFonts w:ascii="Times New Roman" w:hAnsi="Times New Roman" w:cs="Times New Roman"/>
        </w:rPr>
        <w:t xml:space="preserve">το Imatinib DEMO ή γιατί </w:t>
      </w:r>
      <w:r w:rsidR="003C6952" w:rsidRPr="003C6952">
        <w:rPr>
          <w:rFonts w:ascii="Times New Roman" w:hAnsi="Times New Roman" w:cs="Times New Roman"/>
        </w:rPr>
        <w:t>σας συνταγογραφήθηκ</w:t>
      </w:r>
      <w:r w:rsidR="003C6952">
        <w:rPr>
          <w:rFonts w:ascii="Times New Roman" w:hAnsi="Times New Roman" w:cs="Times New Roman"/>
        </w:rPr>
        <w:t xml:space="preserve">ε </w:t>
      </w:r>
      <w:r w:rsidR="004C3BC8" w:rsidRPr="004C3BC8">
        <w:rPr>
          <w:rFonts w:ascii="Times New Roman" w:hAnsi="Times New Roman" w:cs="Times New Roman"/>
        </w:rPr>
        <w:t xml:space="preserve">αυτό </w:t>
      </w:r>
      <w:r w:rsidRPr="008E60A0">
        <w:rPr>
          <w:rFonts w:ascii="Times New Roman" w:hAnsi="Times New Roman" w:cs="Times New Roman"/>
        </w:rPr>
        <w:t>το φάρμακο, ρωτήστε το γιατρό σας.</w:t>
      </w:r>
    </w:p>
    <w:p w:rsidR="00820AF5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BC1" w:rsidRPr="008E60A0" w:rsidRDefault="00820AF5" w:rsidP="00407C54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Τι πρέπει να γνωρίζετε προτού πάρετε το Imatinib DEMO</w:t>
      </w:r>
    </w:p>
    <w:p w:rsidR="00820AF5" w:rsidRPr="008E60A0" w:rsidRDefault="00820AF5" w:rsidP="008E60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820AF5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Το Imatinib DEMO θα συνταγογραφηθεί για σας προσωπικά από έναν γιατρό με εμπειρία σε φάρμακα που θεραπεύουν τις κακοήθειες στο αίμα ή τους συμπαγείς όγκους.</w:t>
      </w:r>
    </w:p>
    <w:p w:rsidR="00820AF5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0AF5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Ακολουθείστε με προσοχή όλες τις οδηγίες που σας δόθηκαν από το γιατρό σας, ακόμη και αν αυτές διαφέρουν από τις γενικές πληροφορίες που περιέχονται σε αυτό το φυλλάδιο.</w:t>
      </w:r>
    </w:p>
    <w:p w:rsidR="00820AF5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0AF5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Μην πάρετε το</w:t>
      </w:r>
      <w:r w:rsidRPr="008E60A0">
        <w:rPr>
          <w:rFonts w:ascii="Times New Roman" w:hAnsi="Times New Roman" w:cs="Times New Roman"/>
        </w:rPr>
        <w:t xml:space="preserve"> </w:t>
      </w:r>
      <w:r w:rsidRPr="008E60A0">
        <w:rPr>
          <w:rFonts w:ascii="Times New Roman" w:hAnsi="Times New Roman" w:cs="Times New Roman"/>
          <w:b/>
        </w:rPr>
        <w:t>Imatinib DEMO:</w:t>
      </w:r>
    </w:p>
    <w:p w:rsidR="00820AF5" w:rsidRPr="008E60A0" w:rsidRDefault="00820AF5" w:rsidP="00407C54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σε περίπτωση αλλεργίας στ</w:t>
      </w:r>
      <w:r w:rsidR="00FE5E9D">
        <w:rPr>
          <w:rFonts w:ascii="Times New Roman" w:hAnsi="Times New Roman" w:cs="Times New Roman"/>
        </w:rPr>
        <w:t>ο</w:t>
      </w:r>
      <w:r w:rsidRPr="008E60A0">
        <w:rPr>
          <w:rFonts w:ascii="Times New Roman" w:hAnsi="Times New Roman" w:cs="Times New Roman"/>
        </w:rPr>
        <w:t xml:space="preserve"> </w:t>
      </w:r>
      <w:r w:rsidR="00FE5E9D">
        <w:rPr>
          <w:rFonts w:ascii="Times New Roman" w:hAnsi="Times New Roman" w:cs="Times New Roman"/>
          <w:lang w:val="en-US"/>
        </w:rPr>
        <w:t>imatinib</w:t>
      </w:r>
      <w:r w:rsidR="004C3BC8">
        <w:rPr>
          <w:rFonts w:ascii="Times New Roman" w:hAnsi="Times New Roman" w:cs="Times New Roman"/>
        </w:rPr>
        <w:t xml:space="preserve"> </w:t>
      </w:r>
      <w:r w:rsidRPr="008E60A0">
        <w:rPr>
          <w:rFonts w:ascii="Times New Roman" w:hAnsi="Times New Roman" w:cs="Times New Roman"/>
        </w:rPr>
        <w:t>ή σε οποιοδήποτε άλλο από τα συστατικά αυτού του φαρμάκου (αναφέρονται στ</w:t>
      </w:r>
      <w:r w:rsidR="004C3BC8">
        <w:rPr>
          <w:rFonts w:ascii="Times New Roman" w:hAnsi="Times New Roman" w:cs="Times New Roman"/>
        </w:rPr>
        <w:t>ην παράγραφο</w:t>
      </w:r>
      <w:r w:rsidRPr="008E60A0">
        <w:rPr>
          <w:rFonts w:ascii="Times New Roman" w:hAnsi="Times New Roman" w:cs="Times New Roman"/>
        </w:rPr>
        <w:t xml:space="preserve"> 6).</w:t>
      </w:r>
    </w:p>
    <w:p w:rsidR="00820AF5" w:rsidRPr="008E60A0" w:rsidRDefault="00820AF5" w:rsidP="008E60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20AF5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</w:rPr>
        <w:t xml:space="preserve">Εάν αυτό </w:t>
      </w:r>
      <w:r w:rsidR="00F62ED7" w:rsidRPr="00F62ED7">
        <w:rPr>
          <w:rFonts w:ascii="Times New Roman" w:hAnsi="Times New Roman" w:cs="Times New Roman"/>
        </w:rPr>
        <w:t xml:space="preserve">ισχύει για </w:t>
      </w:r>
      <w:r w:rsidRPr="008E60A0">
        <w:rPr>
          <w:rFonts w:ascii="Times New Roman" w:hAnsi="Times New Roman" w:cs="Times New Roman"/>
        </w:rPr>
        <w:t xml:space="preserve">εσάς, </w:t>
      </w:r>
      <w:r w:rsidRPr="008E60A0">
        <w:rPr>
          <w:rFonts w:ascii="Times New Roman" w:hAnsi="Times New Roman" w:cs="Times New Roman"/>
          <w:b/>
        </w:rPr>
        <w:t>ενημερώστε το γιατρό σας χωρίς να πάρετε το Imatinib DEMO.</w:t>
      </w:r>
    </w:p>
    <w:p w:rsidR="00820AF5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0AF5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Εάν νομίζετε ότι μπορεί να είστε αλλεργικός αλλά δεν είστε σίγουρος, συμβουλευτείτε το γιατρό σας.</w:t>
      </w:r>
    </w:p>
    <w:p w:rsidR="008E60A0" w:rsidRPr="008E60A0" w:rsidRDefault="008E60A0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0AF5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Προειδοποιήσεις και προφυλάξεις</w:t>
      </w:r>
    </w:p>
    <w:p w:rsidR="00820AF5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Απευθυνθείτε στον γιατρό σας προτού πάρετε το Imatinib DEMO:</w:t>
      </w:r>
    </w:p>
    <w:p w:rsidR="00820AF5" w:rsidRPr="008E60A0" w:rsidRDefault="00820AF5" w:rsidP="00407C54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εάν έχετε ή είχατε ποτέ κάποιο πρόβλημα με το ήπαρ, το νεφρό ή την καρδιά.</w:t>
      </w:r>
    </w:p>
    <w:p w:rsidR="00820AF5" w:rsidRPr="008E60A0" w:rsidRDefault="00820AF5" w:rsidP="00407C54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εάν παίρνετε το φάρμακο λεβοθυροξίνη λόγω αφαίρεσης του θυρεοειδούς σας.</w:t>
      </w:r>
    </w:p>
    <w:p w:rsidR="00820AF5" w:rsidRPr="008E60A0" w:rsidRDefault="00820AF5" w:rsidP="008E60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20AF5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</w:rPr>
        <w:t xml:space="preserve">Εάν κάποιο από αυτά </w:t>
      </w:r>
      <w:r w:rsidR="00F62ED7">
        <w:rPr>
          <w:rFonts w:ascii="Times New Roman" w:hAnsi="Times New Roman" w:cs="Times New Roman"/>
        </w:rPr>
        <w:t>ισχύει</w:t>
      </w:r>
      <w:r w:rsidRPr="008E60A0">
        <w:rPr>
          <w:rFonts w:ascii="Times New Roman" w:hAnsi="Times New Roman" w:cs="Times New Roman"/>
        </w:rPr>
        <w:t xml:space="preserve"> </w:t>
      </w:r>
      <w:r w:rsidR="00F62ED7">
        <w:rPr>
          <w:rFonts w:ascii="Times New Roman" w:hAnsi="Times New Roman" w:cs="Times New Roman"/>
        </w:rPr>
        <w:t>για</w:t>
      </w:r>
      <w:r w:rsidRPr="008E60A0">
        <w:rPr>
          <w:rFonts w:ascii="Times New Roman" w:hAnsi="Times New Roman" w:cs="Times New Roman"/>
        </w:rPr>
        <w:t xml:space="preserve"> σας, </w:t>
      </w:r>
      <w:r w:rsidRPr="008E60A0">
        <w:rPr>
          <w:rFonts w:ascii="Times New Roman" w:hAnsi="Times New Roman" w:cs="Times New Roman"/>
          <w:b/>
        </w:rPr>
        <w:t>ενημερώστε το γιατρό σας πριν πάρετε το Imatinib DEMO.</w:t>
      </w:r>
    </w:p>
    <w:p w:rsidR="00820AF5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0AF5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 xml:space="preserve">Κατά την αγωγή με Imatinib DEMO, </w:t>
      </w:r>
      <w:r w:rsidRPr="008E60A0">
        <w:rPr>
          <w:rFonts w:ascii="Times New Roman" w:hAnsi="Times New Roman" w:cs="Times New Roman"/>
          <w:b/>
        </w:rPr>
        <w:t>ενημερώστε αμέσως το γιατρό σας</w:t>
      </w:r>
      <w:r w:rsidRPr="008E60A0">
        <w:rPr>
          <w:rFonts w:ascii="Times New Roman" w:hAnsi="Times New Roman" w:cs="Times New Roman"/>
        </w:rPr>
        <w:t xml:space="preserve"> εάν σας παρουσιαστεί πολύ γρήγορη αύξηση βάρους. Το Imatinib DEMO μπορεί να προκαλέσει </w:t>
      </w:r>
      <w:r w:rsidRPr="00B7507F">
        <w:rPr>
          <w:rFonts w:ascii="Times New Roman" w:hAnsi="Times New Roman" w:cs="Times New Roman"/>
        </w:rPr>
        <w:t>κατακράτηση υγρών από τον οργανισμό σας (σοβαρή κατακράτηση υγρών).</w:t>
      </w:r>
    </w:p>
    <w:p w:rsidR="008E60A0" w:rsidRDefault="008E60A0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0AF5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 xml:space="preserve">Ενώ παίρνετε </w:t>
      </w:r>
      <w:r w:rsidR="00AC0FD2">
        <w:rPr>
          <w:rFonts w:ascii="Times New Roman" w:hAnsi="Times New Roman" w:cs="Times New Roman"/>
        </w:rPr>
        <w:t xml:space="preserve">το </w:t>
      </w:r>
      <w:r w:rsidRPr="008E60A0">
        <w:rPr>
          <w:rFonts w:ascii="Times New Roman" w:hAnsi="Times New Roman" w:cs="Times New Roman"/>
        </w:rPr>
        <w:t>Imatinib DEMO, ο γιατρός σας θα σας παρακολουθεί τακτικά για να ελέγξει εάν το φάρμακο</w:t>
      </w:r>
      <w:r w:rsidR="00F62ED7">
        <w:rPr>
          <w:rFonts w:ascii="Times New Roman" w:hAnsi="Times New Roman" w:cs="Times New Roman"/>
        </w:rPr>
        <w:t xml:space="preserve"> επιδρά</w:t>
      </w:r>
      <w:r w:rsidRPr="008E60A0">
        <w:rPr>
          <w:rFonts w:ascii="Times New Roman" w:hAnsi="Times New Roman" w:cs="Times New Roman"/>
        </w:rPr>
        <w:t>. Θα κάνετε επίσης αιματολογικούς ελέγχους και θα ζυγίζεστε τακτικά.</w:t>
      </w:r>
    </w:p>
    <w:p w:rsidR="00820AF5" w:rsidRPr="008E60A0" w:rsidRDefault="00820AF5" w:rsidP="008E60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20AF5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Παιδιά και έφηβοι</w:t>
      </w:r>
    </w:p>
    <w:p w:rsidR="00820AF5" w:rsidRPr="008E60A0" w:rsidRDefault="00407C54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Το </w:t>
      </w:r>
      <w:r w:rsidR="00820AF5" w:rsidRPr="008E60A0">
        <w:rPr>
          <w:rFonts w:ascii="Times New Roman" w:hAnsi="Times New Roman" w:cs="Times New Roman"/>
        </w:rPr>
        <w:t xml:space="preserve">Imatinib DEMO είναι επίσης μια αγωγή για παιδιά </w:t>
      </w:r>
      <w:r w:rsidR="008450B9" w:rsidRPr="008E60A0">
        <w:rPr>
          <w:rFonts w:ascii="Times New Roman" w:hAnsi="Times New Roman" w:cs="Times New Roman"/>
        </w:rPr>
        <w:t xml:space="preserve">και εφήβους </w:t>
      </w:r>
      <w:r w:rsidR="00820AF5" w:rsidRPr="008E60A0">
        <w:rPr>
          <w:rFonts w:ascii="Times New Roman" w:hAnsi="Times New Roman" w:cs="Times New Roman"/>
        </w:rPr>
        <w:t>με ΧΜΛ. Δεν υπάρχει εμπειρία στα παιδιά με ΧΜΛ ηλικίας κάτω των 2 ετών. Η εμπειρία σε παιδιά με ΟΛΛ θετική για το χρωμόσωμα Φιλαδέλφειας είναι περιορισμένη και πολύ περιορισμένη σε παιδιά με MDS/MPD, DFSP και HES/CEL.</w:t>
      </w:r>
    </w:p>
    <w:p w:rsidR="00820AF5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BC1" w:rsidRPr="008E60A0" w:rsidRDefault="00820AF5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 xml:space="preserve">Μερικά παιδιά και έφηβοι που λαμβάνουν </w:t>
      </w:r>
      <w:r w:rsidR="00053E06" w:rsidRPr="008E60A0">
        <w:rPr>
          <w:rFonts w:ascii="Times New Roman" w:hAnsi="Times New Roman" w:cs="Times New Roman"/>
        </w:rPr>
        <w:t xml:space="preserve">Imatinib DEMO </w:t>
      </w:r>
      <w:r w:rsidRPr="008E60A0">
        <w:rPr>
          <w:rFonts w:ascii="Times New Roman" w:hAnsi="Times New Roman" w:cs="Times New Roman"/>
        </w:rPr>
        <w:t xml:space="preserve">μπορεί να έχουν πιο αργή </w:t>
      </w:r>
      <w:r w:rsidR="00AC0FD2">
        <w:rPr>
          <w:rFonts w:ascii="Times New Roman" w:hAnsi="Times New Roman" w:cs="Times New Roman"/>
        </w:rPr>
        <w:t>ανάπτυξη από τη φυσιολογική</w:t>
      </w:r>
      <w:r w:rsidRPr="008E60A0">
        <w:rPr>
          <w:rFonts w:ascii="Times New Roman" w:hAnsi="Times New Roman" w:cs="Times New Roman"/>
        </w:rPr>
        <w:t>. Ο γιατρός θα παρακολουθεί την ανάπτυξη σε τακτικές επισκέψεις.</w:t>
      </w: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 xml:space="preserve">Άλλα φάρμακα και Imatinib DEMO </w:t>
      </w: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</w:rPr>
        <w:t>Ενημερώστε τον γιατρό ή τον φαρμακοποιό σας εάν παίρνετε, έχετε πρόσφατα πάρει ή μπορεί να πάρετε άλλα φάρμακα, ακόμα και αυτά που δεν σας έχουν χορηγηθεί με συνταγή (όπως παρακεταμόλη) συμπεριλαμβανομέ</w:t>
      </w:r>
      <w:r w:rsidR="00407C54">
        <w:rPr>
          <w:rFonts w:ascii="Times New Roman" w:hAnsi="Times New Roman" w:cs="Times New Roman"/>
        </w:rPr>
        <w:t>νων φυτικών φαρμάκων (όπως S</w:t>
      </w:r>
      <w:r w:rsidR="00407C54">
        <w:rPr>
          <w:rFonts w:ascii="Times New Roman" w:hAnsi="Times New Roman" w:cs="Times New Roman"/>
          <w:lang w:val="en-US"/>
        </w:rPr>
        <w:t>t</w:t>
      </w:r>
      <w:r w:rsidR="00407C54" w:rsidRPr="00407C54">
        <w:rPr>
          <w:rFonts w:ascii="Times New Roman" w:hAnsi="Times New Roman" w:cs="Times New Roman"/>
        </w:rPr>
        <w:t>.</w:t>
      </w:r>
      <w:r w:rsidR="00407C54">
        <w:rPr>
          <w:rFonts w:ascii="Times New Roman" w:hAnsi="Times New Roman" w:cs="Times New Roman"/>
        </w:rPr>
        <w:t xml:space="preserve"> John´s </w:t>
      </w:r>
      <w:r w:rsidR="00407C54">
        <w:rPr>
          <w:rFonts w:ascii="Times New Roman" w:hAnsi="Times New Roman" w:cs="Times New Roman"/>
          <w:lang w:val="en-US"/>
        </w:rPr>
        <w:t>Wort</w:t>
      </w:r>
      <w:r w:rsidRPr="008E60A0">
        <w:rPr>
          <w:rFonts w:ascii="Times New Roman" w:hAnsi="Times New Roman" w:cs="Times New Roman"/>
        </w:rPr>
        <w:t xml:space="preserve">). Μερικά φάρμακα μπορεί να </w:t>
      </w:r>
      <w:r w:rsidRPr="008E525E">
        <w:rPr>
          <w:rFonts w:ascii="Times New Roman" w:hAnsi="Times New Roman" w:cs="Times New Roman"/>
        </w:rPr>
        <w:t xml:space="preserve">παρεμβαίνουν </w:t>
      </w:r>
      <w:r w:rsidR="008E525E" w:rsidRPr="0072568A">
        <w:rPr>
          <w:rFonts w:ascii="Times New Roman" w:hAnsi="Times New Roman" w:cs="Times New Roman"/>
        </w:rPr>
        <w:t>σ</w:t>
      </w:r>
      <w:r w:rsidRPr="0072568A">
        <w:rPr>
          <w:rFonts w:ascii="Times New Roman" w:hAnsi="Times New Roman" w:cs="Times New Roman"/>
        </w:rPr>
        <w:t>τη δράση</w:t>
      </w:r>
      <w:r w:rsidRPr="008E525E">
        <w:rPr>
          <w:rFonts w:ascii="Times New Roman" w:hAnsi="Times New Roman" w:cs="Times New Roman"/>
        </w:rPr>
        <w:t xml:space="preserve"> του</w:t>
      </w:r>
      <w:r w:rsidRPr="008E60A0">
        <w:rPr>
          <w:rFonts w:ascii="Times New Roman" w:hAnsi="Times New Roman" w:cs="Times New Roman"/>
        </w:rPr>
        <w:t xml:space="preserve"> Imatinib DEMO όταν λαμβάνονται μαζί. Αυτά μπορεί να αυξήσουν ή να μειώσουν τη δράση του Imatinib DEMO είτε προκαλώντας αυξημένες ανεπιθύμητες ενέργειες ή καθιστώντας το Imatinib DEMO λιγότερο αποτελεσματικό. Το Imatinib DEMO μπορεί να κάνει το ίδιο σε ορισμένα άλλα φάρμακα.</w:t>
      </w: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Ενημερώστε τον γιατρό σας εάν παίρνετε φάρμακα τα οποία προλαμβάνουν τον σχηματισμό θρόμβων.</w:t>
      </w: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Κύηση, θηλασμός και γονιμότητα</w:t>
      </w: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Εάν είστε έγκυος ή θηλάζετε, εικάζετε ότι μπορεί να είστε έγκυος ή σχεδιάζετε να αποκτήσετε παιδί, ζητήστε τη συμβουλή του γιατρού σας προτού πάρετε αυτό το φάρμακο.</w:t>
      </w: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60A0">
        <w:rPr>
          <w:rFonts w:ascii="Times New Roman" w:hAnsi="Times New Roman" w:cs="Times New Roman"/>
          <w:u w:val="single"/>
        </w:rPr>
        <w:t>Εγκυμοσύνη</w:t>
      </w: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Το Imatinib DEMO δεν συνιστάται στην εγκυμοσύνη, εκτός εάν είναι απόλυτα απαραίτητο, καθώς μπορεί να βλάψει το έμβρυο. Ο γιατρός θα συζητήσει μαζί σας το</w:t>
      </w:r>
      <w:r w:rsidR="008E525E">
        <w:rPr>
          <w:rFonts w:ascii="Times New Roman" w:hAnsi="Times New Roman" w:cs="Times New Roman"/>
        </w:rPr>
        <w:t>υς</w:t>
      </w:r>
      <w:r w:rsidRPr="008E60A0">
        <w:rPr>
          <w:rFonts w:ascii="Times New Roman" w:hAnsi="Times New Roman" w:cs="Times New Roman"/>
        </w:rPr>
        <w:t xml:space="preserve"> πιθανούς κινδύνους της λήψης του Imatinib DEMO κατά τη διάρκεια της εγκυμοσύνης.</w:t>
      </w: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Σε γυναίκες που μπορεί να μείνουν έγκυες συνιστάται να χρησιμοποιούν αποτελεσματική αντισυλληπτική αγωγή κατά τη διάρκεια της θεραπευτικής αγωγής.</w:t>
      </w: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60A0">
        <w:rPr>
          <w:rFonts w:ascii="Times New Roman" w:hAnsi="Times New Roman" w:cs="Times New Roman"/>
          <w:u w:val="single"/>
        </w:rPr>
        <w:t>Θηλασμός</w:t>
      </w: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Μην θηλάζετε κατά τη διάρκεια της αγωγής με Imatinib DEMO.</w:t>
      </w: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60A0">
        <w:rPr>
          <w:rFonts w:ascii="Times New Roman" w:hAnsi="Times New Roman" w:cs="Times New Roman"/>
          <w:u w:val="single"/>
        </w:rPr>
        <w:t>Γονιμότητα</w:t>
      </w: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Ασθενείς οι οποίοι ανησυχούν για την γονιμότητα τους ενώ είναι σε θεραπεία με Imatinib DEMO πρέπει να συμβουλευτούν τον γιατρό τους.</w:t>
      </w: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Οδήγηση και χειρισμός μηχανών</w:t>
      </w: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Μπορεί να νιώσετε ζάλη ή να παρουσιάσετε θολή όραση κατά τη λήψη αυτού του φαρμάκου. Εάν συμβεί αυτό, μην οδηγείτε ή χρησιμοποιείτε εργαλεία ή μηχανές μέχρι να νιώσετε ξανά καλά.</w:t>
      </w: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E06" w:rsidRPr="0072568A" w:rsidRDefault="00053E06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568A">
        <w:rPr>
          <w:rFonts w:ascii="Times New Roman" w:hAnsi="Times New Roman" w:cs="Times New Roman"/>
          <w:b/>
        </w:rPr>
        <w:t>Το Imatinib DEMO περιέχει μονοϋδρική λακτόζη</w:t>
      </w:r>
    </w:p>
    <w:p w:rsidR="00053E06" w:rsidRPr="008E60A0" w:rsidRDefault="00053E06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68A">
        <w:rPr>
          <w:rFonts w:ascii="Times New Roman" w:hAnsi="Times New Roman" w:cs="Times New Roman"/>
        </w:rPr>
        <w:t xml:space="preserve">Εάν </w:t>
      </w:r>
      <w:r w:rsidR="008E525E" w:rsidRPr="0072568A">
        <w:rPr>
          <w:rFonts w:ascii="Times New Roman" w:hAnsi="Times New Roman" w:cs="Times New Roman"/>
        </w:rPr>
        <w:t>έχετε ενημερωθεί από τ</w:t>
      </w:r>
      <w:r w:rsidRPr="0072568A">
        <w:rPr>
          <w:rFonts w:ascii="Times New Roman" w:hAnsi="Times New Roman" w:cs="Times New Roman"/>
        </w:rPr>
        <w:t>ο γιατρό σας ότι έχετε δυσανεξία σε ορισμένα σάκχαρα, επικοινωνήστε με το γιατρό σας πριν πάρετε αυτό το φαρμακευτικό προϊόν</w:t>
      </w:r>
      <w:r w:rsidR="00637BEC" w:rsidRPr="0072568A">
        <w:rPr>
          <w:rFonts w:ascii="Times New Roman" w:hAnsi="Times New Roman" w:cs="Times New Roman"/>
        </w:rPr>
        <w:t>.</w:t>
      </w:r>
    </w:p>
    <w:p w:rsidR="00637BEC" w:rsidRPr="008E60A0" w:rsidRDefault="00637BEC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0A0" w:rsidRDefault="00637BEC" w:rsidP="00A0454F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Πώς να πάρετε το Imatinib DEMO</w:t>
      </w:r>
    </w:p>
    <w:p w:rsidR="00802BEB" w:rsidRDefault="00802BEB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BEC" w:rsidRPr="008E60A0" w:rsidRDefault="00637BEC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</w:rPr>
        <w:t>Ο γιατρός σας έχει συνταγογραφήσει το Imatinib DEMO γιατί υποφέρετε από μια σοβαρή κατάσταση. Το Imatinib DEMO μπορεί να σας βοηθήσει να αντιμετωπίσετε αυτή την κατάσταση.</w:t>
      </w:r>
    </w:p>
    <w:p w:rsidR="00637BEC" w:rsidRPr="008E60A0" w:rsidRDefault="00637BEC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BEC" w:rsidRPr="008E60A0" w:rsidRDefault="00637BEC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lastRenderedPageBreak/>
        <w:t>Ωστόσο, πάντοτε να παίρνετε το φάρμακο αυτό αυστηρά σύμφωνα με τις οδηγίες του γιατρού, του φαρμακοποιού ή του νοσοκόμου σας. Είναι σημαντικό να το κάνετε αυτό για όσο καιρό σας πει ο γιατρός, ο φαρμακοποιός ή ο νοσοκόμος σας. Εάν έχετε αμφιβολίες, ρωτήστε τον γιατρό, τον φαρμακοποιό ή τον νοσοκόμο σας.</w:t>
      </w:r>
    </w:p>
    <w:p w:rsidR="00637BEC" w:rsidRPr="008E60A0" w:rsidRDefault="00637BEC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BEC" w:rsidRPr="008E60A0" w:rsidRDefault="00637BEC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Μην σταματήσετε να παίρνετε το Imatinib DEMO εκτός αν σας το πει ο γιατρός σας. Εάν δεν μπορείτε να πάρετε το φάρμακο όπως σας το έχει συνταγογραφήσει ο γιατρός σας ή αν αισθάνεστε ότι δεν το χρειάζεστε πια, επικοινωνήστε αμέσως με το γιατρό σας.</w:t>
      </w:r>
    </w:p>
    <w:p w:rsidR="00637BEC" w:rsidRPr="008E60A0" w:rsidRDefault="00637BEC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BEC" w:rsidRPr="008E60A0" w:rsidRDefault="00637BEC" w:rsidP="008E60A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60A0">
        <w:rPr>
          <w:rFonts w:ascii="Times New Roman" w:hAnsi="Times New Roman" w:cs="Times New Roman"/>
          <w:u w:val="single"/>
        </w:rPr>
        <w:t>Πόσο Imatinib DEMO να πάρετε</w:t>
      </w:r>
    </w:p>
    <w:p w:rsidR="00637BEC" w:rsidRPr="008E60A0" w:rsidRDefault="00637BEC" w:rsidP="008E60A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37BEC" w:rsidRPr="008E60A0" w:rsidRDefault="00637BEC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Χρήση σε ενήλικες</w:t>
      </w:r>
    </w:p>
    <w:p w:rsidR="00637BEC" w:rsidRPr="008E60A0" w:rsidRDefault="00637BEC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Ο γιατρός σας θα σας πει ακριβώς πόσα καψάκια Imatinib DEMO πρέπει να πάρετε.</w:t>
      </w:r>
    </w:p>
    <w:p w:rsidR="00CB65B2" w:rsidRPr="008E60A0" w:rsidRDefault="00CB65B2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5B2" w:rsidRPr="008E60A0" w:rsidRDefault="00CB65B2" w:rsidP="00A0454F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Εάν κάνετε αγωγή για ΧΜΛ:</w:t>
      </w:r>
    </w:p>
    <w:p w:rsidR="00CB65B2" w:rsidRPr="008E60A0" w:rsidRDefault="00CB65B2" w:rsidP="00A0454F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 xml:space="preserve">Η συνήθης δόση έναρξης είναι </w:t>
      </w:r>
      <w:r w:rsidRPr="008E60A0">
        <w:rPr>
          <w:rFonts w:ascii="Times New Roman" w:hAnsi="Times New Roman" w:cs="Times New Roman"/>
          <w:b/>
        </w:rPr>
        <w:t>600 mg</w:t>
      </w:r>
      <w:r w:rsidRPr="008E60A0">
        <w:rPr>
          <w:rFonts w:ascii="Times New Roman" w:hAnsi="Times New Roman" w:cs="Times New Roman"/>
        </w:rPr>
        <w:t xml:space="preserve"> που λαμβάνονται ως 6 καψάκια </w:t>
      </w:r>
      <w:r w:rsidRPr="008E60A0">
        <w:rPr>
          <w:rFonts w:ascii="Times New Roman" w:hAnsi="Times New Roman" w:cs="Times New Roman"/>
          <w:b/>
        </w:rPr>
        <w:t>μια φορά</w:t>
      </w:r>
      <w:r w:rsidR="00A0454F">
        <w:rPr>
          <w:rFonts w:ascii="Times New Roman" w:hAnsi="Times New Roman" w:cs="Times New Roman"/>
        </w:rPr>
        <w:t xml:space="preserve"> την</w:t>
      </w:r>
      <w:r w:rsidR="008E60A0">
        <w:rPr>
          <w:rFonts w:ascii="Times New Roman" w:hAnsi="Times New Roman" w:cs="Times New Roman"/>
        </w:rPr>
        <w:t xml:space="preserve"> </w:t>
      </w:r>
      <w:r w:rsidRPr="008E60A0">
        <w:rPr>
          <w:rFonts w:ascii="Times New Roman" w:hAnsi="Times New Roman" w:cs="Times New Roman"/>
        </w:rPr>
        <w:t>ημέρα.</w:t>
      </w:r>
    </w:p>
    <w:p w:rsidR="00CB65B2" w:rsidRPr="008E60A0" w:rsidRDefault="00CB65B2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5B2" w:rsidRPr="008E60A0" w:rsidRDefault="00CB65B2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Ο γιατρός σας μπορεί να συνταγογραφήσει μια υψηλότερη ή χαμηλότερη δόση ανάλογα με το πως ανταποκρίνεστε στη θεραπεία. Εάν η ημερήσια δόση σας είναι 800 mg (8 καψάκια), θα πρέπει να πάρετε 4 καψάκια το πρωί και 4 καψάκια το βράδυ.</w:t>
      </w:r>
    </w:p>
    <w:p w:rsidR="00CB65B2" w:rsidRPr="008E60A0" w:rsidRDefault="00CB65B2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5B2" w:rsidRPr="008E60A0" w:rsidRDefault="00CB65B2" w:rsidP="008E60A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Εάν λαμβάνετε αγωγή για Ph+ΟΛΛ:</w:t>
      </w:r>
    </w:p>
    <w:p w:rsidR="00CB65B2" w:rsidRPr="008E60A0" w:rsidRDefault="00CB65B2" w:rsidP="00A0454F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 xml:space="preserve">Η δόση έναρξης είναι 600 mg που λαμβάνονται ως 6 καψάκια </w:t>
      </w:r>
      <w:r w:rsidRPr="008E60A0">
        <w:rPr>
          <w:rFonts w:ascii="Times New Roman" w:hAnsi="Times New Roman" w:cs="Times New Roman"/>
          <w:b/>
        </w:rPr>
        <w:t>μία φορά</w:t>
      </w:r>
      <w:r w:rsidRPr="008E60A0">
        <w:rPr>
          <w:rFonts w:ascii="Times New Roman" w:hAnsi="Times New Roman" w:cs="Times New Roman"/>
        </w:rPr>
        <w:t xml:space="preserve"> την ημέρα.</w:t>
      </w:r>
    </w:p>
    <w:p w:rsidR="00365709" w:rsidRPr="008E60A0" w:rsidRDefault="00365709" w:rsidP="00A0454F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365709" w:rsidRPr="008E60A0" w:rsidRDefault="00365709" w:rsidP="00A0454F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Εάν λαμβάνετε αγωγή για MDS/MPD:</w:t>
      </w:r>
    </w:p>
    <w:p w:rsidR="00365709" w:rsidRPr="008E60A0" w:rsidRDefault="00365709" w:rsidP="00C008B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 xml:space="preserve">Η δόση έναρξης είναι 400 mg που λαμβάνονται ως 4 καψάκια </w:t>
      </w:r>
      <w:r w:rsidRPr="008E60A0">
        <w:rPr>
          <w:rFonts w:ascii="Times New Roman" w:hAnsi="Times New Roman" w:cs="Times New Roman"/>
          <w:b/>
        </w:rPr>
        <w:t>μία φορά</w:t>
      </w:r>
      <w:r w:rsidRPr="008E60A0">
        <w:rPr>
          <w:rFonts w:ascii="Times New Roman" w:hAnsi="Times New Roman" w:cs="Times New Roman"/>
        </w:rPr>
        <w:t xml:space="preserve"> την ημέρα.</w:t>
      </w:r>
    </w:p>
    <w:p w:rsidR="00365709" w:rsidRPr="008E60A0" w:rsidRDefault="00365709" w:rsidP="00A0454F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365709" w:rsidRPr="008E60A0" w:rsidRDefault="00365709" w:rsidP="00A0454F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Αν λαμβάνετε αγωγή για HES/CEL:</w:t>
      </w:r>
    </w:p>
    <w:p w:rsidR="00365709" w:rsidRPr="008E60A0" w:rsidRDefault="00365709" w:rsidP="00C008B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 xml:space="preserve">Η δόση έναρξης είναι 100 mg που λαμβάνονται ως 1 καψάκιο </w:t>
      </w:r>
      <w:r w:rsidRPr="008E60A0">
        <w:rPr>
          <w:rFonts w:ascii="Times New Roman" w:hAnsi="Times New Roman" w:cs="Times New Roman"/>
          <w:b/>
        </w:rPr>
        <w:t>μια φορά</w:t>
      </w:r>
      <w:r w:rsidRPr="008E60A0">
        <w:rPr>
          <w:rFonts w:ascii="Times New Roman" w:hAnsi="Times New Roman" w:cs="Times New Roman"/>
        </w:rPr>
        <w:t xml:space="preserve"> την ημέρα. Ο γιατρός μπορεί να αποφασίσει να αυξήσει τη δόση σε 400 mg, που λαμβάνονται ως 4 καψάκια </w:t>
      </w:r>
      <w:r w:rsidRPr="008E60A0">
        <w:rPr>
          <w:rFonts w:ascii="Times New Roman" w:hAnsi="Times New Roman" w:cs="Times New Roman"/>
          <w:b/>
        </w:rPr>
        <w:t>μια φορά</w:t>
      </w:r>
      <w:r w:rsidRPr="008E60A0">
        <w:rPr>
          <w:rFonts w:ascii="Times New Roman" w:hAnsi="Times New Roman" w:cs="Times New Roman"/>
        </w:rPr>
        <w:t xml:space="preserve"> την ημέρα, ανάλογα με το πώς ανταποκρίνεστε στη θεραπεία.</w:t>
      </w:r>
    </w:p>
    <w:p w:rsidR="00365709" w:rsidRPr="008E60A0" w:rsidRDefault="00365709" w:rsidP="00A0454F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365709" w:rsidRPr="008E60A0" w:rsidRDefault="00365709" w:rsidP="00A0454F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Αν λαμβάνετε αγωγή για DFSP:</w:t>
      </w:r>
    </w:p>
    <w:p w:rsidR="00365709" w:rsidRPr="008E60A0" w:rsidRDefault="00365709" w:rsidP="00C008B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Η δόση είναι 800 mg την ημέρα (8 καψάκια), που λαμβά</w:t>
      </w:r>
      <w:r w:rsidR="00C008BB">
        <w:rPr>
          <w:rFonts w:ascii="Times New Roman" w:hAnsi="Times New Roman" w:cs="Times New Roman"/>
        </w:rPr>
        <w:t>νονται ως 4 καψάκια το πρωί και</w:t>
      </w:r>
      <w:r w:rsidR="008E60A0">
        <w:rPr>
          <w:rFonts w:ascii="Times New Roman" w:hAnsi="Times New Roman" w:cs="Times New Roman"/>
        </w:rPr>
        <w:t xml:space="preserve"> </w:t>
      </w:r>
      <w:r w:rsidRPr="008E60A0">
        <w:rPr>
          <w:rFonts w:ascii="Times New Roman" w:hAnsi="Times New Roman" w:cs="Times New Roman"/>
        </w:rPr>
        <w:t xml:space="preserve">4 </w:t>
      </w:r>
      <w:r w:rsidRPr="00526126">
        <w:rPr>
          <w:rFonts w:ascii="Times New Roman" w:hAnsi="Times New Roman" w:cs="Times New Roman"/>
        </w:rPr>
        <w:t xml:space="preserve">καψάκια </w:t>
      </w:r>
      <w:r w:rsidRPr="00B7507F">
        <w:rPr>
          <w:rFonts w:ascii="Times New Roman" w:hAnsi="Times New Roman" w:cs="Times New Roman"/>
        </w:rPr>
        <w:t>το βράδυ.</w:t>
      </w:r>
    </w:p>
    <w:p w:rsidR="00365709" w:rsidRPr="008E60A0" w:rsidRDefault="00365709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709" w:rsidRPr="008E60A0" w:rsidRDefault="00365709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Χρήση σε παιδιά και έφηβους</w:t>
      </w:r>
    </w:p>
    <w:p w:rsidR="00365709" w:rsidRPr="008E60A0" w:rsidRDefault="00365709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Ο γιατρός σας θα σας πει πόσα καψάκια Imatinib DEMO πρέπει να χορηγηθούν στο παιδί σας. Η ποσότητα του Imatinib DEMO που χορηγείται εξαρτάται από την κατάσταση του παιδιού σας, το βάρος και ύψος του σώματος. Η συνολική ημερήσια δόση σε παιδιά και εφήβους δεν πρέπει να υπερβαίνει τα 800 mg. Η αγωγή μπορεί να δοθεί στο παιδί σας είτε ως μια εφάπαξ δόση ή εναλλακτικά η ημερήσια δόση μπορεί να μοιραστεί σε δύο χορηγήσεις (μισή το πρωί και μισή το βράδυ).</w:t>
      </w:r>
    </w:p>
    <w:p w:rsidR="0039105F" w:rsidRPr="008E60A0" w:rsidRDefault="0039105F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05F" w:rsidRPr="008E60A0" w:rsidRDefault="0039105F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 xml:space="preserve">Πότε και πώς θα παίρνετε το Imatinib DEMO </w:t>
      </w:r>
    </w:p>
    <w:p w:rsidR="0039105F" w:rsidRPr="008E60A0" w:rsidRDefault="0039105F" w:rsidP="00C008BB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  <w:b/>
        </w:rPr>
        <w:t>Πάρτε το Imatinib DEMO με το γεύμα</w:t>
      </w:r>
      <w:r w:rsidRPr="008E60A0">
        <w:rPr>
          <w:rFonts w:ascii="Times New Roman" w:hAnsi="Times New Roman" w:cs="Times New Roman"/>
        </w:rPr>
        <w:t>. Aυτό θα σας προστατέψει από προβλήματα στο στομάχι όταν παίρνετε Imatinib DEMO.</w:t>
      </w:r>
    </w:p>
    <w:p w:rsidR="0039105F" w:rsidRPr="008E60A0" w:rsidRDefault="0039105F" w:rsidP="00C008BB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  <w:b/>
        </w:rPr>
        <w:t>Καταπιείτε τα καψάκια ολόκληρα με ένα μεγάλο ποτήρι νερό</w:t>
      </w:r>
      <w:r w:rsidRPr="008E60A0">
        <w:rPr>
          <w:rFonts w:ascii="Times New Roman" w:hAnsi="Times New Roman" w:cs="Times New Roman"/>
        </w:rPr>
        <w:t>. Μην ανοίγετε ή συνθλίβετε τα καψάκια εκτός αν έχετε δυσκολία στην κατάποση (π.χ. παιδιά).</w:t>
      </w:r>
    </w:p>
    <w:p w:rsidR="0039105F" w:rsidRPr="0072568A" w:rsidRDefault="0039105F" w:rsidP="00C008BB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2568A">
        <w:rPr>
          <w:rFonts w:ascii="Times New Roman" w:hAnsi="Times New Roman" w:cs="Times New Roman"/>
        </w:rPr>
        <w:t>Εάν δεν μπορείτε να καταπιείτε τα καψάκια, μπορείτε να τα ανοίξετε και να διαλύσετε τη σκόνη σε ένα ποτήρι μεταλλικού νερού ή χυμού μήλου.</w:t>
      </w:r>
    </w:p>
    <w:p w:rsidR="0039105F" w:rsidRPr="0072568A" w:rsidRDefault="0039105F" w:rsidP="00C008BB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2568A">
        <w:rPr>
          <w:rFonts w:ascii="Times New Roman" w:hAnsi="Times New Roman" w:cs="Times New Roman"/>
        </w:rPr>
        <w:t xml:space="preserve">Εάν είστε γυναίκα </w:t>
      </w:r>
      <w:r w:rsidR="007F3B85" w:rsidRPr="0072568A">
        <w:rPr>
          <w:rFonts w:ascii="Times New Roman" w:hAnsi="Times New Roman" w:cs="Times New Roman"/>
        </w:rPr>
        <w:t xml:space="preserve">η οποία είναι έγκυος ή </w:t>
      </w:r>
      <w:r w:rsidRPr="0072568A">
        <w:rPr>
          <w:rFonts w:ascii="Times New Roman" w:hAnsi="Times New Roman" w:cs="Times New Roman"/>
        </w:rPr>
        <w:t>είναι πιθανόν</w:t>
      </w:r>
      <w:r w:rsidR="007F3B85" w:rsidRPr="0072568A">
        <w:rPr>
          <w:rFonts w:ascii="Times New Roman" w:hAnsi="Times New Roman" w:cs="Times New Roman"/>
        </w:rPr>
        <w:t xml:space="preserve"> </w:t>
      </w:r>
      <w:r w:rsidRPr="0072568A">
        <w:rPr>
          <w:rFonts w:ascii="Times New Roman" w:hAnsi="Times New Roman" w:cs="Times New Roman"/>
        </w:rPr>
        <w:t>να μείνε</w:t>
      </w:r>
      <w:r w:rsidR="007F3B85" w:rsidRPr="0072568A">
        <w:rPr>
          <w:rFonts w:ascii="Times New Roman" w:hAnsi="Times New Roman" w:cs="Times New Roman"/>
        </w:rPr>
        <w:t>ι</w:t>
      </w:r>
      <w:r w:rsidRPr="0072568A">
        <w:rPr>
          <w:rFonts w:ascii="Times New Roman" w:hAnsi="Times New Roman" w:cs="Times New Roman"/>
        </w:rPr>
        <w:t xml:space="preserve"> έγκυος, κατά το άνοιγμα των καψακίων, πρέπει να χειρίζεστε το περιεχόμενο τους με προσοχή ώστε να </w:t>
      </w:r>
      <w:r w:rsidRPr="0072568A">
        <w:rPr>
          <w:rFonts w:ascii="Times New Roman" w:hAnsi="Times New Roman" w:cs="Times New Roman"/>
        </w:rPr>
        <w:lastRenderedPageBreak/>
        <w:t>αποφύγετε την επαφή με τα μάτια, το δέρμα ή να τα εισπνεύσετε. Πρέπει να πλύνετε τα χέρια σας αμέσως μετά το άνοιγμα των καψακίων.</w:t>
      </w:r>
    </w:p>
    <w:p w:rsidR="0039105F" w:rsidRPr="008E60A0" w:rsidRDefault="0039105F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EF8" w:rsidRPr="008E60A0" w:rsidRDefault="00A61EF8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Για πόσο διάστημα θα παίρνετε το Imatinib DEMO</w:t>
      </w:r>
    </w:p>
    <w:p w:rsidR="00A61EF8" w:rsidRPr="008E60A0" w:rsidRDefault="00A61EF8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Συνεχίστε να παίρνετε το Imatinib DEMO κάθε μέρα για όσο διάστημα σας πει ο γιατρός σας.</w:t>
      </w:r>
    </w:p>
    <w:p w:rsidR="00A61EF8" w:rsidRPr="008E60A0" w:rsidRDefault="00A61EF8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EF8" w:rsidRPr="008E60A0" w:rsidRDefault="00A61EF8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Εάν πάρετε μεγαλύτερη δόση Imatinib DEMO από την κανονική</w:t>
      </w:r>
    </w:p>
    <w:p w:rsidR="0039105F" w:rsidRPr="008E60A0" w:rsidRDefault="00A61EF8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 xml:space="preserve">Εάν τυχαία πήρατε πολλά καψάκια, ενημερώστε </w:t>
      </w:r>
      <w:r w:rsidRPr="008E60A0">
        <w:rPr>
          <w:rFonts w:ascii="Times New Roman" w:hAnsi="Times New Roman" w:cs="Times New Roman"/>
          <w:b/>
        </w:rPr>
        <w:t>αμέσως</w:t>
      </w:r>
      <w:r w:rsidRPr="008E60A0">
        <w:rPr>
          <w:rFonts w:ascii="Times New Roman" w:hAnsi="Times New Roman" w:cs="Times New Roman"/>
        </w:rPr>
        <w:t xml:space="preserve"> το γιατρό σας. Πιθανόν να απαιτηθεί ιατρική βοήθεια. Πάρτε μαζί σας τη συσκευασία του φαρμακευτικού προϊόντος.</w:t>
      </w:r>
    </w:p>
    <w:p w:rsidR="00A61EF8" w:rsidRPr="008E60A0" w:rsidRDefault="00A61EF8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EF8" w:rsidRPr="008E60A0" w:rsidRDefault="00A61EF8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Εάν ξεχάσετε να πάρετε το Imatinib DEMO</w:t>
      </w:r>
    </w:p>
    <w:p w:rsidR="00A61EF8" w:rsidRPr="008E60A0" w:rsidRDefault="00A61EF8" w:rsidP="0006263D">
      <w:pPr>
        <w:pStyle w:val="a3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Εάν ξεχάσατε μια δόση, πάρτε την αμέσως μόλις το θυμηθείτε. Ωστόσο εάν πλησιάζει η ώρα για την επόμενη δόση, παραλείψετε τη δόση που ξεχάσατε.</w:t>
      </w:r>
    </w:p>
    <w:p w:rsidR="00A61EF8" w:rsidRPr="008E60A0" w:rsidRDefault="00A61EF8" w:rsidP="0006263D">
      <w:pPr>
        <w:pStyle w:val="a3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Κατόπιν συνεχίστε το κανονικό σας πρόγραμμα.</w:t>
      </w:r>
    </w:p>
    <w:p w:rsidR="00A61EF8" w:rsidRPr="0072568A" w:rsidRDefault="00A61EF8" w:rsidP="0006263D">
      <w:pPr>
        <w:pStyle w:val="a3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Μην πάρετε διπλή δόση για να αναπληρώσετε τη δόση που ξεχάσατε.</w:t>
      </w:r>
    </w:p>
    <w:p w:rsidR="002C0F8F" w:rsidRPr="008E60A0" w:rsidRDefault="002C0F8F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EF8" w:rsidRPr="008E60A0" w:rsidRDefault="00A61EF8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Εάν έχετε περισσότερες ερωτήσεις σχετικά με τη χρήση αυτού του φαρμάκου</w:t>
      </w:r>
      <w:r w:rsidR="00847AFA">
        <w:rPr>
          <w:rFonts w:ascii="Times New Roman" w:hAnsi="Times New Roman" w:cs="Times New Roman"/>
        </w:rPr>
        <w:t>,</w:t>
      </w:r>
      <w:r w:rsidRPr="008E60A0">
        <w:rPr>
          <w:rFonts w:ascii="Times New Roman" w:hAnsi="Times New Roman" w:cs="Times New Roman"/>
        </w:rPr>
        <w:t xml:space="preserve"> ρωτήστε τον γιατρό, τον φαρμακοποιό ή τον νοσοκόμο σας.</w:t>
      </w:r>
    </w:p>
    <w:p w:rsidR="00A61EF8" w:rsidRPr="008E60A0" w:rsidRDefault="00A61EF8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EF8" w:rsidRPr="008E60A0" w:rsidRDefault="00A61EF8" w:rsidP="0006263D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Πιθανές ανεπιθύμητες ενέργειες</w:t>
      </w:r>
    </w:p>
    <w:p w:rsidR="00A61EF8" w:rsidRPr="008E60A0" w:rsidRDefault="00A61EF8" w:rsidP="008E60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A61EF8" w:rsidRPr="008E60A0" w:rsidRDefault="00A61EF8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Όπως όλα τα φάρμακα, έτσι και αυτό το φάρμακο μπορεί να προκαλέσει ανεπιθύμητες ενέργειες αν και δεν παρουσιάζονται σε όλους τους ανθρώπους. Αυτές είναι συνήθως ήπιες έως μέτριες.</w:t>
      </w:r>
    </w:p>
    <w:p w:rsidR="00A61EF8" w:rsidRPr="008E60A0" w:rsidRDefault="00A61EF8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EF8" w:rsidRPr="008E60A0" w:rsidRDefault="00A61EF8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68A">
        <w:rPr>
          <w:rFonts w:ascii="Times New Roman" w:hAnsi="Times New Roman" w:cs="Times New Roman"/>
        </w:rPr>
        <w:t xml:space="preserve">Αυτές οι ανεπιθύμητες ενέργειες μπορεί να συμβαίνουν με συγκεκριμένες συχνότητες, </w:t>
      </w:r>
      <w:r w:rsidR="00847AFA" w:rsidRPr="0072568A">
        <w:rPr>
          <w:rFonts w:ascii="Times New Roman" w:hAnsi="Times New Roman" w:cs="Times New Roman"/>
        </w:rPr>
        <w:t>οι οποίες</w:t>
      </w:r>
      <w:r w:rsidRPr="0072568A">
        <w:rPr>
          <w:rFonts w:ascii="Times New Roman" w:hAnsi="Times New Roman" w:cs="Times New Roman"/>
        </w:rPr>
        <w:t xml:space="preserve"> ορίζονται ως εξής</w:t>
      </w:r>
      <w:r w:rsidRPr="0072568A">
        <w:rPr>
          <w:rFonts w:ascii="Times New Roman" w:hAnsi="Times New Roman" w:cs="Times New Roman"/>
        </w:rPr>
        <w:sym w:font="Symbol" w:char="F03A"/>
      </w:r>
    </w:p>
    <w:p w:rsidR="00A61EF8" w:rsidRPr="008E60A0" w:rsidRDefault="00A61EF8" w:rsidP="0006263D">
      <w:pPr>
        <w:pStyle w:val="a3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Πολύ συχνές</w:t>
      </w:r>
      <w:r w:rsidRPr="008E60A0">
        <w:rPr>
          <w:rFonts w:ascii="Times New Roman" w:hAnsi="Times New Roman" w:cs="Times New Roman"/>
        </w:rPr>
        <w:sym w:font="Symbol" w:char="F03A"/>
      </w:r>
      <w:r w:rsidRPr="008E60A0">
        <w:rPr>
          <w:rFonts w:ascii="Times New Roman" w:hAnsi="Times New Roman" w:cs="Times New Roman"/>
        </w:rPr>
        <w:t xml:space="preserve"> μπορεί να επηρεάσουν περισσότερα από 1 στα 10 άτομα.</w:t>
      </w:r>
    </w:p>
    <w:p w:rsidR="00A61EF8" w:rsidRPr="008E60A0" w:rsidRDefault="00A61EF8" w:rsidP="0006263D">
      <w:pPr>
        <w:pStyle w:val="a3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Συχνές</w:t>
      </w:r>
      <w:r w:rsidRPr="008E60A0">
        <w:rPr>
          <w:rFonts w:ascii="Times New Roman" w:hAnsi="Times New Roman" w:cs="Times New Roman"/>
        </w:rPr>
        <w:sym w:font="Symbol" w:char="F03A"/>
      </w:r>
      <w:r w:rsidRPr="008E60A0">
        <w:rPr>
          <w:rFonts w:ascii="Times New Roman" w:hAnsi="Times New Roman" w:cs="Times New Roman"/>
        </w:rPr>
        <w:t xml:space="preserve"> μπορεί να επηρεάσουν μέχρι 1 στα 10 άτομα.</w:t>
      </w:r>
    </w:p>
    <w:p w:rsidR="00A61EF8" w:rsidRPr="008E60A0" w:rsidRDefault="00A61EF8" w:rsidP="0006263D">
      <w:pPr>
        <w:pStyle w:val="a3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Όχι συχνές</w:t>
      </w:r>
      <w:r w:rsidRPr="008E60A0">
        <w:rPr>
          <w:rFonts w:ascii="Times New Roman" w:hAnsi="Times New Roman" w:cs="Times New Roman"/>
        </w:rPr>
        <w:sym w:font="Symbol" w:char="F03A"/>
      </w:r>
      <w:r w:rsidRPr="008E60A0">
        <w:rPr>
          <w:rFonts w:ascii="Times New Roman" w:hAnsi="Times New Roman" w:cs="Times New Roman"/>
        </w:rPr>
        <w:t xml:space="preserve"> μπορεί να επηρεάσουν μέχρι 1 στα 100 άτομα.</w:t>
      </w:r>
    </w:p>
    <w:p w:rsidR="00A61EF8" w:rsidRPr="008E60A0" w:rsidRDefault="00A61EF8" w:rsidP="0006263D">
      <w:pPr>
        <w:pStyle w:val="a3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Σπάνιες</w:t>
      </w:r>
      <w:r w:rsidRPr="008E60A0">
        <w:rPr>
          <w:rFonts w:ascii="Times New Roman" w:hAnsi="Times New Roman" w:cs="Times New Roman"/>
        </w:rPr>
        <w:sym w:font="Symbol" w:char="F03A"/>
      </w:r>
      <w:r w:rsidRPr="008E60A0">
        <w:rPr>
          <w:rFonts w:ascii="Times New Roman" w:hAnsi="Times New Roman" w:cs="Times New Roman"/>
        </w:rPr>
        <w:t xml:space="preserve"> μπορεί να επηρεάσουν μέχρι 1 στα 1,000 άτομα.</w:t>
      </w:r>
    </w:p>
    <w:p w:rsidR="00A61EF8" w:rsidRPr="008E60A0" w:rsidRDefault="00A61EF8" w:rsidP="0006263D">
      <w:pPr>
        <w:pStyle w:val="a3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Πολύ σπάνιες</w:t>
      </w:r>
      <w:r w:rsidRPr="008E60A0">
        <w:rPr>
          <w:rFonts w:ascii="Times New Roman" w:hAnsi="Times New Roman" w:cs="Times New Roman"/>
        </w:rPr>
        <w:sym w:font="Symbol" w:char="F03A"/>
      </w:r>
      <w:r w:rsidRPr="008E60A0">
        <w:rPr>
          <w:rFonts w:ascii="Times New Roman" w:hAnsi="Times New Roman" w:cs="Times New Roman"/>
        </w:rPr>
        <w:t xml:space="preserve"> μπορεί να επηρεάσουν μέχρι 1 στα 10,000 άτομα.</w:t>
      </w:r>
    </w:p>
    <w:p w:rsidR="00A61EF8" w:rsidRPr="008E60A0" w:rsidRDefault="00A61EF8" w:rsidP="0006263D">
      <w:pPr>
        <w:pStyle w:val="a3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Μη γνωστές</w:t>
      </w:r>
      <w:r w:rsidRPr="008E60A0">
        <w:rPr>
          <w:rFonts w:ascii="Times New Roman" w:hAnsi="Times New Roman" w:cs="Times New Roman"/>
        </w:rPr>
        <w:sym w:font="Symbol" w:char="F03A"/>
      </w:r>
      <w:r w:rsidRPr="008E60A0">
        <w:rPr>
          <w:rFonts w:ascii="Times New Roman" w:hAnsi="Times New Roman" w:cs="Times New Roman"/>
        </w:rPr>
        <w:t xml:space="preserve"> η συχνότητα δεν μπορεί να εκτιμηθεί με βάση τα διαθέσιμα δεδομένα.</w:t>
      </w:r>
    </w:p>
    <w:p w:rsidR="00403C21" w:rsidRPr="008E60A0" w:rsidRDefault="00403C21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C21" w:rsidRPr="008E60A0" w:rsidRDefault="00403C21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 xml:space="preserve">Μερικές ανεπιθύμητες ενέργειες μπορεί να είναι σοβαρές. Ενημερώστε το γιατρό σας </w:t>
      </w:r>
      <w:r w:rsidR="00847AFA">
        <w:rPr>
          <w:rFonts w:ascii="Times New Roman" w:hAnsi="Times New Roman" w:cs="Times New Roman"/>
          <w:b/>
        </w:rPr>
        <w:t xml:space="preserve">αμέσως </w:t>
      </w:r>
      <w:r w:rsidRPr="008E60A0">
        <w:rPr>
          <w:rFonts w:ascii="Times New Roman" w:hAnsi="Times New Roman" w:cs="Times New Roman"/>
          <w:b/>
        </w:rPr>
        <w:t xml:space="preserve">εάν παρουσιάσετε οποιοδήποτε από τα </w:t>
      </w:r>
      <w:r w:rsidR="00847AFA">
        <w:rPr>
          <w:rFonts w:ascii="Times New Roman" w:hAnsi="Times New Roman" w:cs="Times New Roman"/>
          <w:b/>
        </w:rPr>
        <w:t>παρα</w:t>
      </w:r>
      <w:r w:rsidRPr="008E60A0">
        <w:rPr>
          <w:rFonts w:ascii="Times New Roman" w:hAnsi="Times New Roman" w:cs="Times New Roman"/>
          <w:b/>
        </w:rPr>
        <w:t>κάτω:</w:t>
      </w:r>
    </w:p>
    <w:p w:rsidR="00403C21" w:rsidRPr="008E60A0" w:rsidRDefault="00403C21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3C21" w:rsidRPr="008E60A0" w:rsidRDefault="00403C21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Πολύ συχνές ή συχνές ανεπιθύμητες ενέργειες</w:t>
      </w:r>
      <w:r w:rsidRPr="008E60A0">
        <w:rPr>
          <w:rFonts w:ascii="Times New Roman" w:hAnsi="Times New Roman" w:cs="Times New Roman"/>
          <w:b/>
        </w:rPr>
        <w:sym w:font="Symbol" w:char="F03A"/>
      </w:r>
    </w:p>
    <w:p w:rsidR="00403C21" w:rsidRPr="008E60A0" w:rsidRDefault="00403C21" w:rsidP="0006263D">
      <w:pPr>
        <w:pStyle w:val="a3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Ταχεία πρόσληψη βάρους. Το Imatinib DEMΟ, μπορεί να προκαλέσει στον οργανισμό σας κατακράτηση νερού (σοβαρή κατακράτηση υγρών).</w:t>
      </w:r>
    </w:p>
    <w:p w:rsidR="00403C21" w:rsidRPr="008E60A0" w:rsidRDefault="00403C21" w:rsidP="0006263D">
      <w:pPr>
        <w:pStyle w:val="a3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Συμπτώματα λοίμωξης όπως πυρετό, δυνατά ρίγη, πονόλαιμο, ή έλκη στο στόμα. Το Imatinib DEMΟ μπορεί να μειώσει τον αριθμό των λευκών αιμοσφαιρίων, έτσι μπορεί να παρουσιάσετε λοιμώξεις πιο εύκολα.</w:t>
      </w:r>
    </w:p>
    <w:p w:rsidR="00403C21" w:rsidRPr="008E60A0" w:rsidRDefault="00403C21" w:rsidP="0006263D">
      <w:pPr>
        <w:pStyle w:val="a3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Απροσδόκητη αιμορραγία ή μώλωπας (όταν δεν έχετε τραυματιστεί).</w:t>
      </w:r>
    </w:p>
    <w:p w:rsidR="00403C21" w:rsidRPr="008E60A0" w:rsidRDefault="00403C21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C21" w:rsidRPr="008E60A0" w:rsidRDefault="00403C21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Όχι συχνές ή σπάνιες ανεπιθύμητες ενέργειες</w:t>
      </w:r>
      <w:r w:rsidRPr="008E60A0">
        <w:rPr>
          <w:rFonts w:ascii="Times New Roman" w:hAnsi="Times New Roman" w:cs="Times New Roman"/>
          <w:b/>
        </w:rPr>
        <w:sym w:font="Symbol" w:char="F03A"/>
      </w:r>
    </w:p>
    <w:p w:rsidR="00403C21" w:rsidRPr="008E60A0" w:rsidRDefault="00403C21" w:rsidP="0006263D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Πόνος στο στήθος, ακανόνιστος καρδιακός ρυθμός (συμπτώματα καρδιακών προβλημάτων).</w:t>
      </w:r>
    </w:p>
    <w:p w:rsidR="00403C21" w:rsidRPr="008E60A0" w:rsidRDefault="00403C21" w:rsidP="0006263D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Βήχας, δυσκολία στην αναπνοή, ή πόνος κατά την αναπνοή (συμπτώματα προβλημάτων στους πνεύμονες).</w:t>
      </w:r>
    </w:p>
    <w:p w:rsidR="00403C21" w:rsidRPr="008E60A0" w:rsidRDefault="00403C21" w:rsidP="0006263D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Αίσθημα ελαφριάς ζάλης, ζάλης ή τάσης για λιποθυμία (συμπτώματα χαμηλής αρτηριακής πίεσης).</w:t>
      </w:r>
    </w:p>
    <w:p w:rsidR="00403C21" w:rsidRPr="008E60A0" w:rsidRDefault="00403C21" w:rsidP="0006263D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lastRenderedPageBreak/>
        <w:t>Αίσθημα αδιαθεσίας (ναυτία), με απώλεια όρεξης, ανοιχτόχρωμα ούρα, κίτρινη επιδερμίδα ή μάτια (συμπτώματα ηπατικών προβλημάτων).</w:t>
      </w:r>
    </w:p>
    <w:p w:rsidR="00403C21" w:rsidRPr="00B7507F" w:rsidRDefault="00403C21" w:rsidP="0006263D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Εξάνθημα, κοκκίνισμα του δέρματος με φυσαλίδες στα χείλη</w:t>
      </w:r>
      <w:r w:rsidR="00AD2587">
        <w:rPr>
          <w:rFonts w:ascii="Times New Roman" w:hAnsi="Times New Roman" w:cs="Times New Roman"/>
        </w:rPr>
        <w:t xml:space="preserve">, τα μάτια, το δέρμα ή το στόμα, </w:t>
      </w:r>
      <w:r w:rsidRPr="008E60A0">
        <w:rPr>
          <w:rFonts w:ascii="Times New Roman" w:hAnsi="Times New Roman" w:cs="Times New Roman"/>
        </w:rPr>
        <w:t xml:space="preserve">ξεφλούδισμα του δέρματος, </w:t>
      </w:r>
      <w:r w:rsidRPr="00B7507F">
        <w:rPr>
          <w:rFonts w:ascii="Times New Roman" w:hAnsi="Times New Roman" w:cs="Times New Roman"/>
        </w:rPr>
        <w:t xml:space="preserve">πυρετός, </w:t>
      </w:r>
      <w:r w:rsidR="00B7507F" w:rsidRPr="0072568A">
        <w:rPr>
          <w:rFonts w:ascii="Times New Roman" w:hAnsi="Times New Roman" w:cs="Times New Roman"/>
        </w:rPr>
        <w:t xml:space="preserve">εμφανή </w:t>
      </w:r>
      <w:r w:rsidRPr="00B7507F">
        <w:rPr>
          <w:rFonts w:ascii="Times New Roman" w:hAnsi="Times New Roman" w:cs="Times New Roman"/>
        </w:rPr>
        <w:t>κόκκινα ή μ</w:t>
      </w:r>
      <w:r w:rsidR="00B7507F" w:rsidRPr="0072568A">
        <w:rPr>
          <w:rFonts w:ascii="Times New Roman" w:hAnsi="Times New Roman" w:cs="Times New Roman"/>
        </w:rPr>
        <w:t>ω</w:t>
      </w:r>
      <w:r w:rsidRPr="00B7507F">
        <w:rPr>
          <w:rFonts w:ascii="Times New Roman" w:hAnsi="Times New Roman" w:cs="Times New Roman"/>
        </w:rPr>
        <w:t>β σ</w:t>
      </w:r>
      <w:r w:rsidR="00B7507F" w:rsidRPr="0072568A">
        <w:rPr>
          <w:rFonts w:ascii="Times New Roman" w:hAnsi="Times New Roman" w:cs="Times New Roman"/>
        </w:rPr>
        <w:t>τίγματα</w:t>
      </w:r>
      <w:r w:rsidRPr="00B7507F">
        <w:rPr>
          <w:rFonts w:ascii="Times New Roman" w:hAnsi="Times New Roman" w:cs="Times New Roman"/>
        </w:rPr>
        <w:t xml:space="preserve"> του δέρματος, κνησμός, αίσθημα καύσου, φλυκταινώδες εξάνθημα (συμπτώματα προβλημάτων του δέρματος).</w:t>
      </w:r>
    </w:p>
    <w:p w:rsidR="00403C21" w:rsidRPr="008E60A0" w:rsidRDefault="00403C21" w:rsidP="0006263D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 xml:space="preserve">Σοβαρός πόνος στην κοιλιά, αίμα στον </w:t>
      </w:r>
      <w:r w:rsidR="00AD2587">
        <w:rPr>
          <w:rFonts w:ascii="Times New Roman" w:hAnsi="Times New Roman" w:cs="Times New Roman"/>
        </w:rPr>
        <w:t xml:space="preserve">έμετο, στα κόπρανα ή στα ούρα, </w:t>
      </w:r>
      <w:r w:rsidRPr="008E60A0">
        <w:rPr>
          <w:rFonts w:ascii="Times New Roman" w:hAnsi="Times New Roman" w:cs="Times New Roman"/>
        </w:rPr>
        <w:t>μαύρα κόπρανα (συμπτώματα γαστρεντερικών διαταραχών).</w:t>
      </w:r>
    </w:p>
    <w:p w:rsidR="00403C21" w:rsidRPr="008E60A0" w:rsidRDefault="00403C21" w:rsidP="0006263D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 xml:space="preserve"> Έντονα μειωμένη παραγωγή ούρων, αίσθημα δίψας (συμπτώματα νεφρικών προβλημάτων).</w:t>
      </w:r>
    </w:p>
    <w:p w:rsidR="00403C21" w:rsidRPr="008E60A0" w:rsidRDefault="00403C21" w:rsidP="0006263D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Αίσθημα αδιαθεσίας (ναυτία) με διάρροια και εμετό, πόνος στην κοιλιά ή πυρετός (συμπτώματα προβλημάτων του εντέρου).</w:t>
      </w:r>
    </w:p>
    <w:p w:rsidR="00403C21" w:rsidRPr="008E60A0" w:rsidRDefault="00403C21" w:rsidP="0006263D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Έντονος πονοκέφαλος, αδυναμία ή παράλυση των άκρων ή του προσώπου, αδυναμία ομιλίας, ξαφνική απώλεια αισθήσεων (συμπτώματα προβλημάτων του νευρικού συστήματος όπως αιμορραγία ή οίδημα στο κρανίο/εγκέφαλο).</w:t>
      </w:r>
    </w:p>
    <w:p w:rsidR="00403C21" w:rsidRPr="008E60A0" w:rsidRDefault="00403C21" w:rsidP="0006263D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Ωχρότητα, αίσθημα κόπωσης, και δυσκολίας στην αναπνοή και σκουρόχρωμα ούρα (συμπτώματα χαμηλών επιπέδων ερυθροκυττάρων).</w:t>
      </w:r>
    </w:p>
    <w:p w:rsidR="00C41B7F" w:rsidRDefault="00C41B7F" w:rsidP="0006263D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Οφθαλμικός πόνος ή επιδείνωση της όρασης.</w:t>
      </w:r>
    </w:p>
    <w:p w:rsidR="00847AFA" w:rsidRPr="008E60A0" w:rsidRDefault="00847AFA" w:rsidP="0006263D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Πόνος στα ισχ</w:t>
      </w:r>
      <w:r w:rsidRPr="00847AFA">
        <w:rPr>
          <w:rFonts w:ascii="Times New Roman" w:hAnsi="Times New Roman" w:cs="Times New Roman"/>
        </w:rPr>
        <w:t>ία ή δυσκολία στο περπάτημα</w:t>
      </w:r>
      <w:r>
        <w:rPr>
          <w:rFonts w:ascii="Times New Roman" w:hAnsi="Times New Roman" w:cs="Times New Roman"/>
        </w:rPr>
        <w:t>.</w:t>
      </w:r>
    </w:p>
    <w:p w:rsidR="00C41B7F" w:rsidRPr="008E60A0" w:rsidRDefault="00C41B7F" w:rsidP="0006263D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Μούδιασμα ή κρύα δάκτυλα χεριών και ποδιών (συμπτώματα του συνδρόμου Raynaud).</w:t>
      </w:r>
    </w:p>
    <w:p w:rsidR="00C41B7F" w:rsidRPr="008E60A0" w:rsidRDefault="00C41B7F" w:rsidP="0006263D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Αναπάντεχο οίδημα και κοκκίνισμα της επιδερμίδας (συμπτώματα μιας δερματικής λοίμωξης που ονομάζεται κυτταρίτιδα).</w:t>
      </w:r>
    </w:p>
    <w:p w:rsidR="00C41B7F" w:rsidRPr="008E60A0" w:rsidRDefault="00C41B7F" w:rsidP="0006263D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Δυσκολία κατά την ακοή.</w:t>
      </w:r>
    </w:p>
    <w:p w:rsidR="00C41B7F" w:rsidRPr="008E60A0" w:rsidRDefault="00C41B7F" w:rsidP="0006263D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Μυϊκή αδυναμία και σπασμοί με ένα μη φυσιολογικό καρδιακό ρυθμό (συμπτώματα αλλαγών στη ποσότητα καλίου στο αίμα σας).</w:t>
      </w:r>
    </w:p>
    <w:p w:rsidR="00C41B7F" w:rsidRPr="008E60A0" w:rsidRDefault="00C41B7F" w:rsidP="0006263D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Μελάνιασμα.</w:t>
      </w:r>
    </w:p>
    <w:p w:rsidR="00C41B7F" w:rsidRPr="008E60A0" w:rsidRDefault="00C41B7F" w:rsidP="0006263D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Στομαχόπονος με αίσθημα αδιαθεσίας (ναυτία).</w:t>
      </w:r>
    </w:p>
    <w:p w:rsidR="00C41B7F" w:rsidRPr="008E60A0" w:rsidRDefault="00AD2587" w:rsidP="0006263D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Μυϊκοί</w:t>
      </w:r>
      <w:r w:rsidR="00C41B7F" w:rsidRPr="008E60A0">
        <w:rPr>
          <w:rFonts w:ascii="Times New Roman" w:hAnsi="Times New Roman" w:cs="Times New Roman"/>
        </w:rPr>
        <w:t xml:space="preserve"> σπασμοί με πυρετό, ερυθρά-καφέ ούρα, άλγος ή αδυναμία στους μ</w:t>
      </w:r>
      <w:r w:rsidR="00847AFA">
        <w:rPr>
          <w:rFonts w:ascii="Times New Roman" w:hAnsi="Times New Roman" w:cs="Times New Roman"/>
        </w:rPr>
        <w:t>υ</w:t>
      </w:r>
      <w:r w:rsidR="00C41B7F" w:rsidRPr="008E60A0">
        <w:rPr>
          <w:rFonts w:ascii="Times New Roman" w:hAnsi="Times New Roman" w:cs="Times New Roman"/>
        </w:rPr>
        <w:t>ς σας (σ</w:t>
      </w:r>
      <w:r w:rsidR="00847AFA">
        <w:rPr>
          <w:rFonts w:ascii="Times New Roman" w:hAnsi="Times New Roman" w:cs="Times New Roman"/>
        </w:rPr>
        <w:t>υ</w:t>
      </w:r>
      <w:r w:rsidR="00C41B7F" w:rsidRPr="008E60A0">
        <w:rPr>
          <w:rFonts w:ascii="Times New Roman" w:hAnsi="Times New Roman" w:cs="Times New Roman"/>
        </w:rPr>
        <w:t>μπτ</w:t>
      </w:r>
      <w:r w:rsidR="00847AFA">
        <w:rPr>
          <w:rFonts w:ascii="Times New Roman" w:hAnsi="Times New Roman" w:cs="Times New Roman"/>
        </w:rPr>
        <w:t>ώ</w:t>
      </w:r>
      <w:r w:rsidR="00C41B7F" w:rsidRPr="008E60A0">
        <w:rPr>
          <w:rFonts w:ascii="Times New Roman" w:hAnsi="Times New Roman" w:cs="Times New Roman"/>
        </w:rPr>
        <w:t>μα</w:t>
      </w:r>
      <w:r w:rsidR="00847AFA">
        <w:rPr>
          <w:rFonts w:ascii="Times New Roman" w:hAnsi="Times New Roman" w:cs="Times New Roman"/>
        </w:rPr>
        <w:t>τα</w:t>
      </w:r>
      <w:r w:rsidR="00C41B7F" w:rsidRPr="008E60A0">
        <w:rPr>
          <w:rFonts w:ascii="Times New Roman" w:hAnsi="Times New Roman" w:cs="Times New Roman"/>
        </w:rPr>
        <w:t xml:space="preserve"> </w:t>
      </w:r>
      <w:r w:rsidRPr="008E60A0">
        <w:rPr>
          <w:rFonts w:ascii="Times New Roman" w:hAnsi="Times New Roman" w:cs="Times New Roman"/>
        </w:rPr>
        <w:t>μυϊκών</w:t>
      </w:r>
      <w:r w:rsidR="00C41B7F" w:rsidRPr="008E60A0">
        <w:rPr>
          <w:rFonts w:ascii="Times New Roman" w:hAnsi="Times New Roman" w:cs="Times New Roman"/>
        </w:rPr>
        <w:t xml:space="preserve"> προβλημάτων).</w:t>
      </w:r>
    </w:p>
    <w:p w:rsidR="00C41B7F" w:rsidRPr="008E60A0" w:rsidRDefault="00C41B7F" w:rsidP="0006263D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 xml:space="preserve">Πυελικό άλγος μερικές φορές με ναυτία και έμετο, με απρόσμενη </w:t>
      </w:r>
      <w:r w:rsidR="00847AFA">
        <w:rPr>
          <w:rFonts w:ascii="Times New Roman" w:hAnsi="Times New Roman" w:cs="Times New Roman"/>
        </w:rPr>
        <w:t xml:space="preserve">κολπική </w:t>
      </w:r>
      <w:r w:rsidRPr="008E60A0">
        <w:rPr>
          <w:rFonts w:ascii="Times New Roman" w:hAnsi="Times New Roman" w:cs="Times New Roman"/>
        </w:rPr>
        <w:t>αιμορραγία, αίσθημα ζάλης ή λιποθυμίας λόγ</w:t>
      </w:r>
      <w:r w:rsidR="0006263D">
        <w:rPr>
          <w:rFonts w:ascii="Times New Roman" w:hAnsi="Times New Roman" w:cs="Times New Roman"/>
        </w:rPr>
        <w:t>ω μειωμένης αρτηριακής πίεσης (</w:t>
      </w:r>
      <w:r w:rsidRPr="008E60A0">
        <w:rPr>
          <w:rFonts w:ascii="Times New Roman" w:hAnsi="Times New Roman" w:cs="Times New Roman"/>
        </w:rPr>
        <w:t>συμπτώματα προβλημάτων των ωοθηκών ή της μήτρας).</w:t>
      </w:r>
    </w:p>
    <w:p w:rsidR="00C41B7F" w:rsidRPr="008E60A0" w:rsidRDefault="00C41B7F" w:rsidP="0006263D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Ναυτία, δύσπνοια, καρδιακή αρρυθμία, θόλωση των ούρων, κόπωση ή/και δυσφορία στις αρθρώσεις που συνδέεται με μη φυσιολογικά αποτελέσματα εργαστηριακών εξετάσεων (π.χ. υψηλά επίπεδα καλίου, ουρικού οξέως και φωσφόρου και χαμηλά επίπεδα ασβεστίου στο αίμα).</w:t>
      </w:r>
    </w:p>
    <w:p w:rsidR="00E051A7" w:rsidRPr="008E60A0" w:rsidRDefault="00E051A7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1A7" w:rsidRPr="008E60A0" w:rsidRDefault="00E051A7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Εάν παρουσιάσετε κάποιο από τ</w:t>
      </w:r>
      <w:r w:rsidR="00847AFA">
        <w:rPr>
          <w:rFonts w:ascii="Times New Roman" w:hAnsi="Times New Roman" w:cs="Times New Roman"/>
        </w:rPr>
        <w:t>α παραπάνω</w:t>
      </w:r>
      <w:r w:rsidRPr="008E60A0">
        <w:rPr>
          <w:rFonts w:ascii="Times New Roman" w:hAnsi="Times New Roman" w:cs="Times New Roman"/>
        </w:rPr>
        <w:t xml:space="preserve">, </w:t>
      </w:r>
      <w:r w:rsidRPr="008E60A0">
        <w:rPr>
          <w:rFonts w:ascii="Times New Roman" w:hAnsi="Times New Roman" w:cs="Times New Roman"/>
          <w:b/>
        </w:rPr>
        <w:t>ενημερώστε το γιατρό σας αμέσως</w:t>
      </w:r>
      <w:r w:rsidRPr="008E60A0">
        <w:rPr>
          <w:rFonts w:ascii="Times New Roman" w:hAnsi="Times New Roman" w:cs="Times New Roman"/>
        </w:rPr>
        <w:t>.</w:t>
      </w:r>
    </w:p>
    <w:p w:rsidR="000157A8" w:rsidRDefault="000157A8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51A7" w:rsidRPr="008E60A0" w:rsidRDefault="00E051A7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Άλλες ανεπιθύμητες ενέργειες μπορεί να περιλαμβάνουν:</w:t>
      </w:r>
    </w:p>
    <w:p w:rsidR="00E051A7" w:rsidRPr="008E60A0" w:rsidRDefault="00E051A7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51A7" w:rsidRPr="008E60A0" w:rsidRDefault="00E051A7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Πολύ συχνές ανεπιθύμητες ενέργειες</w:t>
      </w:r>
      <w:r w:rsidRPr="008E60A0">
        <w:rPr>
          <w:rFonts w:ascii="Times New Roman" w:hAnsi="Times New Roman" w:cs="Times New Roman"/>
          <w:b/>
        </w:rPr>
        <w:sym w:font="Symbol" w:char="F03A"/>
      </w:r>
    </w:p>
    <w:p w:rsidR="00E051A7" w:rsidRPr="008E60A0" w:rsidRDefault="00E051A7" w:rsidP="0006263D">
      <w:pPr>
        <w:pStyle w:val="a3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Πονοκέφαλος ή αίσθημα κόπωσης.</w:t>
      </w:r>
    </w:p>
    <w:p w:rsidR="00E051A7" w:rsidRPr="008E60A0" w:rsidRDefault="00E051A7" w:rsidP="0006263D">
      <w:pPr>
        <w:pStyle w:val="a3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Αίσθημα αδιαθεσίας (ναυτία), αδιαθεσία (έμετος), διάρροια ή δυσπεψία.</w:t>
      </w:r>
    </w:p>
    <w:p w:rsidR="00E051A7" w:rsidRPr="008E60A0" w:rsidRDefault="00E051A7" w:rsidP="0006263D">
      <w:pPr>
        <w:pStyle w:val="a3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Εξάνθημα.</w:t>
      </w:r>
    </w:p>
    <w:p w:rsidR="00E051A7" w:rsidRPr="008E60A0" w:rsidRDefault="00E051A7" w:rsidP="0006263D">
      <w:pPr>
        <w:pStyle w:val="a3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Μυϊκές κράμπες ή πόνος στις αρθρώσεις, τους μυς ή τα οστά.</w:t>
      </w:r>
    </w:p>
    <w:p w:rsidR="00E051A7" w:rsidRPr="008E60A0" w:rsidRDefault="00E051A7" w:rsidP="0006263D">
      <w:pPr>
        <w:pStyle w:val="a3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Οίδημα όπως γύρω στους αστραγάλους σας ή πρησμένα μάτια.</w:t>
      </w:r>
    </w:p>
    <w:p w:rsidR="00E051A7" w:rsidRPr="008E60A0" w:rsidRDefault="00E051A7" w:rsidP="0006263D">
      <w:pPr>
        <w:pStyle w:val="a3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Αύξηση βάρους.</w:t>
      </w:r>
    </w:p>
    <w:p w:rsidR="00E051A7" w:rsidRPr="008E60A0" w:rsidRDefault="00E051A7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1A7" w:rsidRPr="008E60A0" w:rsidRDefault="00E051A7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 xml:space="preserve">Εάν παρουσιάσετε κάποιο από αυτά σε σοβαρό βαθμό, </w:t>
      </w:r>
      <w:r w:rsidRPr="008E60A0">
        <w:rPr>
          <w:rFonts w:ascii="Times New Roman" w:hAnsi="Times New Roman" w:cs="Times New Roman"/>
          <w:b/>
        </w:rPr>
        <w:t>ενημερώστε το γιατρό σας.</w:t>
      </w:r>
    </w:p>
    <w:p w:rsidR="00403C21" w:rsidRPr="008E60A0" w:rsidRDefault="00403C21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1A7" w:rsidRPr="008E60A0" w:rsidRDefault="00E051A7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Συχνές ανεπιθύμητες ενέργειες</w:t>
      </w:r>
      <w:r w:rsidRPr="008E60A0">
        <w:rPr>
          <w:rFonts w:ascii="Times New Roman" w:hAnsi="Times New Roman" w:cs="Times New Roman"/>
          <w:b/>
        </w:rPr>
        <w:sym w:font="Symbol" w:char="F03A"/>
      </w:r>
    </w:p>
    <w:p w:rsidR="00E051A7" w:rsidRPr="008E60A0" w:rsidRDefault="00AD2587" w:rsidP="006546E0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Ανορεξία, μείωση βάρους </w:t>
      </w:r>
      <w:r>
        <w:t xml:space="preserve">ή μία </w:t>
      </w:r>
      <w:r w:rsidR="00252E5F" w:rsidRPr="00252E5F">
        <w:rPr>
          <w:rFonts w:ascii="Times New Roman" w:hAnsi="Times New Roman" w:cs="Times New Roman"/>
        </w:rPr>
        <w:t>διαταραγμένη αίσθηση της γεύσης</w:t>
      </w:r>
      <w:r w:rsidR="00252E5F">
        <w:rPr>
          <w:rFonts w:ascii="Times New Roman" w:hAnsi="Times New Roman" w:cs="Times New Roman"/>
        </w:rPr>
        <w:t xml:space="preserve">. </w:t>
      </w:r>
    </w:p>
    <w:p w:rsidR="00E051A7" w:rsidRPr="008E60A0" w:rsidRDefault="00E051A7" w:rsidP="006546E0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lastRenderedPageBreak/>
        <w:t>Αίσθημα ζάλης ή αδυναμίας.</w:t>
      </w:r>
    </w:p>
    <w:p w:rsidR="00E051A7" w:rsidRPr="008E60A0" w:rsidRDefault="00E051A7" w:rsidP="006546E0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Δυσκολία στο να κοιμηθείτε (αϋπνία)</w:t>
      </w:r>
    </w:p>
    <w:p w:rsidR="00E051A7" w:rsidRPr="008E60A0" w:rsidRDefault="00E051A7" w:rsidP="006546E0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Έκκριμα από τους οφθαλμούς με κνησμό, κοκκίνισμα και οίδημα (επιπεφυκίτιδα), υγρά μάτια ή θαμπή όραση.</w:t>
      </w:r>
    </w:p>
    <w:p w:rsidR="00E051A7" w:rsidRPr="008E60A0" w:rsidRDefault="00E051A7" w:rsidP="006546E0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Αιμορραγία από τη μύτη.</w:t>
      </w:r>
    </w:p>
    <w:p w:rsidR="00E051A7" w:rsidRPr="008E60A0" w:rsidRDefault="00E051A7" w:rsidP="006546E0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Πόνος ή οίδημα στην κοιλιά σας, μετεωρισμός, καύσος ή δυσκοιλιότητα.</w:t>
      </w:r>
    </w:p>
    <w:p w:rsidR="00E051A7" w:rsidRPr="008E60A0" w:rsidRDefault="00E051A7" w:rsidP="006546E0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Κνησμός.</w:t>
      </w:r>
    </w:p>
    <w:p w:rsidR="00E051A7" w:rsidRPr="008E60A0" w:rsidRDefault="00E051A7" w:rsidP="006546E0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Ασυνήθης απώλεια ή λέπτυνση μαλλιών.</w:t>
      </w:r>
    </w:p>
    <w:p w:rsidR="00E051A7" w:rsidRPr="008E60A0" w:rsidRDefault="00E051A7" w:rsidP="006546E0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Νυγμός στα χέρια ή πόδια.</w:t>
      </w:r>
    </w:p>
    <w:p w:rsidR="00E051A7" w:rsidRPr="008E60A0" w:rsidRDefault="00E051A7" w:rsidP="006546E0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Στοματικό έλκος.</w:t>
      </w:r>
    </w:p>
    <w:p w:rsidR="00E051A7" w:rsidRPr="008E60A0" w:rsidRDefault="00E051A7" w:rsidP="006546E0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Πόνος στις αρθρώσεις με οίδημα.</w:t>
      </w:r>
    </w:p>
    <w:p w:rsidR="00E051A7" w:rsidRPr="008E60A0" w:rsidRDefault="00E051A7" w:rsidP="006546E0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Ξηροστομία, ξηροδερμία ή ξηροφθαλμία.</w:t>
      </w:r>
    </w:p>
    <w:p w:rsidR="00E051A7" w:rsidRPr="008E60A0" w:rsidRDefault="00E051A7" w:rsidP="006546E0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Μειωμένη ή αυξημένη ευαισθησία δέρματος.</w:t>
      </w:r>
    </w:p>
    <w:p w:rsidR="00E051A7" w:rsidRPr="008E60A0" w:rsidRDefault="00E051A7" w:rsidP="006546E0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Εξάψεις, ρίγη ή νυχτερινές εφιδρώσεις.</w:t>
      </w:r>
    </w:p>
    <w:p w:rsidR="00E051A7" w:rsidRPr="008E60A0" w:rsidRDefault="00E051A7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BC1" w:rsidRPr="008E60A0" w:rsidRDefault="00E051A7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</w:rPr>
        <w:t xml:space="preserve">Εάν παρουσιάζετε κάποιο από αυτά σε σοβαρό βαθμό, </w:t>
      </w:r>
      <w:r w:rsidRPr="008E60A0">
        <w:rPr>
          <w:rFonts w:ascii="Times New Roman" w:hAnsi="Times New Roman" w:cs="Times New Roman"/>
          <w:b/>
        </w:rPr>
        <w:t>ενημερώστε το γιατρό σας.</w:t>
      </w:r>
    </w:p>
    <w:p w:rsidR="00E051A7" w:rsidRPr="008E60A0" w:rsidRDefault="00E051A7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51A7" w:rsidRPr="008E60A0" w:rsidRDefault="00E051A7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Μη γνωστές</w:t>
      </w:r>
      <w:r w:rsidR="00C5410E" w:rsidRPr="008E60A0">
        <w:rPr>
          <w:rFonts w:ascii="Times New Roman" w:hAnsi="Times New Roman" w:cs="Times New Roman"/>
          <w:b/>
        </w:rPr>
        <w:sym w:font="Symbol" w:char="F03A"/>
      </w:r>
    </w:p>
    <w:p w:rsidR="00C5410E" w:rsidRPr="008E60A0" w:rsidRDefault="00C5410E" w:rsidP="006546E0">
      <w:pPr>
        <w:pStyle w:val="a3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Κοκκίνισμα και/ή οίδημα στις παλάμες των χεριών ή τις πατούσες των ποδιών το οποίο μπορεί να συνοδεύε</w:t>
      </w:r>
      <w:r w:rsidR="007A19BC">
        <w:rPr>
          <w:rFonts w:ascii="Times New Roman" w:hAnsi="Times New Roman" w:cs="Times New Roman"/>
        </w:rPr>
        <w:t>ται από αίσθημα γαργαλί</w:t>
      </w:r>
      <w:r w:rsidR="00847AFA">
        <w:rPr>
          <w:rFonts w:ascii="Times New Roman" w:hAnsi="Times New Roman" w:cs="Times New Roman"/>
        </w:rPr>
        <w:t>σ</w:t>
      </w:r>
      <w:r w:rsidR="007A19BC">
        <w:rPr>
          <w:rFonts w:ascii="Times New Roman" w:hAnsi="Times New Roman" w:cs="Times New Roman"/>
        </w:rPr>
        <w:t xml:space="preserve">ματος και </w:t>
      </w:r>
      <w:r w:rsidRPr="008E60A0">
        <w:rPr>
          <w:rFonts w:ascii="Times New Roman" w:hAnsi="Times New Roman" w:cs="Times New Roman"/>
        </w:rPr>
        <w:t>πόνο με αίσθηση καύσου.</w:t>
      </w:r>
    </w:p>
    <w:p w:rsidR="00C5410E" w:rsidRPr="008E60A0" w:rsidRDefault="00C5410E" w:rsidP="006546E0">
      <w:pPr>
        <w:pStyle w:val="a3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</w:rPr>
        <w:t>Επιβράδυνση της ανάπτυξης σε παιδιά και έφηβους.</w:t>
      </w:r>
    </w:p>
    <w:p w:rsidR="00C5410E" w:rsidRPr="008E60A0" w:rsidRDefault="00C5410E" w:rsidP="006546E0">
      <w:pPr>
        <w:pStyle w:val="a3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</w:rPr>
        <w:t>Χρόνια νεφρική ανεπάρκεια.</w:t>
      </w:r>
    </w:p>
    <w:p w:rsidR="00C5410E" w:rsidRPr="008E60A0" w:rsidRDefault="00C5410E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10E" w:rsidRPr="008E60A0" w:rsidRDefault="00C5410E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</w:rPr>
        <w:t xml:space="preserve">Εάν παρουσιάζετε κάποιο από αυτά σε σοβαρό βαθμό, </w:t>
      </w:r>
      <w:r w:rsidRPr="008E60A0">
        <w:rPr>
          <w:rFonts w:ascii="Times New Roman" w:hAnsi="Times New Roman" w:cs="Times New Roman"/>
          <w:b/>
        </w:rPr>
        <w:t>ενημερώστε το γιατρό σας.</w:t>
      </w:r>
    </w:p>
    <w:p w:rsidR="00C5410E" w:rsidRPr="008E60A0" w:rsidRDefault="00C5410E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10E" w:rsidRPr="008E60A0" w:rsidRDefault="00C5410E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568A">
        <w:rPr>
          <w:rFonts w:ascii="Times New Roman" w:hAnsi="Times New Roman" w:cs="Times New Roman"/>
          <w:b/>
        </w:rPr>
        <w:t xml:space="preserve">Αν </w:t>
      </w:r>
      <w:r w:rsidR="00847AFA" w:rsidRPr="0072568A">
        <w:rPr>
          <w:rFonts w:ascii="Times New Roman" w:hAnsi="Times New Roman" w:cs="Times New Roman"/>
          <w:b/>
        </w:rPr>
        <w:t xml:space="preserve">παρουσιάσετε </w:t>
      </w:r>
      <w:r w:rsidRPr="0072568A">
        <w:rPr>
          <w:rFonts w:ascii="Times New Roman" w:hAnsi="Times New Roman" w:cs="Times New Roman"/>
          <w:b/>
        </w:rPr>
        <w:t xml:space="preserve">οποιαδήποτε ανεπιθύμητη ενέργεια, ενημερώστε τον γιατρό, </w:t>
      </w:r>
      <w:r w:rsidR="002C0F8F" w:rsidRPr="0072568A">
        <w:rPr>
          <w:rFonts w:ascii="Times New Roman" w:hAnsi="Times New Roman" w:cs="Times New Roman"/>
          <w:b/>
        </w:rPr>
        <w:t xml:space="preserve">τον φαρμακοποιό ή το νοσοκόμο </w:t>
      </w:r>
      <w:r w:rsidRPr="0072568A">
        <w:rPr>
          <w:rFonts w:ascii="Times New Roman" w:hAnsi="Times New Roman" w:cs="Times New Roman"/>
          <w:b/>
        </w:rPr>
        <w:t>σας. Αυτό περιλαμβάνει κάθε πιθανή ανεπιθύμητη ενέργεια που δεν αναφέρεται στο παρόν φύλλο οδηγιών.</w:t>
      </w: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10E" w:rsidRPr="008E60A0" w:rsidRDefault="00C5410E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Αναφορά ανεπιθύμητων ενεργειών</w:t>
      </w:r>
    </w:p>
    <w:p w:rsidR="00C5410E" w:rsidRPr="008E60A0" w:rsidRDefault="00C5410E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10E" w:rsidRPr="008E60A0" w:rsidRDefault="00C5410E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 xml:space="preserve">Εάν παρατηρήσετε κάποια ανεπιθύμητη ενέργεια, ενημερώστε το γιατρό, το φαρμακοποιό ή το νοσοκόμο 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απευθείας, </w:t>
      </w:r>
      <w:r w:rsidR="00847AFA" w:rsidRPr="00847AFA">
        <w:rPr>
          <w:rFonts w:ascii="Times New Roman" w:hAnsi="Times New Roman" w:cs="Times New Roman"/>
        </w:rPr>
        <w:t>στον Εθνικό Οργανισμό Φαρμάκων Μεσογείων 284, GR-15562 Χολαργός, Αθήνα, Τηλ: + 30 21 32040380/337, Φαξ: + 30 21 065495</w:t>
      </w:r>
      <w:r w:rsidR="00847AFA">
        <w:rPr>
          <w:rFonts w:ascii="Times New Roman" w:hAnsi="Times New Roman" w:cs="Times New Roman"/>
        </w:rPr>
        <w:t xml:space="preserve">85 Ιστότοπος: </w:t>
      </w:r>
      <w:hyperlink r:id="rId6" w:history="1">
        <w:r w:rsidR="006546E0" w:rsidRPr="00C46305">
          <w:rPr>
            <w:rStyle w:val="-"/>
            <w:rFonts w:ascii="Times New Roman" w:hAnsi="Times New Roman" w:cs="Times New Roman"/>
          </w:rPr>
          <w:t>http://www.eof.gr</w:t>
        </w:r>
      </w:hyperlink>
      <w:r w:rsidR="006546E0" w:rsidRPr="006546E0">
        <w:rPr>
          <w:rFonts w:ascii="Times New Roman" w:hAnsi="Times New Roman" w:cs="Times New Roman"/>
          <w:color w:val="0070C0"/>
          <w:u w:val="single"/>
        </w:rPr>
        <w:t>.</w:t>
      </w:r>
      <w:r w:rsidRPr="008E60A0">
        <w:rPr>
          <w:rFonts w:ascii="Times New Roman" w:hAnsi="Times New Roman" w:cs="Times New Roman"/>
          <w:color w:val="0070C0"/>
        </w:rPr>
        <w:t xml:space="preserve"> </w:t>
      </w:r>
      <w:r w:rsidRPr="008E60A0">
        <w:rPr>
          <w:rFonts w:ascii="Times New Roman" w:hAnsi="Times New Roman" w:cs="Times New Roman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3D4060" w:rsidRPr="008E60A0" w:rsidRDefault="003D4060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060" w:rsidRPr="008E60A0" w:rsidRDefault="003D4060" w:rsidP="006546E0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Πώς να φυλάσσετ</w:t>
      </w:r>
      <w:r w:rsidR="00140B66">
        <w:rPr>
          <w:rFonts w:ascii="Times New Roman" w:hAnsi="Times New Roman" w:cs="Times New Roman"/>
          <w:b/>
        </w:rPr>
        <w:t>ε</w:t>
      </w:r>
      <w:r w:rsidRPr="008E60A0">
        <w:rPr>
          <w:rFonts w:ascii="Times New Roman" w:hAnsi="Times New Roman" w:cs="Times New Roman"/>
          <w:b/>
        </w:rPr>
        <w:t xml:space="preserve"> το Imatinib DEMΟ</w:t>
      </w:r>
    </w:p>
    <w:p w:rsidR="003D4060" w:rsidRPr="008E60A0" w:rsidRDefault="003D4060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4060" w:rsidRPr="00F9650B" w:rsidRDefault="00F9650B" w:rsidP="006546E0">
      <w:pPr>
        <w:pStyle w:val="a3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9080B">
        <w:rPr>
          <w:rFonts w:ascii="Times New Roman" w:hAnsi="Times New Roman" w:cs="Times New Roman"/>
        </w:rPr>
        <w:t>Μη φ</w:t>
      </w:r>
      <w:r w:rsidR="0014096F" w:rsidRPr="00A9080B">
        <w:rPr>
          <w:rFonts w:ascii="Times New Roman" w:hAnsi="Times New Roman" w:cs="Times New Roman"/>
        </w:rPr>
        <w:t>υλάσσετ</w:t>
      </w:r>
      <w:r w:rsidRPr="00A9080B">
        <w:rPr>
          <w:rFonts w:ascii="Times New Roman" w:hAnsi="Times New Roman" w:cs="Times New Roman"/>
        </w:rPr>
        <w:t>ε</w:t>
      </w:r>
      <w:r w:rsidR="0014096F" w:rsidRPr="00A9080B">
        <w:rPr>
          <w:rFonts w:ascii="Times New Roman" w:hAnsi="Times New Roman" w:cs="Times New Roman"/>
        </w:rPr>
        <w:t xml:space="preserve"> σε θερμοκρασία μ</w:t>
      </w:r>
      <w:r w:rsidRPr="00A9080B">
        <w:rPr>
          <w:rFonts w:ascii="Times New Roman" w:hAnsi="Times New Roman" w:cs="Times New Roman"/>
        </w:rPr>
        <w:t>εγαλύ</w:t>
      </w:r>
      <w:r w:rsidR="0014096F" w:rsidRPr="00A9080B">
        <w:rPr>
          <w:rFonts w:ascii="Times New Roman" w:hAnsi="Times New Roman" w:cs="Times New Roman"/>
        </w:rPr>
        <w:t>τερη των</w:t>
      </w:r>
      <w:r w:rsidR="003D4060" w:rsidRPr="00A9080B">
        <w:rPr>
          <w:rFonts w:ascii="Times New Roman" w:hAnsi="Times New Roman" w:cs="Times New Roman"/>
        </w:rPr>
        <w:t xml:space="preserve"> 30 °C.</w:t>
      </w:r>
    </w:p>
    <w:p w:rsidR="003D4060" w:rsidRPr="008E60A0" w:rsidRDefault="003D4060" w:rsidP="006546E0">
      <w:pPr>
        <w:pStyle w:val="a3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Το φάρμακο αυτό πρέπει να φυλάσσεται σε μέρη που δεν το βλέπουν και δεν το φθάνουν τα παιδιά.</w:t>
      </w:r>
    </w:p>
    <w:p w:rsidR="003D4060" w:rsidRPr="0072568A" w:rsidRDefault="003D4060" w:rsidP="006546E0">
      <w:pPr>
        <w:pStyle w:val="a3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2568A">
        <w:rPr>
          <w:rFonts w:ascii="Times New Roman" w:hAnsi="Times New Roman" w:cs="Times New Roman"/>
        </w:rPr>
        <w:t>Να μη χρησιμοποιείτε αυτό το φάρμακο μετά την ημερομηνία λήξης που αναφέρεται στο κουτί και στην κυψέλη μετά τη</w:t>
      </w:r>
      <w:r w:rsidR="00847AFA" w:rsidRPr="0072568A">
        <w:rPr>
          <w:rFonts w:ascii="Times New Roman" w:hAnsi="Times New Roman" w:cs="Times New Roman"/>
        </w:rPr>
        <w:t xml:space="preserve">ν </w:t>
      </w:r>
      <w:r w:rsidR="00847AFA" w:rsidRPr="0072568A">
        <w:rPr>
          <w:rFonts w:ascii="Times New Roman" w:hAnsi="Times New Roman" w:cs="Times New Roman"/>
          <w:lang w:val="en-US"/>
        </w:rPr>
        <w:t>EXP</w:t>
      </w:r>
      <w:r w:rsidRPr="0072568A">
        <w:rPr>
          <w:rFonts w:ascii="Times New Roman" w:hAnsi="Times New Roman" w:cs="Times New Roman"/>
        </w:rPr>
        <w:t xml:space="preserve">. Η ημερομηνία λήξης </w:t>
      </w:r>
      <w:r w:rsidR="00FE5E9D" w:rsidRPr="0072568A">
        <w:rPr>
          <w:rFonts w:ascii="Times New Roman" w:hAnsi="Times New Roman" w:cs="Times New Roman"/>
        </w:rPr>
        <w:t>είναι η τελευταία μέρα του μήνα που αναφέρεται εκεί.</w:t>
      </w:r>
      <w:r w:rsidR="00D019E5" w:rsidRPr="0072568A">
        <w:rPr>
          <w:rFonts w:ascii="Times New Roman" w:hAnsi="Times New Roman" w:cs="Times New Roman"/>
        </w:rPr>
        <w:t xml:space="preserve"> </w:t>
      </w:r>
    </w:p>
    <w:p w:rsidR="00D019E5" w:rsidRPr="008E60A0" w:rsidRDefault="00D019E5" w:rsidP="006546E0">
      <w:pPr>
        <w:pStyle w:val="a3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Μη χρησιμοποιείτε καμία συσκευασία εάν είναι κατεστραμμένη ή εμφανίζει ορατά σημεία αλλοίωσης.</w:t>
      </w:r>
    </w:p>
    <w:p w:rsidR="00D019E5" w:rsidRPr="008E60A0" w:rsidRDefault="00D019E5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Μην πετάτε φάρμακα στο νερό της αποχέτευσης ή στα</w:t>
      </w:r>
      <w:r w:rsidR="00FE5E9D">
        <w:rPr>
          <w:rFonts w:ascii="Times New Roman" w:hAnsi="Times New Roman" w:cs="Times New Roman"/>
        </w:rPr>
        <w:t xml:space="preserve"> οικιακά </w:t>
      </w:r>
      <w:r w:rsidR="006546E0">
        <w:rPr>
          <w:rFonts w:ascii="Times New Roman" w:hAnsi="Times New Roman" w:cs="Times New Roman"/>
        </w:rPr>
        <w:t>απορρίμματα</w:t>
      </w:r>
      <w:r w:rsidRPr="008E60A0">
        <w:rPr>
          <w:rFonts w:ascii="Times New Roman" w:hAnsi="Times New Roman" w:cs="Times New Roman"/>
        </w:rPr>
        <w:t>. Ρωτήστε τον φαρμακοποιό σας για το πώς να πετάξετε τα φάρμακα που δεν χρησιμοποιείτε πια. Αυτά τα μέτρα θα βοηθήσουν στην προστασία του περιβάλλοντος.</w:t>
      </w:r>
    </w:p>
    <w:p w:rsidR="00D019E5" w:rsidRPr="008E60A0" w:rsidRDefault="00D019E5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9E5" w:rsidRPr="008E60A0" w:rsidRDefault="00D019E5" w:rsidP="006546E0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lastRenderedPageBreak/>
        <w:t>Περιεχόμενο της συσκευασίας και λοιπές πληροφορίες</w:t>
      </w:r>
    </w:p>
    <w:p w:rsidR="00D019E5" w:rsidRPr="008E60A0" w:rsidRDefault="00D019E5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19E5" w:rsidRPr="008E60A0" w:rsidRDefault="00D019E5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Τι περιέχει το Imatinib DEMΟ</w:t>
      </w:r>
    </w:p>
    <w:p w:rsidR="00D019E5" w:rsidRPr="002D078D" w:rsidRDefault="00D019E5" w:rsidP="006546E0">
      <w:pPr>
        <w:pStyle w:val="a3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 xml:space="preserve">Η δραστική ουσία είναι το imatinib </w:t>
      </w:r>
      <w:r w:rsidRPr="0072568A">
        <w:rPr>
          <w:rFonts w:ascii="Times New Roman" w:hAnsi="Times New Roman" w:cs="Times New Roman"/>
        </w:rPr>
        <w:t>mesilate</w:t>
      </w:r>
      <w:r w:rsidRPr="002D078D">
        <w:rPr>
          <w:rFonts w:ascii="Times New Roman" w:hAnsi="Times New Roman" w:cs="Times New Roman"/>
        </w:rPr>
        <w:t xml:space="preserve">. Κάθε καψάκιο Imatinib DEMΟ περιέχει 100 </w:t>
      </w:r>
      <w:r w:rsidRPr="0072568A">
        <w:rPr>
          <w:rFonts w:ascii="Times New Roman" w:hAnsi="Times New Roman" w:cs="Times New Roman"/>
        </w:rPr>
        <w:t xml:space="preserve">mg imatinib </w:t>
      </w:r>
      <w:r w:rsidR="00113C91" w:rsidRPr="0072568A">
        <w:rPr>
          <w:rFonts w:ascii="Times New Roman" w:hAnsi="Times New Roman" w:cs="Times New Roman"/>
        </w:rPr>
        <w:t>(</w:t>
      </w:r>
      <w:r w:rsidR="00FE5E9D" w:rsidRPr="0072568A">
        <w:rPr>
          <w:rFonts w:ascii="Times New Roman" w:hAnsi="Times New Roman" w:cs="Times New Roman"/>
        </w:rPr>
        <w:t>ως</w:t>
      </w:r>
      <w:r w:rsidR="00113C91" w:rsidRPr="0072568A">
        <w:rPr>
          <w:rFonts w:ascii="Times New Roman" w:hAnsi="Times New Roman" w:cs="Times New Roman"/>
        </w:rPr>
        <w:t xml:space="preserve"> </w:t>
      </w:r>
      <w:r w:rsidRPr="0072568A">
        <w:rPr>
          <w:rFonts w:ascii="Times New Roman" w:hAnsi="Times New Roman" w:cs="Times New Roman"/>
        </w:rPr>
        <w:t>mesilate</w:t>
      </w:r>
      <w:r w:rsidR="00113C91" w:rsidRPr="0072568A">
        <w:rPr>
          <w:rFonts w:ascii="Times New Roman" w:hAnsi="Times New Roman" w:cs="Times New Roman"/>
        </w:rPr>
        <w:t>)</w:t>
      </w:r>
      <w:r w:rsidRPr="0072568A">
        <w:rPr>
          <w:rFonts w:ascii="Times New Roman" w:hAnsi="Times New Roman" w:cs="Times New Roman"/>
        </w:rPr>
        <w:t>.</w:t>
      </w:r>
    </w:p>
    <w:p w:rsidR="00D019E5" w:rsidRPr="008E60A0" w:rsidRDefault="00D019E5" w:rsidP="006546E0">
      <w:pPr>
        <w:pStyle w:val="a3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Τα άλλα συστατικά είναι κροσποβιδόνη (τύπου Α), μονοϋδρική λακτόζη και στεατικό μαγνήσιο.</w:t>
      </w:r>
    </w:p>
    <w:p w:rsidR="00D019E5" w:rsidRPr="008E60A0" w:rsidRDefault="00D019E5" w:rsidP="006546E0">
      <w:pPr>
        <w:pStyle w:val="a3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60A0">
        <w:rPr>
          <w:rFonts w:ascii="Times New Roman" w:hAnsi="Times New Roman" w:cs="Times New Roman"/>
        </w:rPr>
        <w:t>Το κέλυφος του καψακίου αποτελείται από ζελατίνη, κίτρινο οξείδιο του σιδήρου (Ε 172), διοξείδιο του τιτανίου (Ε 171) και κόκκινο οξείδιο του σιδήρου (Ε 172).</w:t>
      </w:r>
    </w:p>
    <w:p w:rsidR="00D019E5" w:rsidRPr="008E60A0" w:rsidRDefault="00D019E5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9E5" w:rsidRPr="008E60A0" w:rsidRDefault="00D019E5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Εμφάνιση του Imatinib DEMΟ και περιεχόμενο της συσκευασίας</w:t>
      </w:r>
    </w:p>
    <w:p w:rsidR="00D019E5" w:rsidRPr="008E60A0" w:rsidRDefault="00516600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68A">
        <w:rPr>
          <w:rFonts w:ascii="Times New Roman" w:hAnsi="Times New Roman" w:cs="Times New Roman"/>
        </w:rPr>
        <w:t xml:space="preserve">Το </w:t>
      </w:r>
      <w:r w:rsidR="00D019E5" w:rsidRPr="0072568A">
        <w:rPr>
          <w:rFonts w:ascii="Times New Roman" w:hAnsi="Times New Roman" w:cs="Times New Roman"/>
        </w:rPr>
        <w:t>Imatinib DEMΟ, 100 mg, σκληρ</w:t>
      </w:r>
      <w:r w:rsidRPr="0072568A">
        <w:rPr>
          <w:rFonts w:ascii="Times New Roman" w:hAnsi="Times New Roman" w:cs="Times New Roman"/>
        </w:rPr>
        <w:t>ό</w:t>
      </w:r>
      <w:r w:rsidR="00D019E5" w:rsidRPr="0072568A">
        <w:rPr>
          <w:rFonts w:ascii="Times New Roman" w:hAnsi="Times New Roman" w:cs="Times New Roman"/>
        </w:rPr>
        <w:t xml:space="preserve"> καψάκι</w:t>
      </w:r>
      <w:r w:rsidRPr="0072568A">
        <w:rPr>
          <w:rFonts w:ascii="Times New Roman" w:hAnsi="Times New Roman" w:cs="Times New Roman"/>
        </w:rPr>
        <w:t>ο</w:t>
      </w:r>
      <w:r w:rsidR="00950DE9" w:rsidRPr="0072568A">
        <w:rPr>
          <w:rFonts w:ascii="Times New Roman" w:hAnsi="Times New Roman" w:cs="Times New Roman"/>
        </w:rPr>
        <w:t xml:space="preserve"> </w:t>
      </w:r>
      <w:r w:rsidR="00AC0072" w:rsidRPr="0072568A">
        <w:rPr>
          <w:rFonts w:ascii="Times New Roman" w:hAnsi="Times New Roman" w:cs="Times New Roman"/>
        </w:rPr>
        <w:t>είναι καψάκι</w:t>
      </w:r>
      <w:r w:rsidRPr="0072568A">
        <w:rPr>
          <w:rFonts w:ascii="Times New Roman" w:hAnsi="Times New Roman" w:cs="Times New Roman"/>
        </w:rPr>
        <w:t>ο</w:t>
      </w:r>
      <w:r w:rsidR="00AC0072" w:rsidRPr="0072568A">
        <w:rPr>
          <w:rFonts w:ascii="Times New Roman" w:hAnsi="Times New Roman" w:cs="Times New Roman"/>
        </w:rPr>
        <w:t xml:space="preserve"> </w:t>
      </w:r>
      <w:r w:rsidR="00950DE9" w:rsidRPr="0072568A">
        <w:rPr>
          <w:rFonts w:ascii="Times New Roman" w:hAnsi="Times New Roman" w:cs="Times New Roman"/>
        </w:rPr>
        <w:t>ζελατίνης μεγέθους ‘’3’’ με πορτοκαλί σώμα και πώμα. Διατίθεν</w:t>
      </w:r>
      <w:r w:rsidR="009002BC" w:rsidRPr="0072568A">
        <w:rPr>
          <w:rFonts w:ascii="Times New Roman" w:hAnsi="Times New Roman" w:cs="Times New Roman"/>
        </w:rPr>
        <w:t xml:space="preserve">ται σε συσκευασίες των 30, 60, 100, 120 ή 180 καψακίων, αλλά </w:t>
      </w:r>
      <w:r w:rsidR="00950DE9" w:rsidRPr="0072568A">
        <w:rPr>
          <w:rFonts w:ascii="Times New Roman" w:hAnsi="Times New Roman" w:cs="Times New Roman"/>
        </w:rPr>
        <w:t xml:space="preserve">μπορεί να μην είναι </w:t>
      </w:r>
      <w:r w:rsidR="009002BC" w:rsidRPr="0072568A">
        <w:rPr>
          <w:rFonts w:ascii="Times New Roman" w:hAnsi="Times New Roman" w:cs="Times New Roman"/>
        </w:rPr>
        <w:t>όλες</w:t>
      </w:r>
      <w:r w:rsidR="00950DE9" w:rsidRPr="0072568A">
        <w:rPr>
          <w:rFonts w:ascii="Times New Roman" w:hAnsi="Times New Roman" w:cs="Times New Roman"/>
        </w:rPr>
        <w:t xml:space="preserve"> </w:t>
      </w:r>
      <w:r w:rsidR="009002BC" w:rsidRPr="0072568A">
        <w:rPr>
          <w:rFonts w:ascii="Times New Roman" w:hAnsi="Times New Roman" w:cs="Times New Roman"/>
        </w:rPr>
        <w:t>διαθέσιμες</w:t>
      </w:r>
      <w:r w:rsidR="00950DE9" w:rsidRPr="0072568A">
        <w:rPr>
          <w:rFonts w:ascii="Times New Roman" w:hAnsi="Times New Roman" w:cs="Times New Roman"/>
        </w:rPr>
        <w:t xml:space="preserve"> στη χώρα σας.</w:t>
      </w:r>
    </w:p>
    <w:p w:rsidR="00E46417" w:rsidRPr="008E60A0" w:rsidRDefault="00E46417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417" w:rsidRPr="008E60A0" w:rsidRDefault="00E46417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Κάτοχος άδειας κυκλοφορίας</w:t>
      </w:r>
    </w:p>
    <w:p w:rsidR="00637679" w:rsidRPr="00637679" w:rsidRDefault="00637679" w:rsidP="00637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679">
        <w:rPr>
          <w:rFonts w:ascii="Times New Roman" w:hAnsi="Times New Roman" w:cs="Times New Roman"/>
          <w:lang w:val="en-US"/>
        </w:rPr>
        <w:t>DEMO</w:t>
      </w:r>
      <w:r w:rsidRPr="00637679">
        <w:rPr>
          <w:rFonts w:ascii="Times New Roman" w:hAnsi="Times New Roman" w:cs="Times New Roman"/>
        </w:rPr>
        <w:t xml:space="preserve"> ΑΒΕΕ</w:t>
      </w:r>
    </w:p>
    <w:p w:rsidR="00637679" w:rsidRPr="00637679" w:rsidRDefault="00637679" w:rsidP="00637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679">
        <w:rPr>
          <w:rFonts w:ascii="Times New Roman" w:hAnsi="Times New Roman" w:cs="Times New Roman"/>
        </w:rPr>
        <w:t>Βιομηχανία Φαρμάκων</w:t>
      </w:r>
    </w:p>
    <w:p w:rsidR="00637679" w:rsidRPr="00637679" w:rsidRDefault="00637679" w:rsidP="00637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679">
        <w:rPr>
          <w:rFonts w:ascii="Times New Roman" w:hAnsi="Times New Roman" w:cs="Times New Roman"/>
        </w:rPr>
        <w:t>21ο χλμ. Εθνικής οδού Αθηνών-Λαμίας</w:t>
      </w:r>
    </w:p>
    <w:p w:rsidR="00637679" w:rsidRPr="00637679" w:rsidRDefault="00637679" w:rsidP="00637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679">
        <w:rPr>
          <w:rFonts w:ascii="Times New Roman" w:hAnsi="Times New Roman" w:cs="Times New Roman"/>
        </w:rPr>
        <w:t>14568 Κρυονέρι, Αθήνα</w:t>
      </w:r>
    </w:p>
    <w:p w:rsidR="00637679" w:rsidRPr="0014096F" w:rsidRDefault="00637679" w:rsidP="00637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096F">
        <w:rPr>
          <w:rFonts w:ascii="Times New Roman" w:hAnsi="Times New Roman" w:cs="Times New Roman"/>
        </w:rPr>
        <w:t xml:space="preserve">Τηλ. 2108161802, </w:t>
      </w:r>
      <w:r w:rsidRPr="00637679">
        <w:rPr>
          <w:rFonts w:ascii="Times New Roman" w:hAnsi="Times New Roman" w:cs="Times New Roman"/>
          <w:lang w:val="en-US"/>
        </w:rPr>
        <w:t>Fax</w:t>
      </w:r>
      <w:r w:rsidRPr="0014096F">
        <w:rPr>
          <w:rFonts w:ascii="Times New Roman" w:hAnsi="Times New Roman" w:cs="Times New Roman"/>
        </w:rPr>
        <w:t>. 2108161587</w:t>
      </w:r>
    </w:p>
    <w:p w:rsidR="00E46417" w:rsidRPr="0014096F" w:rsidRDefault="00E46417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417" w:rsidRPr="008E60A0" w:rsidRDefault="00E46417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Παραγωγός</w:t>
      </w:r>
    </w:p>
    <w:p w:rsidR="00637679" w:rsidRPr="0014096F" w:rsidRDefault="00637679" w:rsidP="00637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679">
        <w:rPr>
          <w:rFonts w:ascii="Times New Roman" w:hAnsi="Times New Roman" w:cs="Times New Roman"/>
          <w:lang w:val="en-US"/>
        </w:rPr>
        <w:t>Pabianickie</w:t>
      </w:r>
      <w:r w:rsidRPr="0014096F">
        <w:rPr>
          <w:rFonts w:ascii="Times New Roman" w:hAnsi="Times New Roman" w:cs="Times New Roman"/>
        </w:rPr>
        <w:t xml:space="preserve"> </w:t>
      </w:r>
      <w:r w:rsidRPr="00637679">
        <w:rPr>
          <w:rFonts w:ascii="Times New Roman" w:hAnsi="Times New Roman" w:cs="Times New Roman"/>
          <w:lang w:val="en-US"/>
        </w:rPr>
        <w:t>Zak</w:t>
      </w:r>
      <w:r w:rsidRPr="0014096F">
        <w:rPr>
          <w:rFonts w:ascii="Times New Roman" w:hAnsi="Times New Roman" w:cs="Times New Roman"/>
        </w:rPr>
        <w:t>ł</w:t>
      </w:r>
      <w:r w:rsidRPr="00637679">
        <w:rPr>
          <w:rFonts w:ascii="Times New Roman" w:hAnsi="Times New Roman" w:cs="Times New Roman"/>
          <w:lang w:val="en-US"/>
        </w:rPr>
        <w:t>ady</w:t>
      </w:r>
      <w:r w:rsidRPr="0014096F">
        <w:rPr>
          <w:rFonts w:ascii="Times New Roman" w:hAnsi="Times New Roman" w:cs="Times New Roman"/>
        </w:rPr>
        <w:t xml:space="preserve"> </w:t>
      </w:r>
      <w:r w:rsidRPr="00637679">
        <w:rPr>
          <w:rFonts w:ascii="Times New Roman" w:hAnsi="Times New Roman" w:cs="Times New Roman"/>
          <w:lang w:val="en-US"/>
        </w:rPr>
        <w:t>Farmaceutyczne</w:t>
      </w:r>
      <w:r w:rsidRPr="0014096F">
        <w:rPr>
          <w:rFonts w:ascii="Times New Roman" w:hAnsi="Times New Roman" w:cs="Times New Roman"/>
        </w:rPr>
        <w:t xml:space="preserve"> </w:t>
      </w:r>
      <w:r w:rsidRPr="00637679">
        <w:rPr>
          <w:rFonts w:ascii="Times New Roman" w:hAnsi="Times New Roman" w:cs="Times New Roman"/>
          <w:lang w:val="en-US"/>
        </w:rPr>
        <w:t>Polfa</w:t>
      </w:r>
      <w:r w:rsidRPr="0014096F">
        <w:rPr>
          <w:rFonts w:ascii="Times New Roman" w:hAnsi="Times New Roman" w:cs="Times New Roman"/>
        </w:rPr>
        <w:t xml:space="preserve"> </w:t>
      </w:r>
      <w:r w:rsidRPr="00637679">
        <w:rPr>
          <w:rFonts w:ascii="Times New Roman" w:hAnsi="Times New Roman" w:cs="Times New Roman"/>
          <w:lang w:val="en-US"/>
        </w:rPr>
        <w:t>S</w:t>
      </w:r>
      <w:r w:rsidRPr="0014096F">
        <w:rPr>
          <w:rFonts w:ascii="Times New Roman" w:hAnsi="Times New Roman" w:cs="Times New Roman"/>
        </w:rPr>
        <w:t>.</w:t>
      </w:r>
      <w:r w:rsidRPr="00637679">
        <w:rPr>
          <w:rFonts w:ascii="Times New Roman" w:hAnsi="Times New Roman" w:cs="Times New Roman"/>
          <w:lang w:val="en-US"/>
        </w:rPr>
        <w:t>A</w:t>
      </w:r>
      <w:r w:rsidRPr="0014096F">
        <w:rPr>
          <w:rFonts w:ascii="Times New Roman" w:hAnsi="Times New Roman" w:cs="Times New Roman"/>
        </w:rPr>
        <w:t>.</w:t>
      </w:r>
    </w:p>
    <w:p w:rsidR="00637679" w:rsidRPr="00637679" w:rsidRDefault="00637679" w:rsidP="0063767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37679">
        <w:rPr>
          <w:rFonts w:ascii="Times New Roman" w:hAnsi="Times New Roman" w:cs="Times New Roman"/>
          <w:lang w:val="en-US"/>
        </w:rPr>
        <w:t>ul</w:t>
      </w:r>
      <w:proofErr w:type="spellEnd"/>
      <w:proofErr w:type="gramEnd"/>
      <w:r w:rsidRPr="0063767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37679">
        <w:rPr>
          <w:rFonts w:ascii="Times New Roman" w:hAnsi="Times New Roman" w:cs="Times New Roman"/>
          <w:lang w:val="en-US"/>
        </w:rPr>
        <w:t>Marszałka</w:t>
      </w:r>
      <w:proofErr w:type="spellEnd"/>
      <w:r w:rsidRPr="0063767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7679">
        <w:rPr>
          <w:rFonts w:ascii="Times New Roman" w:hAnsi="Times New Roman" w:cs="Times New Roman"/>
          <w:lang w:val="en-US"/>
        </w:rPr>
        <w:t>Józefa</w:t>
      </w:r>
      <w:proofErr w:type="spellEnd"/>
      <w:r w:rsidRPr="0063767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7679">
        <w:rPr>
          <w:rFonts w:ascii="Times New Roman" w:hAnsi="Times New Roman" w:cs="Times New Roman"/>
          <w:lang w:val="en-US"/>
        </w:rPr>
        <w:t>Piłsudskiego</w:t>
      </w:r>
      <w:proofErr w:type="spellEnd"/>
      <w:r w:rsidRPr="00637679">
        <w:rPr>
          <w:rFonts w:ascii="Times New Roman" w:hAnsi="Times New Roman" w:cs="Times New Roman"/>
          <w:lang w:val="en-US"/>
        </w:rPr>
        <w:t xml:space="preserve"> 5</w:t>
      </w:r>
    </w:p>
    <w:p w:rsidR="00637679" w:rsidRDefault="00637679" w:rsidP="0063767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37679">
        <w:rPr>
          <w:rFonts w:ascii="Times New Roman" w:hAnsi="Times New Roman" w:cs="Times New Roman"/>
          <w:lang w:val="en-US"/>
        </w:rPr>
        <w:t xml:space="preserve">95-200 </w:t>
      </w:r>
      <w:proofErr w:type="spellStart"/>
      <w:r w:rsidRPr="00637679">
        <w:rPr>
          <w:rFonts w:ascii="Times New Roman" w:hAnsi="Times New Roman" w:cs="Times New Roman"/>
          <w:lang w:val="en-US"/>
        </w:rPr>
        <w:t>Pab</w:t>
      </w:r>
      <w:r>
        <w:rPr>
          <w:rFonts w:ascii="Times New Roman" w:hAnsi="Times New Roman" w:cs="Times New Roman"/>
          <w:lang w:val="en-US"/>
        </w:rPr>
        <w:t>ianice</w:t>
      </w:r>
      <w:proofErr w:type="spellEnd"/>
      <w:r>
        <w:rPr>
          <w:rFonts w:ascii="Times New Roman" w:hAnsi="Times New Roman" w:cs="Times New Roman"/>
          <w:lang w:val="en-US"/>
        </w:rPr>
        <w:t xml:space="preserve">   </w:t>
      </w:r>
    </w:p>
    <w:p w:rsidR="00637679" w:rsidRPr="00637679" w:rsidRDefault="00637679" w:rsidP="0063767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37679">
        <w:rPr>
          <w:rFonts w:ascii="Times New Roman" w:hAnsi="Times New Roman" w:cs="Times New Roman"/>
          <w:lang w:val="en-US"/>
        </w:rPr>
        <w:t>Poland</w:t>
      </w:r>
    </w:p>
    <w:p w:rsidR="00E46417" w:rsidRPr="0072568A" w:rsidRDefault="00E46417" w:rsidP="008E60A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46417" w:rsidRDefault="00E46417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568A">
        <w:rPr>
          <w:rFonts w:ascii="Times New Roman" w:hAnsi="Times New Roman" w:cs="Times New Roman"/>
          <w:b/>
        </w:rPr>
        <w:t>Αυτό το φαρμακευτικό προϊόν έχει εγκριθεί στα Κράτη Μέλη του ΕΟΧ με τις ακόλουθες ονομασίες</w:t>
      </w:r>
      <w:r w:rsidRPr="0072568A">
        <w:rPr>
          <w:rFonts w:ascii="Times New Roman" w:hAnsi="Times New Roman" w:cs="Times New Roman"/>
          <w:b/>
        </w:rPr>
        <w:sym w:font="Symbol" w:char="F03A"/>
      </w:r>
    </w:p>
    <w:p w:rsidR="00516600" w:rsidRDefault="00516600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6600" w:rsidRPr="0072568A" w:rsidRDefault="00516600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68A">
        <w:rPr>
          <w:rFonts w:ascii="Times New Roman" w:hAnsi="Times New Roman" w:cs="Times New Roman"/>
        </w:rPr>
        <w:t xml:space="preserve">Πολωνία: </w:t>
      </w:r>
      <w:r w:rsidRPr="0072568A">
        <w:rPr>
          <w:rFonts w:ascii="Times New Roman" w:hAnsi="Times New Roman" w:cs="Times New Roman"/>
          <w:lang w:val="en-US"/>
        </w:rPr>
        <w:t>Imatinib</w:t>
      </w:r>
      <w:r w:rsidRPr="0072568A">
        <w:rPr>
          <w:rFonts w:ascii="Times New Roman" w:hAnsi="Times New Roman" w:cs="Times New Roman"/>
        </w:rPr>
        <w:t xml:space="preserve"> </w:t>
      </w:r>
      <w:r w:rsidRPr="0072568A">
        <w:rPr>
          <w:rFonts w:ascii="Times New Roman" w:hAnsi="Times New Roman" w:cs="Times New Roman"/>
          <w:lang w:val="en-US"/>
        </w:rPr>
        <w:t>DEMO</w:t>
      </w:r>
    </w:p>
    <w:p w:rsidR="00516600" w:rsidRPr="0072568A" w:rsidRDefault="00516600" w:rsidP="008E6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68A">
        <w:rPr>
          <w:rFonts w:ascii="Times New Roman" w:hAnsi="Times New Roman" w:cs="Times New Roman"/>
        </w:rPr>
        <w:t>Ελλάδα: Imatinib DEMO 100</w:t>
      </w:r>
      <w:r w:rsidRPr="0072568A">
        <w:rPr>
          <w:rFonts w:ascii="Times New Roman" w:hAnsi="Times New Roman" w:cs="Times New Roman"/>
          <w:lang w:val="en-US"/>
        </w:rPr>
        <w:t>mg</w:t>
      </w:r>
      <w:r w:rsidRPr="0072568A">
        <w:rPr>
          <w:rFonts w:ascii="Times New Roman" w:hAnsi="Times New Roman" w:cs="Times New Roman"/>
        </w:rPr>
        <w:t xml:space="preserve"> σκληρό καψάκιο</w:t>
      </w: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BC1" w:rsidRPr="008E60A0" w:rsidRDefault="00E46417" w:rsidP="008E60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0A0">
        <w:rPr>
          <w:rFonts w:ascii="Times New Roman" w:hAnsi="Times New Roman" w:cs="Times New Roman"/>
          <w:b/>
        </w:rPr>
        <w:t>Το παρόν φύλλο οδηγιών χρήσης αναθεωρήθηκε για τελευταία φορά στις</w:t>
      </w: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BC1" w:rsidRPr="008E60A0" w:rsidRDefault="00124BC1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7DAE" w:rsidRPr="0014096F" w:rsidRDefault="00AA7DAE" w:rsidP="008E60A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A7DAE" w:rsidRPr="001409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5F9"/>
    <w:multiLevelType w:val="hybridMultilevel"/>
    <w:tmpl w:val="AB5C7932"/>
    <w:lvl w:ilvl="0" w:tplc="FB2C8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1F27"/>
    <w:multiLevelType w:val="hybridMultilevel"/>
    <w:tmpl w:val="8C8A13E0"/>
    <w:lvl w:ilvl="0" w:tplc="FB2C8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60990"/>
    <w:multiLevelType w:val="hybridMultilevel"/>
    <w:tmpl w:val="0B34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72583"/>
    <w:multiLevelType w:val="hybridMultilevel"/>
    <w:tmpl w:val="BD0E6E28"/>
    <w:lvl w:ilvl="0" w:tplc="FB2C8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07953"/>
    <w:multiLevelType w:val="hybridMultilevel"/>
    <w:tmpl w:val="506EE43C"/>
    <w:lvl w:ilvl="0" w:tplc="FB2C8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F57CC"/>
    <w:multiLevelType w:val="hybridMultilevel"/>
    <w:tmpl w:val="DEA62A12"/>
    <w:lvl w:ilvl="0" w:tplc="FB2C8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DD4755"/>
    <w:multiLevelType w:val="hybridMultilevel"/>
    <w:tmpl w:val="92DA21A4"/>
    <w:lvl w:ilvl="0" w:tplc="FB2C8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90E24"/>
    <w:multiLevelType w:val="hybridMultilevel"/>
    <w:tmpl w:val="C002853C"/>
    <w:lvl w:ilvl="0" w:tplc="FB2C8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FE0AA7E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A0102"/>
    <w:multiLevelType w:val="hybridMultilevel"/>
    <w:tmpl w:val="BDC6F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81533"/>
    <w:multiLevelType w:val="hybridMultilevel"/>
    <w:tmpl w:val="EEE2EE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36D56"/>
    <w:multiLevelType w:val="hybridMultilevel"/>
    <w:tmpl w:val="F6ACD3EC"/>
    <w:lvl w:ilvl="0" w:tplc="FB2C8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8509F8"/>
    <w:multiLevelType w:val="hybridMultilevel"/>
    <w:tmpl w:val="6436FAD8"/>
    <w:lvl w:ilvl="0" w:tplc="FB2C8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7131E"/>
    <w:multiLevelType w:val="hybridMultilevel"/>
    <w:tmpl w:val="EC88E2E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3C67ED"/>
    <w:multiLevelType w:val="hybridMultilevel"/>
    <w:tmpl w:val="798EB6EA"/>
    <w:lvl w:ilvl="0" w:tplc="FB2C8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22AD5"/>
    <w:multiLevelType w:val="hybridMultilevel"/>
    <w:tmpl w:val="ED86B9EA"/>
    <w:lvl w:ilvl="0" w:tplc="FB2C8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905DB"/>
    <w:multiLevelType w:val="hybridMultilevel"/>
    <w:tmpl w:val="B5BEE406"/>
    <w:lvl w:ilvl="0" w:tplc="FB2C8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617CD5"/>
    <w:multiLevelType w:val="hybridMultilevel"/>
    <w:tmpl w:val="246CC944"/>
    <w:lvl w:ilvl="0" w:tplc="FB2C8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988CB5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8C7EE2"/>
    <w:multiLevelType w:val="hybridMultilevel"/>
    <w:tmpl w:val="DD34B1F6"/>
    <w:lvl w:ilvl="0" w:tplc="FB2C8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057BE5"/>
    <w:multiLevelType w:val="hybridMultilevel"/>
    <w:tmpl w:val="B9CECCDC"/>
    <w:lvl w:ilvl="0" w:tplc="FB2C8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A6835"/>
    <w:multiLevelType w:val="hybridMultilevel"/>
    <w:tmpl w:val="EFCE790C"/>
    <w:lvl w:ilvl="0" w:tplc="FB2C8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900959"/>
    <w:multiLevelType w:val="hybridMultilevel"/>
    <w:tmpl w:val="79C61702"/>
    <w:lvl w:ilvl="0" w:tplc="FB2C8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743F30"/>
    <w:multiLevelType w:val="hybridMultilevel"/>
    <w:tmpl w:val="8C10E3D0"/>
    <w:lvl w:ilvl="0" w:tplc="FB2C8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A409B"/>
    <w:multiLevelType w:val="hybridMultilevel"/>
    <w:tmpl w:val="D4C294EC"/>
    <w:lvl w:ilvl="0" w:tplc="4EC06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B5853"/>
    <w:multiLevelType w:val="hybridMultilevel"/>
    <w:tmpl w:val="60F63F1A"/>
    <w:lvl w:ilvl="0" w:tplc="FB2C8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D752A7"/>
    <w:multiLevelType w:val="hybridMultilevel"/>
    <w:tmpl w:val="E9B097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C3F9C"/>
    <w:multiLevelType w:val="hybridMultilevel"/>
    <w:tmpl w:val="29923B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9E3B3F"/>
    <w:multiLevelType w:val="hybridMultilevel"/>
    <w:tmpl w:val="36E8C3AE"/>
    <w:lvl w:ilvl="0" w:tplc="FB2C8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CB52CF0"/>
    <w:multiLevelType w:val="hybridMultilevel"/>
    <w:tmpl w:val="23A4B824"/>
    <w:lvl w:ilvl="0" w:tplc="FB2C8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695A1E"/>
    <w:multiLevelType w:val="hybridMultilevel"/>
    <w:tmpl w:val="13ACEC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0F5192"/>
    <w:multiLevelType w:val="hybridMultilevel"/>
    <w:tmpl w:val="467A3298"/>
    <w:lvl w:ilvl="0" w:tplc="A32422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746AF9"/>
    <w:multiLevelType w:val="hybridMultilevel"/>
    <w:tmpl w:val="247039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081B08"/>
    <w:multiLevelType w:val="hybridMultilevel"/>
    <w:tmpl w:val="A6184F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BB5933"/>
    <w:multiLevelType w:val="hybridMultilevel"/>
    <w:tmpl w:val="7F00BCA0"/>
    <w:lvl w:ilvl="0" w:tplc="FB2C8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FD15D8"/>
    <w:multiLevelType w:val="hybridMultilevel"/>
    <w:tmpl w:val="4B58EFB2"/>
    <w:lvl w:ilvl="0" w:tplc="FB2C8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9C70C18"/>
    <w:multiLevelType w:val="hybridMultilevel"/>
    <w:tmpl w:val="53927266"/>
    <w:lvl w:ilvl="0" w:tplc="FB2C8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B4A1109"/>
    <w:multiLevelType w:val="hybridMultilevel"/>
    <w:tmpl w:val="91A85456"/>
    <w:lvl w:ilvl="0" w:tplc="FB2C8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C482715"/>
    <w:multiLevelType w:val="hybridMultilevel"/>
    <w:tmpl w:val="F4FC0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E1768A"/>
    <w:multiLevelType w:val="hybridMultilevel"/>
    <w:tmpl w:val="ACB064AA"/>
    <w:lvl w:ilvl="0" w:tplc="A32422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031620"/>
    <w:multiLevelType w:val="hybridMultilevel"/>
    <w:tmpl w:val="D8108C6A"/>
    <w:lvl w:ilvl="0" w:tplc="FB2C8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F0C4761"/>
    <w:multiLevelType w:val="hybridMultilevel"/>
    <w:tmpl w:val="E32CA1F4"/>
    <w:lvl w:ilvl="0" w:tplc="FB2C8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B6905B9"/>
    <w:multiLevelType w:val="hybridMultilevel"/>
    <w:tmpl w:val="68748150"/>
    <w:lvl w:ilvl="0" w:tplc="FB2C8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705361"/>
    <w:multiLevelType w:val="hybridMultilevel"/>
    <w:tmpl w:val="FE2203E6"/>
    <w:lvl w:ilvl="0" w:tplc="6D9EA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1C2638"/>
    <w:multiLevelType w:val="hybridMultilevel"/>
    <w:tmpl w:val="2D92C316"/>
    <w:lvl w:ilvl="0" w:tplc="73C81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FE3B51"/>
    <w:multiLevelType w:val="hybridMultilevel"/>
    <w:tmpl w:val="A126E03E"/>
    <w:lvl w:ilvl="0" w:tplc="FB2C8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8AA0AF1"/>
    <w:multiLevelType w:val="hybridMultilevel"/>
    <w:tmpl w:val="FFA05468"/>
    <w:lvl w:ilvl="0" w:tplc="FB2C8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765E00"/>
    <w:multiLevelType w:val="hybridMultilevel"/>
    <w:tmpl w:val="849CC6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CD3832"/>
    <w:multiLevelType w:val="hybridMultilevel"/>
    <w:tmpl w:val="4538E9C2"/>
    <w:lvl w:ilvl="0" w:tplc="FB2C8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1C3261"/>
    <w:multiLevelType w:val="hybridMultilevel"/>
    <w:tmpl w:val="D856F694"/>
    <w:lvl w:ilvl="0" w:tplc="FB2C8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0068EE"/>
    <w:multiLevelType w:val="hybridMultilevel"/>
    <w:tmpl w:val="71288F74"/>
    <w:lvl w:ilvl="0" w:tplc="FB2C8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CC90306"/>
    <w:multiLevelType w:val="hybridMultilevel"/>
    <w:tmpl w:val="38F6B77C"/>
    <w:lvl w:ilvl="0" w:tplc="FB2C8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45"/>
  </w:num>
  <w:num w:numId="4">
    <w:abstractNumId w:val="31"/>
  </w:num>
  <w:num w:numId="5">
    <w:abstractNumId w:val="24"/>
  </w:num>
  <w:num w:numId="6">
    <w:abstractNumId w:val="29"/>
  </w:num>
  <w:num w:numId="7">
    <w:abstractNumId w:val="25"/>
  </w:num>
  <w:num w:numId="8">
    <w:abstractNumId w:val="36"/>
  </w:num>
  <w:num w:numId="9">
    <w:abstractNumId w:val="30"/>
  </w:num>
  <w:num w:numId="10">
    <w:abstractNumId w:val="9"/>
  </w:num>
  <w:num w:numId="11">
    <w:abstractNumId w:val="28"/>
  </w:num>
  <w:num w:numId="12">
    <w:abstractNumId w:val="38"/>
  </w:num>
  <w:num w:numId="13">
    <w:abstractNumId w:val="22"/>
  </w:num>
  <w:num w:numId="14">
    <w:abstractNumId w:val="15"/>
  </w:num>
  <w:num w:numId="15">
    <w:abstractNumId w:val="42"/>
  </w:num>
  <w:num w:numId="16">
    <w:abstractNumId w:val="47"/>
  </w:num>
  <w:num w:numId="17">
    <w:abstractNumId w:val="41"/>
  </w:num>
  <w:num w:numId="18">
    <w:abstractNumId w:val="8"/>
  </w:num>
  <w:num w:numId="19">
    <w:abstractNumId w:val="12"/>
  </w:num>
  <w:num w:numId="20">
    <w:abstractNumId w:val="1"/>
  </w:num>
  <w:num w:numId="21">
    <w:abstractNumId w:val="17"/>
  </w:num>
  <w:num w:numId="22">
    <w:abstractNumId w:val="32"/>
  </w:num>
  <w:num w:numId="23">
    <w:abstractNumId w:val="16"/>
  </w:num>
  <w:num w:numId="24">
    <w:abstractNumId w:val="43"/>
  </w:num>
  <w:num w:numId="25">
    <w:abstractNumId w:val="44"/>
  </w:num>
  <w:num w:numId="26">
    <w:abstractNumId w:val="11"/>
  </w:num>
  <w:num w:numId="27">
    <w:abstractNumId w:val="48"/>
  </w:num>
  <w:num w:numId="28">
    <w:abstractNumId w:val="46"/>
  </w:num>
  <w:num w:numId="29">
    <w:abstractNumId w:val="26"/>
  </w:num>
  <w:num w:numId="30">
    <w:abstractNumId w:val="49"/>
  </w:num>
  <w:num w:numId="31">
    <w:abstractNumId w:val="10"/>
  </w:num>
  <w:num w:numId="32">
    <w:abstractNumId w:val="40"/>
  </w:num>
  <w:num w:numId="33">
    <w:abstractNumId w:val="18"/>
  </w:num>
  <w:num w:numId="34">
    <w:abstractNumId w:val="14"/>
  </w:num>
  <w:num w:numId="35">
    <w:abstractNumId w:val="21"/>
  </w:num>
  <w:num w:numId="36">
    <w:abstractNumId w:val="6"/>
  </w:num>
  <w:num w:numId="37">
    <w:abstractNumId w:val="20"/>
  </w:num>
  <w:num w:numId="38">
    <w:abstractNumId w:val="3"/>
  </w:num>
  <w:num w:numId="39">
    <w:abstractNumId w:val="4"/>
  </w:num>
  <w:num w:numId="40">
    <w:abstractNumId w:val="19"/>
  </w:num>
  <w:num w:numId="41">
    <w:abstractNumId w:val="33"/>
  </w:num>
  <w:num w:numId="42">
    <w:abstractNumId w:val="7"/>
  </w:num>
  <w:num w:numId="43">
    <w:abstractNumId w:val="0"/>
  </w:num>
  <w:num w:numId="44">
    <w:abstractNumId w:val="23"/>
  </w:num>
  <w:num w:numId="45">
    <w:abstractNumId w:val="13"/>
  </w:num>
  <w:num w:numId="46">
    <w:abstractNumId w:val="27"/>
  </w:num>
  <w:num w:numId="47">
    <w:abstractNumId w:val="39"/>
  </w:num>
  <w:num w:numId="48">
    <w:abstractNumId w:val="35"/>
  </w:num>
  <w:num w:numId="49">
    <w:abstractNumId w:val="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03"/>
    <w:rsid w:val="000022C2"/>
    <w:rsid w:val="000113A1"/>
    <w:rsid w:val="000157A8"/>
    <w:rsid w:val="00053E06"/>
    <w:rsid w:val="0006263D"/>
    <w:rsid w:val="00073295"/>
    <w:rsid w:val="00080A61"/>
    <w:rsid w:val="001024E5"/>
    <w:rsid w:val="00113C91"/>
    <w:rsid w:val="00124BC1"/>
    <w:rsid w:val="001339E6"/>
    <w:rsid w:val="0014096F"/>
    <w:rsid w:val="00140B66"/>
    <w:rsid w:val="001433EF"/>
    <w:rsid w:val="00144503"/>
    <w:rsid w:val="00151700"/>
    <w:rsid w:val="00155FDA"/>
    <w:rsid w:val="001675EB"/>
    <w:rsid w:val="00187FB3"/>
    <w:rsid w:val="0019255B"/>
    <w:rsid w:val="001A09FB"/>
    <w:rsid w:val="001A2C3D"/>
    <w:rsid w:val="001A3BF9"/>
    <w:rsid w:val="001B3000"/>
    <w:rsid w:val="001B381B"/>
    <w:rsid w:val="001F4389"/>
    <w:rsid w:val="00252E5F"/>
    <w:rsid w:val="002C0F8F"/>
    <w:rsid w:val="002D078D"/>
    <w:rsid w:val="002F4747"/>
    <w:rsid w:val="0031786B"/>
    <w:rsid w:val="00365709"/>
    <w:rsid w:val="00366712"/>
    <w:rsid w:val="0039105F"/>
    <w:rsid w:val="00393CE7"/>
    <w:rsid w:val="003B4A71"/>
    <w:rsid w:val="003C6952"/>
    <w:rsid w:val="003D0C1E"/>
    <w:rsid w:val="003D4060"/>
    <w:rsid w:val="003D62E8"/>
    <w:rsid w:val="00403C21"/>
    <w:rsid w:val="00407C54"/>
    <w:rsid w:val="004268D0"/>
    <w:rsid w:val="004359CF"/>
    <w:rsid w:val="00496732"/>
    <w:rsid w:val="004C3BC8"/>
    <w:rsid w:val="004D605B"/>
    <w:rsid w:val="004E7876"/>
    <w:rsid w:val="00516600"/>
    <w:rsid w:val="00526126"/>
    <w:rsid w:val="00543249"/>
    <w:rsid w:val="00551AF4"/>
    <w:rsid w:val="005632C8"/>
    <w:rsid w:val="005F3CD7"/>
    <w:rsid w:val="006215D2"/>
    <w:rsid w:val="00637679"/>
    <w:rsid w:val="00637BEC"/>
    <w:rsid w:val="006546E0"/>
    <w:rsid w:val="00661665"/>
    <w:rsid w:val="006B1443"/>
    <w:rsid w:val="006D343C"/>
    <w:rsid w:val="006D6666"/>
    <w:rsid w:val="006F528D"/>
    <w:rsid w:val="0072568A"/>
    <w:rsid w:val="00743926"/>
    <w:rsid w:val="00756C08"/>
    <w:rsid w:val="007A19BC"/>
    <w:rsid w:val="007B0BCA"/>
    <w:rsid w:val="007F3B85"/>
    <w:rsid w:val="00802BEB"/>
    <w:rsid w:val="00820AF5"/>
    <w:rsid w:val="00827757"/>
    <w:rsid w:val="008450B9"/>
    <w:rsid w:val="00847AFA"/>
    <w:rsid w:val="008771B3"/>
    <w:rsid w:val="008E525E"/>
    <w:rsid w:val="008E60A0"/>
    <w:rsid w:val="008F4DCE"/>
    <w:rsid w:val="009002BC"/>
    <w:rsid w:val="0094207E"/>
    <w:rsid w:val="00950DE9"/>
    <w:rsid w:val="00966010"/>
    <w:rsid w:val="009D35C0"/>
    <w:rsid w:val="00A0454F"/>
    <w:rsid w:val="00A34BB6"/>
    <w:rsid w:val="00A4544A"/>
    <w:rsid w:val="00A61EF8"/>
    <w:rsid w:val="00A743E3"/>
    <w:rsid w:val="00A9080B"/>
    <w:rsid w:val="00AA7DAE"/>
    <w:rsid w:val="00AC0072"/>
    <w:rsid w:val="00AC0FD2"/>
    <w:rsid w:val="00AD2587"/>
    <w:rsid w:val="00AE4906"/>
    <w:rsid w:val="00B3681B"/>
    <w:rsid w:val="00B46E1E"/>
    <w:rsid w:val="00B7507F"/>
    <w:rsid w:val="00B8385F"/>
    <w:rsid w:val="00BE7F2C"/>
    <w:rsid w:val="00C008BB"/>
    <w:rsid w:val="00C0295A"/>
    <w:rsid w:val="00C41B7F"/>
    <w:rsid w:val="00C5410E"/>
    <w:rsid w:val="00CB65B2"/>
    <w:rsid w:val="00CE3579"/>
    <w:rsid w:val="00D019E5"/>
    <w:rsid w:val="00D05A26"/>
    <w:rsid w:val="00D90F2E"/>
    <w:rsid w:val="00DC2911"/>
    <w:rsid w:val="00DC7AD4"/>
    <w:rsid w:val="00E051A7"/>
    <w:rsid w:val="00E44F26"/>
    <w:rsid w:val="00E46417"/>
    <w:rsid w:val="00E653B3"/>
    <w:rsid w:val="00E859BE"/>
    <w:rsid w:val="00E950AF"/>
    <w:rsid w:val="00EA05E8"/>
    <w:rsid w:val="00EC0108"/>
    <w:rsid w:val="00EE6D08"/>
    <w:rsid w:val="00F429E6"/>
    <w:rsid w:val="00F62ED7"/>
    <w:rsid w:val="00F83AD0"/>
    <w:rsid w:val="00F9650B"/>
    <w:rsid w:val="00FC03DC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B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9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50A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C6952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3C695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3C6952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3C6952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3C6952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3C6952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654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B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9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50A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C6952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3C695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3C6952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3C6952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3C6952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3C6952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654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of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3020</Words>
  <Characters>16312</Characters>
  <Application>Microsoft Office Word</Application>
  <DocSecurity>0</DocSecurity>
  <Lines>135</Lines>
  <Paragraphs>38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Vourtsi</dc:creator>
  <cp:lastModifiedBy>ΣΑΡΜΟΥΣΑΚΗ ΜΑΡΙΑ</cp:lastModifiedBy>
  <cp:revision>2</cp:revision>
  <cp:lastPrinted>2016-09-27T07:59:00Z</cp:lastPrinted>
  <dcterms:created xsi:type="dcterms:W3CDTF">2016-09-27T08:00:00Z</dcterms:created>
  <dcterms:modified xsi:type="dcterms:W3CDTF">2016-09-27T08:00:00Z</dcterms:modified>
</cp:coreProperties>
</file>