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D0" w:rsidRPr="00F665F0" w:rsidRDefault="002800D0" w:rsidP="00855443">
      <w:pPr>
        <w:widowControl/>
        <w:spacing w:before="77" w:after="0" w:line="240" w:lineRule="auto"/>
        <w:ind w:right="1100"/>
        <w:jc w:val="center"/>
        <w:rPr>
          <w:rFonts w:ascii="Times New Roman" w:hAnsi="Times New Roman" w:cs="Times New Roman"/>
          <w:b/>
          <w:lang w:val="el-GR"/>
        </w:rPr>
      </w:pPr>
    </w:p>
    <w:p w:rsidR="0087461E" w:rsidRPr="007E410F" w:rsidRDefault="00C13814" w:rsidP="00855443">
      <w:pPr>
        <w:widowControl/>
        <w:spacing w:before="77" w:after="0" w:line="240" w:lineRule="auto"/>
        <w:ind w:right="1100"/>
        <w:jc w:val="center"/>
        <w:rPr>
          <w:rFonts w:ascii="Times New Roman" w:eastAsia="Times New Roman" w:hAnsi="Times New Roman" w:cs="Times New Roman"/>
          <w:lang w:val="el-GR"/>
        </w:rPr>
      </w:pPr>
      <w:r w:rsidRPr="007E410F">
        <w:rPr>
          <w:rFonts w:ascii="Times New Roman" w:hAnsi="Times New Roman" w:cs="Times New Roman"/>
          <w:b/>
          <w:lang w:val="el-GR"/>
        </w:rPr>
        <w:t>Φύλλο οδηγ</w:t>
      </w:r>
      <w:r w:rsidR="006A40E4">
        <w:rPr>
          <w:rFonts w:ascii="Times New Roman" w:hAnsi="Times New Roman" w:cs="Times New Roman"/>
          <w:b/>
          <w:lang w:val="el-GR"/>
        </w:rPr>
        <w:t xml:space="preserve">ιών χρήσης: Πληροφορίες για τον </w:t>
      </w:r>
      <w:r w:rsidRPr="007E410F">
        <w:rPr>
          <w:rFonts w:ascii="Times New Roman" w:hAnsi="Times New Roman" w:cs="Times New Roman"/>
          <w:b/>
          <w:lang w:val="el-GR"/>
        </w:rPr>
        <w:t>χρήστη</w:t>
      </w:r>
    </w:p>
    <w:p w:rsidR="00077B28" w:rsidRPr="007E410F" w:rsidRDefault="00482434" w:rsidP="00855443">
      <w:pPr>
        <w:widowControl/>
        <w:tabs>
          <w:tab w:val="left" w:pos="720"/>
        </w:tabs>
        <w:spacing w:after="0" w:line="240" w:lineRule="auto"/>
        <w:ind w:right="2070"/>
        <w:jc w:val="center"/>
        <w:rPr>
          <w:rFonts w:ascii="Times New Roman" w:eastAsia="Times New Roman" w:hAnsi="Times New Roman" w:cs="Times New Roman"/>
          <w:lang w:val="el-GR"/>
        </w:rPr>
      </w:pPr>
      <w:proofErr w:type="spellStart"/>
      <w:r>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20"/>
          <w:lang w:val="el-GR"/>
        </w:rPr>
        <w:t xml:space="preserve"> </w:t>
      </w:r>
      <w:r w:rsidR="0087461E" w:rsidRPr="007E410F">
        <w:rPr>
          <w:rFonts w:ascii="Times New Roman" w:eastAsia="Times New Roman" w:hAnsi="Times New Roman" w:cs="Times New Roman"/>
          <w:b/>
          <w:bCs/>
          <w:lang w:val="el-GR"/>
        </w:rPr>
        <w:t>2</w:t>
      </w:r>
      <w:r w:rsidR="0087461E" w:rsidRPr="007E410F">
        <w:rPr>
          <w:rFonts w:ascii="Times New Roman" w:eastAsia="Times New Roman" w:hAnsi="Times New Roman" w:cs="Times New Roman"/>
          <w:b/>
          <w:bCs/>
          <w:spacing w:val="4"/>
          <w:lang w:val="el-GR"/>
        </w:rPr>
        <w:t xml:space="preserve"> </w:t>
      </w:r>
      <w:r w:rsidR="0087461E" w:rsidRPr="007E410F">
        <w:rPr>
          <w:rFonts w:ascii="Times New Roman" w:eastAsia="Times New Roman" w:hAnsi="Times New Roman" w:cs="Times New Roman"/>
          <w:b/>
          <w:bCs/>
        </w:rPr>
        <w:t>mg</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rPr>
        <w:t>ml</w:t>
      </w:r>
      <w:r w:rsidR="0087461E" w:rsidRPr="007E410F">
        <w:rPr>
          <w:rFonts w:ascii="Times New Roman" w:eastAsia="Times New Roman" w:hAnsi="Times New Roman" w:cs="Times New Roman"/>
          <w:b/>
          <w:bCs/>
          <w:spacing w:val="14"/>
          <w:lang w:val="el-GR"/>
        </w:rPr>
        <w:t xml:space="preserve"> </w:t>
      </w:r>
      <w:r w:rsidR="00C13814" w:rsidRPr="007E410F">
        <w:rPr>
          <w:rFonts w:ascii="Times New Roman" w:eastAsia="Times New Roman" w:hAnsi="Times New Roman" w:cs="Times New Roman"/>
          <w:b/>
          <w:bCs/>
          <w:lang w:val="el-GR"/>
        </w:rPr>
        <w:t>διάλυμα για έγχυση</w:t>
      </w:r>
    </w:p>
    <w:p w:rsidR="00077B28" w:rsidRPr="007E410F" w:rsidRDefault="004A49C3" w:rsidP="004A49C3">
      <w:pPr>
        <w:widowControl/>
        <w:tabs>
          <w:tab w:val="left" w:pos="720"/>
        </w:tabs>
        <w:spacing w:after="0" w:line="240" w:lineRule="auto"/>
        <w:ind w:left="2" w:right="2779" w:firstLine="1"/>
        <w:jc w:val="center"/>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                                </w:t>
      </w:r>
      <w:r w:rsidR="00C13814" w:rsidRPr="007E410F">
        <w:rPr>
          <w:rFonts w:ascii="Times New Roman" w:eastAsia="Times New Roman" w:hAnsi="Times New Roman" w:cs="Times New Roman"/>
          <w:lang w:val="el-GR"/>
        </w:rPr>
        <w:t>Για χρήση σε ενήλικες</w:t>
      </w:r>
    </w:p>
    <w:p w:rsidR="0087461E" w:rsidRPr="007E410F" w:rsidRDefault="004A49C3" w:rsidP="004A49C3">
      <w:pPr>
        <w:widowControl/>
        <w:tabs>
          <w:tab w:val="left" w:pos="720"/>
        </w:tabs>
        <w:spacing w:after="0" w:line="240" w:lineRule="auto"/>
        <w:ind w:left="2" w:right="2779" w:firstLine="1"/>
        <w:jc w:val="center"/>
        <w:rPr>
          <w:rFonts w:ascii="Times New Roman" w:eastAsia="Times New Roman" w:hAnsi="Times New Roman" w:cs="Times New Roman"/>
          <w:w w:val="102"/>
          <w:lang w:val="el-GR"/>
        </w:rPr>
      </w:pPr>
      <w:r w:rsidRPr="007E410F">
        <w:rPr>
          <w:rFonts w:ascii="Times New Roman" w:eastAsia="Times New Roman" w:hAnsi="Times New Roman" w:cs="Times New Roman"/>
          <w:w w:val="102"/>
          <w:lang w:val="el-GR"/>
        </w:rPr>
        <w:t xml:space="preserve">                              </w:t>
      </w:r>
      <w:proofErr w:type="spellStart"/>
      <w:r w:rsidR="00C13814" w:rsidRPr="007E410F">
        <w:rPr>
          <w:rFonts w:ascii="Times New Roman" w:eastAsia="Times New Roman" w:hAnsi="Times New Roman" w:cs="Times New Roman"/>
          <w:w w:val="102"/>
          <w:lang w:val="el-GR"/>
        </w:rPr>
        <w:t>Λινεζολίδη</w:t>
      </w:r>
      <w:proofErr w:type="spellEnd"/>
    </w:p>
    <w:p w:rsidR="0087461E" w:rsidRPr="007E410F" w:rsidRDefault="0087461E" w:rsidP="002B0D38">
      <w:pPr>
        <w:widowControl/>
        <w:spacing w:before="16" w:after="0" w:line="260" w:lineRule="exact"/>
        <w:jc w:val="center"/>
        <w:rPr>
          <w:rFonts w:ascii="Times New Roman" w:hAnsi="Times New Roman" w:cs="Times New Roman"/>
          <w:lang w:val="el-GR"/>
        </w:rPr>
      </w:pPr>
    </w:p>
    <w:p w:rsidR="0087461E" w:rsidRPr="007E410F" w:rsidRDefault="00C13814" w:rsidP="0087461E">
      <w:pPr>
        <w:widowControl/>
        <w:spacing w:after="0" w:line="250" w:lineRule="auto"/>
        <w:ind w:right="277"/>
        <w:rPr>
          <w:rFonts w:ascii="Times New Roman" w:eastAsia="Times New Roman" w:hAnsi="Times New Roman" w:cs="Times New Roman"/>
          <w:lang w:val="el-GR"/>
        </w:rPr>
      </w:pPr>
      <w:r w:rsidRPr="007E410F">
        <w:rPr>
          <w:rFonts w:ascii="Times New Roman" w:hAnsi="Times New Roman" w:cs="Times New Roman"/>
          <w:b/>
          <w:lang w:val="el-GR"/>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r w:rsidR="0087461E" w:rsidRPr="007E410F">
        <w:rPr>
          <w:rFonts w:ascii="Times New Roman" w:eastAsia="Times New Roman" w:hAnsi="Times New Roman" w:cs="Times New Roman"/>
          <w:b/>
          <w:bCs/>
          <w:w w:val="102"/>
          <w:lang w:val="el-GR"/>
        </w:rPr>
        <w:t>.</w:t>
      </w:r>
    </w:p>
    <w:p w:rsidR="00C30E10" w:rsidRPr="007E410F" w:rsidRDefault="00C30E10" w:rsidP="00414284">
      <w:pPr>
        <w:pStyle w:val="a5"/>
        <w:widowControl/>
        <w:numPr>
          <w:ilvl w:val="0"/>
          <w:numId w:val="16"/>
        </w:numPr>
        <w:spacing w:after="0" w:line="251" w:lineRule="exact"/>
        <w:ind w:right="-20" w:hanging="720"/>
        <w:rPr>
          <w:rFonts w:ascii="Times New Roman" w:eastAsia="Times New Roman" w:hAnsi="Times New Roman" w:cs="Times New Roman"/>
          <w:lang w:val="el-GR"/>
        </w:rPr>
      </w:pPr>
      <w:r w:rsidRPr="007E410F">
        <w:rPr>
          <w:rFonts w:ascii="Times New Roman" w:hAnsi="Times New Roman" w:cs="Times New Roman"/>
          <w:lang w:val="el-GR"/>
        </w:rPr>
        <w:t>Φυλάξτε αυτό το φύλλο οδηγιών χρήσης. Ίσως χρειαστεί να το διαβάσετε ξανά</w:t>
      </w:r>
      <w:r w:rsidR="0087461E" w:rsidRPr="007E410F">
        <w:rPr>
          <w:rFonts w:ascii="Times New Roman" w:eastAsia="Times New Roman" w:hAnsi="Times New Roman" w:cs="Times New Roman"/>
          <w:w w:val="102"/>
          <w:lang w:val="el-GR"/>
        </w:rPr>
        <w:t>.</w:t>
      </w:r>
    </w:p>
    <w:p w:rsidR="00C30E10" w:rsidRPr="007E410F" w:rsidRDefault="00C30E10" w:rsidP="00414284">
      <w:pPr>
        <w:pStyle w:val="a5"/>
        <w:widowControl/>
        <w:numPr>
          <w:ilvl w:val="0"/>
          <w:numId w:val="16"/>
        </w:numPr>
        <w:spacing w:after="0" w:line="251" w:lineRule="exact"/>
        <w:ind w:right="-20" w:hanging="720"/>
        <w:rPr>
          <w:rFonts w:ascii="Times New Roman" w:eastAsia="Times New Roman" w:hAnsi="Times New Roman" w:cs="Times New Roman"/>
          <w:lang w:val="el-GR"/>
        </w:rPr>
      </w:pPr>
      <w:r w:rsidRPr="007E410F">
        <w:rPr>
          <w:rFonts w:ascii="Times New Roman" w:hAnsi="Times New Roman" w:cs="Times New Roman"/>
          <w:lang w:val="el-GR"/>
        </w:rPr>
        <w:t>Εάν έχετε περαιτέρω απορίες, ρωτήστε τον γιατρό ή τον φαρμακοποιό σας</w:t>
      </w:r>
      <w:r w:rsidR="0087461E" w:rsidRPr="007E410F">
        <w:rPr>
          <w:rFonts w:ascii="Times New Roman" w:eastAsia="Times New Roman" w:hAnsi="Times New Roman" w:cs="Times New Roman"/>
          <w:w w:val="102"/>
          <w:lang w:val="el-GR"/>
        </w:rPr>
        <w:t>.</w:t>
      </w:r>
    </w:p>
    <w:p w:rsidR="00C30E10" w:rsidRPr="007E410F" w:rsidRDefault="00C30E10" w:rsidP="00414284">
      <w:pPr>
        <w:pStyle w:val="a5"/>
        <w:widowControl/>
        <w:numPr>
          <w:ilvl w:val="0"/>
          <w:numId w:val="16"/>
        </w:numPr>
        <w:spacing w:after="0" w:line="251" w:lineRule="exact"/>
        <w:ind w:right="-20" w:hanging="720"/>
        <w:rPr>
          <w:rFonts w:ascii="Times New Roman" w:eastAsia="Times New Roman" w:hAnsi="Times New Roman" w:cs="Times New Roman"/>
          <w:lang w:val="el-GR"/>
        </w:rPr>
      </w:pPr>
      <w:r w:rsidRPr="007E410F">
        <w:rPr>
          <w:rFonts w:ascii="Times New Roman" w:hAnsi="Times New Roman" w:cs="Times New Roman"/>
          <w:lang w:val="el-GR"/>
        </w:rPr>
        <w:t xml:space="preserve">Η συνταγή </w:t>
      </w:r>
      <w:r w:rsidRPr="007E410F">
        <w:rPr>
          <w:rFonts w:ascii="Times New Roman" w:hAnsi="Times New Roman" w:cs="Times New Roman"/>
          <w:noProof/>
          <w:lang w:val="el-GR"/>
        </w:rPr>
        <w:t>για</w:t>
      </w:r>
      <w:r w:rsidRPr="007E410F">
        <w:rPr>
          <w:rFonts w:ascii="Times New Roman" w:hAnsi="Times New Roman" w:cs="Times New Roman"/>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r w:rsidR="0087461E" w:rsidRPr="007E410F">
        <w:rPr>
          <w:rFonts w:ascii="Times New Roman" w:eastAsia="Times New Roman" w:hAnsi="Times New Roman" w:cs="Times New Roman"/>
          <w:w w:val="102"/>
          <w:lang w:val="el-GR"/>
        </w:rPr>
        <w:t>.</w:t>
      </w:r>
    </w:p>
    <w:p w:rsidR="0087461E" w:rsidRPr="007E410F" w:rsidRDefault="00C30E10" w:rsidP="00414284">
      <w:pPr>
        <w:pStyle w:val="a5"/>
        <w:widowControl/>
        <w:numPr>
          <w:ilvl w:val="0"/>
          <w:numId w:val="16"/>
        </w:numPr>
        <w:spacing w:after="0" w:line="251" w:lineRule="exact"/>
        <w:ind w:right="-20" w:hanging="720"/>
        <w:rPr>
          <w:rFonts w:ascii="Times New Roman" w:eastAsia="Times New Roman" w:hAnsi="Times New Roman" w:cs="Times New Roman"/>
          <w:lang w:val="el-GR"/>
        </w:rPr>
      </w:pPr>
      <w:r w:rsidRPr="007E410F">
        <w:rPr>
          <w:rFonts w:ascii="Times New Roman" w:hAnsi="Times New Roman" w:cs="Times New Roman"/>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7E410F">
        <w:rPr>
          <w:rFonts w:ascii="Times New Roman" w:hAnsi="Times New Roman" w:cs="Times New Roman"/>
          <w:noProof/>
          <w:lang w:val="el-GR"/>
        </w:rPr>
        <w:t xml:space="preserve">. Βλέπε παράγραφο </w:t>
      </w:r>
      <w:r w:rsidR="0087461E" w:rsidRPr="007E410F">
        <w:rPr>
          <w:rFonts w:ascii="Times New Roman" w:eastAsia="Times New Roman" w:hAnsi="Times New Roman" w:cs="Times New Roman"/>
          <w:w w:val="102"/>
        </w:rPr>
        <w:t>4.</w:t>
      </w:r>
    </w:p>
    <w:p w:rsidR="0087461E" w:rsidRPr="007E410F" w:rsidRDefault="0087461E" w:rsidP="0087461E">
      <w:pPr>
        <w:widowControl/>
        <w:spacing w:before="8" w:after="0" w:line="240" w:lineRule="exact"/>
        <w:rPr>
          <w:rFonts w:ascii="Times New Roman" w:hAnsi="Times New Roman" w:cs="Times New Roman"/>
        </w:rPr>
      </w:pPr>
    </w:p>
    <w:p w:rsidR="0087461E" w:rsidRPr="007E410F" w:rsidRDefault="00C30E10" w:rsidP="0087461E">
      <w:pPr>
        <w:widowControl/>
        <w:spacing w:after="0" w:line="240" w:lineRule="auto"/>
        <w:ind w:right="-20"/>
        <w:rPr>
          <w:rFonts w:ascii="Times New Roman" w:eastAsia="Times New Roman" w:hAnsi="Times New Roman" w:cs="Times New Roman"/>
          <w:w w:val="102"/>
          <w:lang w:val="el-GR"/>
        </w:rPr>
      </w:pPr>
      <w:r w:rsidRPr="007E410F">
        <w:rPr>
          <w:rFonts w:ascii="Times New Roman" w:hAnsi="Times New Roman" w:cs="Times New Roman"/>
          <w:b/>
          <w:lang w:val="el-GR"/>
        </w:rPr>
        <w:t>Τι περιέχει το παρόν φύλλο οδηγιών</w:t>
      </w:r>
      <w:r w:rsidR="0087461E" w:rsidRPr="007E410F">
        <w:rPr>
          <w:rFonts w:ascii="Times New Roman" w:eastAsia="Times New Roman" w:hAnsi="Times New Roman" w:cs="Times New Roman"/>
          <w:w w:val="102"/>
          <w:lang w:val="el-GR"/>
        </w:rPr>
        <w:t>:</w:t>
      </w:r>
    </w:p>
    <w:p w:rsidR="00C30E10" w:rsidRPr="007E410F" w:rsidRDefault="00C30E10" w:rsidP="0087461E">
      <w:pPr>
        <w:widowControl/>
        <w:spacing w:after="0" w:line="240" w:lineRule="auto"/>
        <w:ind w:right="-20"/>
        <w:rPr>
          <w:rFonts w:ascii="Times New Roman" w:eastAsia="Times New Roman" w:hAnsi="Times New Roman" w:cs="Times New Roman"/>
          <w:lang w:val="el-GR"/>
        </w:rPr>
      </w:pPr>
    </w:p>
    <w:p w:rsidR="0087461E" w:rsidRPr="007E410F" w:rsidRDefault="0087461E" w:rsidP="0087461E">
      <w:pPr>
        <w:widowControl/>
        <w:tabs>
          <w:tab w:val="left" w:pos="680"/>
        </w:tabs>
        <w:spacing w:before="10"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1.</w:t>
      </w:r>
      <w:r w:rsidRPr="007E410F">
        <w:rPr>
          <w:rFonts w:ascii="Times New Roman" w:eastAsia="Times New Roman" w:hAnsi="Times New Roman" w:cs="Times New Roman"/>
          <w:spacing w:val="-52"/>
          <w:lang w:val="el-GR"/>
        </w:rPr>
        <w:t xml:space="preserve"> </w:t>
      </w:r>
      <w:r w:rsidRPr="007E410F">
        <w:rPr>
          <w:rFonts w:ascii="Times New Roman" w:eastAsia="Times New Roman" w:hAnsi="Times New Roman" w:cs="Times New Roman"/>
          <w:lang w:val="el-GR"/>
        </w:rPr>
        <w:tab/>
      </w:r>
      <w:r w:rsidR="00C30E10" w:rsidRPr="007E410F">
        <w:rPr>
          <w:rFonts w:ascii="Times New Roman" w:eastAsia="Times New Roman" w:hAnsi="Times New Roman" w:cs="Times New Roman"/>
          <w:spacing w:val="-2"/>
          <w:lang w:val="el-GR"/>
        </w:rPr>
        <w:t>Τι είναι το</w:t>
      </w:r>
      <w:r w:rsidRPr="007E410F">
        <w:rPr>
          <w:rFonts w:ascii="Times New Roman" w:eastAsia="Times New Roman" w:hAnsi="Times New Roman" w:cs="Times New Roman"/>
          <w:spacing w:val="13"/>
          <w:lang w:val="el-GR"/>
        </w:rPr>
        <w:t xml:space="preserve"> </w:t>
      </w:r>
      <w:proofErr w:type="spellStart"/>
      <w:r w:rsidR="00482434">
        <w:rPr>
          <w:rFonts w:ascii="Times New Roman" w:eastAsia="Times New Roman" w:hAnsi="Times New Roman" w:cs="Times New Roman"/>
          <w:lang w:val="el-GR"/>
        </w:rPr>
        <w:t>Linezan</w:t>
      </w:r>
      <w:proofErr w:type="spellEnd"/>
      <w:r w:rsidRPr="007E410F">
        <w:rPr>
          <w:rFonts w:ascii="Times New Roman" w:eastAsia="Times New Roman" w:hAnsi="Times New Roman" w:cs="Times New Roman"/>
          <w:spacing w:val="19"/>
          <w:lang w:val="el-GR"/>
        </w:rPr>
        <w:t xml:space="preserve"> </w:t>
      </w:r>
      <w:r w:rsidR="00C30E10" w:rsidRPr="007E410F">
        <w:rPr>
          <w:rFonts w:ascii="Times New Roman" w:eastAsia="Times New Roman" w:hAnsi="Times New Roman" w:cs="Times New Roman"/>
          <w:lang w:val="el-GR"/>
        </w:rPr>
        <w:t>και ποια είναι η χρήση του</w:t>
      </w:r>
    </w:p>
    <w:p w:rsidR="0087461E" w:rsidRPr="007E410F" w:rsidRDefault="0087461E" w:rsidP="0087461E">
      <w:pPr>
        <w:widowControl/>
        <w:tabs>
          <w:tab w:val="left" w:pos="680"/>
        </w:tabs>
        <w:spacing w:before="10"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2.</w:t>
      </w:r>
      <w:r w:rsidRPr="007E410F">
        <w:rPr>
          <w:rFonts w:ascii="Times New Roman" w:eastAsia="Times New Roman" w:hAnsi="Times New Roman" w:cs="Times New Roman"/>
          <w:spacing w:val="-52"/>
          <w:lang w:val="el-GR"/>
        </w:rPr>
        <w:t xml:space="preserve"> </w:t>
      </w:r>
      <w:r w:rsidRPr="007E410F">
        <w:rPr>
          <w:rFonts w:ascii="Times New Roman" w:eastAsia="Times New Roman" w:hAnsi="Times New Roman" w:cs="Times New Roman"/>
          <w:lang w:val="el-GR"/>
        </w:rPr>
        <w:tab/>
      </w:r>
      <w:r w:rsidR="00C30E10" w:rsidRPr="007E410F">
        <w:rPr>
          <w:rFonts w:ascii="Times New Roman" w:hAnsi="Times New Roman" w:cs="Times New Roman"/>
          <w:lang w:val="el-GR"/>
        </w:rPr>
        <w:t xml:space="preserve">Τι πρέπει να γνωρίζετε πριν πάρετε το </w:t>
      </w:r>
      <w:proofErr w:type="spellStart"/>
      <w:r w:rsidR="00482434">
        <w:rPr>
          <w:rFonts w:ascii="Times New Roman" w:eastAsia="Times New Roman" w:hAnsi="Times New Roman" w:cs="Times New Roman"/>
          <w:w w:val="102"/>
          <w:lang w:val="el-GR"/>
        </w:rPr>
        <w:t>Linezan</w:t>
      </w:r>
      <w:proofErr w:type="spellEnd"/>
    </w:p>
    <w:p w:rsidR="0087461E" w:rsidRPr="007E410F" w:rsidRDefault="0087461E" w:rsidP="0087461E">
      <w:pPr>
        <w:widowControl/>
        <w:tabs>
          <w:tab w:val="left" w:pos="680"/>
        </w:tabs>
        <w:spacing w:before="10"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3.</w:t>
      </w:r>
      <w:r w:rsidRPr="007E410F">
        <w:rPr>
          <w:rFonts w:ascii="Times New Roman" w:eastAsia="Times New Roman" w:hAnsi="Times New Roman" w:cs="Times New Roman"/>
          <w:spacing w:val="-52"/>
          <w:lang w:val="el-GR"/>
        </w:rPr>
        <w:t xml:space="preserve"> </w:t>
      </w:r>
      <w:r w:rsidRPr="007E410F">
        <w:rPr>
          <w:rFonts w:ascii="Times New Roman" w:eastAsia="Times New Roman" w:hAnsi="Times New Roman" w:cs="Times New Roman"/>
          <w:lang w:val="el-GR"/>
        </w:rPr>
        <w:tab/>
      </w:r>
      <w:r w:rsidR="00C30E10" w:rsidRPr="007E410F">
        <w:rPr>
          <w:rFonts w:ascii="Times New Roman" w:eastAsia="Times New Roman" w:hAnsi="Times New Roman" w:cs="Times New Roman"/>
          <w:lang w:val="el-GR"/>
        </w:rPr>
        <w:t>Πώς να πάρετε το</w:t>
      </w:r>
      <w:r w:rsidRPr="007E410F">
        <w:rPr>
          <w:rFonts w:ascii="Times New Roman" w:eastAsia="Times New Roman" w:hAnsi="Times New Roman" w:cs="Times New Roman"/>
          <w:spacing w:val="10"/>
          <w:lang w:val="el-GR"/>
        </w:rPr>
        <w:t xml:space="preserve"> </w:t>
      </w:r>
      <w:proofErr w:type="spellStart"/>
      <w:r w:rsidR="00532E22">
        <w:rPr>
          <w:rFonts w:ascii="Times New Roman" w:eastAsia="Times New Roman" w:hAnsi="Times New Roman" w:cs="Times New Roman"/>
        </w:rPr>
        <w:t>Linezan</w:t>
      </w:r>
      <w:proofErr w:type="spellEnd"/>
      <w:r w:rsidRPr="007E410F">
        <w:rPr>
          <w:rFonts w:ascii="Times New Roman" w:eastAsia="Times New Roman" w:hAnsi="Times New Roman" w:cs="Times New Roman"/>
          <w:spacing w:val="19"/>
          <w:lang w:val="el-GR"/>
        </w:rPr>
        <w:t xml:space="preserve"> </w:t>
      </w:r>
    </w:p>
    <w:p w:rsidR="0087461E" w:rsidRPr="007E410F" w:rsidRDefault="0087461E" w:rsidP="0087461E">
      <w:pPr>
        <w:widowControl/>
        <w:tabs>
          <w:tab w:val="left" w:pos="680"/>
        </w:tabs>
        <w:spacing w:before="11"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4.</w:t>
      </w:r>
      <w:r w:rsidRPr="007E410F">
        <w:rPr>
          <w:rFonts w:ascii="Times New Roman" w:eastAsia="Times New Roman" w:hAnsi="Times New Roman" w:cs="Times New Roman"/>
          <w:spacing w:val="-52"/>
          <w:lang w:val="el-GR"/>
        </w:rPr>
        <w:t xml:space="preserve"> </w:t>
      </w:r>
      <w:r w:rsidRPr="007E410F">
        <w:rPr>
          <w:rFonts w:ascii="Times New Roman" w:eastAsia="Times New Roman" w:hAnsi="Times New Roman" w:cs="Times New Roman"/>
          <w:lang w:val="el-GR"/>
        </w:rPr>
        <w:tab/>
      </w:r>
      <w:r w:rsidR="00C30E10" w:rsidRPr="007E410F">
        <w:rPr>
          <w:rFonts w:ascii="Times New Roman" w:eastAsia="Times New Roman" w:hAnsi="Times New Roman" w:cs="Times New Roman"/>
          <w:lang w:val="el-GR"/>
        </w:rPr>
        <w:t>Πιθανές ανεπιθύμητες ενέργειες</w:t>
      </w:r>
    </w:p>
    <w:p w:rsidR="0087461E" w:rsidRPr="00F665F0" w:rsidRDefault="0087461E" w:rsidP="0087461E">
      <w:pPr>
        <w:widowControl/>
        <w:tabs>
          <w:tab w:val="left" w:pos="680"/>
        </w:tabs>
        <w:spacing w:before="10"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5.</w:t>
      </w:r>
      <w:r w:rsidRPr="007E410F">
        <w:rPr>
          <w:rFonts w:ascii="Times New Roman" w:eastAsia="Times New Roman" w:hAnsi="Times New Roman" w:cs="Times New Roman"/>
          <w:spacing w:val="-52"/>
          <w:lang w:val="el-GR"/>
        </w:rPr>
        <w:t xml:space="preserve"> </w:t>
      </w:r>
      <w:r w:rsidRPr="007E410F">
        <w:rPr>
          <w:rFonts w:ascii="Times New Roman" w:eastAsia="Times New Roman" w:hAnsi="Times New Roman" w:cs="Times New Roman"/>
          <w:lang w:val="el-GR"/>
        </w:rPr>
        <w:tab/>
      </w:r>
      <w:r w:rsidR="00C30E10" w:rsidRPr="007E410F">
        <w:rPr>
          <w:rFonts w:ascii="Times New Roman" w:hAnsi="Times New Roman" w:cs="Times New Roman"/>
          <w:lang w:val="el-GR"/>
        </w:rPr>
        <w:t xml:space="preserve">Πώς να φυλάσσετε το </w:t>
      </w:r>
      <w:proofErr w:type="spellStart"/>
      <w:r w:rsidR="00532E22">
        <w:rPr>
          <w:rFonts w:ascii="Times New Roman" w:eastAsia="Times New Roman" w:hAnsi="Times New Roman" w:cs="Times New Roman"/>
          <w:w w:val="102"/>
        </w:rPr>
        <w:t>Linezan</w:t>
      </w:r>
      <w:proofErr w:type="spellEnd"/>
    </w:p>
    <w:p w:rsidR="0087461E" w:rsidRPr="007E410F" w:rsidRDefault="0087461E" w:rsidP="0087461E">
      <w:pPr>
        <w:widowControl/>
        <w:tabs>
          <w:tab w:val="left" w:pos="680"/>
        </w:tabs>
        <w:spacing w:before="10"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6.</w:t>
      </w:r>
      <w:r w:rsidRPr="007E410F">
        <w:rPr>
          <w:rFonts w:ascii="Times New Roman" w:eastAsia="Times New Roman" w:hAnsi="Times New Roman" w:cs="Times New Roman"/>
          <w:spacing w:val="-52"/>
          <w:lang w:val="el-GR"/>
        </w:rPr>
        <w:t xml:space="preserve"> </w:t>
      </w:r>
      <w:r w:rsidRPr="007E410F">
        <w:rPr>
          <w:rFonts w:ascii="Times New Roman" w:eastAsia="Times New Roman" w:hAnsi="Times New Roman" w:cs="Times New Roman"/>
          <w:lang w:val="el-GR"/>
        </w:rPr>
        <w:tab/>
      </w:r>
      <w:r w:rsidR="00C30E10" w:rsidRPr="007E410F">
        <w:rPr>
          <w:rFonts w:ascii="Times New Roman" w:hAnsi="Times New Roman" w:cs="Times New Roman"/>
          <w:lang w:val="el-GR"/>
        </w:rPr>
        <w:t>Περιεχόμενο της συσκευασίας και λοιπές πληροφορίες</w:t>
      </w:r>
    </w:p>
    <w:p w:rsidR="0087461E" w:rsidRPr="007E410F" w:rsidRDefault="0087461E" w:rsidP="0087461E">
      <w:pPr>
        <w:widowControl/>
        <w:spacing w:after="0" w:line="200" w:lineRule="exact"/>
        <w:rPr>
          <w:rFonts w:ascii="Times New Roman" w:hAnsi="Times New Roman" w:cs="Times New Roman"/>
          <w:lang w:val="el-GR"/>
        </w:rPr>
      </w:pPr>
    </w:p>
    <w:p w:rsidR="0087461E" w:rsidRPr="007E410F" w:rsidRDefault="0087461E" w:rsidP="0087461E">
      <w:pPr>
        <w:widowControl/>
        <w:tabs>
          <w:tab w:val="left" w:pos="680"/>
        </w:tabs>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1.</w:t>
      </w:r>
      <w:r w:rsidRPr="007E410F">
        <w:rPr>
          <w:rFonts w:ascii="Times New Roman" w:eastAsia="Times New Roman" w:hAnsi="Times New Roman" w:cs="Times New Roman"/>
          <w:b/>
          <w:bCs/>
          <w:spacing w:val="-52"/>
          <w:lang w:val="el-GR"/>
        </w:rPr>
        <w:t xml:space="preserve"> </w:t>
      </w:r>
      <w:r w:rsidRPr="007E410F">
        <w:rPr>
          <w:rFonts w:ascii="Times New Roman" w:eastAsia="Times New Roman" w:hAnsi="Times New Roman" w:cs="Times New Roman"/>
          <w:b/>
          <w:bCs/>
          <w:lang w:val="el-GR"/>
        </w:rPr>
        <w:tab/>
      </w:r>
      <w:r w:rsidR="00C30E10" w:rsidRPr="007E410F">
        <w:rPr>
          <w:rFonts w:ascii="Times New Roman" w:eastAsia="Times New Roman" w:hAnsi="Times New Roman" w:cs="Times New Roman"/>
          <w:b/>
          <w:bCs/>
          <w:lang w:val="el-GR"/>
        </w:rPr>
        <w:t>Τι είναι το</w:t>
      </w:r>
      <w:r w:rsidRPr="007E410F">
        <w:rPr>
          <w:rFonts w:ascii="Times New Roman" w:eastAsia="Times New Roman" w:hAnsi="Times New Roman" w:cs="Times New Roman"/>
          <w:b/>
          <w:bCs/>
          <w:spacing w:val="13"/>
          <w:lang w:val="el-GR"/>
        </w:rPr>
        <w:t xml:space="preserve"> </w:t>
      </w:r>
      <w:proofErr w:type="spellStart"/>
      <w:r w:rsidR="00532E22">
        <w:rPr>
          <w:rFonts w:ascii="Times New Roman" w:eastAsia="Times New Roman" w:hAnsi="Times New Roman" w:cs="Times New Roman"/>
          <w:b/>
          <w:bCs/>
          <w:spacing w:val="-1"/>
        </w:rPr>
        <w:t>Linezn</w:t>
      </w:r>
      <w:proofErr w:type="spellEnd"/>
      <w:r w:rsidRPr="007E410F">
        <w:rPr>
          <w:rFonts w:ascii="Times New Roman" w:eastAsia="Times New Roman" w:hAnsi="Times New Roman" w:cs="Times New Roman"/>
          <w:b/>
          <w:bCs/>
          <w:spacing w:val="12"/>
          <w:lang w:val="el-GR"/>
        </w:rPr>
        <w:t xml:space="preserve"> </w:t>
      </w:r>
      <w:r w:rsidR="00C30E10" w:rsidRPr="007E410F">
        <w:rPr>
          <w:rFonts w:ascii="Times New Roman" w:eastAsia="Times New Roman" w:hAnsi="Times New Roman" w:cs="Times New Roman"/>
          <w:b/>
          <w:bCs/>
          <w:lang w:val="el-GR"/>
        </w:rPr>
        <w:t>και ποια είναι η χρήση του</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5342C3" w:rsidP="0087461E">
      <w:pPr>
        <w:widowControl/>
        <w:spacing w:after="0" w:line="240" w:lineRule="auto"/>
        <w:rPr>
          <w:rFonts w:ascii="Times New Roman" w:hAnsi="Times New Roman" w:cs="Times New Roman"/>
          <w:color w:val="000000"/>
          <w:lang w:val="el-GR"/>
        </w:rPr>
      </w:pPr>
      <w:r w:rsidRPr="007E410F">
        <w:rPr>
          <w:rFonts w:ascii="Times New Roman" w:eastAsia="Times New Roman" w:hAnsi="Times New Roman" w:cs="Times New Roman"/>
          <w:lang w:val="el-GR"/>
        </w:rPr>
        <w:t xml:space="preserve">Η </w:t>
      </w:r>
      <w:proofErr w:type="spellStart"/>
      <w:r w:rsidRPr="007E410F">
        <w:rPr>
          <w:rFonts w:ascii="Times New Roman" w:eastAsia="Times New Roman" w:hAnsi="Times New Roman" w:cs="Times New Roman"/>
          <w:lang w:val="el-GR"/>
        </w:rPr>
        <w:t>λινεζολίδη</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hAnsi="Times New Roman" w:cs="Times New Roman"/>
          <w:noProof/>
          <w:lang w:val="el-GR"/>
        </w:rPr>
        <w:t xml:space="preserve">είναι ένα αντιβιοτικό της ομάδας των </w:t>
      </w:r>
      <w:proofErr w:type="spellStart"/>
      <w:r w:rsidRPr="007E410F">
        <w:rPr>
          <w:rFonts w:ascii="Times New Roman" w:hAnsi="Times New Roman" w:cs="Times New Roman"/>
          <w:lang w:val="el-GR"/>
        </w:rPr>
        <w:t>οξαζολιδινονών</w:t>
      </w:r>
      <w:proofErr w:type="spellEnd"/>
      <w:r w:rsidRPr="007E410F">
        <w:rPr>
          <w:rFonts w:ascii="Times New Roman" w:hAnsi="Times New Roman" w:cs="Times New Roman"/>
          <w:lang w:val="el-GR"/>
        </w:rPr>
        <w:t xml:space="preserve"> το οποίο λειτουργεί αναστέλλοντας την ανάπτυξη συγκεκριμένων βακτηριδίων (μικροβίων) τα οποία προκαλούν λοιμώξεις. Χρησιμοποιείται σε ενήλικες για τη θεραπεία της πνευμονίας και ορισμένων λοιμώξεων που εμφανίζονται στο δέρμα ή κάτω από το δέρμα.</w:t>
      </w:r>
      <w:r w:rsidRPr="007E410F">
        <w:rPr>
          <w:rFonts w:ascii="Times New Roman" w:hAnsi="Times New Roman" w:cs="Times New Roman"/>
          <w:color w:val="000000"/>
          <w:lang w:val="el-GR"/>
        </w:rPr>
        <w:t xml:space="preserve"> Ο γιατρός σας θα έχει αποφασίσει εάν το </w:t>
      </w:r>
      <w:proofErr w:type="spellStart"/>
      <w:r w:rsidR="00532E22">
        <w:rPr>
          <w:rFonts w:ascii="Times New Roman" w:eastAsia="Times New Roman" w:hAnsi="Times New Roman" w:cs="Times New Roman"/>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είναι κατάλληλο για τη θεραπεία της λοίμωξής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4" w:after="0" w:line="260" w:lineRule="exact"/>
        <w:rPr>
          <w:rFonts w:ascii="Times New Roman" w:hAnsi="Times New Roman" w:cs="Times New Roman"/>
          <w:lang w:val="el-GR"/>
        </w:rPr>
      </w:pPr>
    </w:p>
    <w:p w:rsidR="0087461E" w:rsidRPr="007E410F" w:rsidRDefault="0087461E" w:rsidP="0087461E">
      <w:pPr>
        <w:widowControl/>
        <w:tabs>
          <w:tab w:val="left" w:pos="680"/>
        </w:tabs>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2.</w:t>
      </w:r>
      <w:r w:rsidRPr="007E410F">
        <w:rPr>
          <w:rFonts w:ascii="Times New Roman" w:eastAsia="Times New Roman" w:hAnsi="Times New Roman" w:cs="Times New Roman"/>
          <w:b/>
          <w:bCs/>
          <w:spacing w:val="-52"/>
          <w:lang w:val="el-GR"/>
        </w:rPr>
        <w:t xml:space="preserve"> </w:t>
      </w:r>
      <w:r w:rsidRPr="007E410F">
        <w:rPr>
          <w:rFonts w:ascii="Times New Roman" w:eastAsia="Times New Roman" w:hAnsi="Times New Roman" w:cs="Times New Roman"/>
          <w:b/>
          <w:bCs/>
          <w:lang w:val="el-GR"/>
        </w:rPr>
        <w:tab/>
      </w:r>
      <w:r w:rsidR="005342C3" w:rsidRPr="007E410F">
        <w:rPr>
          <w:rFonts w:ascii="Times New Roman" w:hAnsi="Times New Roman" w:cs="Times New Roman"/>
          <w:b/>
          <w:noProof/>
          <w:lang w:val="el-GR"/>
        </w:rPr>
        <w:t xml:space="preserve">Τι πρέπει να γνωρίζετε πριν να πάρετε το </w:t>
      </w:r>
      <w:proofErr w:type="spellStart"/>
      <w:r w:rsidR="00482434">
        <w:rPr>
          <w:rFonts w:ascii="Times New Roman" w:eastAsia="Times New Roman" w:hAnsi="Times New Roman" w:cs="Times New Roman"/>
          <w:b/>
          <w:bCs/>
          <w:spacing w:val="-1"/>
          <w:lang w:val="el-GR"/>
        </w:rPr>
        <w:t>Linezan</w:t>
      </w:r>
      <w:proofErr w:type="spellEnd"/>
      <w:r w:rsidRPr="007E410F">
        <w:rPr>
          <w:rFonts w:ascii="Times New Roman" w:eastAsia="Times New Roman" w:hAnsi="Times New Roman" w:cs="Times New Roman"/>
          <w:b/>
          <w:bCs/>
          <w:spacing w:val="20"/>
          <w:lang w:val="el-GR"/>
        </w:rPr>
        <w:t xml:space="preserve"> </w:t>
      </w:r>
    </w:p>
    <w:p w:rsidR="0087461E" w:rsidRPr="007E410F" w:rsidRDefault="0087461E" w:rsidP="0087461E">
      <w:pPr>
        <w:widowControl/>
        <w:spacing w:before="17" w:after="0" w:line="220" w:lineRule="exact"/>
        <w:rPr>
          <w:rFonts w:ascii="Times New Roman" w:hAnsi="Times New Roman" w:cs="Times New Roman"/>
          <w:lang w:val="el-GR"/>
        </w:rPr>
      </w:pPr>
    </w:p>
    <w:p w:rsidR="0087461E" w:rsidRPr="007E410F" w:rsidRDefault="005342C3" w:rsidP="0087461E">
      <w:pPr>
        <w:widowControl/>
        <w:spacing w:after="0" w:line="240" w:lineRule="auto"/>
        <w:ind w:right="-20"/>
        <w:rPr>
          <w:rFonts w:ascii="Times New Roman" w:eastAsia="Times New Roman" w:hAnsi="Times New Roman" w:cs="Times New Roman"/>
          <w:w w:val="102"/>
          <w:lang w:val="el-GR"/>
        </w:rPr>
      </w:pPr>
      <w:r w:rsidRPr="007E410F">
        <w:rPr>
          <w:rFonts w:ascii="Times New Roman" w:eastAsia="Times New Roman" w:hAnsi="Times New Roman" w:cs="Times New Roman"/>
          <w:b/>
          <w:bCs/>
          <w:lang w:val="el-GR"/>
        </w:rPr>
        <w:t>Δεν πρέπει να υποβληθείτε σε θεραπεία με</w:t>
      </w:r>
      <w:r w:rsidR="0087461E" w:rsidRPr="007E410F">
        <w:rPr>
          <w:rFonts w:ascii="Times New Roman" w:eastAsia="Times New Roman" w:hAnsi="Times New Roman" w:cs="Times New Roman"/>
          <w:b/>
          <w:bCs/>
          <w:spacing w:val="10"/>
          <w:lang w:val="el-GR"/>
        </w:rPr>
        <w:t xml:space="preserve"> </w:t>
      </w:r>
      <w:proofErr w:type="spellStart"/>
      <w:r w:rsidR="00482434">
        <w:rPr>
          <w:rFonts w:ascii="Times New Roman" w:eastAsia="Times New Roman" w:hAnsi="Times New Roman" w:cs="Times New Roman"/>
          <w:b/>
          <w:bCs/>
          <w:lang w:val="el-GR"/>
        </w:rPr>
        <w:t>Linezan</w:t>
      </w:r>
      <w:proofErr w:type="spellEnd"/>
      <w:r w:rsidR="0087461E" w:rsidRPr="007E410F">
        <w:rPr>
          <w:rFonts w:ascii="Times New Roman" w:eastAsia="Times New Roman" w:hAnsi="Times New Roman" w:cs="Times New Roman"/>
          <w:w w:val="102"/>
          <w:lang w:val="el-GR"/>
        </w:rPr>
        <w:t>:</w:t>
      </w:r>
    </w:p>
    <w:p w:rsidR="005342C3" w:rsidRPr="007E410F" w:rsidRDefault="005342C3" w:rsidP="0087461E">
      <w:pPr>
        <w:widowControl/>
        <w:spacing w:after="0" w:line="240" w:lineRule="auto"/>
        <w:ind w:right="-20"/>
        <w:rPr>
          <w:rFonts w:ascii="Times New Roman" w:eastAsia="Times New Roman" w:hAnsi="Times New Roman" w:cs="Times New Roman"/>
          <w:lang w:val="el-GR"/>
        </w:rPr>
      </w:pPr>
    </w:p>
    <w:p w:rsidR="0087461E" w:rsidRPr="007E410F" w:rsidRDefault="005342C3" w:rsidP="0087461E">
      <w:pPr>
        <w:widowControl/>
        <w:numPr>
          <w:ilvl w:val="0"/>
          <w:numId w:val="2"/>
        </w:numPr>
        <w:tabs>
          <w:tab w:val="left" w:pos="480"/>
        </w:tabs>
        <w:spacing w:before="7" w:after="0" w:line="248" w:lineRule="auto"/>
        <w:ind w:right="411"/>
        <w:contextualSpacing/>
        <w:rPr>
          <w:rFonts w:ascii="Times New Roman" w:hAnsi="Times New Roman" w:cs="Times New Roman"/>
          <w:noProof/>
          <w:lang w:val="el-GR"/>
        </w:rPr>
      </w:pPr>
      <w:r w:rsidRPr="007E410F">
        <w:rPr>
          <w:rFonts w:ascii="Times New Roman" w:hAnsi="Times New Roman" w:cs="Times New Roman"/>
          <w:noProof/>
          <w:lang w:val="el-GR"/>
        </w:rPr>
        <w:t xml:space="preserve">σε περίπτωση αλλεργίας στο </w:t>
      </w:r>
      <w:r w:rsidR="00482434">
        <w:rPr>
          <w:rFonts w:ascii="Times New Roman" w:hAnsi="Times New Roman" w:cs="Times New Roman"/>
          <w:noProof/>
          <w:lang w:val="el-GR"/>
        </w:rPr>
        <w:t>Linezan</w:t>
      </w:r>
      <w:r w:rsidR="0087461E" w:rsidRPr="007E410F">
        <w:rPr>
          <w:rFonts w:ascii="Times New Roman" w:hAnsi="Times New Roman" w:cs="Times New Roman"/>
          <w:noProof/>
          <w:lang w:val="el-GR"/>
        </w:rPr>
        <w:t xml:space="preserve"> </w:t>
      </w:r>
      <w:r w:rsidRPr="007E410F">
        <w:rPr>
          <w:rFonts w:ascii="Times New Roman" w:hAnsi="Times New Roman" w:cs="Times New Roman"/>
          <w:noProof/>
          <w:lang w:val="el-GR"/>
        </w:rPr>
        <w:t xml:space="preserve">ή σε οποιοδήποτε άλλο από τα συστατικά αυτού του φαρμάκου (αναφέρονται στην παράγραφο </w:t>
      </w:r>
      <w:r w:rsidR="0087461E" w:rsidRPr="007E410F">
        <w:rPr>
          <w:rFonts w:ascii="Times New Roman" w:hAnsi="Times New Roman" w:cs="Times New Roman"/>
          <w:noProof/>
          <w:lang w:val="el-GR"/>
        </w:rPr>
        <w:t>6).</w:t>
      </w:r>
    </w:p>
    <w:p w:rsidR="0087461E" w:rsidRPr="007E410F" w:rsidRDefault="005342C3" w:rsidP="0087461E">
      <w:pPr>
        <w:widowControl/>
        <w:numPr>
          <w:ilvl w:val="0"/>
          <w:numId w:val="2"/>
        </w:numPr>
        <w:tabs>
          <w:tab w:val="left" w:pos="480"/>
        </w:tabs>
        <w:spacing w:before="7" w:after="0" w:line="248" w:lineRule="auto"/>
        <w:ind w:right="411"/>
        <w:contextualSpacing/>
        <w:rPr>
          <w:rFonts w:ascii="Times New Roman" w:hAnsi="Times New Roman" w:cs="Times New Roman"/>
          <w:noProof/>
          <w:lang w:val="el-GR"/>
        </w:rPr>
      </w:pPr>
      <w:r w:rsidRPr="007E410F">
        <w:rPr>
          <w:rFonts w:ascii="Times New Roman" w:hAnsi="Times New Roman" w:cs="Times New Roman"/>
          <w:noProof/>
          <w:lang w:val="el-GR"/>
        </w:rPr>
        <w:t>εάν</w:t>
      </w:r>
      <w:r w:rsidR="0087461E" w:rsidRPr="007E410F">
        <w:rPr>
          <w:rFonts w:ascii="Times New Roman" w:hAnsi="Times New Roman" w:cs="Times New Roman"/>
          <w:noProof/>
          <w:lang w:val="el-GR"/>
        </w:rPr>
        <w:t xml:space="preserve"> </w:t>
      </w:r>
      <w:r w:rsidRPr="007E410F">
        <w:rPr>
          <w:rFonts w:ascii="Times New Roman" w:hAnsi="Times New Roman" w:cs="Times New Roman"/>
          <w:noProof/>
          <w:lang w:val="el-GR"/>
        </w:rPr>
        <w:t>παίρνετε ή έχετε πάρει εντός των τελευταίων</w:t>
      </w:r>
      <w:r w:rsidR="0087461E" w:rsidRPr="007E410F">
        <w:rPr>
          <w:rFonts w:ascii="Times New Roman" w:hAnsi="Times New Roman" w:cs="Times New Roman"/>
          <w:noProof/>
          <w:lang w:val="el-GR"/>
        </w:rPr>
        <w:t xml:space="preserve"> 2</w:t>
      </w:r>
      <w:r w:rsidRPr="007E410F">
        <w:rPr>
          <w:rFonts w:ascii="Times New Roman" w:hAnsi="Times New Roman" w:cs="Times New Roman"/>
          <w:noProof/>
          <w:lang w:val="el-GR"/>
        </w:rPr>
        <w:t xml:space="preserve"> εβδομάδων</w:t>
      </w:r>
      <w:r w:rsidR="0087461E" w:rsidRPr="007E410F">
        <w:rPr>
          <w:rFonts w:ascii="Times New Roman" w:hAnsi="Times New Roman" w:cs="Times New Roman"/>
          <w:noProof/>
          <w:lang w:val="el-GR"/>
        </w:rPr>
        <w:t xml:space="preserve"> </w:t>
      </w:r>
      <w:r w:rsidR="00986A85" w:rsidRPr="007E410F">
        <w:rPr>
          <w:rFonts w:ascii="Times New Roman" w:hAnsi="Times New Roman" w:cs="Times New Roman"/>
          <w:noProof/>
          <w:lang w:val="el-GR"/>
        </w:rPr>
        <w:t>φάρμακα γνωστά ως αναστολείς της μονοαμινοξειδάσης</w:t>
      </w:r>
      <w:r w:rsidR="0087461E" w:rsidRPr="007E410F">
        <w:rPr>
          <w:rFonts w:ascii="Times New Roman" w:hAnsi="Times New Roman" w:cs="Times New Roman"/>
          <w:noProof/>
          <w:lang w:val="el-GR"/>
        </w:rPr>
        <w:t xml:space="preserve"> (</w:t>
      </w:r>
      <w:r w:rsidR="00381646">
        <w:rPr>
          <w:rFonts w:ascii="Times New Roman" w:hAnsi="Times New Roman" w:cs="Times New Roman"/>
          <w:noProof/>
          <w:lang w:val="el-GR"/>
        </w:rPr>
        <w:t>αναστολείς της ΜΑΟ</w:t>
      </w:r>
      <w:r w:rsidR="0087461E" w:rsidRPr="007E410F">
        <w:rPr>
          <w:rFonts w:ascii="Times New Roman" w:hAnsi="Times New Roman" w:cs="Times New Roman"/>
          <w:noProof/>
          <w:lang w:val="el-GR"/>
        </w:rPr>
        <w:t xml:space="preserve">: </w:t>
      </w:r>
      <w:r w:rsidR="00986A85" w:rsidRPr="007E410F">
        <w:rPr>
          <w:rFonts w:ascii="Times New Roman" w:hAnsi="Times New Roman" w:cs="Times New Roman"/>
          <w:noProof/>
          <w:lang w:val="el-GR"/>
        </w:rPr>
        <w:t>για παράδειγμα</w:t>
      </w:r>
      <w:r w:rsidR="0087461E" w:rsidRPr="007E410F">
        <w:rPr>
          <w:rFonts w:ascii="Times New Roman" w:hAnsi="Times New Roman" w:cs="Times New Roman"/>
          <w:noProof/>
          <w:lang w:val="el-GR"/>
        </w:rPr>
        <w:t xml:space="preserve"> </w:t>
      </w:r>
      <w:r w:rsidR="00986A85" w:rsidRPr="007E410F">
        <w:rPr>
          <w:rFonts w:ascii="Times New Roman" w:hAnsi="Times New Roman" w:cs="Times New Roman"/>
          <w:noProof/>
          <w:lang w:val="el-GR"/>
        </w:rPr>
        <w:t>φαινελζίνη, ισοκαρβοξαζίδη, σελεγιλίνη, μοκλοβεμίδη</w:t>
      </w:r>
      <w:r w:rsidR="0087461E" w:rsidRPr="007E410F">
        <w:rPr>
          <w:rFonts w:ascii="Times New Roman" w:hAnsi="Times New Roman" w:cs="Times New Roman"/>
          <w:noProof/>
          <w:lang w:val="el-GR"/>
        </w:rPr>
        <w:t xml:space="preserve">). </w:t>
      </w:r>
      <w:r w:rsidR="00986A85" w:rsidRPr="007E410F">
        <w:rPr>
          <w:rFonts w:ascii="Times New Roman" w:hAnsi="Times New Roman" w:cs="Times New Roman"/>
          <w:noProof/>
          <w:lang w:val="el-GR"/>
        </w:rPr>
        <w:t>Τα φάρμακα αυτά μπορεί να χρησιμοποιηθούν για τη θεραπεία της κατάθλιψης ή της νόσου</w:t>
      </w:r>
      <w:r w:rsidR="0087461E" w:rsidRPr="007E410F">
        <w:rPr>
          <w:rFonts w:ascii="Times New Roman" w:hAnsi="Times New Roman" w:cs="Times New Roman"/>
          <w:noProof/>
          <w:lang w:val="el-GR"/>
        </w:rPr>
        <w:t xml:space="preserve"> Park</w:t>
      </w:r>
      <w:r w:rsidR="00986A85" w:rsidRPr="007E410F">
        <w:rPr>
          <w:rFonts w:ascii="Times New Roman" w:hAnsi="Times New Roman" w:cs="Times New Roman"/>
          <w:noProof/>
          <w:lang w:val="el-GR"/>
        </w:rPr>
        <w:t>inson</w:t>
      </w:r>
      <w:r w:rsidR="0087461E" w:rsidRPr="007E410F">
        <w:rPr>
          <w:rFonts w:ascii="Times New Roman" w:hAnsi="Times New Roman" w:cs="Times New Roman"/>
          <w:noProof/>
          <w:lang w:val="el-GR"/>
        </w:rPr>
        <w:t>.</w:t>
      </w:r>
    </w:p>
    <w:p w:rsidR="0087461E" w:rsidRPr="007E410F" w:rsidRDefault="00986A85" w:rsidP="0087461E">
      <w:pPr>
        <w:widowControl/>
        <w:numPr>
          <w:ilvl w:val="0"/>
          <w:numId w:val="2"/>
        </w:numPr>
        <w:tabs>
          <w:tab w:val="left" w:pos="480"/>
        </w:tabs>
        <w:spacing w:before="7" w:after="0" w:line="248" w:lineRule="auto"/>
        <w:ind w:right="411"/>
        <w:contextualSpacing/>
        <w:rPr>
          <w:rFonts w:ascii="Times New Roman" w:hAnsi="Times New Roman" w:cs="Times New Roman"/>
          <w:noProof/>
          <w:lang w:val="el-GR"/>
        </w:rPr>
      </w:pPr>
      <w:r w:rsidRPr="007E410F">
        <w:rPr>
          <w:rFonts w:ascii="Times New Roman" w:hAnsi="Times New Roman" w:cs="Times New Roman"/>
          <w:noProof/>
          <w:lang w:val="el-GR"/>
        </w:rPr>
        <w:t>εάν θηλάζετε</w:t>
      </w:r>
      <w:r w:rsidR="0087461E" w:rsidRPr="007E410F">
        <w:rPr>
          <w:rFonts w:ascii="Times New Roman" w:hAnsi="Times New Roman" w:cs="Times New Roman"/>
          <w:noProof/>
          <w:lang w:val="el-GR"/>
        </w:rPr>
        <w:t xml:space="preserve">. </w:t>
      </w:r>
      <w:r w:rsidRPr="007E410F">
        <w:rPr>
          <w:rFonts w:ascii="Times New Roman" w:hAnsi="Times New Roman" w:cs="Times New Roman"/>
          <w:noProof/>
          <w:lang w:val="el-GR"/>
        </w:rPr>
        <w:t>Αυτό γίνεται διότι το</w:t>
      </w:r>
      <w:r w:rsidR="0087461E" w:rsidRPr="007E410F">
        <w:rPr>
          <w:rFonts w:ascii="Times New Roman" w:hAnsi="Times New Roman" w:cs="Times New Roman"/>
          <w:noProof/>
          <w:lang w:val="el-GR"/>
        </w:rPr>
        <w:t xml:space="preserve"> </w:t>
      </w:r>
      <w:r w:rsidR="00482434">
        <w:rPr>
          <w:rFonts w:ascii="Times New Roman" w:hAnsi="Times New Roman" w:cs="Times New Roman"/>
          <w:noProof/>
          <w:lang w:val="el-GR"/>
        </w:rPr>
        <w:t>Linezan</w:t>
      </w:r>
      <w:r w:rsidR="0087461E" w:rsidRPr="007E410F">
        <w:rPr>
          <w:rFonts w:ascii="Times New Roman" w:hAnsi="Times New Roman" w:cs="Times New Roman"/>
          <w:noProof/>
          <w:lang w:val="el-GR"/>
        </w:rPr>
        <w:t xml:space="preserve"> </w:t>
      </w:r>
      <w:r w:rsidRPr="007E410F">
        <w:rPr>
          <w:rFonts w:ascii="Times New Roman" w:hAnsi="Times New Roman" w:cs="Times New Roman"/>
          <w:noProof/>
          <w:lang w:val="el-GR"/>
        </w:rPr>
        <w:t>περνά στο μητρικό γάλα και μπορεί να επηρεάσει το βρέφος</w:t>
      </w:r>
      <w:r w:rsidR="0087461E" w:rsidRPr="007E410F">
        <w:rPr>
          <w:rFonts w:ascii="Times New Roman" w:hAnsi="Times New Roman" w:cs="Times New Roman"/>
          <w:noProof/>
          <w:lang w:val="el-GR"/>
        </w:rPr>
        <w:t>.</w:t>
      </w:r>
    </w:p>
    <w:p w:rsidR="0087461E" w:rsidRPr="007E410F" w:rsidRDefault="0087461E" w:rsidP="0087461E">
      <w:pPr>
        <w:widowControl/>
        <w:spacing w:before="11" w:after="0" w:line="260" w:lineRule="exact"/>
        <w:rPr>
          <w:rFonts w:ascii="Times New Roman" w:hAnsi="Times New Roman" w:cs="Times New Roman"/>
          <w:lang w:val="el-GR"/>
        </w:rPr>
      </w:pPr>
    </w:p>
    <w:p w:rsidR="0087461E" w:rsidRPr="007E410F" w:rsidRDefault="00986A85"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Προειδοποιήσεις και προφυλάξεις</w:t>
      </w:r>
    </w:p>
    <w:p w:rsidR="0087461E" w:rsidRPr="007E410F" w:rsidRDefault="00986A85" w:rsidP="0087461E">
      <w:pPr>
        <w:widowControl/>
        <w:spacing w:before="11" w:after="0" w:line="249" w:lineRule="auto"/>
        <w:ind w:right="94"/>
        <w:jc w:val="both"/>
        <w:rPr>
          <w:rFonts w:ascii="Times New Roman" w:hAnsi="Times New Roman" w:cs="Times New Roman"/>
          <w:lang w:val="el-GR"/>
        </w:rPr>
      </w:pPr>
      <w:r w:rsidRPr="007E410F">
        <w:rPr>
          <w:rFonts w:ascii="Times New Roman" w:eastAsia="Times New Roman" w:hAnsi="Times New Roman" w:cs="Times New Roman"/>
          <w:lang w:val="el-GR"/>
        </w:rPr>
        <w:t xml:space="preserve">Το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lang w:val="el-GR"/>
        </w:rPr>
        <w:t xml:space="preserve"> </w:t>
      </w:r>
      <w:r w:rsidRPr="007E410F">
        <w:rPr>
          <w:rFonts w:ascii="Times New Roman" w:hAnsi="Times New Roman" w:cs="Times New Roman"/>
          <w:noProof/>
          <w:lang w:val="el-GR"/>
        </w:rPr>
        <w:t xml:space="preserve">μπορεί να μην είναι κατάλληλο για εσάς εάν απαντήσετε </w:t>
      </w:r>
      <w:r w:rsidRPr="007E410F">
        <w:rPr>
          <w:rFonts w:ascii="Times New Roman" w:hAnsi="Times New Roman" w:cs="Times New Roman"/>
          <w:b/>
          <w:noProof/>
          <w:lang w:val="el-GR"/>
        </w:rPr>
        <w:t>ναι</w:t>
      </w:r>
      <w:r w:rsidRPr="007E410F">
        <w:rPr>
          <w:rFonts w:ascii="Times New Roman" w:hAnsi="Times New Roman" w:cs="Times New Roman"/>
          <w:noProof/>
          <w:lang w:val="el-GR"/>
        </w:rPr>
        <w:t xml:space="preserve"> σε οποιαδήποτε από τις ακόλουθες ερωτήσεις</w:t>
      </w:r>
      <w:r w:rsidRPr="007E410F">
        <w:rPr>
          <w:rFonts w:ascii="Times New Roman" w:hAnsi="Times New Roman" w:cs="Times New Roman"/>
          <w:lang w:val="el-GR"/>
        </w:rPr>
        <w:t xml:space="preserve">. Σε αυτή την περίπτωση ενημερώστε τον γιατρό σας καθώς αυτός/αυτή θα πρέπει να ελέγξει τη γενική κατάσταση της υγείας σας και την αρτηριακή σας </w:t>
      </w:r>
      <w:r w:rsidRPr="007E410F">
        <w:rPr>
          <w:rFonts w:ascii="Times New Roman" w:hAnsi="Times New Roman" w:cs="Times New Roman"/>
          <w:lang w:val="el-GR"/>
        </w:rPr>
        <w:lastRenderedPageBreak/>
        <w:t xml:space="preserve">πίεση πριν και κατά τη διάρκεια της θεραπείας σας ή μπορεί να αποφασίσει ότι </w:t>
      </w:r>
      <w:r w:rsidR="00A9543A" w:rsidRPr="007E410F">
        <w:rPr>
          <w:rFonts w:ascii="Times New Roman" w:hAnsi="Times New Roman" w:cs="Times New Roman"/>
          <w:lang w:val="el-GR"/>
        </w:rPr>
        <w:t xml:space="preserve">μια </w:t>
      </w:r>
      <w:r w:rsidRPr="007E410F">
        <w:rPr>
          <w:rFonts w:ascii="Times New Roman" w:hAnsi="Times New Roman" w:cs="Times New Roman"/>
          <w:lang w:val="el-GR"/>
        </w:rPr>
        <w:t xml:space="preserve">άλλη </w:t>
      </w:r>
      <w:r w:rsidR="00A9543A" w:rsidRPr="007E410F">
        <w:rPr>
          <w:rFonts w:ascii="Times New Roman" w:hAnsi="Times New Roman" w:cs="Times New Roman"/>
          <w:lang w:val="el-GR"/>
        </w:rPr>
        <w:t>θεραπεία είναι καλύτερη για την περίπτωσή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3" w:after="0" w:line="260" w:lineRule="exact"/>
        <w:rPr>
          <w:rFonts w:ascii="Times New Roman" w:hAnsi="Times New Roman" w:cs="Times New Roman"/>
          <w:lang w:val="el-GR"/>
        </w:rPr>
      </w:pPr>
    </w:p>
    <w:p w:rsidR="00A9543A" w:rsidRPr="007E410F" w:rsidRDefault="00A9543A" w:rsidP="00A9543A">
      <w:pPr>
        <w:widowControl/>
        <w:spacing w:after="0" w:line="240" w:lineRule="auto"/>
        <w:ind w:right="-20"/>
        <w:rPr>
          <w:rFonts w:ascii="Times New Roman" w:eastAsia="Times New Roman" w:hAnsi="Times New Roman" w:cs="Times New Roman"/>
          <w:lang w:val="el-GR"/>
        </w:rPr>
      </w:pPr>
      <w:r w:rsidRPr="007E410F">
        <w:rPr>
          <w:rFonts w:ascii="Times New Roman" w:hAnsi="Times New Roman" w:cs="Times New Roman"/>
          <w:lang w:val="el-GR"/>
        </w:rPr>
        <w:t xml:space="preserve">Ρωτήστε τον γιατρό σας εάν </w:t>
      </w:r>
      <w:r w:rsidR="00420922" w:rsidRPr="007E410F">
        <w:rPr>
          <w:rFonts w:ascii="Times New Roman" w:hAnsi="Times New Roman" w:cs="Times New Roman"/>
          <w:lang w:val="el-GR"/>
        </w:rPr>
        <w:t>έχετε αμφιβολίες</w:t>
      </w:r>
      <w:r w:rsidRPr="007E410F">
        <w:rPr>
          <w:rFonts w:ascii="Times New Roman" w:hAnsi="Times New Roman" w:cs="Times New Roman"/>
          <w:lang w:val="el-GR"/>
        </w:rPr>
        <w:t xml:space="preserve"> για το εάν αυτές οι κατηγορίες ισχύουν για την περίπτωσή σας</w:t>
      </w:r>
      <w:r w:rsidR="0087461E" w:rsidRPr="007E410F">
        <w:rPr>
          <w:rFonts w:ascii="Times New Roman" w:eastAsia="Times New Roman" w:hAnsi="Times New Roman" w:cs="Times New Roman"/>
          <w:w w:val="102"/>
          <w:lang w:val="el-GR"/>
        </w:rPr>
        <w:t>.</w:t>
      </w:r>
    </w:p>
    <w:p w:rsidR="00A9543A" w:rsidRPr="007E410F" w:rsidRDefault="00A9543A"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Έχετε υψηλή αρτηριακή πίεση</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ανεξάρτητα από το εάν παίρνετε φάρμακα για αυτό;</w:t>
      </w:r>
    </w:p>
    <w:p w:rsidR="00A9543A" w:rsidRPr="007E410F" w:rsidRDefault="00A9543A"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Έχετε διαγνωσθεί με </w:t>
      </w:r>
      <w:proofErr w:type="spellStart"/>
      <w:r w:rsidR="00420922" w:rsidRPr="007E410F">
        <w:rPr>
          <w:rFonts w:ascii="Times New Roman" w:eastAsia="Times New Roman" w:hAnsi="Times New Roman" w:cs="Times New Roman"/>
          <w:lang w:val="el-GR"/>
        </w:rPr>
        <w:t>υπερλειτουργία</w:t>
      </w:r>
      <w:proofErr w:type="spellEnd"/>
      <w:r w:rsidR="00420922" w:rsidRPr="007E410F">
        <w:rPr>
          <w:rFonts w:ascii="Times New Roman" w:eastAsia="Times New Roman" w:hAnsi="Times New Roman" w:cs="Times New Roman"/>
          <w:lang w:val="el-GR"/>
        </w:rPr>
        <w:t xml:space="preserve"> του</w:t>
      </w:r>
      <w:r w:rsidRPr="007E410F">
        <w:rPr>
          <w:rFonts w:ascii="Times New Roman" w:eastAsia="Times New Roman" w:hAnsi="Times New Roman" w:cs="Times New Roman"/>
          <w:lang w:val="el-GR"/>
        </w:rPr>
        <w:t xml:space="preserve"> θυρεοειδή;</w:t>
      </w:r>
    </w:p>
    <w:p w:rsidR="00A9543A" w:rsidRPr="007E410F" w:rsidRDefault="00A9543A"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Έχετε όγκο των επινεφριδίων </w:t>
      </w:r>
      <w:r w:rsidR="0087461E" w:rsidRPr="007E410F">
        <w:rPr>
          <w:rFonts w:ascii="Times New Roman" w:eastAsia="Times New Roman" w:hAnsi="Times New Roman" w:cs="Times New Roman"/>
          <w:lang w:val="el-GR"/>
        </w:rPr>
        <w:t>(</w:t>
      </w:r>
      <w:proofErr w:type="spellStart"/>
      <w:r w:rsidRPr="007E410F">
        <w:rPr>
          <w:rFonts w:ascii="Times New Roman" w:eastAsia="Times New Roman" w:hAnsi="Times New Roman" w:cs="Times New Roman"/>
          <w:lang w:val="el-GR"/>
        </w:rPr>
        <w:t>φαιοχρωμοκύτωμα</w:t>
      </w:r>
      <w:proofErr w:type="spellEnd"/>
      <w:r w:rsidR="0087461E" w:rsidRPr="007E410F">
        <w:rPr>
          <w:rFonts w:ascii="Times New Roman" w:eastAsia="Times New Roman" w:hAnsi="Times New Roman" w:cs="Times New Roman"/>
          <w:lang w:val="el-GR"/>
        </w:rPr>
        <w:t>)</w:t>
      </w:r>
      <w:r w:rsidR="00E04E37">
        <w:rPr>
          <w:rFonts w:ascii="Times New Roman" w:eastAsia="Times New Roman" w:hAnsi="Times New Roman" w:cs="Times New Roman"/>
          <w:spacing w:val="42"/>
          <w:lang w:val="el-GR"/>
        </w:rPr>
        <w:t xml:space="preserve"> </w:t>
      </w:r>
      <w:r w:rsidRPr="007E410F">
        <w:rPr>
          <w:rFonts w:ascii="Times New Roman" w:eastAsia="Times New Roman" w:hAnsi="Times New Roman" w:cs="Times New Roman"/>
          <w:spacing w:val="1"/>
          <w:lang w:val="el-GR"/>
        </w:rPr>
        <w:t>ή καρκινοειδές σύνδρομο</w:t>
      </w:r>
      <w:r w:rsidR="0087461E" w:rsidRPr="007E410F">
        <w:rPr>
          <w:rFonts w:ascii="Times New Roman" w:eastAsia="Times New Roman" w:hAnsi="Times New Roman" w:cs="Times New Roman"/>
          <w:w w:val="102"/>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το οποίο έχει προκληθεί από όγκους του </w:t>
      </w:r>
      <w:r w:rsidR="00475444" w:rsidRPr="007E410F">
        <w:rPr>
          <w:rFonts w:ascii="Times New Roman" w:eastAsia="Times New Roman" w:hAnsi="Times New Roman" w:cs="Times New Roman"/>
          <w:lang w:val="el-GR"/>
        </w:rPr>
        <w:t>ενδοκρινικού συστήματος με συμπτώματα διάρροιας, ερυθρότητας του δέρματος, συριγμού</w:t>
      </w:r>
      <w:r w:rsidR="00475444" w:rsidRPr="007E410F">
        <w:rPr>
          <w:rFonts w:ascii="Times New Roman" w:eastAsia="Times New Roman" w:hAnsi="Times New Roman" w:cs="Times New Roman"/>
          <w:w w:val="102"/>
          <w:lang w:val="el-GR"/>
        </w:rPr>
        <w:t>);</w:t>
      </w:r>
      <w:r w:rsidR="0087461E" w:rsidRPr="007E410F">
        <w:rPr>
          <w:rFonts w:ascii="Times New Roman" w:eastAsia="Times New Roman" w:hAnsi="Times New Roman" w:cs="Times New Roman"/>
          <w:lang w:val="el-GR"/>
        </w:rPr>
        <w:tab/>
      </w:r>
    </w:p>
    <w:p w:rsidR="00A9543A" w:rsidRPr="007E410F" w:rsidRDefault="00475444"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hAnsi="Times New Roman" w:cs="Times New Roman"/>
          <w:lang w:val="el-GR"/>
        </w:rPr>
        <w:t xml:space="preserve">Πάσχετε από μανιοκατάθλιψη, </w:t>
      </w:r>
      <w:proofErr w:type="spellStart"/>
      <w:r w:rsidRPr="007E410F">
        <w:rPr>
          <w:rFonts w:ascii="Times New Roman" w:hAnsi="Times New Roman" w:cs="Times New Roman"/>
          <w:lang w:val="el-GR"/>
        </w:rPr>
        <w:t>σχιζοσυναισθηματική</w:t>
      </w:r>
      <w:proofErr w:type="spellEnd"/>
      <w:r w:rsidRPr="007E410F">
        <w:rPr>
          <w:rFonts w:ascii="Times New Roman" w:hAnsi="Times New Roman" w:cs="Times New Roman"/>
          <w:lang w:val="el-GR"/>
        </w:rPr>
        <w:t xml:space="preserve"> διαταραχή, διανοητική σύγχυση ή άλλα ψυχικά προβλήματα;</w:t>
      </w:r>
    </w:p>
    <w:p w:rsidR="00A9543A" w:rsidRPr="007E410F" w:rsidRDefault="00475444"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Λαμβάνετε οποιοδήποτε από τα παρακάτω φάρμακα;</w:t>
      </w:r>
    </w:p>
    <w:p w:rsidR="00475444" w:rsidRPr="007E410F" w:rsidRDefault="00E04E37"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Pr>
          <w:rFonts w:ascii="Times New Roman" w:hAnsi="Times New Roman" w:cs="Times New Roman"/>
          <w:lang w:val="el-GR"/>
        </w:rPr>
        <w:t>α</w:t>
      </w:r>
      <w:r w:rsidR="00420922" w:rsidRPr="007E410F">
        <w:rPr>
          <w:rFonts w:ascii="Times New Roman" w:hAnsi="Times New Roman" w:cs="Times New Roman"/>
          <w:lang w:val="el-GR"/>
        </w:rPr>
        <w:t>ποσυμφορητικά</w:t>
      </w:r>
      <w:r>
        <w:rPr>
          <w:rFonts w:ascii="Times New Roman" w:hAnsi="Times New Roman" w:cs="Times New Roman"/>
          <w:lang w:val="el-GR"/>
        </w:rPr>
        <w:t xml:space="preserve">, </w:t>
      </w:r>
      <w:r w:rsidR="0055261F" w:rsidRPr="007E410F">
        <w:rPr>
          <w:rFonts w:ascii="Times New Roman" w:hAnsi="Times New Roman" w:cs="Times New Roman"/>
          <w:lang w:val="el-GR"/>
        </w:rPr>
        <w:t xml:space="preserve">φάρμακα για το κοινό κρυολόγημα ή τη γρίπη που περιέχουν </w:t>
      </w:r>
      <w:proofErr w:type="spellStart"/>
      <w:r w:rsidR="0055261F" w:rsidRPr="007E410F">
        <w:rPr>
          <w:rFonts w:ascii="Times New Roman" w:hAnsi="Times New Roman" w:cs="Times New Roman"/>
          <w:lang w:val="el-GR"/>
        </w:rPr>
        <w:t>ψευδοεφεδρίνη</w:t>
      </w:r>
      <w:proofErr w:type="spellEnd"/>
      <w:r w:rsidR="0055261F" w:rsidRPr="007E410F">
        <w:rPr>
          <w:rFonts w:ascii="Times New Roman" w:hAnsi="Times New Roman" w:cs="Times New Roman"/>
          <w:lang w:val="el-GR"/>
        </w:rPr>
        <w:t xml:space="preserve"> ή </w:t>
      </w:r>
      <w:proofErr w:type="spellStart"/>
      <w:r w:rsidR="0055261F" w:rsidRPr="007E410F">
        <w:rPr>
          <w:rFonts w:ascii="Times New Roman" w:hAnsi="Times New Roman" w:cs="Times New Roman"/>
          <w:lang w:val="el-GR"/>
        </w:rPr>
        <w:t>φαινυλοπροπανολαμίνη</w:t>
      </w:r>
      <w:proofErr w:type="spellEnd"/>
    </w:p>
    <w:p w:rsidR="00475444" w:rsidRPr="007E410F" w:rsidRDefault="0055261F"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φάρμακα που χρησιμοποιούνται για τη θεραπεία του άσθματος</w:t>
      </w:r>
      <w:r w:rsidR="0087461E" w:rsidRPr="007E410F">
        <w:rPr>
          <w:rFonts w:ascii="Times New Roman" w:eastAsia="Times New Roman" w:hAnsi="Times New Roman" w:cs="Times New Roman"/>
          <w:spacing w:val="9"/>
          <w:lang w:val="el-GR"/>
        </w:rPr>
        <w:t xml:space="preserve"> </w:t>
      </w:r>
      <w:r w:rsidRPr="007E410F">
        <w:rPr>
          <w:rFonts w:ascii="Times New Roman" w:eastAsia="Times New Roman" w:hAnsi="Times New Roman" w:cs="Times New Roman"/>
          <w:lang w:val="el-GR"/>
        </w:rPr>
        <w:t xml:space="preserve">όπως </w:t>
      </w:r>
      <w:proofErr w:type="spellStart"/>
      <w:r w:rsidRPr="007E410F">
        <w:rPr>
          <w:rFonts w:ascii="Times New Roman" w:eastAsia="Times New Roman" w:hAnsi="Times New Roman" w:cs="Times New Roman"/>
          <w:lang w:val="el-GR"/>
        </w:rPr>
        <w:t>σαλβουταμόλη</w:t>
      </w:r>
      <w:proofErr w:type="spellEnd"/>
      <w:r w:rsidRPr="007E410F">
        <w:rPr>
          <w:rFonts w:ascii="Times New Roman" w:eastAsia="Times New Roman" w:hAnsi="Times New Roman" w:cs="Times New Roman"/>
          <w:lang w:val="el-GR"/>
        </w:rPr>
        <w:t xml:space="preserve">, </w:t>
      </w:r>
      <w:proofErr w:type="spellStart"/>
      <w:r w:rsidRPr="007E410F">
        <w:rPr>
          <w:rFonts w:ascii="Times New Roman" w:eastAsia="Times New Roman" w:hAnsi="Times New Roman" w:cs="Times New Roman"/>
          <w:lang w:val="el-GR"/>
        </w:rPr>
        <w:t>τερβουταλίνη</w:t>
      </w:r>
      <w:proofErr w:type="spellEnd"/>
      <w:r w:rsidRPr="007E410F">
        <w:rPr>
          <w:rFonts w:ascii="Times New Roman" w:eastAsia="Times New Roman" w:hAnsi="Times New Roman" w:cs="Times New Roman"/>
          <w:lang w:val="el-GR"/>
        </w:rPr>
        <w:t xml:space="preserve">, </w:t>
      </w:r>
      <w:proofErr w:type="spellStart"/>
      <w:r w:rsidRPr="007E410F">
        <w:rPr>
          <w:rFonts w:ascii="Times New Roman" w:eastAsia="Times New Roman" w:hAnsi="Times New Roman" w:cs="Times New Roman"/>
          <w:lang w:val="el-GR"/>
        </w:rPr>
        <w:t>φενοτερόλη</w:t>
      </w:r>
      <w:proofErr w:type="spellEnd"/>
      <w:r w:rsidR="0087461E" w:rsidRPr="007E410F">
        <w:rPr>
          <w:rFonts w:ascii="Times New Roman" w:eastAsia="Times New Roman" w:hAnsi="Times New Roman" w:cs="Times New Roman"/>
          <w:spacing w:val="22"/>
          <w:lang w:val="el-GR"/>
        </w:rPr>
        <w:t xml:space="preserve"> </w:t>
      </w:r>
    </w:p>
    <w:p w:rsidR="00475444" w:rsidRPr="007E410F" w:rsidRDefault="0055261F"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αντικαταθλιπτικά γνωστά ως </w:t>
      </w:r>
      <w:proofErr w:type="spellStart"/>
      <w:r w:rsidRPr="007E410F">
        <w:rPr>
          <w:rFonts w:ascii="Times New Roman" w:eastAsia="Times New Roman" w:hAnsi="Times New Roman" w:cs="Times New Roman"/>
          <w:lang w:val="el-GR"/>
        </w:rPr>
        <w:t>τρικυκλικά</w:t>
      </w:r>
      <w:proofErr w:type="spellEnd"/>
      <w:r w:rsidRPr="007E410F">
        <w:rPr>
          <w:rFonts w:ascii="Times New Roman" w:eastAsia="Times New Roman" w:hAnsi="Times New Roman" w:cs="Times New Roman"/>
          <w:lang w:val="el-GR"/>
        </w:rPr>
        <w:t xml:space="preserve"> ή </w:t>
      </w:r>
      <w:r w:rsidR="0087461E" w:rsidRPr="007E410F">
        <w:rPr>
          <w:rFonts w:ascii="Times New Roman" w:eastAsia="Times New Roman" w:hAnsi="Times New Roman" w:cs="Times New Roman"/>
        </w:rPr>
        <w:t>SSRIs</w:t>
      </w:r>
      <w:r w:rsidR="0087461E" w:rsidRPr="007E410F">
        <w:rPr>
          <w:rFonts w:ascii="Times New Roman" w:eastAsia="Times New Roman" w:hAnsi="Times New Roman" w:cs="Times New Roman"/>
          <w:spacing w:val="13"/>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εκλεκτικοί αναστολείς </w:t>
      </w:r>
      <w:proofErr w:type="spellStart"/>
      <w:r w:rsidRPr="007E410F">
        <w:rPr>
          <w:rFonts w:ascii="Times New Roman" w:eastAsia="Times New Roman" w:hAnsi="Times New Roman" w:cs="Times New Roman"/>
          <w:lang w:val="el-GR"/>
        </w:rPr>
        <w:t>επαναπρόσληψης</w:t>
      </w:r>
      <w:proofErr w:type="spellEnd"/>
      <w:r w:rsidRPr="007E410F">
        <w:rPr>
          <w:rFonts w:ascii="Times New Roman" w:eastAsia="Times New Roman" w:hAnsi="Times New Roman" w:cs="Times New Roman"/>
          <w:lang w:val="el-GR"/>
        </w:rPr>
        <w:t xml:space="preserve"> </w:t>
      </w:r>
      <w:proofErr w:type="spellStart"/>
      <w:r w:rsidRPr="007E410F">
        <w:rPr>
          <w:rFonts w:ascii="Times New Roman" w:eastAsia="Times New Roman" w:hAnsi="Times New Roman" w:cs="Times New Roman"/>
          <w:lang w:val="el-GR"/>
        </w:rPr>
        <w:t>σεροτονίνης</w:t>
      </w:r>
      <w:proofErr w:type="spellEnd"/>
      <w:r w:rsidR="0087461E" w:rsidRPr="007E410F">
        <w:rPr>
          <w:rFonts w:ascii="Times New Roman" w:eastAsia="Times New Roman" w:hAnsi="Times New Roman" w:cs="Times New Roman"/>
          <w:w w:val="102"/>
          <w:lang w:val="el-GR"/>
        </w:rPr>
        <w:t xml:space="preserve">) </w:t>
      </w:r>
      <w:r w:rsidRPr="007E410F">
        <w:rPr>
          <w:rFonts w:ascii="Times New Roman" w:eastAsia="Times New Roman" w:hAnsi="Times New Roman" w:cs="Times New Roman"/>
          <w:lang w:val="el-GR"/>
        </w:rPr>
        <w:t>για παράδειγμα</w:t>
      </w:r>
      <w:r w:rsidR="00A9543A" w:rsidRPr="007E410F">
        <w:rPr>
          <w:rFonts w:ascii="Times New Roman" w:eastAsia="Times New Roman" w:hAnsi="Times New Roman" w:cs="Times New Roman"/>
          <w:spacing w:val="17"/>
          <w:lang w:val="el-GR"/>
        </w:rPr>
        <w:t xml:space="preserve"> </w:t>
      </w:r>
      <w:proofErr w:type="spellStart"/>
      <w:r w:rsidRPr="007E410F">
        <w:rPr>
          <w:rFonts w:ascii="Times New Roman" w:hAnsi="Times New Roman" w:cs="Times New Roman"/>
          <w:lang w:val="el-GR"/>
        </w:rPr>
        <w:t>αμιτριπτυλίνη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σιταλοπράμη</w:t>
      </w:r>
      <w:proofErr w:type="spellEnd"/>
      <w:r w:rsidRPr="007E410F">
        <w:rPr>
          <w:rFonts w:ascii="Times New Roman" w:hAnsi="Times New Roman" w:cs="Times New Roman"/>
          <w:lang w:val="el-GR"/>
        </w:rPr>
        <w:t xml:space="preserve">, </w:t>
      </w:r>
      <w:proofErr w:type="spellStart"/>
      <w:r w:rsidR="00905EAC" w:rsidRPr="007E410F">
        <w:rPr>
          <w:rStyle w:val="st"/>
          <w:rFonts w:ascii="Times New Roman" w:hAnsi="Times New Roman" w:cs="Times New Roman"/>
          <w:lang w:val="el-GR"/>
        </w:rPr>
        <w:t>κλομιπραμίνη</w:t>
      </w:r>
      <w:proofErr w:type="spellEnd"/>
      <w:r w:rsidR="00905EAC" w:rsidRPr="007E410F">
        <w:rPr>
          <w:rFonts w:ascii="Times New Roman" w:hAnsi="Times New Roman" w:cs="Times New Roman"/>
          <w:lang w:val="el-GR"/>
        </w:rPr>
        <w:t xml:space="preserve">, </w:t>
      </w:r>
      <w:proofErr w:type="spellStart"/>
      <w:r w:rsidR="00905EAC" w:rsidRPr="007E410F">
        <w:rPr>
          <w:rFonts w:ascii="Times New Roman" w:hAnsi="Times New Roman" w:cs="Times New Roman"/>
          <w:lang w:val="el-GR"/>
        </w:rPr>
        <w:t>ντ</w:t>
      </w:r>
      <w:r w:rsidRPr="007E410F">
        <w:rPr>
          <w:rFonts w:ascii="Times New Roman" w:hAnsi="Times New Roman" w:cs="Times New Roman"/>
          <w:lang w:val="el-GR"/>
        </w:rPr>
        <w:t>οσουλεπίνη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δοξεπίνη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φλουοξετίνη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φλουβοξαμίνη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ιμιπραμίνη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λοφεπραμίνη</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παροξετίνη</w:t>
      </w:r>
      <w:r w:rsidR="00E04E37">
        <w:rPr>
          <w:rFonts w:ascii="Times New Roman" w:hAnsi="Times New Roman" w:cs="Times New Roman"/>
          <w:lang w:val="el-GR"/>
        </w:rPr>
        <w:t>˙</w:t>
      </w:r>
      <w:proofErr w:type="spellEnd"/>
      <w:r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σερτραλίνη</w:t>
      </w:r>
      <w:proofErr w:type="spellEnd"/>
      <w:r w:rsidRPr="007E410F">
        <w:rPr>
          <w:rFonts w:ascii="Times New Roman" w:hAnsi="Times New Roman" w:cs="Times New Roman"/>
          <w:lang w:val="el-GR"/>
        </w:rPr>
        <w:t xml:space="preserve"> </w:t>
      </w:r>
    </w:p>
    <w:p w:rsidR="00475444" w:rsidRPr="007E410F" w:rsidRDefault="00905EAC"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 xml:space="preserve">φάρμακα που χρησιμοποιούνται για τη θεραπεία της ημικρανίας όπως </w:t>
      </w:r>
      <w:proofErr w:type="spellStart"/>
      <w:r w:rsidRPr="007E410F">
        <w:rPr>
          <w:rFonts w:ascii="Times New Roman" w:eastAsia="Times New Roman" w:hAnsi="Times New Roman" w:cs="Times New Roman"/>
          <w:spacing w:val="-2"/>
          <w:lang w:val="el-GR"/>
        </w:rPr>
        <w:t>σουματριπτάνη</w:t>
      </w:r>
      <w:proofErr w:type="spellEnd"/>
      <w:r w:rsidR="0087461E" w:rsidRPr="007E410F">
        <w:rPr>
          <w:rFonts w:ascii="Times New Roman" w:eastAsia="Times New Roman" w:hAnsi="Times New Roman" w:cs="Times New Roman"/>
          <w:spacing w:val="9"/>
          <w:lang w:val="el-GR"/>
        </w:rPr>
        <w:t xml:space="preserve"> </w:t>
      </w:r>
      <w:r w:rsidRPr="007E410F">
        <w:rPr>
          <w:rFonts w:ascii="Times New Roman" w:eastAsia="Times New Roman" w:hAnsi="Times New Roman" w:cs="Times New Roman"/>
          <w:lang w:val="el-GR"/>
        </w:rPr>
        <w:t xml:space="preserve">και </w:t>
      </w:r>
      <w:proofErr w:type="spellStart"/>
      <w:r w:rsidRPr="007E410F">
        <w:rPr>
          <w:rFonts w:ascii="Times New Roman" w:eastAsia="Times New Roman" w:hAnsi="Times New Roman" w:cs="Times New Roman"/>
          <w:lang w:val="el-GR"/>
        </w:rPr>
        <w:t>ζολμιτριπτάνη</w:t>
      </w:r>
      <w:proofErr w:type="spellEnd"/>
      <w:r w:rsidR="0087461E" w:rsidRPr="007E410F">
        <w:rPr>
          <w:rFonts w:ascii="Times New Roman" w:eastAsia="Times New Roman" w:hAnsi="Times New Roman" w:cs="Times New Roman"/>
          <w:spacing w:val="8"/>
          <w:lang w:val="el-GR"/>
        </w:rPr>
        <w:t xml:space="preserve"> </w:t>
      </w:r>
    </w:p>
    <w:p w:rsidR="00475444" w:rsidRPr="007E410F" w:rsidRDefault="00905EAC"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φάρμακα που χρησιμοποιούνται για τη θεραπεία αιφνίδιων</w:t>
      </w:r>
      <w:r w:rsidRPr="007E410F">
        <w:rPr>
          <w:rFonts w:ascii="Times New Roman" w:eastAsia="Times New Roman" w:hAnsi="Times New Roman" w:cs="Times New Roman"/>
          <w:lang w:val="el-GR"/>
        </w:rPr>
        <w:t xml:space="preserve"> αλλεργικών αντιδράσεων βαριάς μορφής όπως η αδρεναλίνη</w:t>
      </w:r>
      <w:r w:rsidRPr="007E410F">
        <w:rPr>
          <w:rFonts w:ascii="Times New Roman" w:eastAsia="Times New Roman" w:hAnsi="Times New Roman" w:cs="Times New Roman"/>
          <w:spacing w:val="16"/>
          <w:lang w:val="el-GR"/>
        </w:rPr>
        <w:t xml:space="preserve"> </w:t>
      </w:r>
      <w:r w:rsidR="0087461E" w:rsidRPr="007E410F">
        <w:rPr>
          <w:rFonts w:ascii="Times New Roman" w:eastAsia="Times New Roman" w:hAnsi="Times New Roman" w:cs="Times New Roman"/>
          <w:w w:val="102"/>
          <w:lang w:val="el-GR"/>
        </w:rPr>
        <w:t>(</w:t>
      </w:r>
      <w:proofErr w:type="spellStart"/>
      <w:r w:rsidRPr="007E410F">
        <w:rPr>
          <w:rFonts w:ascii="Times New Roman" w:eastAsia="Times New Roman" w:hAnsi="Times New Roman" w:cs="Times New Roman"/>
          <w:w w:val="102"/>
          <w:lang w:val="el-GR"/>
        </w:rPr>
        <w:t>επινεφρίνη</w:t>
      </w:r>
      <w:proofErr w:type="spellEnd"/>
      <w:r w:rsidR="0087461E" w:rsidRPr="007E410F">
        <w:rPr>
          <w:rFonts w:ascii="Times New Roman" w:eastAsia="Times New Roman" w:hAnsi="Times New Roman" w:cs="Times New Roman"/>
          <w:w w:val="102"/>
          <w:lang w:val="el-GR"/>
        </w:rPr>
        <w:t>)</w:t>
      </w:r>
    </w:p>
    <w:p w:rsidR="00475444" w:rsidRPr="007E410F" w:rsidRDefault="00905EAC"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φάρμακα που αυξάνουν την αρτηριακή σας πίεση</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8"/>
          <w:lang w:val="el-GR"/>
        </w:rPr>
        <w:t xml:space="preserve"> </w:t>
      </w:r>
      <w:r w:rsidRPr="007E410F">
        <w:rPr>
          <w:rFonts w:ascii="Times New Roman" w:eastAsia="Times New Roman" w:hAnsi="Times New Roman" w:cs="Times New Roman"/>
          <w:lang w:val="el-GR"/>
        </w:rPr>
        <w:t xml:space="preserve">όπως </w:t>
      </w:r>
      <w:proofErr w:type="spellStart"/>
      <w:r w:rsidRPr="007E410F">
        <w:rPr>
          <w:rFonts w:ascii="Times New Roman" w:eastAsia="Times New Roman" w:hAnsi="Times New Roman" w:cs="Times New Roman"/>
          <w:lang w:val="el-GR"/>
        </w:rPr>
        <w:t>νοραδρεναλίνη</w:t>
      </w:r>
      <w:proofErr w:type="spellEnd"/>
      <w:r w:rsidR="0087461E" w:rsidRPr="007E410F">
        <w:rPr>
          <w:rFonts w:ascii="Times New Roman" w:eastAsia="Times New Roman" w:hAnsi="Times New Roman" w:cs="Times New Roman"/>
          <w:spacing w:val="26"/>
          <w:lang w:val="el-GR"/>
        </w:rPr>
        <w:t xml:space="preserve"> </w:t>
      </w:r>
      <w:r w:rsidR="0087461E" w:rsidRPr="007E410F">
        <w:rPr>
          <w:rFonts w:ascii="Times New Roman" w:eastAsia="Times New Roman" w:hAnsi="Times New Roman" w:cs="Times New Roman"/>
          <w:w w:val="102"/>
          <w:lang w:val="el-GR"/>
        </w:rPr>
        <w:t>(</w:t>
      </w:r>
      <w:proofErr w:type="spellStart"/>
      <w:r w:rsidRPr="007E410F">
        <w:rPr>
          <w:rFonts w:ascii="Times New Roman" w:eastAsia="Times New Roman" w:hAnsi="Times New Roman" w:cs="Times New Roman"/>
          <w:w w:val="102"/>
          <w:lang w:val="el-GR"/>
        </w:rPr>
        <w:t>νορεπινεφρίνη</w:t>
      </w:r>
      <w:proofErr w:type="spellEnd"/>
      <w:r w:rsidR="0087461E" w:rsidRPr="007E410F">
        <w:rPr>
          <w:rFonts w:ascii="Times New Roman" w:eastAsia="Times New Roman" w:hAnsi="Times New Roman" w:cs="Times New Roman"/>
          <w:w w:val="102"/>
          <w:lang w:val="el-GR"/>
        </w:rPr>
        <w:t xml:space="preserve">), </w:t>
      </w:r>
      <w:proofErr w:type="spellStart"/>
      <w:r w:rsidRPr="007E410F">
        <w:rPr>
          <w:rFonts w:ascii="Times New Roman" w:eastAsia="Times New Roman" w:hAnsi="Times New Roman" w:cs="Times New Roman"/>
          <w:lang w:val="el-GR"/>
        </w:rPr>
        <w:t>δοπαμίνη</w:t>
      </w:r>
      <w:proofErr w:type="spellEnd"/>
      <w:r w:rsidRPr="007E410F">
        <w:rPr>
          <w:rFonts w:ascii="Times New Roman" w:eastAsia="Times New Roman" w:hAnsi="Times New Roman" w:cs="Times New Roman"/>
          <w:lang w:val="el-GR"/>
        </w:rPr>
        <w:t xml:space="preserve"> και </w:t>
      </w:r>
      <w:proofErr w:type="spellStart"/>
      <w:r w:rsidRPr="007E410F">
        <w:rPr>
          <w:rFonts w:ascii="Times New Roman" w:eastAsia="Times New Roman" w:hAnsi="Times New Roman" w:cs="Times New Roman"/>
          <w:lang w:val="el-GR"/>
        </w:rPr>
        <w:t>δοβουταμίνη</w:t>
      </w:r>
      <w:proofErr w:type="spellEnd"/>
      <w:r w:rsidR="00A9543A" w:rsidRPr="007E410F">
        <w:rPr>
          <w:rFonts w:ascii="Times New Roman" w:eastAsia="Times New Roman" w:hAnsi="Times New Roman" w:cs="Times New Roman"/>
          <w:spacing w:val="19"/>
          <w:lang w:val="el-GR"/>
        </w:rPr>
        <w:t xml:space="preserve"> </w:t>
      </w:r>
    </w:p>
    <w:p w:rsidR="0055261F" w:rsidRPr="007E410F" w:rsidRDefault="00C6541E"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φάρμακα που χρησιμοποιούνται για μέτριο έως έντονο πόνο</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1"/>
          <w:lang w:val="el-GR"/>
        </w:rPr>
        <w:t xml:space="preserve"> </w:t>
      </w:r>
      <w:r w:rsidRPr="007E410F">
        <w:rPr>
          <w:rFonts w:ascii="Times New Roman" w:eastAsia="Times New Roman" w:hAnsi="Times New Roman" w:cs="Times New Roman"/>
          <w:lang w:val="el-GR"/>
        </w:rPr>
        <w:t xml:space="preserve">όπως </w:t>
      </w:r>
      <w:proofErr w:type="spellStart"/>
      <w:r w:rsidRPr="007E410F">
        <w:rPr>
          <w:rFonts w:ascii="Times New Roman" w:eastAsia="Times New Roman" w:hAnsi="Times New Roman" w:cs="Times New Roman"/>
          <w:lang w:val="el-GR"/>
        </w:rPr>
        <w:t>πεθιδίνη</w:t>
      </w:r>
      <w:proofErr w:type="spellEnd"/>
    </w:p>
    <w:p w:rsidR="0055261F" w:rsidRPr="007E410F" w:rsidRDefault="00C6541E"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φάρμακα που χρησιμοποιούνται για τη θεραπεία των αγχωδών διαταραχών</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8"/>
          <w:lang w:val="el-GR"/>
        </w:rPr>
        <w:t xml:space="preserve"> </w:t>
      </w:r>
      <w:r w:rsidRPr="007E410F">
        <w:rPr>
          <w:rFonts w:ascii="Times New Roman" w:eastAsia="Times New Roman" w:hAnsi="Times New Roman" w:cs="Times New Roman"/>
          <w:lang w:val="el-GR"/>
        </w:rPr>
        <w:t xml:space="preserve">όπως η </w:t>
      </w:r>
      <w:proofErr w:type="spellStart"/>
      <w:r w:rsidRPr="007E410F">
        <w:rPr>
          <w:rFonts w:ascii="Times New Roman" w:eastAsia="Times New Roman" w:hAnsi="Times New Roman" w:cs="Times New Roman"/>
          <w:lang w:val="el-GR"/>
        </w:rPr>
        <w:t>βουσπιρόνη</w:t>
      </w:r>
      <w:proofErr w:type="spellEnd"/>
      <w:r w:rsidR="0087461E" w:rsidRPr="007E410F">
        <w:rPr>
          <w:rFonts w:ascii="Times New Roman" w:eastAsia="Times New Roman" w:hAnsi="Times New Roman" w:cs="Times New Roman"/>
          <w:spacing w:val="5"/>
          <w:lang w:val="el-GR"/>
        </w:rPr>
        <w:t xml:space="preserve"> </w:t>
      </w:r>
    </w:p>
    <w:p w:rsidR="0087461E" w:rsidRPr="007E410F" w:rsidRDefault="00C6541E" w:rsidP="00E04E37">
      <w:pPr>
        <w:pStyle w:val="a5"/>
        <w:widowControl/>
        <w:numPr>
          <w:ilvl w:val="0"/>
          <w:numId w:val="21"/>
        </w:numPr>
        <w:spacing w:after="0" w:line="240" w:lineRule="auto"/>
        <w:ind w:left="284"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ένα αντιβιοτικό που ονομάζεται </w:t>
      </w:r>
      <w:proofErr w:type="spellStart"/>
      <w:r w:rsidRPr="007E410F">
        <w:rPr>
          <w:rFonts w:ascii="Times New Roman" w:eastAsia="Times New Roman" w:hAnsi="Times New Roman" w:cs="Times New Roman"/>
          <w:lang w:val="el-GR"/>
        </w:rPr>
        <w:t>ριφαμπικίνη</w:t>
      </w:r>
      <w:proofErr w:type="spellEnd"/>
    </w:p>
    <w:p w:rsidR="0087461E" w:rsidRPr="007E410F" w:rsidRDefault="0087461E" w:rsidP="0087461E">
      <w:pPr>
        <w:widowControl/>
        <w:spacing w:before="17" w:after="0" w:line="240" w:lineRule="exact"/>
        <w:rPr>
          <w:rFonts w:ascii="Times New Roman" w:hAnsi="Times New Roman" w:cs="Times New Roman"/>
          <w:lang w:val="el-GR"/>
        </w:rPr>
      </w:pPr>
    </w:p>
    <w:p w:rsidR="0087461E" w:rsidRPr="007E410F" w:rsidRDefault="00C6541E"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spacing w:val="-1"/>
          <w:lang w:val="el-GR"/>
        </w:rPr>
        <w:t>Προσέξτε ιδιαίτερα με το</w:t>
      </w:r>
      <w:r w:rsidR="0087461E" w:rsidRPr="007E410F">
        <w:rPr>
          <w:rFonts w:ascii="Times New Roman" w:eastAsia="Times New Roman" w:hAnsi="Times New Roman" w:cs="Times New Roman"/>
          <w:b/>
          <w:bCs/>
          <w:spacing w:val="9"/>
          <w:lang w:val="el-GR"/>
        </w:rPr>
        <w:t xml:space="preserve">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19"/>
          <w:lang w:val="el-GR"/>
        </w:rPr>
        <w:t xml:space="preserve"> </w:t>
      </w:r>
    </w:p>
    <w:p w:rsidR="00C6541E" w:rsidRPr="007E410F" w:rsidRDefault="00C6541E" w:rsidP="00C6541E">
      <w:pPr>
        <w:widowControl/>
        <w:spacing w:after="0" w:line="245" w:lineRule="exact"/>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Ενημερώστε τον γιατρό σας πριν υποβληθείτε σε θεραπεία με αυτό το φάρμακο εάν</w:t>
      </w:r>
      <w:r w:rsidR="0087461E" w:rsidRPr="007E410F">
        <w:rPr>
          <w:rFonts w:ascii="Times New Roman" w:eastAsia="Times New Roman" w:hAnsi="Times New Roman" w:cs="Times New Roman"/>
          <w:spacing w:val="13"/>
          <w:lang w:val="el-GR"/>
        </w:rPr>
        <w:t xml:space="preserve"> </w:t>
      </w:r>
    </w:p>
    <w:p w:rsidR="00C6541E" w:rsidRPr="007E410F" w:rsidRDefault="00420922"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E04E37">
        <w:rPr>
          <w:rFonts w:ascii="Times New Roman" w:eastAsia="Times New Roman" w:hAnsi="Times New Roman" w:cs="Times New Roman"/>
          <w:lang w:val="el-GR"/>
        </w:rPr>
        <w:t xml:space="preserve">εμφανίζετε εύκολα μώλωπες </w:t>
      </w:r>
      <w:r w:rsidR="00E04E37">
        <w:rPr>
          <w:rFonts w:ascii="Times New Roman" w:eastAsia="Times New Roman" w:hAnsi="Times New Roman" w:cs="Times New Roman"/>
          <w:lang w:val="el-GR"/>
        </w:rPr>
        <w:t>και</w:t>
      </w:r>
      <w:r w:rsidRPr="00E04E37">
        <w:rPr>
          <w:rFonts w:ascii="Times New Roman" w:eastAsia="Times New Roman" w:hAnsi="Times New Roman" w:cs="Times New Roman"/>
          <w:lang w:val="el-GR"/>
        </w:rPr>
        <w:t xml:space="preserve"> αιμορραγία</w:t>
      </w:r>
    </w:p>
    <w:p w:rsidR="00C6541E" w:rsidRPr="007E410F" w:rsidRDefault="00EF4385"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έχετε αναιμία</w:t>
      </w:r>
      <w:r w:rsidR="0087461E" w:rsidRPr="00E04E37">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χαμηλό αριθμό ερυθρών αιμοσφαιρίων</w:t>
      </w:r>
      <w:r w:rsidR="0087461E" w:rsidRPr="00E04E37">
        <w:rPr>
          <w:rFonts w:ascii="Times New Roman" w:eastAsia="Times New Roman" w:hAnsi="Times New Roman" w:cs="Times New Roman"/>
          <w:lang w:val="el-GR"/>
        </w:rPr>
        <w:t>)</w:t>
      </w:r>
    </w:p>
    <w:p w:rsidR="00C6541E" w:rsidRPr="007E410F" w:rsidRDefault="00EF4385"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είστε επιρρεπής στις λοιμώξεις</w:t>
      </w:r>
    </w:p>
    <w:p w:rsidR="00C6541E" w:rsidRPr="00E04E37" w:rsidRDefault="00EF4385"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έχετε ιστορικό επιληπτικών κρίσεων</w:t>
      </w:r>
    </w:p>
    <w:p w:rsidR="00C6541E" w:rsidRPr="007E410F" w:rsidRDefault="00EF4385"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έχετε ηπατικά ή νεφρικά προβλήματα ιδιαίτερα εάν υποβάλλεστε σε </w:t>
      </w:r>
      <w:proofErr w:type="spellStart"/>
      <w:r w:rsidRPr="007E410F">
        <w:rPr>
          <w:rFonts w:ascii="Times New Roman" w:eastAsia="Times New Roman" w:hAnsi="Times New Roman" w:cs="Times New Roman"/>
          <w:lang w:val="el-GR"/>
        </w:rPr>
        <w:t>εξωνεφρική</w:t>
      </w:r>
      <w:proofErr w:type="spellEnd"/>
      <w:r w:rsidRPr="007E410F">
        <w:rPr>
          <w:rFonts w:ascii="Times New Roman" w:eastAsia="Times New Roman" w:hAnsi="Times New Roman" w:cs="Times New Roman"/>
          <w:lang w:val="el-GR"/>
        </w:rPr>
        <w:t xml:space="preserve"> κάθαρση</w:t>
      </w:r>
      <w:r w:rsidR="0087461E" w:rsidRPr="00E04E37">
        <w:rPr>
          <w:rFonts w:ascii="Times New Roman" w:eastAsia="Times New Roman" w:hAnsi="Times New Roman" w:cs="Times New Roman"/>
          <w:lang w:val="el-GR"/>
        </w:rPr>
        <w:t xml:space="preserve"> </w:t>
      </w:r>
    </w:p>
    <w:p w:rsidR="0087461E" w:rsidRPr="00E04E37" w:rsidRDefault="00EF4385" w:rsidP="00E04E37">
      <w:pPr>
        <w:pStyle w:val="a5"/>
        <w:widowControl/>
        <w:numPr>
          <w:ilvl w:val="0"/>
          <w:numId w:val="17"/>
        </w:numPr>
        <w:spacing w:after="0" w:line="240" w:lineRule="auto"/>
        <w:ind w:left="142" w:right="-20" w:hanging="142"/>
        <w:rPr>
          <w:rFonts w:ascii="Times New Roman" w:eastAsia="Times New Roman" w:hAnsi="Times New Roman" w:cs="Times New Roman"/>
          <w:lang w:val="el-GR"/>
        </w:rPr>
      </w:pPr>
      <w:r w:rsidRPr="007E410F">
        <w:rPr>
          <w:rFonts w:ascii="Times New Roman" w:eastAsia="Times New Roman" w:hAnsi="Times New Roman" w:cs="Times New Roman"/>
          <w:lang w:val="el-GR"/>
        </w:rPr>
        <w:t>έχετε διάρροια</w:t>
      </w:r>
    </w:p>
    <w:p w:rsidR="0087461E" w:rsidRPr="007E410F" w:rsidRDefault="0087461E" w:rsidP="0087461E">
      <w:pPr>
        <w:widowControl/>
        <w:spacing w:before="16" w:after="0" w:line="240" w:lineRule="exact"/>
        <w:rPr>
          <w:rFonts w:ascii="Times New Roman" w:hAnsi="Times New Roman" w:cs="Times New Roman"/>
        </w:rPr>
      </w:pPr>
    </w:p>
    <w:p w:rsidR="0087461E" w:rsidRPr="007E410F" w:rsidRDefault="00EF4385"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Ενημερώστε αμέσως τον γιατρό σας εάν κατά τη διάρκεια της θεραπείας </w:t>
      </w:r>
      <w:r w:rsidR="003525C2" w:rsidRPr="007E410F">
        <w:rPr>
          <w:rFonts w:ascii="Times New Roman" w:eastAsia="Times New Roman" w:hAnsi="Times New Roman" w:cs="Times New Roman"/>
          <w:lang w:val="el-GR"/>
        </w:rPr>
        <w:t>παρουσιάσετε</w:t>
      </w:r>
    </w:p>
    <w:p w:rsidR="00EF4385" w:rsidRPr="007E410F" w:rsidRDefault="00EF4385" w:rsidP="00EF4385">
      <w:pPr>
        <w:widowControl/>
        <w:numPr>
          <w:ilvl w:val="0"/>
          <w:numId w:val="4"/>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προβλήματα </w:t>
      </w:r>
      <w:r w:rsidR="003525C2" w:rsidRPr="007E410F">
        <w:rPr>
          <w:rFonts w:ascii="Times New Roman" w:eastAsia="Times New Roman" w:hAnsi="Times New Roman" w:cs="Times New Roman"/>
          <w:lang w:val="el-GR"/>
        </w:rPr>
        <w:t>στην</w:t>
      </w:r>
      <w:r w:rsidRPr="007E410F">
        <w:rPr>
          <w:rFonts w:ascii="Times New Roman" w:eastAsia="Times New Roman" w:hAnsi="Times New Roman" w:cs="Times New Roman"/>
          <w:lang w:val="el-GR"/>
        </w:rPr>
        <w:t xml:space="preserve"> όρασή σας όπως </w:t>
      </w:r>
      <w:r w:rsidR="00A65AE3" w:rsidRPr="007E410F">
        <w:rPr>
          <w:rFonts w:ascii="Times New Roman" w:hAnsi="Times New Roman" w:cs="Times New Roman"/>
          <w:lang w:val="el-GR"/>
        </w:rPr>
        <w:t xml:space="preserve">θολή όραση, μεταβολές στην αντίληψη των χρωμάτων, </w:t>
      </w:r>
      <w:r w:rsidR="00E45996" w:rsidRPr="007E410F">
        <w:rPr>
          <w:rFonts w:ascii="Times New Roman" w:eastAsia="Times New Roman" w:hAnsi="Times New Roman" w:cs="Times New Roman"/>
          <w:lang w:val="el-GR"/>
        </w:rPr>
        <w:t xml:space="preserve">δυσκολία στη λεπτομερή παρατήρηση αντικειμένων (λεπτομερή όραση) </w:t>
      </w:r>
      <w:r w:rsidR="00A65AE3" w:rsidRPr="007E410F">
        <w:rPr>
          <w:rFonts w:ascii="Times New Roman" w:hAnsi="Times New Roman" w:cs="Times New Roman"/>
          <w:lang w:val="el-GR"/>
        </w:rPr>
        <w:t xml:space="preserve">ή </w:t>
      </w:r>
      <w:r w:rsidR="00E04E37">
        <w:rPr>
          <w:rFonts w:ascii="Times New Roman" w:hAnsi="Times New Roman" w:cs="Times New Roman"/>
          <w:lang w:val="el-GR"/>
        </w:rPr>
        <w:t xml:space="preserve">εάν το </w:t>
      </w:r>
      <w:r w:rsidR="00E45996" w:rsidRPr="007E410F">
        <w:rPr>
          <w:rFonts w:ascii="Times New Roman" w:hAnsi="Times New Roman" w:cs="Times New Roman"/>
          <w:lang w:val="el-GR"/>
        </w:rPr>
        <w:t>οπτικ</w:t>
      </w:r>
      <w:r w:rsidR="00E04E37">
        <w:rPr>
          <w:rFonts w:ascii="Times New Roman" w:hAnsi="Times New Roman" w:cs="Times New Roman"/>
          <w:lang w:val="el-GR"/>
        </w:rPr>
        <w:t xml:space="preserve">ό </w:t>
      </w:r>
      <w:r w:rsidR="00E45996" w:rsidRPr="007E410F">
        <w:rPr>
          <w:rFonts w:ascii="Times New Roman" w:hAnsi="Times New Roman" w:cs="Times New Roman"/>
          <w:lang w:val="el-GR"/>
        </w:rPr>
        <w:t>σας πεδ</w:t>
      </w:r>
      <w:r w:rsidR="00E04E37">
        <w:rPr>
          <w:rFonts w:ascii="Times New Roman" w:hAnsi="Times New Roman" w:cs="Times New Roman"/>
          <w:lang w:val="el-GR"/>
        </w:rPr>
        <w:t>ίο περιοριστεί</w:t>
      </w:r>
      <w:r w:rsidR="0087461E" w:rsidRPr="007E410F">
        <w:rPr>
          <w:rFonts w:ascii="Times New Roman" w:eastAsia="Times New Roman" w:hAnsi="Times New Roman" w:cs="Times New Roman"/>
          <w:w w:val="102"/>
          <w:lang w:val="el-GR"/>
        </w:rPr>
        <w:t>.</w:t>
      </w:r>
    </w:p>
    <w:p w:rsidR="0087461E" w:rsidRPr="007E410F" w:rsidRDefault="00EF4385" w:rsidP="00EF4385">
      <w:pPr>
        <w:widowControl/>
        <w:numPr>
          <w:ilvl w:val="0"/>
          <w:numId w:val="4"/>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απώλεια της ευαισθησίας</w:t>
      </w:r>
      <w:r w:rsidR="0087461E" w:rsidRPr="007E410F">
        <w:rPr>
          <w:rFonts w:ascii="Times New Roman" w:eastAsia="Times New Roman" w:hAnsi="Times New Roman" w:cs="Times New Roman"/>
          <w:spacing w:val="20"/>
          <w:lang w:val="el-GR"/>
        </w:rPr>
        <w:t xml:space="preserve"> </w:t>
      </w:r>
      <w:r w:rsidRPr="007E410F">
        <w:rPr>
          <w:rFonts w:ascii="Times New Roman" w:eastAsia="Times New Roman" w:hAnsi="Times New Roman" w:cs="Times New Roman"/>
          <w:lang w:val="el-GR"/>
        </w:rPr>
        <w:t xml:space="preserve">στα χέρια ή στα πόδια σας ή </w:t>
      </w:r>
      <w:r w:rsidR="004A49C3" w:rsidRPr="007E410F">
        <w:rPr>
          <w:rStyle w:val="st"/>
          <w:rFonts w:ascii="Times New Roman" w:hAnsi="Times New Roman" w:cs="Times New Roman"/>
          <w:lang w:val="el-GR"/>
        </w:rPr>
        <w:t>αίσθημα μυρμηκίασης</w:t>
      </w:r>
      <w:r w:rsidR="005923E3" w:rsidRPr="007E410F">
        <w:rPr>
          <w:rStyle w:val="st"/>
          <w:rFonts w:ascii="Times New Roman" w:hAnsi="Times New Roman" w:cs="Times New Roman"/>
          <w:lang w:val="el-GR"/>
        </w:rPr>
        <w:t xml:space="preserve"> ή νυγμών (τσιμπημάτων) στα χέρια και τα πόδια σας</w:t>
      </w:r>
      <w:r w:rsidR="0087461E" w:rsidRPr="007E410F">
        <w:rPr>
          <w:rFonts w:ascii="Times New Roman" w:eastAsia="Times New Roman" w:hAnsi="Times New Roman" w:cs="Times New Roman"/>
          <w:w w:val="102"/>
          <w:lang w:val="el-GR"/>
        </w:rPr>
        <w:t>.</w:t>
      </w:r>
    </w:p>
    <w:p w:rsidR="0087461E" w:rsidRPr="007E410F" w:rsidRDefault="003525C2" w:rsidP="0087461E">
      <w:pPr>
        <w:widowControl/>
        <w:numPr>
          <w:ilvl w:val="0"/>
          <w:numId w:val="4"/>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διάρροια</w:t>
      </w:r>
      <w:r w:rsidR="0087461E" w:rsidRPr="007E410F">
        <w:rPr>
          <w:rFonts w:ascii="Times New Roman" w:eastAsia="Times New Roman" w:hAnsi="Times New Roman" w:cs="Times New Roman"/>
          <w:spacing w:val="16"/>
          <w:lang w:val="el-GR"/>
        </w:rPr>
        <w:t xml:space="preserve"> </w:t>
      </w:r>
      <w:r w:rsidRPr="007E410F">
        <w:rPr>
          <w:rFonts w:ascii="Times New Roman" w:hAnsi="Times New Roman" w:cs="Times New Roman"/>
          <w:lang w:val="el-GR"/>
        </w:rPr>
        <w:t>ενώ λαμβάνετε ή αφού λάβετε αντιβιοτικά</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συμπεριλαμβανομένου του</w:t>
      </w:r>
      <w:r w:rsidR="0087461E" w:rsidRPr="007E410F">
        <w:rPr>
          <w:rFonts w:ascii="Times New Roman" w:eastAsia="Times New Roman" w:hAnsi="Times New Roman" w:cs="Times New Roman"/>
          <w:spacing w:val="21"/>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w w:val="102"/>
          <w:lang w:val="el-GR"/>
        </w:rPr>
        <w:t>Εάν η διάρροια καταστεί έντονη ή επίμονη ή εάν παρατηρήσετε παρουσία αίματος ή βλέννας στα κόπρανά σας</w:t>
      </w:r>
      <w:r w:rsidR="0087461E" w:rsidRPr="007E410F">
        <w:rPr>
          <w:rFonts w:ascii="Times New Roman" w:eastAsia="Times New Roman" w:hAnsi="Times New Roman" w:cs="Times New Roman"/>
          <w:w w:val="102"/>
          <w:lang w:val="el-GR"/>
        </w:rPr>
        <w:t xml:space="preserve">, </w:t>
      </w:r>
      <w:r w:rsidRPr="007E410F">
        <w:rPr>
          <w:rFonts w:ascii="Times New Roman" w:eastAsia="Times New Roman" w:hAnsi="Times New Roman" w:cs="Times New Roman"/>
          <w:lang w:val="el-GR"/>
        </w:rPr>
        <w:t>πρέπει να σταματήσετε αμέσως τη λήψη του</w:t>
      </w:r>
      <w:r w:rsidR="0087461E" w:rsidRPr="007E410F">
        <w:rPr>
          <w:rFonts w:ascii="Times New Roman" w:eastAsia="Times New Roman" w:hAnsi="Times New Roman" w:cs="Times New Roman"/>
          <w:spacing w:val="12"/>
          <w:lang w:val="el-GR"/>
        </w:rPr>
        <w:t xml:space="preserve"> </w:t>
      </w:r>
      <w:proofErr w:type="spellStart"/>
      <w:r w:rsidR="00532E22">
        <w:rPr>
          <w:rFonts w:ascii="Times New Roman" w:eastAsia="Times New Roman" w:hAnsi="Times New Roman" w:cs="Times New Roman"/>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και να συμβουλευτείτε τον γιατρό σας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4"/>
          <w:lang w:val="el-GR"/>
        </w:rPr>
        <w:t xml:space="preserve"> </w:t>
      </w:r>
      <w:r w:rsidRPr="007E410F">
        <w:rPr>
          <w:rFonts w:ascii="Times New Roman" w:hAnsi="Times New Roman" w:cs="Times New Roman"/>
          <w:lang w:val="el-GR"/>
        </w:rPr>
        <w:t xml:space="preserve">Σε αυτή την περίπτωση, </w:t>
      </w:r>
      <w:r w:rsidRPr="007E410F">
        <w:rPr>
          <w:rFonts w:ascii="Times New Roman" w:hAnsi="Times New Roman" w:cs="Times New Roman"/>
          <w:lang w:val="el-GR"/>
        </w:rPr>
        <w:lastRenderedPageBreak/>
        <w:t>δεν πρέπει να λαμβάνετε φάρμακα τα οποία σταματούν ή επιβραδύνουν την κινητικότητα του εντέρου</w:t>
      </w:r>
      <w:r w:rsidR="0087461E" w:rsidRPr="007E410F">
        <w:rPr>
          <w:rFonts w:ascii="Times New Roman" w:eastAsia="Times New Roman" w:hAnsi="Times New Roman" w:cs="Times New Roman"/>
          <w:w w:val="102"/>
          <w:lang w:val="el-GR"/>
        </w:rPr>
        <w:t>.</w:t>
      </w:r>
    </w:p>
    <w:p w:rsidR="0087461E" w:rsidRPr="007E410F" w:rsidRDefault="003525C2" w:rsidP="0087461E">
      <w:pPr>
        <w:widowControl/>
        <w:numPr>
          <w:ilvl w:val="0"/>
          <w:numId w:val="4"/>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επαναλαμβανόμενα επεισόδια ναυτίας ή εμέτου</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κοιλιακό άλγος ή ταχύπνοια (γρήγορη αναπνοή)</w:t>
      </w:r>
      <w:r w:rsidR="0087461E" w:rsidRPr="007E410F">
        <w:rPr>
          <w:rFonts w:ascii="Times New Roman" w:eastAsia="Times New Roman" w:hAnsi="Times New Roman" w:cs="Times New Roman"/>
          <w:spacing w:val="10"/>
          <w:lang w:val="el-GR"/>
        </w:rPr>
        <w:t xml:space="preserve"> </w:t>
      </w:r>
    </w:p>
    <w:p w:rsidR="0087461E" w:rsidRPr="007E410F" w:rsidRDefault="0087461E" w:rsidP="0087461E">
      <w:pPr>
        <w:widowControl/>
        <w:spacing w:before="16" w:after="0" w:line="220" w:lineRule="exact"/>
        <w:rPr>
          <w:rFonts w:ascii="Times New Roman" w:hAnsi="Times New Roman" w:cs="Times New Roman"/>
          <w:lang w:val="el-GR"/>
        </w:rPr>
      </w:pPr>
    </w:p>
    <w:p w:rsidR="0087461E" w:rsidRPr="007E410F" w:rsidRDefault="004A49C3"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spacing w:val="1"/>
          <w:lang w:val="el-GR"/>
        </w:rPr>
        <w:t>Άλλα φάρμακα και</w:t>
      </w:r>
      <w:r w:rsidR="0087461E" w:rsidRPr="007E410F">
        <w:rPr>
          <w:rFonts w:ascii="Times New Roman" w:eastAsia="Times New Roman" w:hAnsi="Times New Roman" w:cs="Times New Roman"/>
          <w:b/>
          <w:bCs/>
          <w:spacing w:val="9"/>
          <w:lang w:val="el-GR"/>
        </w:rPr>
        <w:t xml:space="preserve">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20"/>
          <w:lang w:val="el-GR"/>
        </w:rPr>
        <w:t xml:space="preserve"> </w:t>
      </w:r>
    </w:p>
    <w:p w:rsidR="0087461E" w:rsidRPr="007E410F" w:rsidRDefault="007F2B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Το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spacing w:val="-1"/>
          <w:lang w:val="el-GR"/>
        </w:rPr>
        <w:t>υπάρχει πιθανότητα να αλληλεπιδράσει κάποιες φορές με ορισμένα άλλα φάρμακα</w:t>
      </w:r>
      <w:r w:rsidR="0087461E" w:rsidRPr="007E410F">
        <w:rPr>
          <w:rFonts w:ascii="Times New Roman" w:eastAsia="Times New Roman" w:hAnsi="Times New Roman" w:cs="Times New Roman"/>
          <w:spacing w:val="21"/>
          <w:lang w:val="el-GR"/>
        </w:rPr>
        <w:t xml:space="preserve"> </w:t>
      </w:r>
      <w:r w:rsidRPr="007E410F">
        <w:rPr>
          <w:rFonts w:ascii="Times New Roman" w:eastAsia="Times New Roman" w:hAnsi="Times New Roman" w:cs="Times New Roman"/>
          <w:lang w:val="el-GR"/>
        </w:rPr>
        <w:t>και να προκαλέσει ανεπιθύμητες ενέργειες όπως μεταβολές στην αρτηριακή πίεση</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8"/>
          <w:lang w:val="el-GR"/>
        </w:rPr>
        <w:t xml:space="preserve"> </w:t>
      </w:r>
      <w:r w:rsidRPr="007E410F">
        <w:rPr>
          <w:rFonts w:ascii="Times New Roman" w:eastAsia="Times New Roman" w:hAnsi="Times New Roman" w:cs="Times New Roman"/>
          <w:lang w:val="el-GR"/>
        </w:rPr>
        <w:t>τη θερμοκρασία ή την καρδιακή συχνότητα</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6" w:after="0" w:line="240" w:lineRule="exact"/>
        <w:rPr>
          <w:rFonts w:ascii="Times New Roman" w:hAnsi="Times New Roman" w:cs="Times New Roman"/>
          <w:lang w:val="el-GR"/>
        </w:rPr>
      </w:pPr>
    </w:p>
    <w:p w:rsidR="0087461E" w:rsidRPr="007E410F" w:rsidRDefault="007F2B94" w:rsidP="0087461E">
      <w:pPr>
        <w:widowControl/>
        <w:spacing w:after="0" w:line="251" w:lineRule="auto"/>
        <w:ind w:right="297"/>
        <w:rPr>
          <w:rFonts w:ascii="Times New Roman" w:eastAsia="Times New Roman" w:hAnsi="Times New Roman" w:cs="Times New Roman"/>
          <w:spacing w:val="-1"/>
          <w:lang w:val="el-GR"/>
        </w:rPr>
      </w:pPr>
      <w:r w:rsidRPr="007E410F">
        <w:rPr>
          <w:rFonts w:ascii="Times New Roman" w:eastAsia="Times New Roman" w:hAnsi="Times New Roman" w:cs="Times New Roman"/>
          <w:b/>
          <w:bCs/>
          <w:lang w:val="el-GR"/>
        </w:rPr>
        <w:t>Ενημερώστε τον γιατρό σας εάν παίρνετε ή έχετε πάρει εντός των τελευταίων 2 εβδομάδων</w:t>
      </w:r>
      <w:r w:rsidRPr="007E410F">
        <w:rPr>
          <w:rFonts w:ascii="Times New Roman" w:eastAsia="Times New Roman" w:hAnsi="Times New Roman" w:cs="Times New Roman"/>
          <w:b/>
          <w:bCs/>
          <w:spacing w:val="14"/>
          <w:lang w:val="el-GR"/>
        </w:rPr>
        <w:t xml:space="preserve"> </w:t>
      </w:r>
      <w:r w:rsidRPr="007E410F">
        <w:rPr>
          <w:rFonts w:ascii="Times New Roman" w:eastAsia="Times New Roman" w:hAnsi="Times New Roman" w:cs="Times New Roman"/>
          <w:spacing w:val="-1"/>
          <w:lang w:val="el-GR"/>
        </w:rPr>
        <w:t>τα ακόλουθα φάρμακα</w:t>
      </w:r>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καθώς το</w:t>
      </w:r>
      <w:r w:rsidR="0087461E" w:rsidRPr="007E410F">
        <w:rPr>
          <w:rFonts w:ascii="Times New Roman" w:eastAsia="Times New Roman" w:hAnsi="Times New Roman" w:cs="Times New Roman"/>
          <w:spacing w:val="-1"/>
          <w:lang w:val="el-GR"/>
        </w:rPr>
        <w:t xml:space="preserve"> </w:t>
      </w:r>
      <w:proofErr w:type="spellStart"/>
      <w:r w:rsidR="00532E22">
        <w:rPr>
          <w:rFonts w:ascii="Times New Roman" w:eastAsia="Times New Roman" w:hAnsi="Times New Roman" w:cs="Times New Roman"/>
          <w:spacing w:val="-1"/>
        </w:rPr>
        <w:t>Linezan</w:t>
      </w:r>
      <w:proofErr w:type="spellEnd"/>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δεν πρέπει</w:t>
      </w:r>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να λαμβάνεται εάν παίρνετε ήδη αυτά τα φάρμακα ή εάν τα έχετε πάρει πρόσφατα</w:t>
      </w:r>
      <w:r w:rsidR="0087461E" w:rsidRPr="007E410F">
        <w:rPr>
          <w:rFonts w:ascii="Times New Roman" w:eastAsia="Times New Roman" w:hAnsi="Times New Roman" w:cs="Times New Roman"/>
          <w:spacing w:val="-1"/>
          <w:lang w:val="el-GR"/>
        </w:rPr>
        <w:t>. (</w:t>
      </w:r>
      <w:r w:rsidRPr="007E410F">
        <w:rPr>
          <w:rFonts w:ascii="Times New Roman" w:eastAsia="Times New Roman" w:hAnsi="Times New Roman" w:cs="Times New Roman"/>
          <w:spacing w:val="-1"/>
          <w:lang w:val="el-GR"/>
        </w:rPr>
        <w:t>Βλ. επίσης Παράγραφο</w:t>
      </w:r>
      <w:r w:rsidR="0087461E" w:rsidRPr="007E410F">
        <w:rPr>
          <w:rFonts w:ascii="Times New Roman" w:eastAsia="Times New Roman" w:hAnsi="Times New Roman" w:cs="Times New Roman"/>
          <w:spacing w:val="-1"/>
          <w:lang w:val="el-GR"/>
        </w:rPr>
        <w:t xml:space="preserve"> 2 </w:t>
      </w:r>
      <w:r w:rsidR="00DD6C0A" w:rsidRPr="007E410F">
        <w:rPr>
          <w:rFonts w:ascii="Times New Roman" w:eastAsia="Times New Roman" w:hAnsi="Times New Roman" w:cs="Times New Roman"/>
          <w:spacing w:val="-1"/>
          <w:lang w:val="el-GR"/>
        </w:rPr>
        <w:t xml:space="preserve">παραπάνω </w:t>
      </w:r>
      <w:r w:rsidR="0087461E" w:rsidRPr="007E410F">
        <w:rPr>
          <w:rFonts w:ascii="Times New Roman" w:eastAsia="Times New Roman" w:hAnsi="Times New Roman" w:cs="Times New Roman"/>
          <w:spacing w:val="-1"/>
          <w:lang w:val="el-GR"/>
        </w:rPr>
        <w:t>‘</w:t>
      </w:r>
      <w:r w:rsidRPr="007E410F">
        <w:rPr>
          <w:rFonts w:ascii="Times New Roman" w:eastAsia="Times New Roman" w:hAnsi="Times New Roman" w:cs="Times New Roman"/>
          <w:spacing w:val="-1"/>
          <w:lang w:val="el-GR"/>
        </w:rPr>
        <w:t>Μην πάρετε το</w:t>
      </w:r>
      <w:r w:rsidR="00532E22">
        <w:rPr>
          <w:rFonts w:ascii="Times New Roman" w:eastAsia="Times New Roman" w:hAnsi="Times New Roman" w:cs="Times New Roman"/>
          <w:spacing w:val="-1"/>
          <w:lang w:val="el-GR"/>
        </w:rPr>
        <w:t xml:space="preserve"> </w:t>
      </w:r>
      <w:proofErr w:type="spellStart"/>
      <w:r w:rsidR="00532E22">
        <w:rPr>
          <w:rFonts w:ascii="Times New Roman" w:eastAsia="Times New Roman" w:hAnsi="Times New Roman" w:cs="Times New Roman"/>
          <w:spacing w:val="-1"/>
        </w:rPr>
        <w:t>Linezan</w:t>
      </w:r>
      <w:proofErr w:type="spellEnd"/>
      <w:r w:rsidR="00532E22">
        <w:rPr>
          <w:rFonts w:ascii="Times New Roman" w:eastAsia="Times New Roman" w:hAnsi="Times New Roman" w:cs="Times New Roman"/>
          <w:spacing w:val="-1"/>
        </w:rPr>
        <w:t>’</w:t>
      </w:r>
      <w:r w:rsidR="0087461E" w:rsidRPr="007E410F">
        <w:rPr>
          <w:rFonts w:ascii="Times New Roman" w:eastAsia="Times New Roman" w:hAnsi="Times New Roman" w:cs="Times New Roman"/>
          <w:spacing w:val="-1"/>
          <w:lang w:val="el-GR"/>
        </w:rPr>
        <w:t>).</w:t>
      </w:r>
    </w:p>
    <w:p w:rsidR="0087461E" w:rsidRPr="007E410F" w:rsidRDefault="007F2B94" w:rsidP="0087461E">
      <w:pPr>
        <w:widowControl/>
        <w:numPr>
          <w:ilvl w:val="0"/>
          <w:numId w:val="5"/>
        </w:numPr>
        <w:spacing w:after="0" w:line="251" w:lineRule="auto"/>
        <w:ind w:right="297"/>
        <w:contextualSpacing/>
        <w:rPr>
          <w:rFonts w:ascii="Times New Roman" w:eastAsia="Times New Roman" w:hAnsi="Times New Roman" w:cs="Times New Roman"/>
          <w:spacing w:val="-1"/>
          <w:lang w:val="el-GR"/>
        </w:rPr>
      </w:pPr>
      <w:r w:rsidRPr="007E410F">
        <w:rPr>
          <w:rFonts w:ascii="Times New Roman" w:eastAsia="Times New Roman" w:hAnsi="Times New Roman" w:cs="Times New Roman"/>
          <w:spacing w:val="-1"/>
          <w:lang w:val="el-GR"/>
        </w:rPr>
        <w:t>αναστολείς</w:t>
      </w:r>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 xml:space="preserve">της </w:t>
      </w:r>
      <w:proofErr w:type="spellStart"/>
      <w:r w:rsidRPr="007E410F">
        <w:rPr>
          <w:rFonts w:ascii="Times New Roman" w:eastAsia="Times New Roman" w:hAnsi="Times New Roman" w:cs="Times New Roman"/>
          <w:spacing w:val="-1"/>
          <w:lang w:val="el-GR"/>
        </w:rPr>
        <w:t>μονοαμινοξειδάσης</w:t>
      </w:r>
      <w:proofErr w:type="spellEnd"/>
      <w:r w:rsidRPr="007E410F">
        <w:rPr>
          <w:rFonts w:ascii="Times New Roman" w:eastAsia="Times New Roman" w:hAnsi="Times New Roman" w:cs="Times New Roman"/>
          <w:spacing w:val="-1"/>
          <w:lang w:val="el-GR"/>
        </w:rPr>
        <w:t xml:space="preserve"> </w:t>
      </w:r>
      <w:r w:rsidR="0087461E" w:rsidRPr="007E410F">
        <w:rPr>
          <w:rFonts w:ascii="Times New Roman" w:eastAsia="Times New Roman" w:hAnsi="Times New Roman" w:cs="Times New Roman"/>
          <w:spacing w:val="-1"/>
          <w:lang w:val="el-GR"/>
        </w:rPr>
        <w:t>(</w:t>
      </w:r>
      <w:r w:rsidR="00DD6C0A">
        <w:rPr>
          <w:rFonts w:ascii="Times New Roman" w:eastAsia="Times New Roman" w:hAnsi="Times New Roman" w:cs="Times New Roman"/>
          <w:spacing w:val="-1"/>
          <w:lang w:val="el-GR"/>
        </w:rPr>
        <w:t xml:space="preserve">αναστολείς της </w:t>
      </w:r>
      <w:r w:rsidR="0087461E" w:rsidRPr="007E410F">
        <w:rPr>
          <w:rFonts w:ascii="Times New Roman" w:eastAsia="Times New Roman" w:hAnsi="Times New Roman" w:cs="Times New Roman"/>
          <w:spacing w:val="-1"/>
          <w:lang w:val="el-GR"/>
        </w:rPr>
        <w:t>MAO</w:t>
      </w:r>
      <w:r w:rsidRPr="007E410F">
        <w:rPr>
          <w:rFonts w:ascii="Times New Roman" w:eastAsia="Times New Roman" w:hAnsi="Times New Roman" w:cs="Times New Roman"/>
          <w:spacing w:val="-1"/>
          <w:lang w:val="el-GR"/>
        </w:rPr>
        <w:t>,</w:t>
      </w:r>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 xml:space="preserve">για παράδειγμα </w:t>
      </w:r>
      <w:proofErr w:type="spellStart"/>
      <w:r w:rsidRPr="007E410F">
        <w:rPr>
          <w:rFonts w:ascii="Times New Roman" w:eastAsia="Times New Roman" w:hAnsi="Times New Roman" w:cs="Times New Roman"/>
          <w:spacing w:val="-1"/>
          <w:lang w:val="el-GR"/>
        </w:rPr>
        <w:t>φαινελζίνη</w:t>
      </w:r>
      <w:proofErr w:type="spellEnd"/>
      <w:r w:rsidR="0087461E" w:rsidRPr="007E410F">
        <w:rPr>
          <w:rFonts w:ascii="Times New Roman" w:eastAsia="Times New Roman" w:hAnsi="Times New Roman" w:cs="Times New Roman"/>
          <w:spacing w:val="-1"/>
          <w:lang w:val="el-GR"/>
        </w:rPr>
        <w:t xml:space="preserve">, </w:t>
      </w:r>
      <w:proofErr w:type="spellStart"/>
      <w:r w:rsidRPr="007E410F">
        <w:rPr>
          <w:rFonts w:ascii="Times New Roman" w:eastAsia="Times New Roman" w:hAnsi="Times New Roman" w:cs="Times New Roman"/>
          <w:spacing w:val="-1"/>
          <w:lang w:val="el-GR"/>
        </w:rPr>
        <w:t>ισοκαρβοξαζίδη</w:t>
      </w:r>
      <w:proofErr w:type="spellEnd"/>
      <w:r w:rsidR="0087461E" w:rsidRPr="007E410F">
        <w:rPr>
          <w:rFonts w:ascii="Times New Roman" w:eastAsia="Times New Roman" w:hAnsi="Times New Roman" w:cs="Times New Roman"/>
          <w:spacing w:val="-1"/>
          <w:lang w:val="el-GR"/>
        </w:rPr>
        <w:t>,</w:t>
      </w:r>
      <w:r w:rsidRPr="007E410F">
        <w:rPr>
          <w:rFonts w:ascii="Times New Roman" w:eastAsia="Times New Roman" w:hAnsi="Times New Roman" w:cs="Times New Roman"/>
          <w:spacing w:val="-1"/>
          <w:lang w:val="el-GR"/>
        </w:rPr>
        <w:t xml:space="preserve"> </w:t>
      </w:r>
      <w:proofErr w:type="spellStart"/>
      <w:r w:rsidRPr="007E410F">
        <w:rPr>
          <w:rFonts w:ascii="Times New Roman" w:eastAsia="Times New Roman" w:hAnsi="Times New Roman" w:cs="Times New Roman"/>
          <w:spacing w:val="-1"/>
          <w:lang w:val="el-GR"/>
        </w:rPr>
        <w:t>σελεγιλίνη</w:t>
      </w:r>
      <w:proofErr w:type="spellEnd"/>
      <w:r w:rsidRPr="007E410F">
        <w:rPr>
          <w:rFonts w:ascii="Times New Roman" w:eastAsia="Times New Roman" w:hAnsi="Times New Roman" w:cs="Times New Roman"/>
          <w:spacing w:val="-1"/>
          <w:lang w:val="el-GR"/>
        </w:rPr>
        <w:t xml:space="preserve">, </w:t>
      </w:r>
      <w:proofErr w:type="spellStart"/>
      <w:r w:rsidRPr="007E410F">
        <w:rPr>
          <w:rFonts w:ascii="Times New Roman" w:eastAsia="Times New Roman" w:hAnsi="Times New Roman" w:cs="Times New Roman"/>
          <w:spacing w:val="-1"/>
          <w:lang w:val="el-GR"/>
        </w:rPr>
        <w:t>μοκλοβεμίδη</w:t>
      </w:r>
      <w:proofErr w:type="spellEnd"/>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Τα φάρμακα αυτά μπορεί να χρησιμοποιούνται για τη θεραπεία της κατάθλιψης ή της νόσου</w:t>
      </w:r>
      <w:r w:rsidR="0087461E" w:rsidRPr="007E410F">
        <w:rPr>
          <w:rFonts w:ascii="Times New Roman" w:eastAsia="Times New Roman" w:hAnsi="Times New Roman" w:cs="Times New Roman"/>
          <w:spacing w:val="-1"/>
          <w:lang w:val="el-GR"/>
        </w:rPr>
        <w:t xml:space="preserve"> </w:t>
      </w:r>
      <w:proofErr w:type="spellStart"/>
      <w:r w:rsidR="0087461E" w:rsidRPr="007E410F">
        <w:rPr>
          <w:rFonts w:ascii="Times New Roman" w:eastAsia="Times New Roman" w:hAnsi="Times New Roman" w:cs="Times New Roman"/>
          <w:spacing w:val="-1"/>
          <w:lang w:val="el-GR"/>
        </w:rPr>
        <w:t>Parkinson</w:t>
      </w:r>
      <w:proofErr w:type="spellEnd"/>
    </w:p>
    <w:p w:rsidR="0087461E" w:rsidRPr="007E410F" w:rsidRDefault="007F2B94" w:rsidP="0087461E">
      <w:pPr>
        <w:widowControl/>
        <w:spacing w:before="84" w:after="0" w:line="232" w:lineRule="auto"/>
        <w:ind w:right="224"/>
        <w:rPr>
          <w:rFonts w:ascii="Times New Roman" w:eastAsia="Times New Roman" w:hAnsi="Times New Roman" w:cs="Times New Roman"/>
          <w:lang w:val="el-GR"/>
        </w:rPr>
      </w:pPr>
      <w:r w:rsidRPr="007E410F">
        <w:rPr>
          <w:rFonts w:ascii="Times New Roman" w:eastAsia="Times New Roman" w:hAnsi="Times New Roman" w:cs="Times New Roman"/>
          <w:spacing w:val="-1"/>
          <w:lang w:val="el-GR"/>
        </w:rPr>
        <w:t>Ενημερώστε επίσης τον γιατρό σας εάν παίρνετε τα ακόλουθα φάρμακα</w:t>
      </w:r>
      <w:r w:rsidR="0087461E"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spacing w:val="-1"/>
          <w:lang w:val="el-GR"/>
        </w:rPr>
        <w:t xml:space="preserve">Ο γιατρός σας μπορεί </w:t>
      </w:r>
      <w:r w:rsidR="00420922" w:rsidRPr="007E410F">
        <w:rPr>
          <w:rFonts w:ascii="Times New Roman" w:eastAsia="Times New Roman" w:hAnsi="Times New Roman" w:cs="Times New Roman"/>
          <w:spacing w:val="-1"/>
          <w:lang w:val="el-GR"/>
        </w:rPr>
        <w:t>εντούτοις</w:t>
      </w:r>
      <w:r w:rsidRPr="007E410F">
        <w:rPr>
          <w:rFonts w:ascii="Times New Roman" w:eastAsia="Times New Roman" w:hAnsi="Times New Roman" w:cs="Times New Roman"/>
          <w:spacing w:val="-1"/>
          <w:lang w:val="el-GR"/>
        </w:rPr>
        <w:t xml:space="preserve"> να αποφασίσει να σας χορηγήσει το </w:t>
      </w:r>
      <w:proofErr w:type="spellStart"/>
      <w:r w:rsidR="00482434">
        <w:rPr>
          <w:rFonts w:ascii="Times New Roman" w:eastAsia="Times New Roman" w:hAnsi="Times New Roman" w:cs="Times New Roman"/>
          <w:spacing w:val="-1"/>
          <w:lang w:val="el-GR"/>
        </w:rPr>
        <w:t>Linezan</w:t>
      </w:r>
      <w:proofErr w:type="spellEnd"/>
      <w:r w:rsidR="0087461E" w:rsidRPr="007E410F">
        <w:rPr>
          <w:rFonts w:ascii="Times New Roman" w:eastAsia="Times New Roman" w:hAnsi="Times New Roman" w:cs="Times New Roman"/>
          <w:spacing w:val="-1"/>
          <w:lang w:val="el-GR"/>
        </w:rPr>
        <w:t xml:space="preserve">, </w:t>
      </w:r>
      <w:r w:rsidR="00420922" w:rsidRPr="007E410F">
        <w:rPr>
          <w:rFonts w:ascii="Times New Roman" w:hAnsi="Times New Roman" w:cs="Times New Roman"/>
          <w:lang w:val="el-GR"/>
        </w:rPr>
        <w:t>αλλά θα χρειασθεί να ελέγξει τη γενική κατάσταση της υγείας σας και την αρτηριακή σας πίεση πριν και κατά τη διάρκεια της θεραπείας σας. Σε άλλες περιπτώσεις ο γιατρός σας μπορεί να αποφασίσει ότι κάποια άλλη θεραπεία είναι καλύτερη για την περίπτωσή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2" w:after="0" w:line="240" w:lineRule="exact"/>
        <w:rPr>
          <w:rFonts w:ascii="Times New Roman" w:hAnsi="Times New Roman" w:cs="Times New Roman"/>
          <w:lang w:val="el-GR"/>
        </w:rPr>
      </w:pP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hAnsi="Times New Roman" w:cs="Times New Roman"/>
          <w:lang w:val="el-GR"/>
        </w:rPr>
        <w:t>Α</w:t>
      </w:r>
      <w:r w:rsidR="00420922" w:rsidRPr="007E410F">
        <w:rPr>
          <w:rFonts w:ascii="Times New Roman" w:hAnsi="Times New Roman" w:cs="Times New Roman"/>
          <w:lang w:val="el-GR"/>
        </w:rPr>
        <w:t xml:space="preserve">ποσυμφορητικά φάρμακα για το κοινό κρυολόγημα ή τη γρίπη που περιέχουν </w:t>
      </w:r>
      <w:proofErr w:type="spellStart"/>
      <w:r w:rsidR="00420922" w:rsidRPr="007E410F">
        <w:rPr>
          <w:rFonts w:ascii="Times New Roman" w:hAnsi="Times New Roman" w:cs="Times New Roman"/>
          <w:lang w:val="el-GR"/>
        </w:rPr>
        <w:t>ψευδοεφεδρίνη</w:t>
      </w:r>
      <w:proofErr w:type="spellEnd"/>
      <w:r w:rsidR="00420922" w:rsidRPr="007E410F">
        <w:rPr>
          <w:rFonts w:ascii="Times New Roman" w:hAnsi="Times New Roman" w:cs="Times New Roman"/>
          <w:lang w:val="el-GR"/>
        </w:rPr>
        <w:t xml:space="preserve"> ή </w:t>
      </w:r>
      <w:proofErr w:type="spellStart"/>
      <w:r w:rsidR="00420922" w:rsidRPr="007E410F">
        <w:rPr>
          <w:rFonts w:ascii="Times New Roman" w:hAnsi="Times New Roman" w:cs="Times New Roman"/>
          <w:lang w:val="el-GR"/>
        </w:rPr>
        <w:t>φαινυλοπροπανολαμίνη</w:t>
      </w:r>
      <w:proofErr w:type="spellEnd"/>
      <w:r w:rsidR="00DD6C0A">
        <w:rPr>
          <w:rFonts w:ascii="Times New Roman" w:hAnsi="Times New Roman" w:cs="Times New Roman"/>
          <w:lang w:val="el-GR"/>
        </w:rPr>
        <w:t>.</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 xml:space="preserve">Ορισμένα </w:t>
      </w:r>
      <w:r w:rsidR="00420922" w:rsidRPr="007E410F">
        <w:rPr>
          <w:rFonts w:ascii="Times New Roman" w:eastAsia="Times New Roman" w:hAnsi="Times New Roman" w:cs="Times New Roman"/>
          <w:spacing w:val="-2"/>
          <w:lang w:val="el-GR"/>
        </w:rPr>
        <w:t>φάρμακα που χρησιμοποιούνται για τη θεραπεία του άσθματος</w:t>
      </w:r>
      <w:r w:rsidR="00420922" w:rsidRPr="007E410F">
        <w:rPr>
          <w:rFonts w:ascii="Times New Roman" w:eastAsia="Times New Roman" w:hAnsi="Times New Roman" w:cs="Times New Roman"/>
          <w:spacing w:val="9"/>
          <w:lang w:val="el-GR"/>
        </w:rPr>
        <w:t xml:space="preserve"> </w:t>
      </w:r>
      <w:r w:rsidR="00420922" w:rsidRPr="007E410F">
        <w:rPr>
          <w:rFonts w:ascii="Times New Roman" w:eastAsia="Times New Roman" w:hAnsi="Times New Roman" w:cs="Times New Roman"/>
          <w:lang w:val="el-GR"/>
        </w:rPr>
        <w:t xml:space="preserve">όπως </w:t>
      </w:r>
      <w:proofErr w:type="spellStart"/>
      <w:r w:rsidR="00420922" w:rsidRPr="007E410F">
        <w:rPr>
          <w:rFonts w:ascii="Times New Roman" w:eastAsia="Times New Roman" w:hAnsi="Times New Roman" w:cs="Times New Roman"/>
          <w:lang w:val="el-GR"/>
        </w:rPr>
        <w:t>σαλβουταμόλη</w:t>
      </w:r>
      <w:proofErr w:type="spellEnd"/>
      <w:r w:rsidR="00420922" w:rsidRPr="007E410F">
        <w:rPr>
          <w:rFonts w:ascii="Times New Roman" w:eastAsia="Times New Roman" w:hAnsi="Times New Roman" w:cs="Times New Roman"/>
          <w:lang w:val="el-GR"/>
        </w:rPr>
        <w:t xml:space="preserve">, </w:t>
      </w:r>
      <w:proofErr w:type="spellStart"/>
      <w:r w:rsidR="00420922" w:rsidRPr="007E410F">
        <w:rPr>
          <w:rFonts w:ascii="Times New Roman" w:eastAsia="Times New Roman" w:hAnsi="Times New Roman" w:cs="Times New Roman"/>
          <w:lang w:val="el-GR"/>
        </w:rPr>
        <w:t>τερβουταλίνη</w:t>
      </w:r>
      <w:proofErr w:type="spellEnd"/>
      <w:r w:rsidR="00420922" w:rsidRPr="007E410F">
        <w:rPr>
          <w:rFonts w:ascii="Times New Roman" w:eastAsia="Times New Roman" w:hAnsi="Times New Roman" w:cs="Times New Roman"/>
          <w:lang w:val="el-GR"/>
        </w:rPr>
        <w:t xml:space="preserve">, </w:t>
      </w:r>
      <w:proofErr w:type="spellStart"/>
      <w:r w:rsidR="00420922" w:rsidRPr="007E410F">
        <w:rPr>
          <w:rFonts w:ascii="Times New Roman" w:eastAsia="Times New Roman" w:hAnsi="Times New Roman" w:cs="Times New Roman"/>
          <w:lang w:val="el-GR"/>
        </w:rPr>
        <w:t>φενοτερόλη</w:t>
      </w:r>
      <w:proofErr w:type="spellEnd"/>
      <w:r w:rsidR="00DD6C0A">
        <w:rPr>
          <w:rFonts w:ascii="Times New Roman" w:eastAsia="Times New Roman" w:hAnsi="Times New Roman" w:cs="Times New Roman"/>
          <w:lang w:val="el-GR"/>
        </w:rPr>
        <w:t>.</w:t>
      </w:r>
      <w:r w:rsidR="00420922" w:rsidRPr="007E410F">
        <w:rPr>
          <w:rFonts w:ascii="Times New Roman" w:eastAsia="Times New Roman" w:hAnsi="Times New Roman" w:cs="Times New Roman"/>
          <w:spacing w:val="22"/>
          <w:lang w:val="el-GR"/>
        </w:rPr>
        <w:t xml:space="preserve"> </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Ορισμένα </w:t>
      </w:r>
      <w:r w:rsidR="00420922" w:rsidRPr="007E410F">
        <w:rPr>
          <w:rFonts w:ascii="Times New Roman" w:eastAsia="Times New Roman" w:hAnsi="Times New Roman" w:cs="Times New Roman"/>
          <w:lang w:val="el-GR"/>
        </w:rPr>
        <w:t xml:space="preserve">αντικαταθλιπτικά γνωστά ως </w:t>
      </w:r>
      <w:proofErr w:type="spellStart"/>
      <w:r w:rsidR="00420922" w:rsidRPr="007E410F">
        <w:rPr>
          <w:rFonts w:ascii="Times New Roman" w:eastAsia="Times New Roman" w:hAnsi="Times New Roman" w:cs="Times New Roman"/>
          <w:lang w:val="el-GR"/>
        </w:rPr>
        <w:t>τρικυκλικά</w:t>
      </w:r>
      <w:proofErr w:type="spellEnd"/>
      <w:r w:rsidRPr="007E410F">
        <w:rPr>
          <w:rFonts w:ascii="Times New Roman" w:eastAsia="Times New Roman" w:hAnsi="Times New Roman" w:cs="Times New Roman"/>
          <w:lang w:val="el-GR"/>
        </w:rPr>
        <w:t xml:space="preserve"> αντικαταθλιπτικά </w:t>
      </w:r>
      <w:r w:rsidR="00420922" w:rsidRPr="007E410F">
        <w:rPr>
          <w:rFonts w:ascii="Times New Roman" w:eastAsia="Times New Roman" w:hAnsi="Times New Roman" w:cs="Times New Roman"/>
          <w:lang w:val="el-GR"/>
        </w:rPr>
        <w:t xml:space="preserve">ή </w:t>
      </w:r>
      <w:r w:rsidR="00420922" w:rsidRPr="007E410F">
        <w:rPr>
          <w:rFonts w:ascii="Times New Roman" w:eastAsia="Times New Roman" w:hAnsi="Times New Roman" w:cs="Times New Roman"/>
        </w:rPr>
        <w:t>SSRIs</w:t>
      </w:r>
      <w:r w:rsidR="00420922" w:rsidRPr="007E410F">
        <w:rPr>
          <w:rFonts w:ascii="Times New Roman" w:eastAsia="Times New Roman" w:hAnsi="Times New Roman" w:cs="Times New Roman"/>
          <w:spacing w:val="13"/>
          <w:lang w:val="el-GR"/>
        </w:rPr>
        <w:t xml:space="preserve"> </w:t>
      </w:r>
      <w:r w:rsidR="00420922" w:rsidRPr="007E410F">
        <w:rPr>
          <w:rFonts w:ascii="Times New Roman" w:eastAsia="Times New Roman" w:hAnsi="Times New Roman" w:cs="Times New Roman"/>
          <w:lang w:val="el-GR"/>
        </w:rPr>
        <w:t xml:space="preserve">(εκλεκτικοί αναστολείς </w:t>
      </w:r>
      <w:proofErr w:type="spellStart"/>
      <w:r w:rsidR="00420922" w:rsidRPr="007E410F">
        <w:rPr>
          <w:rFonts w:ascii="Times New Roman" w:eastAsia="Times New Roman" w:hAnsi="Times New Roman" w:cs="Times New Roman"/>
          <w:lang w:val="el-GR"/>
        </w:rPr>
        <w:t>επαναπρόσληψης</w:t>
      </w:r>
      <w:proofErr w:type="spellEnd"/>
      <w:r w:rsidR="00420922" w:rsidRPr="007E410F">
        <w:rPr>
          <w:rFonts w:ascii="Times New Roman" w:eastAsia="Times New Roman" w:hAnsi="Times New Roman" w:cs="Times New Roman"/>
          <w:lang w:val="el-GR"/>
        </w:rPr>
        <w:t xml:space="preserve"> </w:t>
      </w:r>
      <w:proofErr w:type="spellStart"/>
      <w:r w:rsidR="00420922" w:rsidRPr="007E410F">
        <w:rPr>
          <w:rFonts w:ascii="Times New Roman" w:eastAsia="Times New Roman" w:hAnsi="Times New Roman" w:cs="Times New Roman"/>
          <w:lang w:val="el-GR"/>
        </w:rPr>
        <w:t>σεροτονίνης</w:t>
      </w:r>
      <w:proofErr w:type="spellEnd"/>
      <w:r w:rsidRPr="007E410F">
        <w:rPr>
          <w:rFonts w:ascii="Times New Roman" w:eastAsia="Times New Roman" w:hAnsi="Times New Roman" w:cs="Times New Roman"/>
          <w:w w:val="102"/>
          <w:lang w:val="el-GR"/>
        </w:rPr>
        <w:t xml:space="preserve">). Υπάρχουν πολλά από αυτά όπως </w:t>
      </w:r>
      <w:proofErr w:type="spellStart"/>
      <w:r w:rsidR="00420922" w:rsidRPr="007E410F">
        <w:rPr>
          <w:rFonts w:ascii="Times New Roman" w:hAnsi="Times New Roman" w:cs="Times New Roman"/>
          <w:lang w:val="el-GR"/>
        </w:rPr>
        <w:t>αμιτριπτυλίνη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σιταλοπράμη</w:t>
      </w:r>
      <w:proofErr w:type="spellEnd"/>
      <w:r w:rsidR="00420922" w:rsidRPr="007E410F">
        <w:rPr>
          <w:rFonts w:ascii="Times New Roman" w:hAnsi="Times New Roman" w:cs="Times New Roman"/>
          <w:lang w:val="el-GR"/>
        </w:rPr>
        <w:t xml:space="preserve">, </w:t>
      </w:r>
      <w:proofErr w:type="spellStart"/>
      <w:r w:rsidR="00420922" w:rsidRPr="007E410F">
        <w:rPr>
          <w:rStyle w:val="st"/>
          <w:rFonts w:ascii="Times New Roman" w:hAnsi="Times New Roman" w:cs="Times New Roman"/>
          <w:lang w:val="el-GR"/>
        </w:rPr>
        <w:t>κλομιπραμίνη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ντοσουλεπίνη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δοξεπίνη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φλουοξετίνη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φλουβοξαμίνη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ιμιπραμίνη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λοφεπραμίνη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παροξετίνη</w:t>
      </w:r>
      <w:proofErr w:type="spellEnd"/>
      <w:r w:rsidR="00420922" w:rsidRPr="007E410F">
        <w:rPr>
          <w:rFonts w:ascii="Times New Roman" w:hAnsi="Times New Roman" w:cs="Times New Roman"/>
          <w:lang w:val="el-GR"/>
        </w:rPr>
        <w:t xml:space="preserve">, </w:t>
      </w:r>
      <w:proofErr w:type="spellStart"/>
      <w:r w:rsidR="00420922" w:rsidRPr="007E410F">
        <w:rPr>
          <w:rFonts w:ascii="Times New Roman" w:hAnsi="Times New Roman" w:cs="Times New Roman"/>
          <w:lang w:val="el-GR"/>
        </w:rPr>
        <w:t>σερτραλίνη</w:t>
      </w:r>
      <w:proofErr w:type="spellEnd"/>
      <w:r w:rsidR="002D00E9">
        <w:rPr>
          <w:rFonts w:ascii="Times New Roman" w:hAnsi="Times New Roman" w:cs="Times New Roman"/>
          <w:lang w:val="el-GR"/>
        </w:rPr>
        <w:t>.</w:t>
      </w:r>
      <w:r w:rsidR="00420922" w:rsidRPr="007E410F">
        <w:rPr>
          <w:rFonts w:ascii="Times New Roman" w:hAnsi="Times New Roman" w:cs="Times New Roman"/>
          <w:lang w:val="el-GR"/>
        </w:rPr>
        <w:t xml:space="preserve"> </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Φ</w:t>
      </w:r>
      <w:r w:rsidR="00420922" w:rsidRPr="007E410F">
        <w:rPr>
          <w:rFonts w:ascii="Times New Roman" w:eastAsia="Times New Roman" w:hAnsi="Times New Roman" w:cs="Times New Roman"/>
          <w:spacing w:val="-2"/>
          <w:lang w:val="el-GR"/>
        </w:rPr>
        <w:t xml:space="preserve">άρμακα που χρησιμοποιούνται για τη θεραπεία της ημικρανίας όπως </w:t>
      </w:r>
      <w:proofErr w:type="spellStart"/>
      <w:r w:rsidR="00420922" w:rsidRPr="007E410F">
        <w:rPr>
          <w:rFonts w:ascii="Times New Roman" w:eastAsia="Times New Roman" w:hAnsi="Times New Roman" w:cs="Times New Roman"/>
          <w:spacing w:val="-2"/>
          <w:lang w:val="el-GR"/>
        </w:rPr>
        <w:t>σουματριπτάνη</w:t>
      </w:r>
      <w:proofErr w:type="spellEnd"/>
      <w:r w:rsidR="00420922" w:rsidRPr="007E410F">
        <w:rPr>
          <w:rFonts w:ascii="Times New Roman" w:eastAsia="Times New Roman" w:hAnsi="Times New Roman" w:cs="Times New Roman"/>
          <w:spacing w:val="9"/>
          <w:lang w:val="el-GR"/>
        </w:rPr>
        <w:t xml:space="preserve"> </w:t>
      </w:r>
      <w:r w:rsidR="00420922" w:rsidRPr="007E410F">
        <w:rPr>
          <w:rFonts w:ascii="Times New Roman" w:eastAsia="Times New Roman" w:hAnsi="Times New Roman" w:cs="Times New Roman"/>
          <w:lang w:val="el-GR"/>
        </w:rPr>
        <w:t xml:space="preserve">και </w:t>
      </w:r>
      <w:proofErr w:type="spellStart"/>
      <w:r w:rsidR="00420922" w:rsidRPr="007E410F">
        <w:rPr>
          <w:rFonts w:ascii="Times New Roman" w:eastAsia="Times New Roman" w:hAnsi="Times New Roman" w:cs="Times New Roman"/>
          <w:lang w:val="el-GR"/>
        </w:rPr>
        <w:t>ζολμιτριπτάνη</w:t>
      </w:r>
      <w:proofErr w:type="spellEnd"/>
      <w:r w:rsidR="002D00E9">
        <w:rPr>
          <w:rFonts w:ascii="Times New Roman" w:eastAsia="Times New Roman" w:hAnsi="Times New Roman" w:cs="Times New Roman"/>
          <w:lang w:val="el-GR"/>
        </w:rPr>
        <w:t>.</w:t>
      </w:r>
      <w:r w:rsidR="00420922" w:rsidRPr="007E410F">
        <w:rPr>
          <w:rFonts w:ascii="Times New Roman" w:eastAsia="Times New Roman" w:hAnsi="Times New Roman" w:cs="Times New Roman"/>
          <w:spacing w:val="8"/>
          <w:lang w:val="el-GR"/>
        </w:rPr>
        <w:t xml:space="preserve"> </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Φ</w:t>
      </w:r>
      <w:r w:rsidR="00420922" w:rsidRPr="007E410F">
        <w:rPr>
          <w:rFonts w:ascii="Times New Roman" w:eastAsia="Times New Roman" w:hAnsi="Times New Roman" w:cs="Times New Roman"/>
          <w:spacing w:val="-2"/>
          <w:lang w:val="el-GR"/>
        </w:rPr>
        <w:t>άρμακα που χρησιμοποιούνται για τη θεραπεία αιφνίδιων</w:t>
      </w:r>
      <w:r w:rsidR="00420922" w:rsidRPr="007E410F">
        <w:rPr>
          <w:rFonts w:ascii="Times New Roman" w:eastAsia="Times New Roman" w:hAnsi="Times New Roman" w:cs="Times New Roman"/>
          <w:lang w:val="el-GR"/>
        </w:rPr>
        <w:t xml:space="preserve"> αλλεργικών αντιδράσεων βαριάς μορφής όπως η αδρεναλίνη</w:t>
      </w:r>
      <w:r w:rsidR="00420922" w:rsidRPr="007E410F">
        <w:rPr>
          <w:rFonts w:ascii="Times New Roman" w:eastAsia="Times New Roman" w:hAnsi="Times New Roman" w:cs="Times New Roman"/>
          <w:spacing w:val="16"/>
          <w:lang w:val="el-GR"/>
        </w:rPr>
        <w:t xml:space="preserve"> </w:t>
      </w:r>
      <w:r w:rsidR="00420922" w:rsidRPr="007E410F">
        <w:rPr>
          <w:rFonts w:ascii="Times New Roman" w:eastAsia="Times New Roman" w:hAnsi="Times New Roman" w:cs="Times New Roman"/>
          <w:w w:val="102"/>
          <w:lang w:val="el-GR"/>
        </w:rPr>
        <w:t>(</w:t>
      </w:r>
      <w:proofErr w:type="spellStart"/>
      <w:r w:rsidR="00420922" w:rsidRPr="007E410F">
        <w:rPr>
          <w:rFonts w:ascii="Times New Roman" w:eastAsia="Times New Roman" w:hAnsi="Times New Roman" w:cs="Times New Roman"/>
          <w:w w:val="102"/>
          <w:lang w:val="el-GR"/>
        </w:rPr>
        <w:t>επινεφρίνη</w:t>
      </w:r>
      <w:proofErr w:type="spellEnd"/>
      <w:r w:rsidR="00420922" w:rsidRPr="007E410F">
        <w:rPr>
          <w:rFonts w:ascii="Times New Roman" w:eastAsia="Times New Roman" w:hAnsi="Times New Roman" w:cs="Times New Roman"/>
          <w:w w:val="102"/>
          <w:lang w:val="el-GR"/>
        </w:rPr>
        <w:t>)</w:t>
      </w:r>
      <w:r w:rsidR="002D00E9">
        <w:rPr>
          <w:rFonts w:ascii="Times New Roman" w:eastAsia="Times New Roman" w:hAnsi="Times New Roman" w:cs="Times New Roman"/>
          <w:w w:val="102"/>
          <w:lang w:val="el-GR"/>
        </w:rPr>
        <w:t>.</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Φ</w:t>
      </w:r>
      <w:r w:rsidR="00420922" w:rsidRPr="007E410F">
        <w:rPr>
          <w:rFonts w:ascii="Times New Roman" w:eastAsia="Times New Roman" w:hAnsi="Times New Roman" w:cs="Times New Roman"/>
          <w:spacing w:val="-2"/>
          <w:lang w:val="el-GR"/>
        </w:rPr>
        <w:t>άρμακα που αυξάνουν την αρτηριακή σας πίεση</w:t>
      </w:r>
      <w:r w:rsidR="00420922" w:rsidRPr="007E410F">
        <w:rPr>
          <w:rFonts w:ascii="Times New Roman" w:eastAsia="Times New Roman" w:hAnsi="Times New Roman" w:cs="Times New Roman"/>
          <w:lang w:val="el-GR"/>
        </w:rPr>
        <w:t>,</w:t>
      </w:r>
      <w:r w:rsidR="00420922" w:rsidRPr="007E410F">
        <w:rPr>
          <w:rFonts w:ascii="Times New Roman" w:eastAsia="Times New Roman" w:hAnsi="Times New Roman" w:cs="Times New Roman"/>
          <w:spacing w:val="18"/>
          <w:lang w:val="el-GR"/>
        </w:rPr>
        <w:t xml:space="preserve"> </w:t>
      </w:r>
      <w:r w:rsidR="00420922" w:rsidRPr="007E410F">
        <w:rPr>
          <w:rFonts w:ascii="Times New Roman" w:eastAsia="Times New Roman" w:hAnsi="Times New Roman" w:cs="Times New Roman"/>
          <w:lang w:val="el-GR"/>
        </w:rPr>
        <w:t xml:space="preserve">όπως </w:t>
      </w:r>
      <w:proofErr w:type="spellStart"/>
      <w:r w:rsidR="00420922" w:rsidRPr="007E410F">
        <w:rPr>
          <w:rFonts w:ascii="Times New Roman" w:eastAsia="Times New Roman" w:hAnsi="Times New Roman" w:cs="Times New Roman"/>
          <w:lang w:val="el-GR"/>
        </w:rPr>
        <w:t>νοραδρεναλίνη</w:t>
      </w:r>
      <w:proofErr w:type="spellEnd"/>
      <w:r w:rsidR="00420922" w:rsidRPr="007E410F">
        <w:rPr>
          <w:rFonts w:ascii="Times New Roman" w:eastAsia="Times New Roman" w:hAnsi="Times New Roman" w:cs="Times New Roman"/>
          <w:spacing w:val="26"/>
          <w:lang w:val="el-GR"/>
        </w:rPr>
        <w:t xml:space="preserve"> </w:t>
      </w:r>
      <w:r w:rsidR="00420922" w:rsidRPr="007E410F">
        <w:rPr>
          <w:rFonts w:ascii="Times New Roman" w:eastAsia="Times New Roman" w:hAnsi="Times New Roman" w:cs="Times New Roman"/>
          <w:w w:val="102"/>
          <w:lang w:val="el-GR"/>
        </w:rPr>
        <w:t>(</w:t>
      </w:r>
      <w:proofErr w:type="spellStart"/>
      <w:r w:rsidR="00420922" w:rsidRPr="007E410F">
        <w:rPr>
          <w:rFonts w:ascii="Times New Roman" w:eastAsia="Times New Roman" w:hAnsi="Times New Roman" w:cs="Times New Roman"/>
          <w:w w:val="102"/>
          <w:lang w:val="el-GR"/>
        </w:rPr>
        <w:t>νορεπινεφρίνη</w:t>
      </w:r>
      <w:proofErr w:type="spellEnd"/>
      <w:r w:rsidR="00420922" w:rsidRPr="007E410F">
        <w:rPr>
          <w:rFonts w:ascii="Times New Roman" w:eastAsia="Times New Roman" w:hAnsi="Times New Roman" w:cs="Times New Roman"/>
          <w:w w:val="102"/>
          <w:lang w:val="el-GR"/>
        </w:rPr>
        <w:t xml:space="preserve">), </w:t>
      </w:r>
      <w:proofErr w:type="spellStart"/>
      <w:r w:rsidR="00420922" w:rsidRPr="007E410F">
        <w:rPr>
          <w:rFonts w:ascii="Times New Roman" w:eastAsia="Times New Roman" w:hAnsi="Times New Roman" w:cs="Times New Roman"/>
          <w:lang w:val="el-GR"/>
        </w:rPr>
        <w:t>δοπαμίνη</w:t>
      </w:r>
      <w:proofErr w:type="spellEnd"/>
      <w:r w:rsidR="00420922" w:rsidRPr="007E410F">
        <w:rPr>
          <w:rFonts w:ascii="Times New Roman" w:eastAsia="Times New Roman" w:hAnsi="Times New Roman" w:cs="Times New Roman"/>
          <w:lang w:val="el-GR"/>
        </w:rPr>
        <w:t xml:space="preserve"> και </w:t>
      </w:r>
      <w:proofErr w:type="spellStart"/>
      <w:r w:rsidR="00420922" w:rsidRPr="007E410F">
        <w:rPr>
          <w:rFonts w:ascii="Times New Roman" w:eastAsia="Times New Roman" w:hAnsi="Times New Roman" w:cs="Times New Roman"/>
          <w:lang w:val="el-GR"/>
        </w:rPr>
        <w:t>δοβουταμίνη</w:t>
      </w:r>
      <w:proofErr w:type="spellEnd"/>
      <w:r w:rsidR="002D00E9">
        <w:rPr>
          <w:rFonts w:ascii="Times New Roman" w:eastAsia="Times New Roman" w:hAnsi="Times New Roman" w:cs="Times New Roman"/>
          <w:lang w:val="el-GR"/>
        </w:rPr>
        <w:t>.</w:t>
      </w:r>
      <w:r w:rsidR="00420922" w:rsidRPr="007E410F">
        <w:rPr>
          <w:rFonts w:ascii="Times New Roman" w:eastAsia="Times New Roman" w:hAnsi="Times New Roman" w:cs="Times New Roman"/>
          <w:spacing w:val="19"/>
          <w:lang w:val="el-GR"/>
        </w:rPr>
        <w:t xml:space="preserve"> </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lang w:val="el-GR"/>
        </w:rPr>
        <w:t>Φ</w:t>
      </w:r>
      <w:r w:rsidR="00420922" w:rsidRPr="007E410F">
        <w:rPr>
          <w:rFonts w:ascii="Times New Roman" w:eastAsia="Times New Roman" w:hAnsi="Times New Roman" w:cs="Times New Roman"/>
          <w:lang w:val="el-GR"/>
        </w:rPr>
        <w:t>άρμακα που χρησιμοποιούνται για</w:t>
      </w:r>
      <w:r w:rsidR="002D00E9">
        <w:rPr>
          <w:rFonts w:ascii="Times New Roman" w:eastAsia="Times New Roman" w:hAnsi="Times New Roman" w:cs="Times New Roman"/>
          <w:lang w:val="el-GR"/>
        </w:rPr>
        <w:t xml:space="preserve"> την αντιμετώπιση </w:t>
      </w:r>
      <w:r w:rsidR="00420922" w:rsidRPr="007E410F">
        <w:rPr>
          <w:rFonts w:ascii="Times New Roman" w:eastAsia="Times New Roman" w:hAnsi="Times New Roman" w:cs="Times New Roman"/>
          <w:lang w:val="el-GR"/>
        </w:rPr>
        <w:t>μέτριο</w:t>
      </w:r>
      <w:r w:rsidR="002D00E9">
        <w:rPr>
          <w:rFonts w:ascii="Times New Roman" w:eastAsia="Times New Roman" w:hAnsi="Times New Roman" w:cs="Times New Roman"/>
          <w:lang w:val="el-GR"/>
        </w:rPr>
        <w:t>υ</w:t>
      </w:r>
      <w:r w:rsidR="00420922" w:rsidRPr="007E410F">
        <w:rPr>
          <w:rFonts w:ascii="Times New Roman" w:eastAsia="Times New Roman" w:hAnsi="Times New Roman" w:cs="Times New Roman"/>
          <w:lang w:val="el-GR"/>
        </w:rPr>
        <w:t xml:space="preserve"> έως έντονο</w:t>
      </w:r>
      <w:r w:rsidR="002D00E9">
        <w:rPr>
          <w:rFonts w:ascii="Times New Roman" w:eastAsia="Times New Roman" w:hAnsi="Times New Roman" w:cs="Times New Roman"/>
          <w:lang w:val="el-GR"/>
        </w:rPr>
        <w:t>υ</w:t>
      </w:r>
      <w:r w:rsidR="00420922" w:rsidRPr="007E410F">
        <w:rPr>
          <w:rFonts w:ascii="Times New Roman" w:eastAsia="Times New Roman" w:hAnsi="Times New Roman" w:cs="Times New Roman"/>
          <w:lang w:val="el-GR"/>
        </w:rPr>
        <w:t xml:space="preserve"> πόνο</w:t>
      </w:r>
      <w:r w:rsidR="002D00E9">
        <w:rPr>
          <w:rFonts w:ascii="Times New Roman" w:eastAsia="Times New Roman" w:hAnsi="Times New Roman" w:cs="Times New Roman"/>
          <w:lang w:val="el-GR"/>
        </w:rPr>
        <w:t>υ</w:t>
      </w:r>
      <w:r w:rsidR="00420922" w:rsidRPr="007E410F">
        <w:rPr>
          <w:rFonts w:ascii="Times New Roman" w:eastAsia="Times New Roman" w:hAnsi="Times New Roman" w:cs="Times New Roman"/>
          <w:lang w:val="el-GR"/>
        </w:rPr>
        <w:t>,</w:t>
      </w:r>
      <w:r w:rsidR="00420922" w:rsidRPr="007E410F">
        <w:rPr>
          <w:rFonts w:ascii="Times New Roman" w:eastAsia="Times New Roman" w:hAnsi="Times New Roman" w:cs="Times New Roman"/>
          <w:spacing w:val="11"/>
          <w:lang w:val="el-GR"/>
        </w:rPr>
        <w:t xml:space="preserve"> </w:t>
      </w:r>
      <w:r w:rsidR="00420922" w:rsidRPr="007E410F">
        <w:rPr>
          <w:rFonts w:ascii="Times New Roman" w:eastAsia="Times New Roman" w:hAnsi="Times New Roman" w:cs="Times New Roman"/>
          <w:lang w:val="el-GR"/>
        </w:rPr>
        <w:t xml:space="preserve">όπως </w:t>
      </w:r>
      <w:proofErr w:type="spellStart"/>
      <w:r w:rsidR="00420922" w:rsidRPr="007E410F">
        <w:rPr>
          <w:rFonts w:ascii="Times New Roman" w:eastAsia="Times New Roman" w:hAnsi="Times New Roman" w:cs="Times New Roman"/>
          <w:lang w:val="el-GR"/>
        </w:rPr>
        <w:t>πεθιδίνη</w:t>
      </w:r>
      <w:proofErr w:type="spellEnd"/>
      <w:r w:rsidR="002D00E9">
        <w:rPr>
          <w:rFonts w:ascii="Times New Roman" w:eastAsia="Times New Roman" w:hAnsi="Times New Roman" w:cs="Times New Roman"/>
          <w:lang w:val="el-GR"/>
        </w:rPr>
        <w:t>.</w:t>
      </w:r>
    </w:p>
    <w:p w:rsidR="00420922" w:rsidRPr="007E410F" w:rsidRDefault="00082A40" w:rsidP="00420922">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lang w:val="el-GR"/>
        </w:rPr>
        <w:t>Φ</w:t>
      </w:r>
      <w:r w:rsidR="00420922" w:rsidRPr="007E410F">
        <w:rPr>
          <w:rFonts w:ascii="Times New Roman" w:eastAsia="Times New Roman" w:hAnsi="Times New Roman" w:cs="Times New Roman"/>
          <w:lang w:val="el-GR"/>
        </w:rPr>
        <w:t>άρμακα που χρησιμοποιούνται για τη θεραπεία των αγχωδών διαταραχών,</w:t>
      </w:r>
      <w:r w:rsidR="00420922" w:rsidRPr="007E410F">
        <w:rPr>
          <w:rFonts w:ascii="Times New Roman" w:eastAsia="Times New Roman" w:hAnsi="Times New Roman" w:cs="Times New Roman"/>
          <w:spacing w:val="18"/>
          <w:lang w:val="el-GR"/>
        </w:rPr>
        <w:t xml:space="preserve"> </w:t>
      </w:r>
      <w:r w:rsidR="00420922" w:rsidRPr="007E410F">
        <w:rPr>
          <w:rFonts w:ascii="Times New Roman" w:eastAsia="Times New Roman" w:hAnsi="Times New Roman" w:cs="Times New Roman"/>
          <w:lang w:val="el-GR"/>
        </w:rPr>
        <w:t xml:space="preserve">όπως η </w:t>
      </w:r>
      <w:proofErr w:type="spellStart"/>
      <w:r w:rsidR="00420922" w:rsidRPr="007E410F">
        <w:rPr>
          <w:rFonts w:ascii="Times New Roman" w:eastAsia="Times New Roman" w:hAnsi="Times New Roman" w:cs="Times New Roman"/>
          <w:lang w:val="el-GR"/>
        </w:rPr>
        <w:t>βουσπιρόνη</w:t>
      </w:r>
      <w:proofErr w:type="spellEnd"/>
      <w:r w:rsidR="002D00E9">
        <w:rPr>
          <w:rFonts w:ascii="Times New Roman" w:eastAsia="Times New Roman" w:hAnsi="Times New Roman" w:cs="Times New Roman"/>
          <w:lang w:val="el-GR"/>
        </w:rPr>
        <w:t>.</w:t>
      </w:r>
      <w:r w:rsidR="00420922" w:rsidRPr="007E410F">
        <w:rPr>
          <w:rFonts w:ascii="Times New Roman" w:eastAsia="Times New Roman" w:hAnsi="Times New Roman" w:cs="Times New Roman"/>
          <w:spacing w:val="5"/>
          <w:lang w:val="el-GR"/>
        </w:rPr>
        <w:t xml:space="preserve"> </w:t>
      </w:r>
    </w:p>
    <w:p w:rsidR="0087461E" w:rsidRPr="007E410F" w:rsidRDefault="00082A40" w:rsidP="00082A40">
      <w:pPr>
        <w:pStyle w:val="a5"/>
        <w:widowControl/>
        <w:numPr>
          <w:ilvl w:val="0"/>
          <w:numId w:val="19"/>
        </w:numPr>
        <w:spacing w:after="0" w:line="240" w:lineRule="auto"/>
        <w:ind w:left="900" w:right="-20"/>
        <w:rPr>
          <w:rFonts w:ascii="Times New Roman" w:eastAsia="Times New Roman" w:hAnsi="Times New Roman" w:cs="Times New Roman"/>
          <w:lang w:val="el-GR"/>
        </w:rPr>
      </w:pPr>
      <w:r w:rsidRPr="007E410F">
        <w:rPr>
          <w:rFonts w:ascii="Times New Roman" w:eastAsia="Times New Roman" w:hAnsi="Times New Roman" w:cs="Times New Roman"/>
          <w:spacing w:val="5"/>
          <w:lang w:val="el-GR"/>
        </w:rPr>
        <w:t xml:space="preserve">Φάρμακα που </w:t>
      </w:r>
      <w:r w:rsidRPr="002D00E9">
        <w:rPr>
          <w:rFonts w:ascii="Times New Roman" w:eastAsia="Times New Roman" w:hAnsi="Times New Roman" w:cs="Times New Roman"/>
          <w:lang w:val="el-GR"/>
        </w:rPr>
        <w:t xml:space="preserve">χρησιμοποιούνται για τη διακοπή της πήξης του αίματος, όπως </w:t>
      </w:r>
      <w:proofErr w:type="spellStart"/>
      <w:r w:rsidRPr="002D00E9">
        <w:rPr>
          <w:rFonts w:ascii="Times New Roman" w:eastAsia="Times New Roman" w:hAnsi="Times New Roman" w:cs="Times New Roman"/>
          <w:lang w:val="el-GR"/>
        </w:rPr>
        <w:t>βαρφαρίνη</w:t>
      </w:r>
      <w:proofErr w:type="spellEnd"/>
      <w:r w:rsidR="002D00E9">
        <w:rPr>
          <w:rFonts w:ascii="Times New Roman" w:eastAsia="Times New Roman" w:hAnsi="Times New Roman" w:cs="Times New Roman"/>
          <w:lang w:val="el-GR"/>
        </w:rPr>
        <w:t>.</w:t>
      </w:r>
    </w:p>
    <w:p w:rsidR="0087461E" w:rsidRPr="007E410F" w:rsidRDefault="0087461E" w:rsidP="0087461E">
      <w:pPr>
        <w:widowControl/>
        <w:spacing w:before="7" w:after="0" w:line="240" w:lineRule="exact"/>
        <w:rPr>
          <w:rFonts w:ascii="Times New Roman" w:hAnsi="Times New Roman" w:cs="Times New Roman"/>
          <w:lang w:val="el-GR"/>
        </w:rPr>
      </w:pPr>
    </w:p>
    <w:p w:rsidR="0087461E" w:rsidRPr="007E410F" w:rsidRDefault="002D00E9" w:rsidP="0087461E">
      <w:pPr>
        <w:widowControl/>
        <w:spacing w:after="0" w:line="246" w:lineRule="exact"/>
        <w:ind w:right="757"/>
        <w:rPr>
          <w:rFonts w:ascii="Times New Roman" w:eastAsia="Times New Roman" w:hAnsi="Times New Roman" w:cs="Times New Roman"/>
          <w:lang w:val="el-GR"/>
        </w:rPr>
      </w:pPr>
      <w:r>
        <w:rPr>
          <w:rFonts w:ascii="Times New Roman" w:hAnsi="Times New Roman" w:cs="Times New Roman"/>
          <w:lang w:val="el-GR"/>
        </w:rPr>
        <w:t>Παρακαλείσθε να ε</w:t>
      </w:r>
      <w:r w:rsidR="00082A40" w:rsidRPr="007E410F">
        <w:rPr>
          <w:rFonts w:ascii="Times New Roman" w:hAnsi="Times New Roman" w:cs="Times New Roman"/>
          <w:lang w:val="el-GR"/>
        </w:rPr>
        <w:t>νημερώσ</w:t>
      </w:r>
      <w:r>
        <w:rPr>
          <w:rFonts w:ascii="Times New Roman" w:hAnsi="Times New Roman" w:cs="Times New Roman"/>
          <w:lang w:val="el-GR"/>
        </w:rPr>
        <w:t>ε</w:t>
      </w:r>
      <w:r w:rsidR="00082A40" w:rsidRPr="007E410F">
        <w:rPr>
          <w:rFonts w:ascii="Times New Roman" w:hAnsi="Times New Roman" w:cs="Times New Roman"/>
          <w:lang w:val="el-GR"/>
        </w:rPr>
        <w:t xml:space="preserve">τε τον γιατρό ή τον φαρμακοποιό σας εάν παίρνετε ή εάν έχετε πρόσφατα πάρει άλλα φάρμακα, </w:t>
      </w:r>
      <w:r>
        <w:rPr>
          <w:rFonts w:ascii="Times New Roman" w:hAnsi="Times New Roman" w:cs="Times New Roman"/>
          <w:lang w:val="el-GR"/>
        </w:rPr>
        <w:t xml:space="preserve">περιλαμβανομένων των φαρμάκων </w:t>
      </w:r>
      <w:r w:rsidR="00082A40" w:rsidRPr="007E410F">
        <w:rPr>
          <w:rFonts w:ascii="Times New Roman" w:hAnsi="Times New Roman" w:cs="Times New Roman"/>
          <w:lang w:val="el-GR"/>
        </w:rPr>
        <w:t>που πήρατε χωρίς ιατρική συνταγή</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5" w:after="0" w:line="220" w:lineRule="exact"/>
        <w:rPr>
          <w:rFonts w:ascii="Times New Roman" w:hAnsi="Times New Roman" w:cs="Times New Roman"/>
          <w:lang w:val="el-GR"/>
        </w:rPr>
      </w:pPr>
    </w:p>
    <w:p w:rsidR="00A65AE3" w:rsidRPr="007E410F" w:rsidRDefault="00082A40" w:rsidP="00A65AE3">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spacing w:val="-1"/>
          <w:lang w:val="el-GR"/>
        </w:rPr>
        <w:t xml:space="preserve">Το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20"/>
          <w:lang w:val="el-GR"/>
        </w:rPr>
        <w:t xml:space="preserve"> </w:t>
      </w:r>
      <w:r w:rsidRPr="007E410F">
        <w:rPr>
          <w:rFonts w:ascii="Times New Roman" w:eastAsia="Times New Roman" w:hAnsi="Times New Roman" w:cs="Times New Roman"/>
          <w:b/>
          <w:bCs/>
          <w:spacing w:val="-2"/>
          <w:lang w:val="el-GR"/>
        </w:rPr>
        <w:t>με τροφή και ποτά</w:t>
      </w:r>
    </w:p>
    <w:p w:rsidR="00A65AE3" w:rsidRPr="007E410F" w:rsidRDefault="00082A40" w:rsidP="00A65AE3">
      <w:pPr>
        <w:pStyle w:val="a5"/>
        <w:widowControl/>
        <w:numPr>
          <w:ilvl w:val="0"/>
          <w:numId w:val="22"/>
        </w:numPr>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Μπορείτε να πάρετε το</w:t>
      </w:r>
      <w:r w:rsidR="0087461E" w:rsidRPr="007E410F">
        <w:rPr>
          <w:rFonts w:ascii="Times New Roman" w:eastAsia="Times New Roman" w:hAnsi="Times New Roman" w:cs="Times New Roman"/>
          <w:spacing w:val="9"/>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πριν</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κατά τη διάρκεια ή μετά το γεύμα</w:t>
      </w:r>
      <w:r w:rsidR="0087461E" w:rsidRPr="007E410F">
        <w:rPr>
          <w:rFonts w:ascii="Times New Roman" w:eastAsia="Times New Roman" w:hAnsi="Times New Roman" w:cs="Times New Roman"/>
          <w:w w:val="102"/>
          <w:lang w:val="el-GR"/>
        </w:rPr>
        <w:t>.</w:t>
      </w:r>
    </w:p>
    <w:p w:rsidR="00A65AE3" w:rsidRPr="007E410F" w:rsidRDefault="00082A40" w:rsidP="00A65AE3">
      <w:pPr>
        <w:pStyle w:val="a5"/>
        <w:widowControl/>
        <w:numPr>
          <w:ilvl w:val="0"/>
          <w:numId w:val="22"/>
        </w:numPr>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Να αποφεύγετε την κατανάλωση μεγάλων ποσοτήτων ώριμου τυριού, εκχυλισμάτων μαγιάς ή εκχυλισμάτων σόγιας</w:t>
      </w:r>
      <w:r w:rsidRPr="007E410F">
        <w:rPr>
          <w:rFonts w:ascii="Times New Roman" w:eastAsia="Times New Roman" w:hAnsi="Times New Roman" w:cs="Times New Roman"/>
          <w:spacing w:val="17"/>
          <w:lang w:val="el-GR"/>
        </w:rPr>
        <w:t xml:space="preserve"> </w:t>
      </w:r>
      <w:r w:rsidRPr="007E410F">
        <w:rPr>
          <w:rFonts w:ascii="Times New Roman" w:eastAsia="Times New Roman" w:hAnsi="Times New Roman" w:cs="Times New Roman"/>
          <w:w w:val="102"/>
          <w:lang w:val="el-GR"/>
        </w:rPr>
        <w:t xml:space="preserve">π.χ. σάλτσα σόγιας και </w:t>
      </w:r>
      <w:r w:rsidR="00AF4BCF" w:rsidRPr="007E410F">
        <w:rPr>
          <w:rFonts w:ascii="Times New Roman" w:eastAsia="Times New Roman" w:hAnsi="Times New Roman" w:cs="Times New Roman"/>
          <w:w w:val="102"/>
          <w:lang w:val="el-GR"/>
        </w:rPr>
        <w:t xml:space="preserve">κατανάλωση </w:t>
      </w:r>
      <w:r w:rsidR="00A862F1">
        <w:rPr>
          <w:rFonts w:ascii="Times New Roman" w:eastAsia="Times New Roman" w:hAnsi="Times New Roman" w:cs="Times New Roman"/>
          <w:w w:val="102"/>
          <w:lang w:val="el-GR"/>
        </w:rPr>
        <w:t>αλκοόλ</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ιδιαίτερα βαρελίσια μπύρα και κρασί</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2"/>
          <w:lang w:val="el-GR"/>
        </w:rPr>
        <w:t xml:space="preserve"> </w:t>
      </w:r>
      <w:r w:rsidRPr="007E410F">
        <w:rPr>
          <w:rFonts w:ascii="Times New Roman" w:eastAsia="Times New Roman" w:hAnsi="Times New Roman" w:cs="Times New Roman"/>
          <w:lang w:val="el-GR"/>
        </w:rPr>
        <w:t xml:space="preserve">Αυτό </w:t>
      </w:r>
      <w:r w:rsidR="00AF4BCF" w:rsidRPr="007E410F">
        <w:rPr>
          <w:rFonts w:ascii="Times New Roman" w:eastAsia="Times New Roman" w:hAnsi="Times New Roman" w:cs="Times New Roman"/>
          <w:lang w:val="el-GR"/>
        </w:rPr>
        <w:t>γίνεται διότι το</w:t>
      </w:r>
      <w:r w:rsidR="0087461E" w:rsidRPr="007E410F">
        <w:rPr>
          <w:rFonts w:ascii="Times New Roman" w:eastAsia="Times New Roman" w:hAnsi="Times New Roman" w:cs="Times New Roman"/>
          <w:w w:val="102"/>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spacing w:val="-2"/>
          <w:lang w:val="el-GR"/>
        </w:rPr>
        <w:t xml:space="preserve">μπορεί να </w:t>
      </w:r>
      <w:r w:rsidRPr="007E410F">
        <w:rPr>
          <w:rFonts w:ascii="Times New Roman" w:eastAsia="Times New Roman" w:hAnsi="Times New Roman" w:cs="Times New Roman"/>
          <w:spacing w:val="-2"/>
          <w:lang w:val="el-GR"/>
        </w:rPr>
        <w:lastRenderedPageBreak/>
        <w:t xml:space="preserve">αντιδράσει με μια ουσία που ονομάζεται </w:t>
      </w:r>
      <w:proofErr w:type="spellStart"/>
      <w:r w:rsidRPr="007E410F">
        <w:rPr>
          <w:rFonts w:ascii="Times New Roman" w:eastAsia="Times New Roman" w:hAnsi="Times New Roman" w:cs="Times New Roman"/>
          <w:spacing w:val="-2"/>
          <w:lang w:val="el-GR"/>
        </w:rPr>
        <w:t>τυραμίνη</w:t>
      </w:r>
      <w:proofErr w:type="spellEnd"/>
      <w:r w:rsidR="0087461E" w:rsidRPr="007E410F">
        <w:rPr>
          <w:rFonts w:ascii="Times New Roman" w:eastAsia="Times New Roman" w:hAnsi="Times New Roman" w:cs="Times New Roman"/>
          <w:spacing w:val="19"/>
          <w:lang w:val="el-GR"/>
        </w:rPr>
        <w:t xml:space="preserve"> </w:t>
      </w:r>
      <w:r w:rsidR="00AF4BCF" w:rsidRPr="007E410F">
        <w:rPr>
          <w:rFonts w:ascii="Times New Roman" w:eastAsia="Times New Roman" w:hAnsi="Times New Roman" w:cs="Times New Roman"/>
          <w:lang w:val="el-GR"/>
        </w:rPr>
        <w:t>η οποία βρίσκεται υπό φυσιολογικές συνθήκες σε ορισμένα τρόφιμα</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2"/>
          <w:lang w:val="el-GR"/>
        </w:rPr>
        <w:t xml:space="preserve"> </w:t>
      </w:r>
      <w:r w:rsidR="00AF4BCF" w:rsidRPr="007E410F">
        <w:rPr>
          <w:rFonts w:ascii="Times New Roman" w:eastAsia="Times New Roman" w:hAnsi="Times New Roman" w:cs="Times New Roman"/>
          <w:lang w:val="el-GR"/>
        </w:rPr>
        <w:t>Η αλληλεπίδραση αυτή μπορεί να προκαλέσει αύξηση της αρτηριακής σας πίεσης</w:t>
      </w:r>
      <w:r w:rsidR="0087461E" w:rsidRPr="007E410F">
        <w:rPr>
          <w:rFonts w:ascii="Times New Roman" w:eastAsia="Times New Roman" w:hAnsi="Times New Roman" w:cs="Times New Roman"/>
          <w:w w:val="102"/>
          <w:lang w:val="el-GR"/>
        </w:rPr>
        <w:t>.</w:t>
      </w:r>
    </w:p>
    <w:p w:rsidR="0087461E" w:rsidRPr="007E410F" w:rsidRDefault="00AF4BCF" w:rsidP="00A65AE3">
      <w:pPr>
        <w:pStyle w:val="a5"/>
        <w:widowControl/>
        <w:numPr>
          <w:ilvl w:val="0"/>
          <w:numId w:val="22"/>
        </w:numPr>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Εάν εμφανίσετε</w:t>
      </w:r>
      <w:r w:rsidR="0087461E" w:rsidRPr="007E410F">
        <w:rPr>
          <w:rFonts w:ascii="Times New Roman" w:eastAsia="Times New Roman" w:hAnsi="Times New Roman" w:cs="Times New Roman"/>
          <w:spacing w:val="16"/>
          <w:lang w:val="el-GR"/>
        </w:rPr>
        <w:t xml:space="preserve"> </w:t>
      </w:r>
      <w:r w:rsidRPr="007E410F">
        <w:rPr>
          <w:rFonts w:ascii="Times New Roman" w:eastAsia="Times New Roman" w:hAnsi="Times New Roman" w:cs="Times New Roman"/>
          <w:lang w:val="el-GR"/>
        </w:rPr>
        <w:t>σφύζουσα κεφαλαλγία μετά την κατανάλωση φαγητού ή ποτού</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ενημερώστε αμέσως τον γιατρό ή τον φαρμακοποιό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6" w:after="0" w:line="220" w:lineRule="exact"/>
        <w:rPr>
          <w:rFonts w:ascii="Times New Roman" w:hAnsi="Times New Roman" w:cs="Times New Roman"/>
          <w:lang w:val="el-GR"/>
        </w:rPr>
      </w:pPr>
    </w:p>
    <w:p w:rsidR="0087461E" w:rsidRPr="005A29E0" w:rsidRDefault="00AF4BCF" w:rsidP="0087461E">
      <w:pPr>
        <w:widowControl/>
        <w:spacing w:after="0" w:line="240" w:lineRule="auto"/>
        <w:ind w:right="-20"/>
        <w:rPr>
          <w:rFonts w:ascii="Times New Roman" w:eastAsia="Times New Roman" w:hAnsi="Times New Roman" w:cs="Times New Roman"/>
          <w:lang w:val="el-GR"/>
        </w:rPr>
      </w:pPr>
      <w:r w:rsidRPr="007E410F">
        <w:rPr>
          <w:rFonts w:ascii="Times New Roman" w:hAnsi="Times New Roman" w:cs="Times New Roman"/>
          <w:b/>
          <w:lang w:val="el-GR"/>
        </w:rPr>
        <w:t>Κύηση</w:t>
      </w:r>
      <w:r w:rsidRPr="005A29E0">
        <w:rPr>
          <w:rFonts w:ascii="Times New Roman" w:hAnsi="Times New Roman" w:cs="Times New Roman"/>
          <w:b/>
          <w:lang w:val="el-GR"/>
        </w:rPr>
        <w:t xml:space="preserve">, </w:t>
      </w:r>
      <w:r w:rsidRPr="007E410F">
        <w:rPr>
          <w:rFonts w:ascii="Times New Roman" w:hAnsi="Times New Roman" w:cs="Times New Roman"/>
          <w:b/>
          <w:lang w:val="el-GR"/>
        </w:rPr>
        <w:t>θηλασμός</w:t>
      </w:r>
      <w:r w:rsidRPr="005A29E0">
        <w:rPr>
          <w:rFonts w:ascii="Times New Roman" w:hAnsi="Times New Roman" w:cs="Times New Roman"/>
          <w:b/>
          <w:lang w:val="el-GR"/>
        </w:rPr>
        <w:t xml:space="preserve"> </w:t>
      </w:r>
      <w:r w:rsidRPr="007E410F">
        <w:rPr>
          <w:rFonts w:ascii="Times New Roman" w:hAnsi="Times New Roman" w:cs="Times New Roman"/>
          <w:b/>
          <w:lang w:val="el-GR"/>
        </w:rPr>
        <w:t>και</w:t>
      </w:r>
      <w:r w:rsidRPr="005A29E0">
        <w:rPr>
          <w:rFonts w:ascii="Times New Roman" w:hAnsi="Times New Roman" w:cs="Times New Roman"/>
          <w:b/>
          <w:lang w:val="el-GR"/>
        </w:rPr>
        <w:t xml:space="preserve"> </w:t>
      </w:r>
      <w:r w:rsidRPr="007E410F">
        <w:rPr>
          <w:rFonts w:ascii="Times New Roman" w:hAnsi="Times New Roman" w:cs="Times New Roman"/>
          <w:b/>
          <w:lang w:val="el-GR"/>
        </w:rPr>
        <w:t>γονιμότητα</w:t>
      </w:r>
    </w:p>
    <w:p w:rsidR="0087461E" w:rsidRPr="007E410F" w:rsidRDefault="00AF4BCF" w:rsidP="0087461E">
      <w:pPr>
        <w:widowControl/>
        <w:spacing w:after="0" w:line="240" w:lineRule="auto"/>
        <w:rPr>
          <w:rFonts w:ascii="Times New Roman" w:hAnsi="Times New Roman" w:cs="Times New Roman"/>
          <w:lang w:val="el-GR"/>
        </w:rPr>
      </w:pPr>
      <w:r w:rsidRPr="007E410F">
        <w:rPr>
          <w:rFonts w:ascii="Times New Roman" w:eastAsia="Times New Roman" w:hAnsi="Times New Roman" w:cs="Times New Roman"/>
          <w:lang w:val="el-GR"/>
        </w:rPr>
        <w:t>Η επίδραση του</w:t>
      </w:r>
      <w:r w:rsidR="0087461E" w:rsidRPr="007E410F">
        <w:rPr>
          <w:rFonts w:ascii="Times New Roman" w:eastAsia="Times New Roman" w:hAnsi="Times New Roman" w:cs="Times New Roman"/>
          <w:spacing w:val="5"/>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στις έγκυες γυναίκες δεν είναι γνωστή</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4"/>
          <w:lang w:val="el-GR"/>
        </w:rPr>
        <w:t xml:space="preserve"> </w:t>
      </w:r>
      <w:r w:rsidRPr="007E410F">
        <w:rPr>
          <w:rFonts w:ascii="Times New Roman" w:hAnsi="Times New Roman" w:cs="Times New Roman"/>
          <w:lang w:val="el-GR"/>
        </w:rPr>
        <w:t>Επομένως, δεν πρέπει να λαμβάνεται στην εγκυμοσύνη εκτός εάν το έχει συστήσει ο γιατρός σας. Εάν είσθε έγκυος, νομίζετε ότι μπορεί να είσθε έγκυος ή σχεδιάζετε να αποκτήσετε παιδί, ζητήστε τη συμβουλή του γιατρο</w:t>
      </w:r>
      <w:r w:rsidR="0023692B" w:rsidRPr="007E410F">
        <w:rPr>
          <w:rFonts w:ascii="Times New Roman" w:hAnsi="Times New Roman" w:cs="Times New Roman"/>
          <w:lang w:val="el-GR"/>
        </w:rPr>
        <w:t xml:space="preserve">ύ ή του φαρμακοποιού σας πριν </w:t>
      </w:r>
      <w:r w:rsidRPr="007E410F">
        <w:rPr>
          <w:rFonts w:ascii="Times New Roman" w:hAnsi="Times New Roman" w:cs="Times New Roman"/>
          <w:lang w:val="el-GR"/>
        </w:rPr>
        <w:t>πάρετε αυτό το φάρμακο</w:t>
      </w:r>
      <w:r w:rsidR="0087461E" w:rsidRPr="007E410F">
        <w:rPr>
          <w:rFonts w:ascii="Times New Roman" w:eastAsia="Times New Roman" w:hAnsi="Times New Roman" w:cs="Times New Roman"/>
          <w:w w:val="102"/>
          <w:lang w:val="el-GR"/>
        </w:rPr>
        <w:t>.</w:t>
      </w:r>
    </w:p>
    <w:p w:rsidR="0087461E" w:rsidRPr="007E410F" w:rsidRDefault="0023692B"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lang w:val="el-GR"/>
        </w:rPr>
        <w:t>Δεν πρέπει να θηλάζετε ενώ παίρνετε το</w:t>
      </w:r>
      <w:r w:rsidR="0087461E" w:rsidRPr="007E410F">
        <w:rPr>
          <w:rFonts w:ascii="Times New Roman" w:eastAsia="Times New Roman" w:hAnsi="Times New Roman" w:cs="Times New Roman"/>
          <w:spacing w:val="13"/>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διότι διέρχεται στο μητρικό γάλα και μπορεί να επηρεάσει το βρέφος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5A29E0" w:rsidRDefault="0023692B" w:rsidP="0087461E">
      <w:pPr>
        <w:widowControl/>
        <w:spacing w:after="0" w:line="240" w:lineRule="auto"/>
        <w:rPr>
          <w:rFonts w:ascii="Times New Roman" w:eastAsia="Times New Roman" w:hAnsi="Times New Roman" w:cs="Times New Roman"/>
          <w:lang w:val="el-GR"/>
        </w:rPr>
      </w:pPr>
      <w:r w:rsidRPr="007E410F">
        <w:rPr>
          <w:rFonts w:ascii="Times New Roman" w:hAnsi="Times New Roman" w:cs="Times New Roman"/>
          <w:b/>
          <w:lang w:val="el-GR"/>
        </w:rPr>
        <w:t>Οδήγηση</w:t>
      </w:r>
      <w:r w:rsidRPr="005A29E0">
        <w:rPr>
          <w:rFonts w:ascii="Times New Roman" w:hAnsi="Times New Roman" w:cs="Times New Roman"/>
          <w:b/>
          <w:lang w:val="el-GR"/>
        </w:rPr>
        <w:t xml:space="preserve"> </w:t>
      </w:r>
      <w:r w:rsidRPr="007E410F">
        <w:rPr>
          <w:rFonts w:ascii="Times New Roman" w:hAnsi="Times New Roman" w:cs="Times New Roman"/>
          <w:b/>
          <w:lang w:val="el-GR"/>
        </w:rPr>
        <w:t>και</w:t>
      </w:r>
      <w:r w:rsidRPr="005A29E0">
        <w:rPr>
          <w:rFonts w:ascii="Times New Roman" w:hAnsi="Times New Roman" w:cs="Times New Roman"/>
          <w:b/>
          <w:lang w:val="el-GR"/>
        </w:rPr>
        <w:t xml:space="preserve"> </w:t>
      </w:r>
      <w:r w:rsidRPr="007E410F">
        <w:rPr>
          <w:rFonts w:ascii="Times New Roman" w:hAnsi="Times New Roman" w:cs="Times New Roman"/>
          <w:b/>
          <w:lang w:val="el-GR"/>
        </w:rPr>
        <w:t>χειρισμός</w:t>
      </w:r>
      <w:r w:rsidRPr="005A29E0">
        <w:rPr>
          <w:rFonts w:ascii="Times New Roman" w:hAnsi="Times New Roman" w:cs="Times New Roman"/>
          <w:b/>
          <w:lang w:val="el-GR"/>
        </w:rPr>
        <w:t xml:space="preserve"> </w:t>
      </w:r>
      <w:r w:rsidRPr="007E410F">
        <w:rPr>
          <w:rFonts w:ascii="Times New Roman" w:hAnsi="Times New Roman" w:cs="Times New Roman"/>
          <w:b/>
          <w:lang w:val="el-GR"/>
        </w:rPr>
        <w:t>μηχανημάτων</w:t>
      </w:r>
    </w:p>
    <w:p w:rsidR="0087461E" w:rsidRPr="007E410F" w:rsidRDefault="0023692B" w:rsidP="0087461E">
      <w:pPr>
        <w:widowControl/>
        <w:spacing w:after="0" w:line="240" w:lineRule="auto"/>
        <w:jc w:val="both"/>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Το </w:t>
      </w:r>
      <w:proofErr w:type="spellStart"/>
      <w:r w:rsidR="00532E22">
        <w:rPr>
          <w:rFonts w:ascii="Times New Roman" w:eastAsia="Times New Roman" w:hAnsi="Times New Roman" w:cs="Times New Roman"/>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spacing w:val="-2"/>
          <w:lang w:val="el-GR"/>
        </w:rPr>
        <w:t>μπορεί να σας προκαλέσει ζάλη</w:t>
      </w:r>
      <w:r w:rsidR="0087461E" w:rsidRPr="007E410F">
        <w:rPr>
          <w:rFonts w:ascii="Times New Roman" w:eastAsia="Times New Roman" w:hAnsi="Times New Roman" w:cs="Times New Roman"/>
          <w:spacing w:val="12"/>
          <w:lang w:val="el-GR"/>
        </w:rPr>
        <w:t xml:space="preserve"> </w:t>
      </w:r>
      <w:r w:rsidRPr="007E410F">
        <w:rPr>
          <w:rFonts w:ascii="Times New Roman" w:eastAsia="Times New Roman" w:hAnsi="Times New Roman" w:cs="Times New Roman"/>
          <w:lang w:val="el-GR"/>
        </w:rPr>
        <w:t>ή προβλήματα στην όρασή σας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4"/>
          <w:lang w:val="el-GR"/>
        </w:rPr>
        <w:t xml:space="preserve"> </w:t>
      </w:r>
      <w:r w:rsidRPr="007E410F">
        <w:rPr>
          <w:rFonts w:ascii="Times New Roman" w:hAnsi="Times New Roman" w:cs="Times New Roman"/>
          <w:color w:val="000000"/>
          <w:lang w:val="el-GR"/>
        </w:rPr>
        <w:t>Εάν συμβεί αυτό, μην οδηγείτε ή χειρίζεστε μηχανήματα. Να θυμάστε ότι εάν δεν αισθάνεστε καλά μπορεί να επηρεαστεί η ικανότητά σας οδήγησης ή χειρισμού μηχανημάτων</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23692B" w:rsidP="0087461E">
      <w:pPr>
        <w:widowControl/>
        <w:spacing w:after="0" w:line="240" w:lineRule="auto"/>
        <w:rPr>
          <w:rFonts w:ascii="Times New Roman" w:eastAsia="Times New Roman" w:hAnsi="Times New Roman" w:cs="Times New Roman"/>
          <w:lang w:val="el-GR"/>
        </w:rPr>
      </w:pPr>
      <w:r w:rsidRPr="007E410F">
        <w:rPr>
          <w:rFonts w:ascii="Times New Roman" w:hAnsi="Times New Roman" w:cs="Times New Roman"/>
          <w:b/>
          <w:color w:val="000000"/>
          <w:lang w:val="el-GR"/>
        </w:rPr>
        <w:t xml:space="preserve">Σημαντικές πληροφορίες σχετικά με κάποια από τα συστατικά του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19"/>
          <w:lang w:val="el-GR"/>
        </w:rPr>
        <w:t xml:space="preserve"> </w:t>
      </w:r>
    </w:p>
    <w:p w:rsidR="0087461E" w:rsidRPr="007E410F" w:rsidRDefault="0087461E" w:rsidP="0087461E">
      <w:pPr>
        <w:widowControl/>
        <w:spacing w:after="0" w:line="240" w:lineRule="auto"/>
        <w:rPr>
          <w:rFonts w:ascii="Times New Roman" w:hAnsi="Times New Roman" w:cs="Times New Roman"/>
          <w:lang w:val="el-GR"/>
        </w:rPr>
      </w:pPr>
    </w:p>
    <w:p w:rsidR="0023692B" w:rsidRPr="005A29E0" w:rsidRDefault="0023692B"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b/>
          <w:bCs/>
          <w:w w:val="102"/>
          <w:lang w:val="el-GR"/>
        </w:rPr>
        <w:t>Το</w:t>
      </w:r>
      <w:r w:rsidRPr="005A29E0">
        <w:rPr>
          <w:rFonts w:ascii="Times New Roman" w:eastAsia="Times New Roman" w:hAnsi="Times New Roman" w:cs="Times New Roman"/>
          <w:b/>
          <w:bCs/>
          <w:w w:val="102"/>
          <w:lang w:val="el-GR"/>
        </w:rPr>
        <w:t xml:space="preserve"> </w:t>
      </w:r>
      <w:proofErr w:type="spellStart"/>
      <w:r w:rsidR="00482434">
        <w:rPr>
          <w:rFonts w:ascii="Times New Roman" w:eastAsia="Times New Roman" w:hAnsi="Times New Roman" w:cs="Times New Roman"/>
          <w:b/>
          <w:bCs/>
          <w:w w:val="102"/>
          <w:lang w:val="el-GR"/>
        </w:rPr>
        <w:t>Linezan</w:t>
      </w:r>
      <w:proofErr w:type="spellEnd"/>
      <w:r w:rsidR="0087461E" w:rsidRPr="005A29E0">
        <w:rPr>
          <w:rFonts w:ascii="Times New Roman" w:eastAsia="Times New Roman" w:hAnsi="Times New Roman" w:cs="Times New Roman"/>
          <w:b/>
          <w:bCs/>
          <w:w w:val="102"/>
          <w:lang w:val="el-GR"/>
        </w:rPr>
        <w:t xml:space="preserve"> </w:t>
      </w:r>
      <w:r w:rsidRPr="007E410F">
        <w:rPr>
          <w:rFonts w:ascii="Times New Roman" w:eastAsia="Times New Roman" w:hAnsi="Times New Roman" w:cs="Times New Roman"/>
          <w:b/>
          <w:bCs/>
          <w:w w:val="102"/>
          <w:lang w:val="el-GR"/>
        </w:rPr>
        <w:t>περιέχει</w:t>
      </w:r>
      <w:r w:rsidRPr="005A29E0">
        <w:rPr>
          <w:rFonts w:ascii="Times New Roman" w:eastAsia="Times New Roman" w:hAnsi="Times New Roman" w:cs="Times New Roman"/>
          <w:b/>
          <w:bCs/>
          <w:w w:val="102"/>
          <w:lang w:val="el-GR"/>
        </w:rPr>
        <w:t xml:space="preserve"> </w:t>
      </w:r>
      <w:r w:rsidRPr="007E410F">
        <w:rPr>
          <w:rFonts w:ascii="Times New Roman" w:eastAsia="Times New Roman" w:hAnsi="Times New Roman" w:cs="Times New Roman"/>
          <w:b/>
          <w:bCs/>
          <w:w w:val="102"/>
          <w:lang w:val="el-GR"/>
        </w:rPr>
        <w:t>Γλυκόζη</w:t>
      </w:r>
    </w:p>
    <w:p w:rsidR="0087461E" w:rsidRPr="007E410F" w:rsidRDefault="0023692B"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lang w:val="el-GR"/>
        </w:rPr>
        <w:t>Κάθε</w:t>
      </w:r>
      <w:r w:rsidR="0087461E" w:rsidRPr="007E410F">
        <w:rPr>
          <w:rFonts w:ascii="Times New Roman" w:eastAsia="Times New Roman" w:hAnsi="Times New Roman" w:cs="Times New Roman"/>
          <w:spacing w:val="11"/>
          <w:lang w:val="el-GR"/>
        </w:rPr>
        <w:t xml:space="preserve"> </w:t>
      </w:r>
      <w:r w:rsidR="0087461E" w:rsidRPr="007E410F">
        <w:rPr>
          <w:rFonts w:ascii="Times New Roman" w:eastAsia="Times New Roman" w:hAnsi="Times New Roman" w:cs="Times New Roman"/>
          <w:lang w:val="el-GR"/>
        </w:rPr>
        <w:t>1</w:t>
      </w:r>
      <w:r w:rsidR="0087461E" w:rsidRPr="007E410F">
        <w:rPr>
          <w:rFonts w:ascii="Times New Roman" w:eastAsia="Times New Roman" w:hAnsi="Times New Roman" w:cs="Times New Roman"/>
          <w:spacing w:val="5"/>
          <w:lang w:val="el-GR"/>
        </w:rPr>
        <w:t xml:space="preserve"> </w:t>
      </w:r>
      <w:r w:rsidR="0087461E" w:rsidRPr="007E410F">
        <w:rPr>
          <w:rFonts w:ascii="Times New Roman" w:eastAsia="Times New Roman" w:hAnsi="Times New Roman" w:cs="Times New Roman"/>
          <w:spacing w:val="-3"/>
        </w:rPr>
        <w:t>m</w:t>
      </w:r>
      <w:r w:rsidR="0087461E" w:rsidRPr="007E410F">
        <w:rPr>
          <w:rFonts w:ascii="Times New Roman" w:eastAsia="Times New Roman" w:hAnsi="Times New Roman" w:cs="Times New Roman"/>
        </w:rPr>
        <w:t>l</w:t>
      </w:r>
      <w:r w:rsidR="0087461E" w:rsidRPr="007E410F">
        <w:rPr>
          <w:rFonts w:ascii="Times New Roman" w:eastAsia="Times New Roman" w:hAnsi="Times New Roman" w:cs="Times New Roman"/>
          <w:spacing w:val="7"/>
          <w:lang w:val="el-GR"/>
        </w:rPr>
        <w:t xml:space="preserve"> </w:t>
      </w:r>
      <w:r w:rsidRPr="007E410F">
        <w:rPr>
          <w:rFonts w:ascii="Times New Roman" w:eastAsia="Times New Roman" w:hAnsi="Times New Roman" w:cs="Times New Roman"/>
          <w:lang w:val="el-GR"/>
        </w:rPr>
        <w:t>διαλύματος του</w:t>
      </w:r>
      <w:r w:rsidR="0087461E" w:rsidRPr="007E410F">
        <w:rPr>
          <w:rFonts w:ascii="Times New Roman" w:eastAsia="Times New Roman" w:hAnsi="Times New Roman" w:cs="Times New Roman"/>
          <w:spacing w:val="5"/>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περιέχει</w:t>
      </w:r>
      <w:r w:rsidR="0087461E" w:rsidRPr="007E410F">
        <w:rPr>
          <w:rFonts w:ascii="Times New Roman" w:eastAsia="Times New Roman" w:hAnsi="Times New Roman" w:cs="Times New Roman"/>
          <w:spacing w:val="17"/>
          <w:lang w:val="el-GR"/>
        </w:rPr>
        <w:t xml:space="preserve"> </w:t>
      </w:r>
      <w:r w:rsidR="0087461E" w:rsidRPr="007E410F">
        <w:rPr>
          <w:rFonts w:ascii="Times New Roman" w:eastAsia="Times New Roman" w:hAnsi="Times New Roman" w:cs="Times New Roman"/>
          <w:lang w:val="el-GR"/>
        </w:rPr>
        <w:t>45</w:t>
      </w:r>
      <w:r w:rsidRPr="007E410F">
        <w:rPr>
          <w:rFonts w:ascii="Times New Roman" w:eastAsia="Times New Roman" w:hAnsi="Times New Roman" w:cs="Times New Roman"/>
          <w:spacing w:val="2"/>
          <w:lang w:val="el-GR"/>
        </w:rPr>
        <w:t>,</w:t>
      </w:r>
      <w:r w:rsidR="0087461E" w:rsidRPr="007E410F">
        <w:rPr>
          <w:rFonts w:ascii="Times New Roman" w:eastAsia="Times New Roman" w:hAnsi="Times New Roman" w:cs="Times New Roman"/>
          <w:lang w:val="el-GR"/>
        </w:rPr>
        <w:t>63</w:t>
      </w:r>
      <w:r w:rsidR="0087461E" w:rsidRPr="007E410F">
        <w:rPr>
          <w:rFonts w:ascii="Times New Roman" w:eastAsia="Times New Roman" w:hAnsi="Times New Roman" w:cs="Times New Roman"/>
          <w:spacing w:val="9"/>
          <w:lang w:val="el-GR"/>
        </w:rPr>
        <w:t xml:space="preserve"> </w:t>
      </w:r>
      <w:r w:rsidR="0087461E" w:rsidRPr="007E410F">
        <w:rPr>
          <w:rFonts w:ascii="Times New Roman" w:eastAsia="Times New Roman" w:hAnsi="Times New Roman" w:cs="Times New Roman"/>
          <w:spacing w:val="-2"/>
        </w:rPr>
        <w:t>m</w:t>
      </w:r>
      <w:r w:rsidR="0087461E" w:rsidRPr="007E410F">
        <w:rPr>
          <w:rFonts w:ascii="Times New Roman" w:eastAsia="Times New Roman" w:hAnsi="Times New Roman" w:cs="Times New Roman"/>
        </w:rPr>
        <w:t>g</w:t>
      </w:r>
      <w:r w:rsidR="0087461E" w:rsidRPr="007E410F">
        <w:rPr>
          <w:rFonts w:ascii="Times New Roman" w:eastAsia="Times New Roman" w:hAnsi="Times New Roman" w:cs="Times New Roman"/>
          <w:spacing w:val="7"/>
          <w:lang w:val="el-GR"/>
        </w:rPr>
        <w:t xml:space="preserve"> </w:t>
      </w:r>
      <w:r w:rsidRPr="007E410F">
        <w:rPr>
          <w:rFonts w:ascii="Times New Roman" w:eastAsia="Times New Roman" w:hAnsi="Times New Roman" w:cs="Times New Roman"/>
          <w:lang w:val="el-GR"/>
        </w:rPr>
        <w:t>γλυκόζης</w:t>
      </w:r>
      <w:r w:rsidR="0087461E" w:rsidRPr="007E410F">
        <w:rPr>
          <w:rFonts w:ascii="Times New Roman" w:eastAsia="Times New Roman" w:hAnsi="Times New Roman" w:cs="Times New Roman"/>
          <w:spacing w:val="14"/>
          <w:lang w:val="el-GR"/>
        </w:rPr>
        <w:t xml:space="preserve"> </w:t>
      </w:r>
      <w:r w:rsidR="0087461E" w:rsidRPr="007E410F">
        <w:rPr>
          <w:rFonts w:ascii="Times New Roman" w:eastAsia="Times New Roman" w:hAnsi="Times New Roman" w:cs="Times New Roman"/>
          <w:spacing w:val="2"/>
          <w:lang w:val="el-GR"/>
        </w:rPr>
        <w:t>(</w:t>
      </w:r>
      <w:r w:rsidRPr="007E410F">
        <w:rPr>
          <w:rFonts w:ascii="Times New Roman" w:eastAsia="Times New Roman" w:hAnsi="Times New Roman" w:cs="Times New Roman"/>
          <w:lang w:val="el-GR"/>
        </w:rPr>
        <w:t>13,</w:t>
      </w:r>
      <w:r w:rsidR="0087461E" w:rsidRPr="007E410F">
        <w:rPr>
          <w:rFonts w:ascii="Times New Roman" w:eastAsia="Times New Roman" w:hAnsi="Times New Roman" w:cs="Times New Roman"/>
          <w:lang w:val="el-GR"/>
        </w:rPr>
        <w:t>69</w:t>
      </w:r>
      <w:r w:rsidR="0087461E" w:rsidRPr="007E410F">
        <w:rPr>
          <w:rFonts w:ascii="Times New Roman" w:eastAsia="Times New Roman" w:hAnsi="Times New Roman" w:cs="Times New Roman"/>
          <w:spacing w:val="10"/>
          <w:lang w:val="el-GR"/>
        </w:rPr>
        <w:t xml:space="preserve"> </w:t>
      </w:r>
      <w:r w:rsidR="0087461E" w:rsidRPr="007E410F">
        <w:rPr>
          <w:rFonts w:ascii="Times New Roman" w:eastAsia="Times New Roman" w:hAnsi="Times New Roman" w:cs="Times New Roman"/>
        </w:rPr>
        <w:t>g</w:t>
      </w:r>
      <w:r w:rsidR="0087461E" w:rsidRPr="007E410F">
        <w:rPr>
          <w:rFonts w:ascii="Times New Roman" w:eastAsia="Times New Roman" w:hAnsi="Times New Roman" w:cs="Times New Roman"/>
          <w:spacing w:val="3"/>
          <w:lang w:val="el-GR"/>
        </w:rPr>
        <w:t xml:space="preserve"> </w:t>
      </w:r>
      <w:r w:rsidRPr="007E410F">
        <w:rPr>
          <w:rFonts w:ascii="Times New Roman" w:eastAsia="Times New Roman" w:hAnsi="Times New Roman" w:cs="Times New Roman"/>
          <w:lang w:val="el-GR"/>
        </w:rPr>
        <w:t>γλυκόζης σε έναν σάκο</w:t>
      </w:r>
      <w:r w:rsidR="0087461E" w:rsidRPr="007E410F">
        <w:rPr>
          <w:rFonts w:ascii="Times New Roman" w:eastAsia="Times New Roman" w:hAnsi="Times New Roman" w:cs="Times New Roman"/>
          <w:spacing w:val="2"/>
          <w:w w:val="102"/>
          <w:lang w:val="el-GR"/>
        </w:rPr>
        <w:t>)</w:t>
      </w:r>
      <w:r w:rsidR="0087461E" w:rsidRPr="007E410F">
        <w:rPr>
          <w:rFonts w:ascii="Times New Roman" w:eastAsia="Times New Roman" w:hAnsi="Times New Roman" w:cs="Times New Roman"/>
          <w:w w:val="102"/>
          <w:lang w:val="el-GR"/>
        </w:rPr>
        <w:t xml:space="preserve">. </w:t>
      </w:r>
      <w:r w:rsidRPr="007E410F">
        <w:rPr>
          <w:rFonts w:ascii="Times New Roman" w:eastAsia="Times New Roman" w:hAnsi="Times New Roman" w:cs="Times New Roman"/>
          <w:w w:val="102"/>
          <w:lang w:val="el-GR"/>
        </w:rPr>
        <w:t>Αυτό πρέπει να λαμβάνεται υπόψη σε ασθενείς με σακχαρώδη διαβήτη</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eastAsia="Times New Roman" w:hAnsi="Times New Roman" w:cs="Times New Roman"/>
          <w:b/>
          <w:bCs/>
          <w:spacing w:val="-1"/>
          <w:w w:val="102"/>
          <w:lang w:val="el-GR"/>
        </w:rPr>
      </w:pPr>
    </w:p>
    <w:p w:rsidR="0023692B" w:rsidRPr="005A29E0" w:rsidRDefault="0023692B"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b/>
          <w:bCs/>
          <w:w w:val="102"/>
          <w:lang w:val="el-GR"/>
        </w:rPr>
        <w:t>Το</w:t>
      </w:r>
      <w:r w:rsidRPr="005A29E0">
        <w:rPr>
          <w:rFonts w:ascii="Times New Roman" w:eastAsia="Times New Roman" w:hAnsi="Times New Roman" w:cs="Times New Roman"/>
          <w:b/>
          <w:bCs/>
          <w:w w:val="102"/>
          <w:lang w:val="el-GR"/>
        </w:rPr>
        <w:t xml:space="preserve"> </w:t>
      </w:r>
      <w:proofErr w:type="spellStart"/>
      <w:r w:rsidR="00482434">
        <w:rPr>
          <w:rFonts w:ascii="Times New Roman" w:eastAsia="Times New Roman" w:hAnsi="Times New Roman" w:cs="Times New Roman"/>
          <w:b/>
          <w:bCs/>
          <w:w w:val="102"/>
          <w:lang w:val="el-GR"/>
        </w:rPr>
        <w:t>Linezan</w:t>
      </w:r>
      <w:proofErr w:type="spellEnd"/>
      <w:r w:rsidRPr="005A29E0">
        <w:rPr>
          <w:rFonts w:ascii="Times New Roman" w:eastAsia="Times New Roman" w:hAnsi="Times New Roman" w:cs="Times New Roman"/>
          <w:b/>
          <w:bCs/>
          <w:w w:val="102"/>
          <w:lang w:val="el-GR"/>
        </w:rPr>
        <w:t xml:space="preserve"> </w:t>
      </w:r>
      <w:r w:rsidRPr="007E410F">
        <w:rPr>
          <w:rFonts w:ascii="Times New Roman" w:eastAsia="Times New Roman" w:hAnsi="Times New Roman" w:cs="Times New Roman"/>
          <w:b/>
          <w:bCs/>
          <w:w w:val="102"/>
          <w:lang w:val="el-GR"/>
        </w:rPr>
        <w:t>περιέχει</w:t>
      </w:r>
      <w:r w:rsidRPr="005A29E0">
        <w:rPr>
          <w:rFonts w:ascii="Times New Roman" w:eastAsia="Times New Roman" w:hAnsi="Times New Roman" w:cs="Times New Roman"/>
          <w:b/>
          <w:bCs/>
          <w:w w:val="102"/>
          <w:lang w:val="el-GR"/>
        </w:rPr>
        <w:t xml:space="preserve"> </w:t>
      </w:r>
      <w:r w:rsidRPr="007E410F">
        <w:rPr>
          <w:rFonts w:ascii="Times New Roman" w:eastAsia="Times New Roman" w:hAnsi="Times New Roman" w:cs="Times New Roman"/>
          <w:b/>
          <w:bCs/>
          <w:spacing w:val="-1"/>
          <w:w w:val="102"/>
          <w:lang w:val="el-GR"/>
        </w:rPr>
        <w:t>Νάτριο</w:t>
      </w:r>
    </w:p>
    <w:p w:rsidR="0087461E" w:rsidRPr="007E410F" w:rsidRDefault="0023692B"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lang w:val="el-GR"/>
        </w:rPr>
        <w:t>Κάθε</w:t>
      </w:r>
      <w:r w:rsidRPr="007E410F">
        <w:rPr>
          <w:rFonts w:ascii="Times New Roman" w:eastAsia="Times New Roman" w:hAnsi="Times New Roman" w:cs="Times New Roman"/>
          <w:spacing w:val="11"/>
          <w:lang w:val="el-GR"/>
        </w:rPr>
        <w:t xml:space="preserve"> </w:t>
      </w:r>
      <w:r w:rsidRPr="007E410F">
        <w:rPr>
          <w:rFonts w:ascii="Times New Roman" w:eastAsia="Times New Roman" w:hAnsi="Times New Roman" w:cs="Times New Roman"/>
          <w:lang w:val="el-GR"/>
        </w:rPr>
        <w:t>1</w:t>
      </w:r>
      <w:r w:rsidRPr="007E410F">
        <w:rPr>
          <w:rFonts w:ascii="Times New Roman" w:eastAsia="Times New Roman" w:hAnsi="Times New Roman" w:cs="Times New Roman"/>
          <w:spacing w:val="5"/>
          <w:lang w:val="el-GR"/>
        </w:rPr>
        <w:t xml:space="preserve"> </w:t>
      </w:r>
      <w:r w:rsidRPr="007E410F">
        <w:rPr>
          <w:rFonts w:ascii="Times New Roman" w:eastAsia="Times New Roman" w:hAnsi="Times New Roman" w:cs="Times New Roman"/>
          <w:spacing w:val="-3"/>
        </w:rPr>
        <w:t>m</w:t>
      </w:r>
      <w:r w:rsidRPr="007E410F">
        <w:rPr>
          <w:rFonts w:ascii="Times New Roman" w:eastAsia="Times New Roman" w:hAnsi="Times New Roman" w:cs="Times New Roman"/>
        </w:rPr>
        <w:t>l</w:t>
      </w:r>
      <w:r w:rsidRPr="007E410F">
        <w:rPr>
          <w:rFonts w:ascii="Times New Roman" w:eastAsia="Times New Roman" w:hAnsi="Times New Roman" w:cs="Times New Roman"/>
          <w:spacing w:val="7"/>
          <w:lang w:val="el-GR"/>
        </w:rPr>
        <w:t xml:space="preserve"> </w:t>
      </w:r>
      <w:r w:rsidRPr="007E410F">
        <w:rPr>
          <w:rFonts w:ascii="Times New Roman" w:eastAsia="Times New Roman" w:hAnsi="Times New Roman" w:cs="Times New Roman"/>
          <w:lang w:val="el-GR"/>
        </w:rPr>
        <w:t>διαλύματος του</w:t>
      </w:r>
      <w:r w:rsidRPr="007E410F">
        <w:rPr>
          <w:rFonts w:ascii="Times New Roman" w:eastAsia="Times New Roman" w:hAnsi="Times New Roman" w:cs="Times New Roman"/>
          <w:spacing w:val="5"/>
          <w:lang w:val="el-GR"/>
        </w:rPr>
        <w:t xml:space="preserve"> </w:t>
      </w:r>
      <w:proofErr w:type="spellStart"/>
      <w:r w:rsidR="00482434">
        <w:rPr>
          <w:rFonts w:ascii="Times New Roman" w:eastAsia="Times New Roman" w:hAnsi="Times New Roman" w:cs="Times New Roman"/>
          <w:lang w:val="el-GR"/>
        </w:rPr>
        <w:t>Linezan</w:t>
      </w:r>
      <w:proofErr w:type="spellEnd"/>
      <w:r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περιέχει</w:t>
      </w:r>
      <w:r w:rsidRPr="007E410F">
        <w:rPr>
          <w:rFonts w:ascii="Times New Roman" w:eastAsia="Times New Roman" w:hAnsi="Times New Roman" w:cs="Times New Roman"/>
          <w:spacing w:val="17"/>
          <w:lang w:val="el-GR"/>
        </w:rPr>
        <w:t xml:space="preserve"> 0,</w:t>
      </w:r>
      <w:r w:rsidR="0087461E" w:rsidRPr="007E410F">
        <w:rPr>
          <w:rFonts w:ascii="Times New Roman" w:eastAsia="Times New Roman" w:hAnsi="Times New Roman" w:cs="Times New Roman"/>
          <w:spacing w:val="17"/>
          <w:lang w:val="el-GR"/>
        </w:rPr>
        <w:t>128</w:t>
      </w:r>
      <w:r w:rsidR="0087461E" w:rsidRPr="007E410F">
        <w:rPr>
          <w:rFonts w:ascii="Times New Roman" w:eastAsia="Times New Roman" w:hAnsi="Times New Roman" w:cs="Times New Roman"/>
          <w:spacing w:val="-2"/>
        </w:rPr>
        <w:t>m</w:t>
      </w:r>
      <w:r w:rsidR="0087461E" w:rsidRPr="007E410F">
        <w:rPr>
          <w:rFonts w:ascii="Times New Roman" w:eastAsia="Times New Roman" w:hAnsi="Times New Roman" w:cs="Times New Roman"/>
        </w:rPr>
        <w:t>g</w:t>
      </w:r>
      <w:r w:rsidR="0087461E" w:rsidRPr="007E410F">
        <w:rPr>
          <w:rFonts w:ascii="Times New Roman" w:eastAsia="Times New Roman" w:hAnsi="Times New Roman" w:cs="Times New Roman"/>
          <w:spacing w:val="7"/>
          <w:lang w:val="el-GR"/>
        </w:rPr>
        <w:t xml:space="preserve"> </w:t>
      </w:r>
      <w:r w:rsidRPr="007E410F">
        <w:rPr>
          <w:rFonts w:ascii="Times New Roman" w:eastAsia="Times New Roman" w:hAnsi="Times New Roman" w:cs="Times New Roman"/>
          <w:lang w:val="el-GR"/>
        </w:rPr>
        <w:t>νατρίου</w:t>
      </w:r>
      <w:r w:rsidR="0087461E" w:rsidRPr="007E410F">
        <w:rPr>
          <w:rFonts w:ascii="Times New Roman" w:eastAsia="Times New Roman" w:hAnsi="Times New Roman" w:cs="Times New Roman"/>
          <w:spacing w:val="13"/>
          <w:lang w:val="el-GR"/>
        </w:rPr>
        <w:t xml:space="preserve"> </w:t>
      </w:r>
      <w:r w:rsidRPr="007E410F">
        <w:rPr>
          <w:rFonts w:ascii="Times New Roman" w:eastAsia="Times New Roman" w:hAnsi="Times New Roman" w:cs="Times New Roman"/>
          <w:lang w:val="el-GR"/>
        </w:rPr>
        <w:t>(38,</w:t>
      </w:r>
      <w:r w:rsidR="0087461E" w:rsidRPr="007E410F">
        <w:rPr>
          <w:rFonts w:ascii="Times New Roman" w:eastAsia="Times New Roman" w:hAnsi="Times New Roman" w:cs="Times New Roman"/>
          <w:lang w:val="el-GR"/>
        </w:rPr>
        <w:t>48</w:t>
      </w:r>
      <w:r w:rsidR="0087461E" w:rsidRPr="007E410F">
        <w:rPr>
          <w:rFonts w:ascii="Times New Roman" w:eastAsia="Times New Roman" w:hAnsi="Times New Roman" w:cs="Times New Roman"/>
          <w:spacing w:val="10"/>
          <w:lang w:val="el-GR"/>
        </w:rPr>
        <w:t xml:space="preserve"> </w:t>
      </w:r>
      <w:r w:rsidR="0087461E" w:rsidRPr="007E410F">
        <w:rPr>
          <w:rFonts w:ascii="Times New Roman" w:eastAsia="Times New Roman" w:hAnsi="Times New Roman" w:cs="Times New Roman"/>
          <w:spacing w:val="-2"/>
        </w:rPr>
        <w:t>m</w:t>
      </w:r>
      <w:r w:rsidR="0087461E" w:rsidRPr="007E410F">
        <w:rPr>
          <w:rFonts w:ascii="Times New Roman" w:eastAsia="Times New Roman" w:hAnsi="Times New Roman" w:cs="Times New Roman"/>
        </w:rPr>
        <w:t>g</w:t>
      </w:r>
      <w:r w:rsidR="0087461E" w:rsidRPr="007E410F">
        <w:rPr>
          <w:rFonts w:ascii="Times New Roman" w:eastAsia="Times New Roman" w:hAnsi="Times New Roman" w:cs="Times New Roman"/>
          <w:spacing w:val="7"/>
          <w:lang w:val="el-GR"/>
        </w:rPr>
        <w:t xml:space="preserve"> </w:t>
      </w:r>
      <w:r w:rsidRPr="007E410F">
        <w:rPr>
          <w:rFonts w:ascii="Times New Roman" w:eastAsia="Times New Roman" w:hAnsi="Times New Roman" w:cs="Times New Roman"/>
          <w:lang w:val="el-GR"/>
        </w:rPr>
        <w:t>νατρίου σε έναν σάκο</w:t>
      </w:r>
      <w:r w:rsidR="0087461E" w:rsidRPr="007E410F">
        <w:rPr>
          <w:rFonts w:ascii="Times New Roman" w:eastAsia="Times New Roman" w:hAnsi="Times New Roman" w:cs="Times New Roman"/>
          <w:w w:val="102"/>
          <w:lang w:val="el-GR"/>
        </w:rPr>
        <w:t xml:space="preserve">). </w:t>
      </w:r>
      <w:r w:rsidRPr="007E410F">
        <w:rPr>
          <w:rFonts w:ascii="Times New Roman" w:hAnsi="Times New Roman" w:cs="Times New Roman"/>
          <w:lang w:val="el-GR"/>
        </w:rPr>
        <w:t xml:space="preserve">Να λαμβάνεται υπόψη σε ασθενείς που ακολουθούν </w:t>
      </w:r>
      <w:r w:rsidRPr="007E410F">
        <w:rPr>
          <w:rStyle w:val="a8"/>
          <w:rFonts w:ascii="Times New Roman" w:hAnsi="Times New Roman" w:cs="Times New Roman"/>
          <w:i w:val="0"/>
          <w:lang w:val="el-GR"/>
        </w:rPr>
        <w:t>δίαιτα ελεγχόμενης</w:t>
      </w:r>
      <w:r w:rsidRPr="007E410F">
        <w:rPr>
          <w:rStyle w:val="st"/>
          <w:rFonts w:ascii="Times New Roman" w:hAnsi="Times New Roman" w:cs="Times New Roman"/>
          <w:lang w:val="el-GR"/>
        </w:rPr>
        <w:t xml:space="preserve"> πρόσληψης </w:t>
      </w:r>
      <w:r w:rsidRPr="007E410F">
        <w:rPr>
          <w:rStyle w:val="a8"/>
          <w:rFonts w:ascii="Times New Roman" w:hAnsi="Times New Roman" w:cs="Times New Roman"/>
          <w:i w:val="0"/>
          <w:lang w:val="el-GR"/>
        </w:rPr>
        <w:t>νατρίου</w:t>
      </w:r>
      <w:r w:rsidR="0087461E" w:rsidRPr="007E410F">
        <w:rPr>
          <w:rFonts w:ascii="Times New Roman" w:hAnsi="Times New Roman" w:cs="Times New Roman"/>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87461E" w:rsidP="0087461E">
      <w:pPr>
        <w:widowControl/>
        <w:tabs>
          <w:tab w:val="left" w:pos="680"/>
        </w:tabs>
        <w:spacing w:after="0" w:line="240" w:lineRule="auto"/>
        <w:rPr>
          <w:rFonts w:ascii="Times New Roman" w:eastAsia="Times New Roman" w:hAnsi="Times New Roman" w:cs="Times New Roman"/>
          <w:lang w:val="el-GR"/>
        </w:rPr>
      </w:pPr>
      <w:r w:rsidRPr="005A29E0">
        <w:rPr>
          <w:rFonts w:ascii="Times New Roman" w:eastAsia="Times New Roman" w:hAnsi="Times New Roman" w:cs="Times New Roman"/>
          <w:b/>
          <w:bCs/>
          <w:lang w:val="el-GR"/>
        </w:rPr>
        <w:t>3.</w:t>
      </w:r>
      <w:r w:rsidRPr="005A29E0">
        <w:rPr>
          <w:rFonts w:ascii="Times New Roman" w:eastAsia="Times New Roman" w:hAnsi="Times New Roman" w:cs="Times New Roman"/>
          <w:b/>
          <w:bCs/>
          <w:spacing w:val="-52"/>
          <w:lang w:val="el-GR"/>
        </w:rPr>
        <w:t xml:space="preserve"> </w:t>
      </w:r>
      <w:r w:rsidRPr="005A29E0">
        <w:rPr>
          <w:rFonts w:ascii="Times New Roman" w:eastAsia="Times New Roman" w:hAnsi="Times New Roman" w:cs="Times New Roman"/>
          <w:b/>
          <w:bCs/>
          <w:lang w:val="el-GR"/>
        </w:rPr>
        <w:tab/>
      </w:r>
      <w:r w:rsidR="0023692B" w:rsidRPr="007E410F">
        <w:rPr>
          <w:rFonts w:ascii="Times New Roman" w:eastAsia="Times New Roman" w:hAnsi="Times New Roman" w:cs="Times New Roman"/>
          <w:b/>
          <w:bCs/>
          <w:lang w:val="el-GR"/>
        </w:rPr>
        <w:t xml:space="preserve">Πώς να πάρετε το </w:t>
      </w:r>
      <w:proofErr w:type="spellStart"/>
      <w:r w:rsidR="00482434">
        <w:rPr>
          <w:rFonts w:ascii="Times New Roman" w:eastAsia="Times New Roman" w:hAnsi="Times New Roman" w:cs="Times New Roman"/>
          <w:b/>
          <w:bCs/>
          <w:lang w:val="el-GR"/>
        </w:rPr>
        <w:t>Linezan</w:t>
      </w:r>
      <w:proofErr w:type="spellEnd"/>
      <w:r w:rsidRPr="007E410F">
        <w:rPr>
          <w:rFonts w:ascii="Times New Roman" w:eastAsia="Times New Roman" w:hAnsi="Times New Roman" w:cs="Times New Roman"/>
          <w:b/>
          <w:bCs/>
          <w:spacing w:val="19"/>
          <w:lang w:val="el-GR"/>
        </w:rPr>
        <w:t xml:space="preserve"> </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23692B"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b/>
          <w:bCs/>
          <w:spacing w:val="-1"/>
          <w:w w:val="102"/>
          <w:lang w:val="el-GR"/>
        </w:rPr>
        <w:t>Ενήλικες</w:t>
      </w:r>
    </w:p>
    <w:p w:rsidR="0087461E" w:rsidRPr="007E410F" w:rsidRDefault="0023692B" w:rsidP="0087461E">
      <w:pPr>
        <w:widowControl/>
        <w:spacing w:after="0" w:line="240" w:lineRule="auto"/>
        <w:rPr>
          <w:rFonts w:ascii="Times New Roman" w:hAnsi="Times New Roman" w:cs="Times New Roman"/>
          <w:lang w:val="el-GR"/>
        </w:rPr>
      </w:pPr>
      <w:r w:rsidRPr="007E410F">
        <w:rPr>
          <w:rFonts w:ascii="Times New Roman" w:hAnsi="Times New Roman" w:cs="Times New Roman"/>
          <w:lang w:val="el-GR"/>
        </w:rPr>
        <w:t xml:space="preserve">Αυτό το φάρμακο θα σας </w:t>
      </w:r>
      <w:r w:rsidR="00CB3494" w:rsidRPr="007E410F">
        <w:rPr>
          <w:rFonts w:ascii="Times New Roman" w:hAnsi="Times New Roman" w:cs="Times New Roman"/>
          <w:lang w:val="el-GR"/>
        </w:rPr>
        <w:t xml:space="preserve">χορηγηθεί </w:t>
      </w:r>
      <w:r w:rsidRPr="007E410F">
        <w:rPr>
          <w:rFonts w:ascii="Times New Roman" w:hAnsi="Times New Roman" w:cs="Times New Roman"/>
          <w:lang w:val="el-GR"/>
        </w:rPr>
        <w:t>στάγδην</w:t>
      </w:r>
      <w:r w:rsidR="00CB3494" w:rsidRPr="007E410F">
        <w:rPr>
          <w:rFonts w:ascii="Times New Roman" w:hAnsi="Times New Roman" w:cs="Times New Roman"/>
          <w:lang w:val="el-GR"/>
        </w:rPr>
        <w:t xml:space="preserve"> (</w:t>
      </w:r>
      <w:r w:rsidR="00A862F1">
        <w:rPr>
          <w:rFonts w:ascii="Times New Roman" w:hAnsi="Times New Roman" w:cs="Times New Roman"/>
          <w:lang w:val="el-GR"/>
        </w:rPr>
        <w:t>μέσω έγχυσης σε</w:t>
      </w:r>
      <w:r w:rsidR="00CB3494" w:rsidRPr="007E410F">
        <w:rPr>
          <w:rFonts w:ascii="Times New Roman" w:hAnsi="Times New Roman" w:cs="Times New Roman"/>
          <w:lang w:val="el-GR"/>
        </w:rPr>
        <w:t xml:space="preserve"> φλέβα) από γιατρό ή</w:t>
      </w:r>
      <w:r w:rsidRPr="007E410F">
        <w:rPr>
          <w:rFonts w:ascii="Times New Roman" w:hAnsi="Times New Roman" w:cs="Times New Roman"/>
          <w:lang w:val="el-GR"/>
        </w:rPr>
        <w:t xml:space="preserve"> επαγγελματία υγείας. Η συνήθης δόση για </w:t>
      </w:r>
      <w:r w:rsidR="00CB3494" w:rsidRPr="007E410F">
        <w:rPr>
          <w:rFonts w:ascii="Times New Roman" w:hAnsi="Times New Roman" w:cs="Times New Roman"/>
          <w:lang w:val="el-GR"/>
        </w:rPr>
        <w:t>ενήλικες (18 ετών και άνω</w:t>
      </w:r>
      <w:r w:rsidRPr="007E410F">
        <w:rPr>
          <w:rFonts w:ascii="Times New Roman" w:hAnsi="Times New Roman" w:cs="Times New Roman"/>
          <w:lang w:val="el-GR"/>
        </w:rPr>
        <w:t xml:space="preserve">) είναι 300 ml (600 </w:t>
      </w:r>
      <w:proofErr w:type="spellStart"/>
      <w:r w:rsidRPr="007E410F">
        <w:rPr>
          <w:rFonts w:ascii="Times New Roman" w:hAnsi="Times New Roman" w:cs="Times New Roman"/>
          <w:lang w:val="el-GR"/>
        </w:rPr>
        <w:t>mg</w:t>
      </w:r>
      <w:proofErr w:type="spellEnd"/>
      <w:r w:rsidRPr="007E410F">
        <w:rPr>
          <w:rFonts w:ascii="Times New Roman" w:hAnsi="Times New Roman" w:cs="Times New Roman"/>
          <w:lang w:val="el-GR"/>
        </w:rPr>
        <w:t xml:space="preserve"> </w:t>
      </w:r>
      <w:proofErr w:type="spellStart"/>
      <w:r w:rsidR="00482434">
        <w:rPr>
          <w:rFonts w:ascii="Times New Roman" w:hAnsi="Times New Roman" w:cs="Times New Roman"/>
          <w:lang w:val="el-GR"/>
        </w:rPr>
        <w:t>Linezan</w:t>
      </w:r>
      <w:proofErr w:type="spellEnd"/>
      <w:r w:rsidRPr="007E410F">
        <w:rPr>
          <w:rFonts w:ascii="Times New Roman" w:hAnsi="Times New Roman" w:cs="Times New Roman"/>
          <w:lang w:val="el-GR"/>
        </w:rPr>
        <w:t xml:space="preserve">) δύο φορές ημερησίως, η οποία χορηγείται απευθείας </w:t>
      </w:r>
      <w:r w:rsidR="00CB3494" w:rsidRPr="007E410F">
        <w:rPr>
          <w:rFonts w:ascii="Times New Roman" w:hAnsi="Times New Roman" w:cs="Times New Roman"/>
          <w:lang w:val="el-GR"/>
        </w:rPr>
        <w:t>στην αιματική κυκλοφορία</w:t>
      </w:r>
      <w:r w:rsidRPr="007E410F">
        <w:rPr>
          <w:rFonts w:ascii="Times New Roman" w:hAnsi="Times New Roman" w:cs="Times New Roman"/>
          <w:lang w:val="el-GR"/>
        </w:rPr>
        <w:t xml:space="preserve"> (ενδοφλεβίως) </w:t>
      </w:r>
      <w:r w:rsidR="00CB3494" w:rsidRPr="007E410F">
        <w:rPr>
          <w:rFonts w:ascii="Times New Roman" w:hAnsi="Times New Roman" w:cs="Times New Roman"/>
          <w:lang w:val="el-GR"/>
        </w:rPr>
        <w:t xml:space="preserve">με </w:t>
      </w:r>
      <w:r w:rsidRPr="007E410F">
        <w:rPr>
          <w:rFonts w:ascii="Times New Roman" w:hAnsi="Times New Roman" w:cs="Times New Roman"/>
          <w:lang w:val="el-GR"/>
        </w:rPr>
        <w:t>στάγδην</w:t>
      </w:r>
      <w:r w:rsidR="00CB3494" w:rsidRPr="007E410F">
        <w:rPr>
          <w:rFonts w:ascii="Times New Roman" w:hAnsi="Times New Roman" w:cs="Times New Roman"/>
          <w:lang w:val="el-GR"/>
        </w:rPr>
        <w:t xml:space="preserve"> έγχυση</w:t>
      </w:r>
      <w:r w:rsidRPr="007E410F">
        <w:rPr>
          <w:rFonts w:ascii="Times New Roman" w:hAnsi="Times New Roman" w:cs="Times New Roman"/>
          <w:lang w:val="el-GR"/>
        </w:rPr>
        <w:t xml:space="preserve"> </w:t>
      </w:r>
      <w:r w:rsidR="00CB3494" w:rsidRPr="007E410F">
        <w:rPr>
          <w:rFonts w:ascii="Times New Roman" w:hAnsi="Times New Roman" w:cs="Times New Roman"/>
          <w:lang w:val="el-GR"/>
        </w:rPr>
        <w:t xml:space="preserve">για ένα </w:t>
      </w:r>
      <w:r w:rsidRPr="007E410F">
        <w:rPr>
          <w:rFonts w:ascii="Times New Roman" w:hAnsi="Times New Roman" w:cs="Times New Roman"/>
          <w:lang w:val="el-GR"/>
        </w:rPr>
        <w:t>διάστημα 30 έως 120 λεπτών</w:t>
      </w:r>
      <w:r w:rsidR="0087461E" w:rsidRPr="007E410F">
        <w:rPr>
          <w:rFonts w:ascii="Times New Roman" w:hAnsi="Times New Roman" w:cs="Times New Roman"/>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CB3494" w:rsidP="0087461E">
      <w:pPr>
        <w:widowControl/>
        <w:spacing w:after="0" w:line="240" w:lineRule="auto"/>
        <w:rPr>
          <w:rFonts w:ascii="Times New Roman" w:hAnsi="Times New Roman" w:cs="Times New Roman"/>
          <w:lang w:val="el-GR"/>
        </w:rPr>
      </w:pPr>
      <w:r w:rsidRPr="007E410F">
        <w:rPr>
          <w:rFonts w:ascii="Times New Roman" w:hAnsi="Times New Roman" w:cs="Times New Roman"/>
          <w:lang w:val="el-GR"/>
        </w:rPr>
        <w:t xml:space="preserve">Εάν υποβάλλεστε σε </w:t>
      </w:r>
      <w:proofErr w:type="spellStart"/>
      <w:r w:rsidRPr="007E410F">
        <w:rPr>
          <w:rFonts w:ascii="Times New Roman" w:hAnsi="Times New Roman" w:cs="Times New Roman"/>
          <w:lang w:val="el-GR"/>
        </w:rPr>
        <w:t>εξωνεφρική</w:t>
      </w:r>
      <w:proofErr w:type="spellEnd"/>
      <w:r w:rsidRPr="007E410F">
        <w:rPr>
          <w:rFonts w:ascii="Times New Roman" w:hAnsi="Times New Roman" w:cs="Times New Roman"/>
          <w:lang w:val="el-GR"/>
        </w:rPr>
        <w:t xml:space="preserve"> κάθαρση</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το</w:t>
      </w:r>
      <w:r w:rsidR="00532E22">
        <w:rPr>
          <w:rFonts w:ascii="Times New Roman" w:hAnsi="Times New Roman" w:cs="Times New Roman"/>
          <w:lang w:val="el-GR"/>
        </w:rPr>
        <w:t xml:space="preserve"> </w:t>
      </w:r>
      <w:proofErr w:type="spellStart"/>
      <w:r w:rsidR="00532E22">
        <w:rPr>
          <w:rFonts w:ascii="Times New Roman" w:hAnsi="Times New Roman" w:cs="Times New Roman"/>
        </w:rPr>
        <w:t>Linezan</w:t>
      </w:r>
      <w:proofErr w:type="spellEnd"/>
      <w:r w:rsidR="0087461E" w:rsidRPr="007E410F">
        <w:rPr>
          <w:rFonts w:ascii="Times New Roman" w:hAnsi="Times New Roman" w:cs="Times New Roman"/>
          <w:lang w:val="el-GR"/>
        </w:rPr>
        <w:t xml:space="preserve"> </w:t>
      </w:r>
      <w:r w:rsidRPr="007E410F">
        <w:rPr>
          <w:rFonts w:ascii="Times New Roman" w:hAnsi="Times New Roman" w:cs="Times New Roman"/>
          <w:lang w:val="el-GR"/>
        </w:rPr>
        <w:t>πρέπει να σας χορηγείτ</w:t>
      </w:r>
      <w:r w:rsidR="00A862F1">
        <w:rPr>
          <w:rFonts w:ascii="Times New Roman" w:hAnsi="Times New Roman" w:cs="Times New Roman"/>
          <w:lang w:val="el-GR"/>
        </w:rPr>
        <w:t>αι</w:t>
      </w:r>
      <w:r w:rsidRPr="007E410F">
        <w:rPr>
          <w:rFonts w:ascii="Times New Roman" w:hAnsi="Times New Roman" w:cs="Times New Roman"/>
          <w:lang w:val="el-GR"/>
        </w:rPr>
        <w:t xml:space="preserve"> μετά τη θεραπεία </w:t>
      </w:r>
      <w:proofErr w:type="spellStart"/>
      <w:r w:rsidRPr="007E410F">
        <w:rPr>
          <w:rFonts w:ascii="Times New Roman" w:hAnsi="Times New Roman" w:cs="Times New Roman"/>
          <w:lang w:val="el-GR"/>
        </w:rPr>
        <w:t>εξωνεφρικής</w:t>
      </w:r>
      <w:proofErr w:type="spellEnd"/>
      <w:r w:rsidRPr="007E410F">
        <w:rPr>
          <w:rFonts w:ascii="Times New Roman" w:hAnsi="Times New Roman" w:cs="Times New Roman"/>
          <w:lang w:val="el-GR"/>
        </w:rPr>
        <w:t xml:space="preserve"> κάθαρσης</w:t>
      </w:r>
      <w:r w:rsidR="0087461E" w:rsidRPr="007E410F">
        <w:rPr>
          <w:rFonts w:ascii="Times New Roman" w:hAnsi="Times New Roman" w:cs="Times New Roman"/>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CB3494" w:rsidP="0087461E">
      <w:pPr>
        <w:widowControl/>
        <w:spacing w:after="0" w:line="240" w:lineRule="auto"/>
        <w:rPr>
          <w:rFonts w:ascii="Times New Roman" w:hAnsi="Times New Roman" w:cs="Times New Roman"/>
          <w:lang w:val="el-GR"/>
        </w:rPr>
      </w:pPr>
      <w:r w:rsidRPr="007E410F">
        <w:rPr>
          <w:rFonts w:ascii="Times New Roman" w:hAnsi="Times New Roman" w:cs="Times New Roman"/>
          <w:lang w:val="el-GR"/>
        </w:rPr>
        <w:t>Η θεραπεία διαρκεί συνήθως 10 έως 14 ημέρες, αλλά μπορεί να διαρκέσει έως 28 ημέρες. Η ασφάλεια και η αποτελεσματικότητα αυτού του φαρμάκου δεν έχει τεκμηριωθεί για περιόδους θεραπείας μεγαλύτερες των 28 ημερών. Ο γιατρός σας θα αποφασίσει για τη διάρκεια της θεραπείας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CB34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Ενώ λαμβάνετε το</w:t>
      </w:r>
      <w:r w:rsidR="0087461E" w:rsidRPr="007E410F">
        <w:rPr>
          <w:rFonts w:ascii="Times New Roman" w:eastAsia="Times New Roman" w:hAnsi="Times New Roman" w:cs="Times New Roman"/>
          <w:spacing w:val="13"/>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20"/>
          <w:lang w:val="el-GR"/>
        </w:rPr>
        <w:t xml:space="preserve"> </w:t>
      </w:r>
      <w:r w:rsidRPr="007E410F">
        <w:rPr>
          <w:rFonts w:ascii="Times New Roman" w:eastAsia="Times New Roman" w:hAnsi="Times New Roman" w:cs="Times New Roman"/>
          <w:lang w:val="el-GR"/>
        </w:rPr>
        <w:t>ο γιατρός σας πρέπει να πραγματοποιεί τακτικές εξετάσεις αίματος για την παρακολούθηση του αριθμού των κυττάρων του αίματός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CB34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lang w:val="el-GR"/>
        </w:rPr>
        <w:t>Ο γιατρός σας πρέπει να παρακολουθεί την όρασή σας εάν λαμβάνετε</w:t>
      </w:r>
      <w:r w:rsidR="0087461E" w:rsidRPr="007E410F">
        <w:rPr>
          <w:rFonts w:ascii="Times New Roman" w:eastAsia="Times New Roman" w:hAnsi="Times New Roman" w:cs="Times New Roman"/>
          <w:spacing w:val="17"/>
          <w:lang w:val="el-GR"/>
        </w:rPr>
        <w:t xml:space="preserve"> </w:t>
      </w:r>
      <w:r w:rsidRPr="007E410F">
        <w:rPr>
          <w:rFonts w:ascii="Times New Roman" w:eastAsia="Times New Roman" w:hAnsi="Times New Roman" w:cs="Times New Roman"/>
          <w:spacing w:val="-2"/>
          <w:lang w:val="el-GR"/>
        </w:rPr>
        <w:t>το</w:t>
      </w:r>
      <w:r w:rsidRPr="007E410F">
        <w:rPr>
          <w:rFonts w:ascii="Times New Roman" w:eastAsia="Times New Roman" w:hAnsi="Times New Roman" w:cs="Times New Roman"/>
          <w:spacing w:val="13"/>
          <w:lang w:val="el-GR"/>
        </w:rPr>
        <w:t xml:space="preserve"> </w:t>
      </w:r>
      <w:proofErr w:type="spellStart"/>
      <w:r w:rsidR="00482434">
        <w:rPr>
          <w:rFonts w:ascii="Times New Roman" w:eastAsia="Times New Roman" w:hAnsi="Times New Roman" w:cs="Times New Roman"/>
          <w:lang w:val="el-GR"/>
        </w:rPr>
        <w:t>Linezan</w:t>
      </w:r>
      <w:proofErr w:type="spellEnd"/>
      <w:r w:rsidRPr="007E410F">
        <w:rPr>
          <w:rFonts w:ascii="Times New Roman" w:eastAsia="Times New Roman" w:hAnsi="Times New Roman" w:cs="Times New Roman"/>
          <w:lang w:val="el-GR"/>
        </w:rPr>
        <w:t xml:space="preserve"> για περισσότερες από 28 ημέρες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5A29E0" w:rsidRDefault="00CB34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b/>
          <w:bCs/>
          <w:lang w:val="el-GR"/>
        </w:rPr>
        <w:t>Χρήση</w:t>
      </w:r>
      <w:r w:rsidRPr="005A29E0">
        <w:rPr>
          <w:rFonts w:ascii="Times New Roman" w:eastAsia="Times New Roman" w:hAnsi="Times New Roman" w:cs="Times New Roman"/>
          <w:b/>
          <w:bCs/>
          <w:lang w:val="el-GR"/>
        </w:rPr>
        <w:t xml:space="preserve"> </w:t>
      </w:r>
      <w:r w:rsidRPr="007E410F">
        <w:rPr>
          <w:rFonts w:ascii="Times New Roman" w:eastAsia="Times New Roman" w:hAnsi="Times New Roman" w:cs="Times New Roman"/>
          <w:b/>
          <w:bCs/>
          <w:lang w:val="el-GR"/>
        </w:rPr>
        <w:t>σε</w:t>
      </w:r>
      <w:r w:rsidRPr="005A29E0">
        <w:rPr>
          <w:rFonts w:ascii="Times New Roman" w:eastAsia="Times New Roman" w:hAnsi="Times New Roman" w:cs="Times New Roman"/>
          <w:b/>
          <w:bCs/>
          <w:lang w:val="el-GR"/>
        </w:rPr>
        <w:t xml:space="preserve"> </w:t>
      </w:r>
      <w:r w:rsidRPr="007E410F">
        <w:rPr>
          <w:rFonts w:ascii="Times New Roman" w:eastAsia="Times New Roman" w:hAnsi="Times New Roman" w:cs="Times New Roman"/>
          <w:b/>
          <w:bCs/>
          <w:lang w:val="el-GR"/>
        </w:rPr>
        <w:t>παιδιά</w:t>
      </w:r>
    </w:p>
    <w:p w:rsidR="0087461E" w:rsidRPr="007E410F" w:rsidRDefault="00CB34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spacing w:val="-2"/>
          <w:lang w:val="el-GR"/>
        </w:rPr>
        <w:t>Το</w:t>
      </w:r>
      <w:r w:rsidRPr="007E410F">
        <w:rPr>
          <w:rFonts w:ascii="Times New Roman" w:eastAsia="Times New Roman" w:hAnsi="Times New Roman" w:cs="Times New Roman"/>
          <w:spacing w:val="13"/>
          <w:lang w:val="el-GR"/>
        </w:rPr>
        <w:t xml:space="preserve"> </w:t>
      </w:r>
      <w:proofErr w:type="spellStart"/>
      <w:r w:rsidR="00482434">
        <w:rPr>
          <w:rFonts w:ascii="Times New Roman" w:eastAsia="Times New Roman" w:hAnsi="Times New Roman" w:cs="Times New Roman"/>
          <w:lang w:val="el-GR"/>
        </w:rPr>
        <w:t>Linezan</w:t>
      </w:r>
      <w:proofErr w:type="spellEnd"/>
      <w:r w:rsidRPr="007E410F">
        <w:rPr>
          <w:rFonts w:ascii="Times New Roman" w:eastAsia="Times New Roman" w:hAnsi="Times New Roman" w:cs="Times New Roman"/>
          <w:lang w:val="el-GR"/>
        </w:rPr>
        <w:t xml:space="preserve"> δεν χρησιμοποιείται συνήθως για τη θεραπεία παιδιών και εφήβων</w:t>
      </w:r>
      <w:r w:rsidR="0087461E" w:rsidRPr="007E410F">
        <w:rPr>
          <w:rFonts w:ascii="Times New Roman" w:eastAsia="Times New Roman" w:hAnsi="Times New Roman" w:cs="Times New Roman"/>
          <w:spacing w:val="16"/>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κάτω των 18 ετών</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CB34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b/>
          <w:bCs/>
          <w:spacing w:val="-3"/>
          <w:lang w:val="el-GR"/>
        </w:rPr>
        <w:t>Εάν πάρετε μεγαλύτερη δόση</w:t>
      </w:r>
      <w:r w:rsidR="0087461E" w:rsidRPr="007E410F">
        <w:rPr>
          <w:rFonts w:ascii="Times New Roman" w:eastAsia="Times New Roman" w:hAnsi="Times New Roman" w:cs="Times New Roman"/>
          <w:b/>
          <w:bCs/>
          <w:spacing w:val="5"/>
          <w:lang w:val="el-GR"/>
        </w:rPr>
        <w:t xml:space="preserve">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20"/>
          <w:lang w:val="el-GR"/>
        </w:rPr>
        <w:t xml:space="preserve"> </w:t>
      </w:r>
      <w:r w:rsidRPr="007E410F">
        <w:rPr>
          <w:rFonts w:ascii="Times New Roman" w:eastAsia="Times New Roman" w:hAnsi="Times New Roman" w:cs="Times New Roman"/>
          <w:b/>
          <w:bCs/>
          <w:spacing w:val="-3"/>
          <w:lang w:val="el-GR"/>
        </w:rPr>
        <w:t>από την κανονική</w:t>
      </w:r>
    </w:p>
    <w:p w:rsidR="0087461E" w:rsidRPr="007E410F" w:rsidRDefault="00CB349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spacing w:val="-3"/>
          <w:lang w:val="el-GR"/>
        </w:rPr>
        <w:t>Εάν ανησυχείτε ότι μπορεί να σας έχει χορηγηθεί μεγαλύτερη ποσότητα</w:t>
      </w:r>
      <w:r w:rsidR="0087461E" w:rsidRPr="007E410F">
        <w:rPr>
          <w:rFonts w:ascii="Times New Roman" w:eastAsia="Times New Roman" w:hAnsi="Times New Roman" w:cs="Times New Roman"/>
          <w:spacing w:val="5"/>
          <w:lang w:val="el-GR"/>
        </w:rPr>
        <w:t xml:space="preserve">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3"/>
          <w:lang w:val="el-GR"/>
        </w:rPr>
        <w:t xml:space="preserve"> </w:t>
      </w:r>
      <w:r w:rsidR="00E221C4" w:rsidRPr="007E410F">
        <w:rPr>
          <w:rFonts w:ascii="Times New Roman" w:eastAsia="Times New Roman" w:hAnsi="Times New Roman" w:cs="Times New Roman"/>
          <w:spacing w:val="-4"/>
          <w:lang w:val="el-GR"/>
        </w:rPr>
        <w:t>ενημερώστε αμέσως τον γιατρό ή τον νοσοκόμο σας</w:t>
      </w:r>
      <w:r w:rsidR="0087461E" w:rsidRPr="007E410F">
        <w:rPr>
          <w:rFonts w:ascii="Times New Roman" w:eastAsia="Times New Roman" w:hAnsi="Times New Roman" w:cs="Times New Roman"/>
          <w:spacing w:val="-3"/>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E221C4" w:rsidP="0087461E">
      <w:pPr>
        <w:widowControl/>
        <w:spacing w:after="0" w:line="240" w:lineRule="auto"/>
        <w:rPr>
          <w:rFonts w:ascii="Times New Roman" w:eastAsia="Times New Roman" w:hAnsi="Times New Roman" w:cs="Times New Roman"/>
          <w:lang w:val="el-GR"/>
        </w:rPr>
      </w:pPr>
      <w:r w:rsidRPr="007E410F">
        <w:rPr>
          <w:rFonts w:ascii="Times New Roman" w:eastAsia="Times New Roman" w:hAnsi="Times New Roman" w:cs="Times New Roman"/>
          <w:b/>
          <w:bCs/>
          <w:spacing w:val="-3"/>
          <w:lang w:val="el-GR"/>
        </w:rPr>
        <w:t>Εάν παραλείψετε μία δόση του</w:t>
      </w:r>
      <w:r w:rsidR="0087461E" w:rsidRPr="007E410F">
        <w:rPr>
          <w:rFonts w:ascii="Times New Roman" w:eastAsia="Times New Roman" w:hAnsi="Times New Roman" w:cs="Times New Roman"/>
          <w:b/>
          <w:bCs/>
          <w:spacing w:val="-1"/>
          <w:lang w:val="el-GR"/>
        </w:rPr>
        <w:t xml:space="preserve">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19"/>
          <w:lang w:val="el-GR"/>
        </w:rPr>
        <w:t xml:space="preserve"> </w:t>
      </w:r>
    </w:p>
    <w:p w:rsidR="0087461E" w:rsidRPr="007E410F" w:rsidRDefault="00E221C4" w:rsidP="0087461E">
      <w:pPr>
        <w:widowControl/>
        <w:spacing w:after="0" w:line="240" w:lineRule="auto"/>
        <w:rPr>
          <w:rFonts w:ascii="Times New Roman" w:eastAsia="Times New Roman" w:hAnsi="Times New Roman" w:cs="Times New Roman"/>
          <w:spacing w:val="12"/>
          <w:lang w:val="el-GR"/>
        </w:rPr>
      </w:pPr>
      <w:r w:rsidRPr="007E410F">
        <w:rPr>
          <w:rFonts w:ascii="Times New Roman" w:eastAsia="Times New Roman" w:hAnsi="Times New Roman" w:cs="Times New Roman"/>
          <w:spacing w:val="-3"/>
          <w:lang w:val="el-GR"/>
        </w:rPr>
        <w:t>Καθώς το φάρμακο αυτό θα σας χορηγείτε υπό στενή επίβλεψη</w:t>
      </w:r>
      <w:r w:rsidR="0087461E" w:rsidRPr="007E410F">
        <w:rPr>
          <w:rFonts w:ascii="Times New Roman" w:eastAsia="Times New Roman" w:hAnsi="Times New Roman" w:cs="Times New Roman"/>
          <w:lang w:val="el-GR"/>
        </w:rPr>
        <w:t>,</w:t>
      </w:r>
      <w:r w:rsidR="00A862F1">
        <w:rPr>
          <w:rFonts w:ascii="Times New Roman" w:eastAsia="Times New Roman" w:hAnsi="Times New Roman" w:cs="Times New Roman"/>
          <w:lang w:val="el-GR"/>
        </w:rPr>
        <w:t xml:space="preserve"> η πιθανότητα να παραλείψετε μι</w:t>
      </w:r>
      <w:r w:rsidRPr="007E410F">
        <w:rPr>
          <w:rFonts w:ascii="Times New Roman" w:eastAsia="Times New Roman" w:hAnsi="Times New Roman" w:cs="Times New Roman"/>
          <w:lang w:val="el-GR"/>
        </w:rPr>
        <w:t>α δόση είναι πολύ μικρή</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4"/>
          <w:lang w:val="el-GR"/>
        </w:rPr>
        <w:t xml:space="preserve"> </w:t>
      </w:r>
      <w:r w:rsidRPr="007E410F">
        <w:rPr>
          <w:rFonts w:ascii="Times New Roman" w:eastAsia="Times New Roman" w:hAnsi="Times New Roman" w:cs="Times New Roman"/>
          <w:lang w:val="el-GR"/>
        </w:rPr>
        <w:t>Εάν π</w:t>
      </w:r>
      <w:r w:rsidR="00A862F1">
        <w:rPr>
          <w:rFonts w:ascii="Times New Roman" w:eastAsia="Times New Roman" w:hAnsi="Times New Roman" w:cs="Times New Roman"/>
          <w:lang w:val="el-GR"/>
        </w:rPr>
        <w:t>ιστεύετε ότι έχετε παραλείψει μι</w:t>
      </w:r>
      <w:r w:rsidRPr="007E410F">
        <w:rPr>
          <w:rFonts w:ascii="Times New Roman" w:eastAsia="Times New Roman" w:hAnsi="Times New Roman" w:cs="Times New Roman"/>
          <w:lang w:val="el-GR"/>
        </w:rPr>
        <w:t>α δόση της θεραπείας</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ενημερώστε αμέσως τον γιατρό ή τον νοσοκόμο</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4" w:after="0" w:line="260" w:lineRule="exact"/>
        <w:rPr>
          <w:rFonts w:ascii="Times New Roman" w:hAnsi="Times New Roman" w:cs="Times New Roman"/>
          <w:lang w:val="el-GR"/>
        </w:rPr>
      </w:pPr>
    </w:p>
    <w:p w:rsidR="0087461E" w:rsidRPr="007E410F" w:rsidRDefault="0087461E" w:rsidP="0087461E">
      <w:pPr>
        <w:widowControl/>
        <w:tabs>
          <w:tab w:val="left" w:pos="680"/>
        </w:tabs>
        <w:spacing w:after="0" w:line="240" w:lineRule="auto"/>
        <w:ind w:right="-20"/>
        <w:rPr>
          <w:rFonts w:ascii="Times New Roman" w:eastAsia="Times New Roman" w:hAnsi="Times New Roman" w:cs="Times New Roman"/>
          <w:lang w:val="el-GR"/>
        </w:rPr>
      </w:pPr>
      <w:r w:rsidRPr="005A29E0">
        <w:rPr>
          <w:rFonts w:ascii="Times New Roman" w:eastAsia="Times New Roman" w:hAnsi="Times New Roman" w:cs="Times New Roman"/>
          <w:b/>
          <w:bCs/>
          <w:lang w:val="el-GR"/>
        </w:rPr>
        <w:t>4.</w:t>
      </w:r>
      <w:r w:rsidRPr="005A29E0">
        <w:rPr>
          <w:rFonts w:ascii="Times New Roman" w:eastAsia="Times New Roman" w:hAnsi="Times New Roman" w:cs="Times New Roman"/>
          <w:b/>
          <w:bCs/>
          <w:spacing w:val="-52"/>
          <w:lang w:val="el-GR"/>
        </w:rPr>
        <w:t xml:space="preserve"> </w:t>
      </w:r>
      <w:r w:rsidRPr="005A29E0">
        <w:rPr>
          <w:rFonts w:ascii="Times New Roman" w:eastAsia="Times New Roman" w:hAnsi="Times New Roman" w:cs="Times New Roman"/>
          <w:b/>
          <w:bCs/>
          <w:lang w:val="el-GR"/>
        </w:rPr>
        <w:tab/>
      </w:r>
      <w:r w:rsidR="00E221C4" w:rsidRPr="007E410F">
        <w:rPr>
          <w:rFonts w:ascii="Times New Roman" w:eastAsia="Times New Roman" w:hAnsi="Times New Roman" w:cs="Times New Roman"/>
          <w:b/>
          <w:bCs/>
          <w:lang w:val="el-GR"/>
        </w:rPr>
        <w:t>Πιθανές ανεπιθύμητες ενέργειες</w:t>
      </w:r>
    </w:p>
    <w:p w:rsidR="0087461E" w:rsidRPr="007E410F" w:rsidRDefault="0087461E" w:rsidP="0087461E">
      <w:pPr>
        <w:widowControl/>
        <w:spacing w:before="10" w:after="0" w:line="260" w:lineRule="exact"/>
        <w:rPr>
          <w:rFonts w:ascii="Times New Roman" w:hAnsi="Times New Roman" w:cs="Times New Roman"/>
          <w:lang w:val="el-GR"/>
        </w:rPr>
      </w:pPr>
    </w:p>
    <w:p w:rsidR="0087461E" w:rsidRPr="007E410F" w:rsidRDefault="00E221C4" w:rsidP="0087461E">
      <w:pPr>
        <w:widowControl/>
        <w:spacing w:after="0" w:line="240" w:lineRule="auto"/>
        <w:ind w:right="-20"/>
        <w:rPr>
          <w:rFonts w:ascii="Times New Roman" w:eastAsia="Times New Roman" w:hAnsi="Times New Roman" w:cs="Times New Roman"/>
          <w:lang w:val="el-GR"/>
        </w:rPr>
      </w:pPr>
      <w:r w:rsidRPr="007E410F">
        <w:rPr>
          <w:rFonts w:ascii="Times New Roman" w:hAnsi="Times New Roman" w:cs="Times New Roman"/>
          <w:lang w:val="el-GR"/>
        </w:rPr>
        <w:t xml:space="preserve">Όπως όλα τα φάρμακα, έτσι και το </w:t>
      </w:r>
      <w:proofErr w:type="spellStart"/>
      <w:r w:rsidR="00482434">
        <w:rPr>
          <w:rFonts w:ascii="Times New Roman" w:eastAsia="Times New Roman" w:hAnsi="Times New Roman" w:cs="Times New Roman"/>
          <w:lang w:val="el-GR"/>
        </w:rPr>
        <w:t>Linezan</w:t>
      </w:r>
      <w:proofErr w:type="spellEnd"/>
      <w:r w:rsidRPr="007E410F">
        <w:rPr>
          <w:rFonts w:ascii="Times New Roman" w:eastAsia="Times New Roman" w:hAnsi="Times New Roman" w:cs="Times New Roman"/>
          <w:lang w:val="el-GR"/>
        </w:rPr>
        <w:t xml:space="preserve"> </w:t>
      </w:r>
      <w:r w:rsidRPr="007E410F">
        <w:rPr>
          <w:rFonts w:ascii="Times New Roman" w:hAnsi="Times New Roman" w:cs="Times New Roman"/>
          <w:lang w:val="el-GR"/>
        </w:rPr>
        <w:t>μπορεί να προκαλέσει ανεπιθύμητες ενέργειες, αν και δεν παρουσιάζονται σε όλους τους ανθρώπους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8" w:after="0" w:line="240" w:lineRule="exact"/>
        <w:rPr>
          <w:rFonts w:ascii="Times New Roman" w:hAnsi="Times New Roman" w:cs="Times New Roman"/>
          <w:lang w:val="el-GR"/>
        </w:rPr>
      </w:pPr>
    </w:p>
    <w:p w:rsidR="0087461E" w:rsidRPr="007E410F" w:rsidRDefault="00E221C4" w:rsidP="0087461E">
      <w:pPr>
        <w:widowControl/>
        <w:spacing w:after="0" w:line="250" w:lineRule="auto"/>
        <w:ind w:right="269"/>
        <w:rPr>
          <w:rFonts w:ascii="Times New Roman" w:eastAsia="Times New Roman" w:hAnsi="Times New Roman" w:cs="Times New Roman"/>
          <w:lang w:val="el-GR"/>
        </w:rPr>
      </w:pPr>
      <w:r w:rsidRPr="007E410F">
        <w:rPr>
          <w:rFonts w:ascii="Times New Roman" w:eastAsia="Times New Roman" w:hAnsi="Times New Roman" w:cs="Times New Roman"/>
          <w:b/>
          <w:bCs/>
          <w:lang w:val="el-GR"/>
        </w:rPr>
        <w:t>Ενημερώστε αμέσως τον γιατρό</w:t>
      </w:r>
      <w:r w:rsidR="0087461E" w:rsidRPr="007E410F">
        <w:rPr>
          <w:rFonts w:ascii="Times New Roman" w:eastAsia="Times New Roman" w:hAnsi="Times New Roman" w:cs="Times New Roman"/>
          <w:b/>
          <w:bCs/>
          <w:lang w:val="el-GR"/>
        </w:rPr>
        <w:t>,</w:t>
      </w:r>
      <w:r w:rsidRPr="007E410F">
        <w:rPr>
          <w:rFonts w:ascii="Times New Roman" w:eastAsia="Times New Roman" w:hAnsi="Times New Roman" w:cs="Times New Roman"/>
          <w:b/>
          <w:bCs/>
          <w:lang w:val="el-GR"/>
        </w:rPr>
        <w:t xml:space="preserve"> τον νοσοκόμο ή τον φαρμακοποιό σας </w:t>
      </w:r>
      <w:r w:rsidRPr="007E410F">
        <w:rPr>
          <w:rFonts w:ascii="Times New Roman" w:eastAsia="Times New Roman" w:hAnsi="Times New Roman" w:cs="Times New Roman"/>
          <w:lang w:val="el-GR"/>
        </w:rPr>
        <w:t>εάν παρατηρήσετε κάποια από αυτές τις ανεπιθύμητες ενέργειες κατά τη διάρκεια της θεραπείας σας</w:t>
      </w:r>
      <w:r w:rsidR="0087461E" w:rsidRPr="007E410F">
        <w:rPr>
          <w:rFonts w:ascii="Times New Roman" w:eastAsia="Times New Roman" w:hAnsi="Times New Roman" w:cs="Times New Roman"/>
          <w:spacing w:val="13"/>
          <w:lang w:val="el-GR"/>
        </w:rPr>
        <w:t xml:space="preserve"> </w:t>
      </w:r>
      <w:r w:rsidRPr="007E410F">
        <w:rPr>
          <w:rFonts w:ascii="Times New Roman" w:eastAsia="Times New Roman" w:hAnsi="Times New Roman" w:cs="Times New Roman"/>
          <w:lang w:val="el-GR"/>
        </w:rPr>
        <w:t xml:space="preserve">με το </w:t>
      </w:r>
      <w:proofErr w:type="spellStart"/>
      <w:r w:rsidR="00482434">
        <w:rPr>
          <w:rFonts w:ascii="Times New Roman" w:eastAsia="Times New Roman" w:hAnsi="Times New Roman" w:cs="Times New Roman"/>
          <w:w w:val="102"/>
          <w:lang w:val="el-GR"/>
        </w:rPr>
        <w:t>Linezan</w:t>
      </w:r>
      <w:proofErr w:type="spellEnd"/>
      <w:r w:rsidR="0087461E" w:rsidRPr="007E410F">
        <w:rPr>
          <w:rFonts w:ascii="Times New Roman" w:eastAsia="Times New Roman" w:hAnsi="Times New Roman" w:cs="Times New Roman"/>
          <w:w w:val="102"/>
          <w:lang w:val="el-GR"/>
        </w:rPr>
        <w:t>:</w:t>
      </w:r>
    </w:p>
    <w:p w:rsidR="0087461E" w:rsidRPr="007E410F" w:rsidRDefault="00E221C4" w:rsidP="0087461E">
      <w:pPr>
        <w:widowControl/>
        <w:numPr>
          <w:ilvl w:val="0"/>
          <w:numId w:val="7"/>
        </w:numPr>
        <w:tabs>
          <w:tab w:val="left" w:pos="820"/>
        </w:tabs>
        <w:spacing w:after="0" w:line="240" w:lineRule="auto"/>
        <w:ind w:left="357" w:right="130"/>
        <w:contextualSpacing/>
        <w:jc w:val="both"/>
        <w:rPr>
          <w:rFonts w:ascii="Times New Roman" w:hAnsi="Times New Roman" w:cs="Times New Roman"/>
          <w:lang w:val="el-GR"/>
        </w:rPr>
      </w:pPr>
      <w:r w:rsidRPr="007E410F">
        <w:rPr>
          <w:rFonts w:ascii="Times New Roman" w:hAnsi="Times New Roman" w:cs="Times New Roman"/>
          <w:lang w:val="el-GR"/>
        </w:rPr>
        <w:t>δερματικές</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αντιδράσεις όπως κόκκινο ερεθισμένο δέρμα και απολέπιση</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(δερματίτιδα</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εξάνθημα</w:t>
      </w:r>
      <w:r w:rsidR="0087461E" w:rsidRPr="007E410F">
        <w:rPr>
          <w:rFonts w:ascii="Times New Roman" w:hAnsi="Times New Roman" w:cs="Times New Roman"/>
          <w:lang w:val="el-GR"/>
        </w:rPr>
        <w:t>,</w:t>
      </w:r>
      <w:r w:rsidRPr="007E410F">
        <w:rPr>
          <w:rFonts w:ascii="Times New Roman" w:hAnsi="Times New Roman" w:cs="Times New Roman"/>
          <w:lang w:val="el-GR"/>
        </w:rPr>
        <w:t xml:space="preserve"> κνησμό (φαγούρα) ή οίδημα (πρήξιμο)</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ιδιαίτερα γύρω από το πρόσωπο και τον αυχένα</w:t>
      </w:r>
      <w:r w:rsidR="00F26CA9" w:rsidRPr="007E410F">
        <w:rPr>
          <w:rFonts w:ascii="Times New Roman" w:hAnsi="Times New Roman" w:cs="Times New Roman"/>
          <w:lang w:val="el-GR"/>
        </w:rPr>
        <w:t xml:space="preserve"> (λαιμό)</w:t>
      </w:r>
      <w:r w:rsidR="0087461E" w:rsidRPr="007E410F">
        <w:rPr>
          <w:rFonts w:ascii="Times New Roman" w:hAnsi="Times New Roman" w:cs="Times New Roman"/>
          <w:lang w:val="el-GR"/>
        </w:rPr>
        <w:t>.</w:t>
      </w:r>
      <w:r w:rsidR="00F26CA9" w:rsidRPr="007E410F">
        <w:rPr>
          <w:rFonts w:ascii="Times New Roman" w:hAnsi="Times New Roman" w:cs="Times New Roman"/>
          <w:lang w:val="el-GR"/>
        </w:rPr>
        <w:t xml:space="preserve"> Αυτό μπορεί να είναι σημείο αλλεργικής αντίδρασης</w:t>
      </w:r>
      <w:r w:rsidR="0087461E" w:rsidRPr="007E410F">
        <w:rPr>
          <w:rFonts w:ascii="Times New Roman" w:hAnsi="Times New Roman" w:cs="Times New Roman"/>
          <w:lang w:val="el-GR"/>
        </w:rPr>
        <w:t xml:space="preserve"> </w:t>
      </w:r>
      <w:r w:rsidR="00F26CA9" w:rsidRPr="007E410F">
        <w:rPr>
          <w:rFonts w:ascii="Times New Roman" w:hAnsi="Times New Roman" w:cs="Times New Roman"/>
          <w:lang w:val="el-GR"/>
        </w:rPr>
        <w:t>και μπορεί να χρειαστεί να διακόψετε τη λήψη του</w:t>
      </w:r>
      <w:r w:rsidR="0087461E" w:rsidRPr="007E410F">
        <w:rPr>
          <w:rFonts w:ascii="Times New Roman" w:hAnsi="Times New Roman" w:cs="Times New Roman"/>
          <w:lang w:val="el-GR"/>
        </w:rPr>
        <w:t xml:space="preserve"> </w:t>
      </w:r>
      <w:proofErr w:type="spellStart"/>
      <w:r w:rsidR="00482434">
        <w:rPr>
          <w:rFonts w:ascii="Times New Roman" w:hAnsi="Times New Roman" w:cs="Times New Roman"/>
          <w:lang w:val="el-GR"/>
        </w:rPr>
        <w:t>Linezan</w:t>
      </w:r>
      <w:proofErr w:type="spellEnd"/>
      <w:r w:rsidR="0087461E" w:rsidRPr="007E410F">
        <w:rPr>
          <w:rFonts w:ascii="Times New Roman" w:hAnsi="Times New Roman" w:cs="Times New Roman"/>
          <w:lang w:val="el-GR"/>
        </w:rPr>
        <w:t>.</w:t>
      </w:r>
    </w:p>
    <w:p w:rsidR="0087461E" w:rsidRPr="007E410F" w:rsidRDefault="00F26CA9" w:rsidP="0087461E">
      <w:pPr>
        <w:widowControl/>
        <w:numPr>
          <w:ilvl w:val="0"/>
          <w:numId w:val="7"/>
        </w:numPr>
        <w:tabs>
          <w:tab w:val="left" w:pos="820"/>
        </w:tabs>
        <w:spacing w:after="0" w:line="240" w:lineRule="auto"/>
        <w:ind w:left="357" w:right="130"/>
        <w:contextualSpacing/>
        <w:jc w:val="both"/>
        <w:rPr>
          <w:rFonts w:ascii="Times New Roman" w:eastAsia="Times New Roman" w:hAnsi="Times New Roman" w:cs="Times New Roman"/>
          <w:lang w:val="el-GR"/>
        </w:rPr>
      </w:pPr>
      <w:r w:rsidRPr="007E410F">
        <w:rPr>
          <w:rFonts w:ascii="Times New Roman" w:hAnsi="Times New Roman" w:cs="Times New Roman"/>
          <w:lang w:val="el-GR"/>
        </w:rPr>
        <w:t>προβλήματα</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με την όρασή σας όπως θολή όραση</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μεταβολές στην αντίληψη των χρωμάτων</w:t>
      </w:r>
      <w:r w:rsidR="0087461E" w:rsidRPr="007E410F">
        <w:rPr>
          <w:rFonts w:ascii="Times New Roman" w:hAnsi="Times New Roman" w:cs="Times New Roman"/>
          <w:lang w:val="el-GR"/>
        </w:rPr>
        <w:t xml:space="preserve">, </w:t>
      </w:r>
      <w:r w:rsidR="00E45996" w:rsidRPr="007E410F">
        <w:rPr>
          <w:rFonts w:ascii="Times New Roman" w:eastAsia="Times New Roman" w:hAnsi="Times New Roman" w:cs="Times New Roman"/>
          <w:lang w:val="el-GR"/>
        </w:rPr>
        <w:t xml:space="preserve">δυσκολία στη λεπτομερή παρατήρηση αντικειμένων (λεπτομερή όραση) </w:t>
      </w:r>
      <w:r w:rsidRPr="007E410F">
        <w:rPr>
          <w:rFonts w:ascii="Times New Roman" w:hAnsi="Times New Roman" w:cs="Times New Roman"/>
          <w:lang w:val="el-GR"/>
        </w:rPr>
        <w:t xml:space="preserve">ή </w:t>
      </w:r>
      <w:r w:rsidR="00E45996" w:rsidRPr="007E410F">
        <w:rPr>
          <w:rFonts w:ascii="Times New Roman" w:hAnsi="Times New Roman" w:cs="Times New Roman"/>
          <w:lang w:val="el-GR"/>
        </w:rPr>
        <w:t>περιορισμός του οπτικού σας πεδίου</w:t>
      </w:r>
      <w:r w:rsidR="0087461E" w:rsidRPr="007E410F">
        <w:rPr>
          <w:rFonts w:ascii="Times New Roman" w:eastAsia="Times New Roman" w:hAnsi="Times New Roman" w:cs="Times New Roman"/>
          <w:w w:val="102"/>
          <w:lang w:val="el-GR"/>
        </w:rPr>
        <w:t>.</w:t>
      </w:r>
    </w:p>
    <w:p w:rsidR="0087461E" w:rsidRPr="007E410F" w:rsidRDefault="00A65AE3" w:rsidP="0087461E">
      <w:pPr>
        <w:widowControl/>
        <w:numPr>
          <w:ilvl w:val="0"/>
          <w:numId w:val="7"/>
        </w:numPr>
        <w:tabs>
          <w:tab w:val="left" w:pos="820"/>
        </w:tabs>
        <w:spacing w:after="0" w:line="240" w:lineRule="auto"/>
        <w:ind w:left="357" w:right="130"/>
        <w:contextualSpacing/>
        <w:jc w:val="both"/>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έντονη διάρροια με παρουσία αίματος και/ή βλέννας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σχετιζόμενη με αντιβιοτικά κολίτιδα συμπεριλαμβανομένης </w:t>
      </w:r>
      <w:proofErr w:type="spellStart"/>
      <w:r w:rsidRPr="007E410F">
        <w:rPr>
          <w:rFonts w:ascii="Times New Roman" w:eastAsia="Times New Roman" w:hAnsi="Times New Roman" w:cs="Times New Roman"/>
          <w:lang w:val="el-GR"/>
        </w:rPr>
        <w:t>ψευδομεμβρανώδους</w:t>
      </w:r>
      <w:proofErr w:type="spellEnd"/>
      <w:r w:rsidRPr="007E410F">
        <w:rPr>
          <w:rFonts w:ascii="Times New Roman" w:eastAsia="Times New Roman" w:hAnsi="Times New Roman" w:cs="Times New Roman"/>
          <w:lang w:val="el-GR"/>
        </w:rPr>
        <w:t xml:space="preserve"> κολίτιδας</w:t>
      </w:r>
      <w:r w:rsidR="0087461E" w:rsidRPr="007E410F">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η οποία σε σπάνιες περιπτώσεις μπορεί να οδηγήσει στην εμφάνιση απειλητικών για τη ζωή επιπλοκών</w:t>
      </w:r>
      <w:r w:rsidR="0087461E" w:rsidRPr="007E410F">
        <w:rPr>
          <w:rFonts w:ascii="Times New Roman" w:eastAsia="Times New Roman" w:hAnsi="Times New Roman" w:cs="Times New Roman"/>
          <w:lang w:val="el-GR"/>
        </w:rPr>
        <w:t>.</w:t>
      </w:r>
    </w:p>
    <w:p w:rsidR="0087461E" w:rsidRPr="007E410F" w:rsidRDefault="00A65AE3" w:rsidP="0087461E">
      <w:pPr>
        <w:widowControl/>
        <w:numPr>
          <w:ilvl w:val="0"/>
          <w:numId w:val="7"/>
        </w:numPr>
        <w:tabs>
          <w:tab w:val="left" w:pos="820"/>
        </w:tabs>
        <w:spacing w:after="0" w:line="240" w:lineRule="auto"/>
        <w:ind w:left="357" w:right="130"/>
        <w:contextualSpacing/>
        <w:jc w:val="both"/>
        <w:rPr>
          <w:rFonts w:ascii="Times New Roman" w:eastAsia="Times New Roman" w:hAnsi="Times New Roman" w:cs="Times New Roman"/>
          <w:lang w:val="el-GR"/>
        </w:rPr>
      </w:pPr>
      <w:r w:rsidRPr="007E410F">
        <w:rPr>
          <w:rFonts w:ascii="Times New Roman" w:eastAsia="Times New Roman" w:hAnsi="Times New Roman" w:cs="Times New Roman"/>
          <w:lang w:val="el-GR"/>
        </w:rPr>
        <w:t>επεισόδια</w:t>
      </w:r>
      <w:r w:rsidR="0087461E" w:rsidRPr="007E410F">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ναυτίας ή εμέτου</w:t>
      </w:r>
      <w:r w:rsidR="0087461E" w:rsidRPr="007E410F">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κοιλιακό άλγος ή ταχύπνοια (γρήγορη αναπνοή)</w:t>
      </w:r>
      <w:r w:rsidR="0087461E" w:rsidRPr="007E410F">
        <w:rPr>
          <w:rFonts w:ascii="Times New Roman" w:eastAsia="Times New Roman" w:hAnsi="Times New Roman" w:cs="Times New Roman"/>
          <w:lang w:val="el-GR"/>
        </w:rPr>
        <w:t>.</w:t>
      </w:r>
    </w:p>
    <w:p w:rsidR="0087461E" w:rsidRPr="007E410F" w:rsidRDefault="00A65AE3" w:rsidP="0087461E">
      <w:pPr>
        <w:widowControl/>
        <w:numPr>
          <w:ilvl w:val="0"/>
          <w:numId w:val="7"/>
        </w:numPr>
        <w:tabs>
          <w:tab w:val="left" w:pos="820"/>
        </w:tabs>
        <w:spacing w:after="0" w:line="240" w:lineRule="auto"/>
        <w:ind w:left="357" w:right="130"/>
        <w:contextualSpacing/>
        <w:jc w:val="both"/>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επιληπτικές κρίσεις έχουν αναφερθεί με το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 xml:space="preserve">Πρέπει να ενημερώσετε τον γιατρό σας εάν αισθανθείτε διέγερση, σύγχυση, παραλήρημα, δυσκαμψία, τρόμο, έλλειψη συντονισμού και επιληπτικές κρίσεις ενώ λαμβάνετε ταυτόχρονα αντικαταθλιπτικά φάρμακα γνωστά ως </w:t>
      </w:r>
      <w:proofErr w:type="spellStart"/>
      <w:r w:rsidR="0087461E" w:rsidRPr="007E410F">
        <w:rPr>
          <w:rFonts w:ascii="Times New Roman" w:eastAsia="Times New Roman" w:hAnsi="Times New Roman" w:cs="Times New Roman"/>
          <w:lang w:val="el-GR"/>
        </w:rPr>
        <w:t>SSRI’s</w:t>
      </w:r>
      <w:proofErr w:type="spellEnd"/>
      <w:r w:rsidR="0087461E" w:rsidRPr="007E410F">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(βλ. παράγραφο</w:t>
      </w:r>
      <w:r w:rsidR="0087461E" w:rsidRPr="007E410F">
        <w:rPr>
          <w:rFonts w:ascii="Times New Roman" w:eastAsia="Times New Roman" w:hAnsi="Times New Roman" w:cs="Times New Roman"/>
          <w:lang w:val="el-GR"/>
        </w:rPr>
        <w:t xml:space="preserve"> 2).</w:t>
      </w:r>
      <w:r w:rsidR="0034561B" w:rsidRPr="007E410F">
        <w:rPr>
          <w:rFonts w:ascii="Times New Roman" w:eastAsia="Times New Roman" w:hAnsi="Times New Roman" w:cs="Times New Roman"/>
          <w:lang w:val="el-GR"/>
        </w:rPr>
        <w:t xml:space="preserve"> Μουδιάσματα</w:t>
      </w:r>
      <w:r w:rsidR="0087461E" w:rsidRPr="007E410F">
        <w:rPr>
          <w:rFonts w:ascii="Times New Roman" w:eastAsia="Times New Roman" w:hAnsi="Times New Roman" w:cs="Times New Roman"/>
          <w:lang w:val="el-GR"/>
        </w:rPr>
        <w:t>,</w:t>
      </w:r>
      <w:r w:rsidR="0034561B" w:rsidRPr="007E410F">
        <w:rPr>
          <w:rFonts w:ascii="Times New Roman" w:eastAsia="Times New Roman" w:hAnsi="Times New Roman" w:cs="Times New Roman"/>
          <w:lang w:val="el-GR"/>
        </w:rPr>
        <w:t xml:space="preserve"> μυρμηγκιάσματα ή θολή όραση έχουν αναφερθεί από ασθενείς στους οποίους έχει χορηγηθεί το </w:t>
      </w:r>
      <w:proofErr w:type="spellStart"/>
      <w:r w:rsidR="00482434">
        <w:rPr>
          <w:rFonts w:ascii="Times New Roman" w:eastAsia="Times New Roman" w:hAnsi="Times New Roman" w:cs="Times New Roman"/>
          <w:lang w:val="el-GR"/>
        </w:rPr>
        <w:t>Linezan</w:t>
      </w:r>
      <w:proofErr w:type="spellEnd"/>
      <w:r w:rsidR="0087461E" w:rsidRPr="007E410F">
        <w:rPr>
          <w:rFonts w:ascii="Times New Roman" w:eastAsia="Times New Roman" w:hAnsi="Times New Roman" w:cs="Times New Roman"/>
          <w:lang w:val="el-GR"/>
        </w:rPr>
        <w:t xml:space="preserve"> </w:t>
      </w:r>
      <w:r w:rsidR="0034561B" w:rsidRPr="007E410F">
        <w:rPr>
          <w:rFonts w:ascii="Times New Roman" w:eastAsia="Times New Roman" w:hAnsi="Times New Roman" w:cs="Times New Roman"/>
          <w:lang w:val="el-GR"/>
        </w:rPr>
        <w:t>για περισσότερες από 28 ημέρες</w:t>
      </w:r>
      <w:r w:rsidR="0087461E" w:rsidRPr="007E410F">
        <w:rPr>
          <w:rFonts w:ascii="Times New Roman" w:eastAsia="Times New Roman" w:hAnsi="Times New Roman" w:cs="Times New Roman"/>
          <w:lang w:val="el-GR"/>
        </w:rPr>
        <w:t xml:space="preserve">. </w:t>
      </w:r>
      <w:r w:rsidR="0034561B" w:rsidRPr="007E410F">
        <w:rPr>
          <w:rFonts w:ascii="Times New Roman" w:eastAsia="Times New Roman" w:hAnsi="Times New Roman" w:cs="Times New Roman"/>
          <w:lang w:val="el-GR"/>
        </w:rPr>
        <w:t>Εάν αντιμετωπίσετε δυσκολίες με την όρασή σας</w:t>
      </w:r>
      <w:r w:rsidR="0087461E" w:rsidRPr="007E410F">
        <w:rPr>
          <w:rFonts w:ascii="Times New Roman" w:eastAsia="Times New Roman" w:hAnsi="Times New Roman" w:cs="Times New Roman"/>
          <w:lang w:val="el-GR"/>
        </w:rPr>
        <w:t xml:space="preserve"> </w:t>
      </w:r>
      <w:r w:rsidR="0034561B" w:rsidRPr="007E410F">
        <w:rPr>
          <w:rFonts w:ascii="Times New Roman" w:eastAsia="Times New Roman" w:hAnsi="Times New Roman" w:cs="Times New Roman"/>
          <w:lang w:val="el-GR"/>
        </w:rPr>
        <w:t>πρέπει να συμβουλευθείτε τον γιατρό σας κατά το δυνατόν συντομότερα</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5" w:after="0" w:line="240" w:lineRule="exact"/>
        <w:rPr>
          <w:rFonts w:ascii="Times New Roman" w:hAnsi="Times New Roman" w:cs="Times New Roman"/>
          <w:lang w:val="el-GR"/>
        </w:rPr>
      </w:pPr>
    </w:p>
    <w:p w:rsidR="0087461E" w:rsidRPr="007E410F" w:rsidRDefault="0034561B"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Άλλες ανεπιθύμητες ενέργειες περιλαμβάνουν</w:t>
      </w:r>
      <w:r w:rsidR="0087461E" w:rsidRPr="007E410F">
        <w:rPr>
          <w:rFonts w:ascii="Times New Roman" w:eastAsia="Times New Roman" w:hAnsi="Times New Roman" w:cs="Times New Roman"/>
          <w:b/>
          <w:bCs/>
          <w:w w:val="102"/>
          <w:lang w:val="el-GR"/>
        </w:rPr>
        <w:t>:</w:t>
      </w:r>
    </w:p>
    <w:p w:rsidR="0087461E" w:rsidRPr="007E410F" w:rsidRDefault="0087461E" w:rsidP="0087461E">
      <w:pPr>
        <w:widowControl/>
        <w:spacing w:before="17" w:after="0" w:line="220" w:lineRule="exact"/>
        <w:rPr>
          <w:rFonts w:ascii="Times New Roman" w:hAnsi="Times New Roman" w:cs="Times New Roman"/>
          <w:lang w:val="el-GR"/>
        </w:rPr>
      </w:pPr>
    </w:p>
    <w:p w:rsidR="0087461E" w:rsidRPr="007E410F" w:rsidRDefault="0034561B"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Συχνές ανεπιθύμητες ενέργειες</w:t>
      </w:r>
      <w:r w:rsidR="0087461E" w:rsidRPr="007E410F">
        <w:rPr>
          <w:rFonts w:ascii="Times New Roman" w:eastAsia="Times New Roman" w:hAnsi="Times New Roman" w:cs="Times New Roman"/>
          <w:b/>
          <w:bCs/>
          <w:spacing w:val="14"/>
          <w:lang w:val="el-GR"/>
        </w:rPr>
        <w:t xml:space="preserve"> </w:t>
      </w:r>
      <w:r w:rsidR="0087461E" w:rsidRPr="007E410F">
        <w:rPr>
          <w:rFonts w:ascii="Times New Roman" w:eastAsia="Times New Roman" w:hAnsi="Times New Roman" w:cs="Times New Roman"/>
          <w:b/>
          <w:bCs/>
          <w:lang w:val="el-GR"/>
        </w:rPr>
        <w:t>(</w:t>
      </w:r>
      <w:r w:rsidR="00DA6DB1" w:rsidRPr="007E410F">
        <w:rPr>
          <w:rFonts w:ascii="Times New Roman" w:eastAsia="Times New Roman" w:hAnsi="Times New Roman" w:cs="Times New Roman"/>
          <w:b/>
          <w:bCs/>
          <w:spacing w:val="1"/>
          <w:lang w:val="el-GR"/>
        </w:rPr>
        <w:t xml:space="preserve">μπορεί να εμφανισθούν σε </w:t>
      </w:r>
      <w:r w:rsidR="00913882">
        <w:rPr>
          <w:rFonts w:ascii="Times New Roman" w:eastAsia="Times New Roman" w:hAnsi="Times New Roman" w:cs="Times New Roman"/>
          <w:b/>
          <w:bCs/>
          <w:spacing w:val="1"/>
          <w:lang w:val="el-GR"/>
        </w:rPr>
        <w:t xml:space="preserve">έως </w:t>
      </w:r>
      <w:r w:rsidR="0087461E" w:rsidRPr="007E410F">
        <w:rPr>
          <w:rFonts w:ascii="Times New Roman" w:eastAsia="Times New Roman" w:hAnsi="Times New Roman" w:cs="Times New Roman"/>
          <w:b/>
          <w:bCs/>
          <w:lang w:val="el-GR"/>
        </w:rPr>
        <w:t>1</w:t>
      </w:r>
      <w:r w:rsidRPr="007E410F">
        <w:rPr>
          <w:rFonts w:ascii="Times New Roman" w:eastAsia="Times New Roman" w:hAnsi="Times New Roman" w:cs="Times New Roman"/>
          <w:b/>
          <w:bCs/>
          <w:spacing w:val="3"/>
          <w:lang w:val="el-GR"/>
        </w:rPr>
        <w:t xml:space="preserve"> στα</w:t>
      </w:r>
      <w:r w:rsidR="0087461E" w:rsidRPr="007E410F">
        <w:rPr>
          <w:rFonts w:ascii="Times New Roman" w:eastAsia="Times New Roman" w:hAnsi="Times New Roman" w:cs="Times New Roman"/>
          <w:b/>
          <w:bCs/>
          <w:spacing w:val="5"/>
          <w:lang w:val="el-GR"/>
        </w:rPr>
        <w:t xml:space="preserve"> </w:t>
      </w:r>
      <w:r w:rsidR="0087461E" w:rsidRPr="007E410F">
        <w:rPr>
          <w:rFonts w:ascii="Times New Roman" w:eastAsia="Times New Roman" w:hAnsi="Times New Roman" w:cs="Times New Roman"/>
          <w:b/>
          <w:bCs/>
          <w:lang w:val="el-GR"/>
        </w:rPr>
        <w:t>10</w:t>
      </w:r>
      <w:r w:rsidR="0087461E" w:rsidRPr="007E410F">
        <w:rPr>
          <w:rFonts w:ascii="Times New Roman" w:eastAsia="Times New Roman" w:hAnsi="Times New Roman" w:cs="Times New Roman"/>
          <w:b/>
          <w:bCs/>
          <w:spacing w:val="5"/>
          <w:lang w:val="el-GR"/>
        </w:rPr>
        <w:t xml:space="preserve"> </w:t>
      </w:r>
      <w:r w:rsidRPr="007E410F">
        <w:rPr>
          <w:rFonts w:ascii="Times New Roman" w:eastAsia="Times New Roman" w:hAnsi="Times New Roman" w:cs="Times New Roman"/>
          <w:b/>
          <w:bCs/>
          <w:w w:val="102"/>
          <w:lang w:val="el-GR"/>
        </w:rPr>
        <w:t>άτομα</w:t>
      </w:r>
      <w:r w:rsidR="0087461E" w:rsidRPr="007E410F">
        <w:rPr>
          <w:rFonts w:ascii="Times New Roman" w:eastAsia="Times New Roman" w:hAnsi="Times New Roman" w:cs="Times New Roman"/>
          <w:b/>
          <w:bCs/>
          <w:w w:val="102"/>
          <w:lang w:val="el-GR"/>
        </w:rPr>
        <w:t>):</w:t>
      </w:r>
    </w:p>
    <w:p w:rsidR="0087461E" w:rsidRPr="007E410F" w:rsidRDefault="00B35BCC" w:rsidP="0087461E">
      <w:pPr>
        <w:widowControl/>
        <w:numPr>
          <w:ilvl w:val="0"/>
          <w:numId w:val="12"/>
        </w:numPr>
        <w:spacing w:after="0" w:line="240" w:lineRule="auto"/>
        <w:ind w:right="-20"/>
        <w:contextualSpacing/>
        <w:rPr>
          <w:rFonts w:ascii="Times New Roman" w:eastAsia="Times New Roman" w:hAnsi="Times New Roman" w:cs="Times New Roman"/>
          <w:lang w:val="el-GR"/>
        </w:rPr>
      </w:pPr>
      <w:proofErr w:type="spellStart"/>
      <w:r w:rsidRPr="007E410F">
        <w:rPr>
          <w:rFonts w:ascii="Times New Roman" w:eastAsia="Times New Roman" w:hAnsi="Times New Roman" w:cs="Times New Roman"/>
          <w:lang w:val="el-GR"/>
        </w:rPr>
        <w:t>Μ</w:t>
      </w:r>
      <w:r w:rsidR="0034561B" w:rsidRPr="007E410F">
        <w:rPr>
          <w:rFonts w:ascii="Times New Roman" w:eastAsia="Times New Roman" w:hAnsi="Times New Roman" w:cs="Times New Roman"/>
          <w:lang w:val="el-GR"/>
        </w:rPr>
        <w:t>υκητιασικές</w:t>
      </w:r>
      <w:proofErr w:type="spellEnd"/>
      <w:r w:rsidR="0034561B" w:rsidRPr="007E410F">
        <w:rPr>
          <w:rFonts w:ascii="Times New Roman" w:eastAsia="Times New Roman" w:hAnsi="Times New Roman" w:cs="Times New Roman"/>
          <w:lang w:val="el-GR"/>
        </w:rPr>
        <w:t xml:space="preserve"> λοιμώξεις ιδιαίτερα κολπική </w:t>
      </w:r>
      <w:proofErr w:type="spellStart"/>
      <w:r w:rsidR="0034561B" w:rsidRPr="007E410F">
        <w:rPr>
          <w:rFonts w:ascii="Times New Roman" w:eastAsia="Times New Roman" w:hAnsi="Times New Roman" w:cs="Times New Roman"/>
          <w:lang w:val="el-GR"/>
        </w:rPr>
        <w:t>καντιντίαση</w:t>
      </w:r>
      <w:proofErr w:type="spellEnd"/>
      <w:r w:rsidR="0034561B" w:rsidRPr="007E410F">
        <w:rPr>
          <w:rFonts w:ascii="Times New Roman" w:eastAsia="Times New Roman" w:hAnsi="Times New Roman" w:cs="Times New Roman"/>
          <w:lang w:val="el-GR"/>
        </w:rPr>
        <w:t xml:space="preserve"> ή </w:t>
      </w:r>
      <w:proofErr w:type="spellStart"/>
      <w:r w:rsidR="0034561B" w:rsidRPr="007E410F">
        <w:rPr>
          <w:rFonts w:ascii="Times New Roman" w:eastAsia="Times New Roman" w:hAnsi="Times New Roman" w:cs="Times New Roman"/>
          <w:lang w:val="el-GR"/>
        </w:rPr>
        <w:t>καντιντίαση</w:t>
      </w:r>
      <w:proofErr w:type="spellEnd"/>
      <w:r w:rsidR="0034561B" w:rsidRPr="007E410F">
        <w:rPr>
          <w:rFonts w:ascii="Times New Roman" w:eastAsia="Times New Roman" w:hAnsi="Times New Roman" w:cs="Times New Roman"/>
          <w:lang w:val="el-GR"/>
        </w:rPr>
        <w:t xml:space="preserve"> του στόματος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w w:val="102"/>
          <w:lang w:val="el-GR"/>
        </w:rPr>
        <w:t>Πονοκέφαλος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Μεταλλική γεύση στο στόμα</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Διάρροια, ναυτία ή έμετος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Μεταβολές στα αποτελέσματα ορισμένων αιματολογικών εξετάσεων συμπεριλαμβανομένων</w:t>
      </w:r>
      <w:r w:rsidR="0087461E" w:rsidRPr="007E410F">
        <w:rPr>
          <w:rFonts w:ascii="Times New Roman" w:eastAsia="Times New Roman" w:hAnsi="Times New Roman" w:cs="Times New Roman"/>
          <w:spacing w:val="10"/>
          <w:lang w:val="el-GR"/>
        </w:rPr>
        <w:t xml:space="preserve"> </w:t>
      </w:r>
      <w:r w:rsidR="00787CDB" w:rsidRPr="007E410F">
        <w:rPr>
          <w:rFonts w:ascii="Times New Roman" w:eastAsia="Times New Roman" w:hAnsi="Times New Roman" w:cs="Times New Roman"/>
          <w:lang w:val="el-GR"/>
        </w:rPr>
        <w:t>αυτών που μετρούν</w:t>
      </w:r>
      <w:r w:rsidRPr="007E410F">
        <w:rPr>
          <w:rFonts w:ascii="Times New Roman" w:eastAsia="Times New Roman" w:hAnsi="Times New Roman" w:cs="Times New Roman"/>
          <w:lang w:val="el-GR"/>
        </w:rPr>
        <w:t xml:space="preserve"> τη νεφρική ή ηπατική σας λειτουργία</w:t>
      </w:r>
      <w:r w:rsidR="0087461E" w:rsidRPr="007E410F">
        <w:rPr>
          <w:rFonts w:ascii="Times New Roman" w:eastAsia="Times New Roman" w:hAnsi="Times New Roman" w:cs="Times New Roman"/>
          <w:spacing w:val="20"/>
          <w:lang w:val="el-GR"/>
        </w:rPr>
        <w:t xml:space="preserve"> </w:t>
      </w:r>
      <w:r w:rsidRPr="007E410F">
        <w:rPr>
          <w:rFonts w:ascii="Times New Roman" w:eastAsia="Times New Roman" w:hAnsi="Times New Roman" w:cs="Times New Roman"/>
          <w:lang w:val="el-GR"/>
        </w:rPr>
        <w:t>ή τα επίπεδα σακχάρου στο αίμα σας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Ανεξήγητη αιμορραγία ή μωλωπισμός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8"/>
          <w:lang w:val="el-GR"/>
        </w:rPr>
        <w:t xml:space="preserve"> </w:t>
      </w:r>
      <w:r w:rsidR="00913882">
        <w:rPr>
          <w:rFonts w:ascii="Times New Roman" w:eastAsia="Times New Roman" w:hAnsi="Times New Roman" w:cs="Times New Roman"/>
          <w:lang w:val="el-GR"/>
        </w:rPr>
        <w:t>που μπορεί να οφείλε</w:t>
      </w:r>
      <w:r w:rsidRPr="007E410F">
        <w:rPr>
          <w:rFonts w:ascii="Times New Roman" w:eastAsia="Times New Roman" w:hAnsi="Times New Roman" w:cs="Times New Roman"/>
          <w:lang w:val="el-GR"/>
        </w:rPr>
        <w:t>ται σε μεταβολές στον αριθμό ορισμένων κυττάρων</w:t>
      </w:r>
      <w:r w:rsidR="0087461E" w:rsidRPr="007E410F">
        <w:rPr>
          <w:rFonts w:ascii="Times New Roman" w:eastAsia="Times New Roman" w:hAnsi="Times New Roman" w:cs="Times New Roman"/>
          <w:spacing w:val="16"/>
          <w:lang w:val="el-GR"/>
        </w:rPr>
        <w:t xml:space="preserve"> </w:t>
      </w:r>
      <w:r w:rsidRPr="007E410F">
        <w:rPr>
          <w:rFonts w:ascii="Times New Roman" w:eastAsia="Times New Roman" w:hAnsi="Times New Roman" w:cs="Times New Roman"/>
          <w:lang w:val="el-GR"/>
        </w:rPr>
        <w:t>του αίματος που μπορεί να επηρεάσουν την πήξη του αίματος ή να οδηγήσουν στην εμφάνιση αναιμίας</w:t>
      </w:r>
      <w:r w:rsidR="0087461E" w:rsidRPr="007E410F">
        <w:rPr>
          <w:rFonts w:ascii="Times New Roman" w:eastAsia="Times New Roman" w:hAnsi="Times New Roman" w:cs="Times New Roman"/>
          <w:spacing w:val="11"/>
          <w:lang w:val="el-GR"/>
        </w:rPr>
        <w:t xml:space="preserve"> </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Δυσκολία στον ύπνο</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Αυξημένη αρτηριακή πίεση</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Αναιμία</w:t>
      </w:r>
      <w:r w:rsidR="0087461E" w:rsidRPr="007E410F">
        <w:rPr>
          <w:rFonts w:ascii="Times New Roman" w:eastAsia="Times New Roman" w:hAnsi="Times New Roman" w:cs="Times New Roman"/>
          <w:spacing w:val="17"/>
          <w:lang w:val="el-GR"/>
        </w:rPr>
        <w:t xml:space="preserve"> </w:t>
      </w:r>
      <w:r w:rsidR="0087461E" w:rsidRPr="007E410F">
        <w:rPr>
          <w:rFonts w:ascii="Times New Roman" w:eastAsia="Times New Roman" w:hAnsi="Times New Roman" w:cs="Times New Roman"/>
          <w:spacing w:val="2"/>
          <w:lang w:val="el-GR"/>
        </w:rPr>
        <w:t>(</w:t>
      </w:r>
      <w:r w:rsidRPr="007E410F">
        <w:rPr>
          <w:rFonts w:ascii="Times New Roman" w:eastAsia="Times New Roman" w:hAnsi="Times New Roman" w:cs="Times New Roman"/>
          <w:lang w:val="el-GR"/>
        </w:rPr>
        <w:t>χαμηλός αριθμός ερυθρών αιμοσφαιρίων</w:t>
      </w:r>
      <w:r w:rsidR="0087461E" w:rsidRPr="007E410F">
        <w:rPr>
          <w:rFonts w:ascii="Times New Roman" w:eastAsia="Times New Roman" w:hAnsi="Times New Roman" w:cs="Times New Roman"/>
          <w:w w:val="102"/>
          <w:lang w:val="el-GR"/>
        </w:rPr>
        <w:t>)</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lastRenderedPageBreak/>
        <w:t>Μεταβολές στον αριθμό ορισμένων κυττάρων</w:t>
      </w:r>
      <w:r w:rsidRPr="007E410F">
        <w:rPr>
          <w:rFonts w:ascii="Times New Roman" w:eastAsia="Times New Roman" w:hAnsi="Times New Roman" w:cs="Times New Roman"/>
          <w:spacing w:val="16"/>
          <w:lang w:val="el-GR"/>
        </w:rPr>
        <w:t xml:space="preserve"> </w:t>
      </w:r>
      <w:r w:rsidRPr="007E410F">
        <w:rPr>
          <w:rFonts w:ascii="Times New Roman" w:eastAsia="Times New Roman" w:hAnsi="Times New Roman" w:cs="Times New Roman"/>
          <w:lang w:val="el-GR"/>
        </w:rPr>
        <w:t>του αίματος που μπορεί να επηρεάσουν την αμυντική ικανότητα του οργανισμού σας ενάντια στις λοιμώξεις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Δερματικό εξάνθημα</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Κνησμός (φαγούρα) στο δέρμα</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w w:val="102"/>
          <w:lang w:val="el-GR"/>
        </w:rPr>
        <w:t xml:space="preserve">Ζάλη </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Εντοπισμένο ή γενικευμένο κοιλιακό άλγος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w w:val="102"/>
          <w:lang w:val="el-GR"/>
        </w:rPr>
        <w:t>Δυσκοιλιότητα</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w w:val="102"/>
          <w:lang w:val="el-GR"/>
        </w:rPr>
        <w:t>Δυσπεψία</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Εντοπισμένο άλγος</w:t>
      </w:r>
    </w:p>
    <w:p w:rsidR="0087461E" w:rsidRPr="007E410F" w:rsidRDefault="00B35BCC" w:rsidP="0087461E">
      <w:pPr>
        <w:widowControl/>
        <w:numPr>
          <w:ilvl w:val="0"/>
          <w:numId w:val="8"/>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w w:val="102"/>
          <w:lang w:val="el-GR"/>
        </w:rPr>
        <w:t>Πυρετός</w:t>
      </w:r>
    </w:p>
    <w:p w:rsidR="0087461E" w:rsidRPr="007E410F" w:rsidRDefault="0087461E" w:rsidP="0087461E">
      <w:pPr>
        <w:widowControl/>
        <w:spacing w:before="16" w:after="0" w:line="240" w:lineRule="exact"/>
        <w:rPr>
          <w:rFonts w:ascii="Times New Roman" w:hAnsi="Times New Roman" w:cs="Times New Roman"/>
        </w:rPr>
      </w:pPr>
    </w:p>
    <w:p w:rsidR="0087461E" w:rsidRPr="007E410F" w:rsidRDefault="00B35BCC"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Όχι συχνές ανεπιθύμητες ενέργειες</w:t>
      </w:r>
      <w:r w:rsidR="0087461E" w:rsidRPr="007E410F">
        <w:rPr>
          <w:rFonts w:ascii="Times New Roman" w:eastAsia="Times New Roman" w:hAnsi="Times New Roman" w:cs="Times New Roman"/>
          <w:b/>
          <w:bCs/>
          <w:spacing w:val="14"/>
          <w:lang w:val="el-GR"/>
        </w:rPr>
        <w:t xml:space="preserve"> </w:t>
      </w:r>
      <w:r w:rsidR="0087461E" w:rsidRPr="007E410F">
        <w:rPr>
          <w:rFonts w:ascii="Times New Roman" w:eastAsia="Times New Roman" w:hAnsi="Times New Roman" w:cs="Times New Roman"/>
          <w:b/>
          <w:bCs/>
          <w:lang w:val="el-GR"/>
        </w:rPr>
        <w:t>(</w:t>
      </w:r>
      <w:r w:rsidR="00DA6DB1" w:rsidRPr="007E410F">
        <w:rPr>
          <w:rFonts w:ascii="Times New Roman" w:eastAsia="Times New Roman" w:hAnsi="Times New Roman" w:cs="Times New Roman"/>
          <w:b/>
          <w:bCs/>
          <w:lang w:val="el-GR"/>
        </w:rPr>
        <w:t>μπορεί να εμφανισθούν σε</w:t>
      </w:r>
      <w:r w:rsidR="00913882">
        <w:rPr>
          <w:rFonts w:ascii="Times New Roman" w:eastAsia="Times New Roman" w:hAnsi="Times New Roman" w:cs="Times New Roman"/>
          <w:b/>
          <w:bCs/>
          <w:lang w:val="el-GR"/>
        </w:rPr>
        <w:t xml:space="preserve"> έως</w:t>
      </w:r>
      <w:r w:rsidR="00DA6DB1" w:rsidRPr="007E410F">
        <w:rPr>
          <w:rFonts w:ascii="Times New Roman" w:eastAsia="Times New Roman" w:hAnsi="Times New Roman" w:cs="Times New Roman"/>
          <w:b/>
          <w:bCs/>
          <w:lang w:val="el-GR"/>
        </w:rPr>
        <w:t xml:space="preserve"> </w:t>
      </w:r>
      <w:r w:rsidR="0087461E" w:rsidRPr="007E410F">
        <w:rPr>
          <w:rFonts w:ascii="Times New Roman" w:eastAsia="Times New Roman" w:hAnsi="Times New Roman" w:cs="Times New Roman"/>
          <w:b/>
          <w:bCs/>
          <w:lang w:val="el-GR"/>
        </w:rPr>
        <w:t>1</w:t>
      </w:r>
      <w:r w:rsidR="0087461E" w:rsidRPr="007E410F">
        <w:rPr>
          <w:rFonts w:ascii="Times New Roman" w:eastAsia="Times New Roman" w:hAnsi="Times New Roman" w:cs="Times New Roman"/>
          <w:b/>
          <w:bCs/>
          <w:spacing w:val="3"/>
          <w:lang w:val="el-GR"/>
        </w:rPr>
        <w:t xml:space="preserve"> </w:t>
      </w:r>
      <w:r w:rsidRPr="007E410F">
        <w:rPr>
          <w:rFonts w:ascii="Times New Roman" w:eastAsia="Times New Roman" w:hAnsi="Times New Roman" w:cs="Times New Roman"/>
          <w:b/>
          <w:bCs/>
          <w:lang w:val="el-GR"/>
        </w:rPr>
        <w:t>στα</w:t>
      </w:r>
      <w:r w:rsidR="0087461E" w:rsidRPr="007E410F">
        <w:rPr>
          <w:rFonts w:ascii="Times New Roman" w:eastAsia="Times New Roman" w:hAnsi="Times New Roman" w:cs="Times New Roman"/>
          <w:b/>
          <w:bCs/>
          <w:spacing w:val="5"/>
          <w:lang w:val="el-GR"/>
        </w:rPr>
        <w:t xml:space="preserve"> </w:t>
      </w:r>
      <w:r w:rsidR="0087461E" w:rsidRPr="007E410F">
        <w:rPr>
          <w:rFonts w:ascii="Times New Roman" w:eastAsia="Times New Roman" w:hAnsi="Times New Roman" w:cs="Times New Roman"/>
          <w:b/>
          <w:bCs/>
          <w:lang w:val="el-GR"/>
        </w:rPr>
        <w:t>100</w:t>
      </w:r>
      <w:r w:rsidR="0087461E" w:rsidRPr="007E410F">
        <w:rPr>
          <w:rFonts w:ascii="Times New Roman" w:eastAsia="Times New Roman" w:hAnsi="Times New Roman" w:cs="Times New Roman"/>
          <w:b/>
          <w:bCs/>
          <w:spacing w:val="8"/>
          <w:lang w:val="el-GR"/>
        </w:rPr>
        <w:t xml:space="preserve"> </w:t>
      </w:r>
      <w:r w:rsidRPr="007E410F">
        <w:rPr>
          <w:rFonts w:ascii="Times New Roman" w:eastAsia="Times New Roman" w:hAnsi="Times New Roman" w:cs="Times New Roman"/>
          <w:b/>
          <w:bCs/>
          <w:w w:val="102"/>
          <w:lang w:val="el-GR"/>
        </w:rPr>
        <w:t>άτομα</w:t>
      </w:r>
      <w:r w:rsidR="0087461E" w:rsidRPr="007E410F">
        <w:rPr>
          <w:rFonts w:ascii="Times New Roman" w:eastAsia="Times New Roman" w:hAnsi="Times New Roman" w:cs="Times New Roman"/>
          <w:b/>
          <w:bCs/>
          <w:w w:val="102"/>
          <w:lang w:val="el-GR"/>
        </w:rPr>
        <w:t>):</w:t>
      </w:r>
    </w:p>
    <w:p w:rsidR="0087461E" w:rsidRPr="007E410F" w:rsidRDefault="00B35BCC"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Φλεγμονή του κόλπου ή των γεννητικών οργάνων στις γυναίκες</w:t>
      </w:r>
    </w:p>
    <w:p w:rsidR="0087461E" w:rsidRPr="007E410F" w:rsidRDefault="00B35BCC"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Αισθήσεις</w:t>
      </w:r>
      <w:r w:rsidRPr="007E410F">
        <w:rPr>
          <w:rFonts w:ascii="Times New Roman" w:eastAsia="Times New Roman" w:hAnsi="Times New Roman" w:cs="Times New Roman"/>
        </w:rPr>
        <w:t xml:space="preserve"> </w:t>
      </w:r>
      <w:r w:rsidRPr="007E410F">
        <w:rPr>
          <w:rFonts w:ascii="Times New Roman" w:eastAsia="Times New Roman" w:hAnsi="Times New Roman" w:cs="Times New Roman"/>
          <w:lang w:val="el-GR"/>
        </w:rPr>
        <w:t>όπως</w:t>
      </w:r>
      <w:r w:rsidRPr="007E410F">
        <w:rPr>
          <w:rFonts w:ascii="Times New Roman" w:eastAsia="Times New Roman" w:hAnsi="Times New Roman" w:cs="Times New Roman"/>
        </w:rPr>
        <w:t xml:space="preserve"> </w:t>
      </w:r>
      <w:r w:rsidR="00787CDB" w:rsidRPr="007E410F">
        <w:rPr>
          <w:rFonts w:ascii="Times New Roman" w:eastAsia="Times New Roman" w:hAnsi="Times New Roman" w:cs="Times New Roman"/>
          <w:lang w:val="el-GR"/>
        </w:rPr>
        <w:t>μυρμηγκιάσματα ή μουδιάσματα</w:t>
      </w:r>
      <w:r w:rsidR="0087461E" w:rsidRPr="007E410F">
        <w:rPr>
          <w:rFonts w:ascii="Times New Roman" w:eastAsia="Times New Roman" w:hAnsi="Times New Roman" w:cs="Times New Roman"/>
          <w:spacing w:val="20"/>
        </w:rPr>
        <w:t xml:space="preserve"> </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Θολή όραση</w:t>
      </w:r>
    </w:p>
    <w:p w:rsidR="0087461E" w:rsidRPr="007E410F" w:rsidRDefault="0087461E"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rPr>
        <w:t>“</w:t>
      </w:r>
      <w:r w:rsidR="00B35BCC" w:rsidRPr="007E410F">
        <w:rPr>
          <w:rFonts w:ascii="Times New Roman" w:eastAsia="Times New Roman" w:hAnsi="Times New Roman" w:cs="Times New Roman"/>
          <w:lang w:val="el-GR"/>
        </w:rPr>
        <w:t>Βουητό</w:t>
      </w:r>
      <w:r w:rsidRPr="007E410F">
        <w:rPr>
          <w:rFonts w:ascii="Times New Roman" w:eastAsia="Times New Roman" w:hAnsi="Times New Roman" w:cs="Times New Roman"/>
        </w:rPr>
        <w:t>”</w:t>
      </w:r>
      <w:r w:rsidRPr="007E410F">
        <w:rPr>
          <w:rFonts w:ascii="Times New Roman" w:eastAsia="Times New Roman" w:hAnsi="Times New Roman" w:cs="Times New Roman"/>
          <w:spacing w:val="20"/>
        </w:rPr>
        <w:t xml:space="preserve"> </w:t>
      </w:r>
      <w:r w:rsidR="00B35BCC" w:rsidRPr="007E410F">
        <w:rPr>
          <w:rFonts w:ascii="Times New Roman" w:eastAsia="Times New Roman" w:hAnsi="Times New Roman" w:cs="Times New Roman"/>
          <w:lang w:val="el-GR"/>
        </w:rPr>
        <w:t>στα αυτιά</w:t>
      </w:r>
      <w:r w:rsidRPr="007E410F">
        <w:rPr>
          <w:rFonts w:ascii="Times New Roman" w:eastAsia="Times New Roman" w:hAnsi="Times New Roman" w:cs="Times New Roman"/>
          <w:spacing w:val="9"/>
        </w:rPr>
        <w:t xml:space="preserve"> </w:t>
      </w:r>
      <w:r w:rsidR="00B35BCC" w:rsidRPr="007E410F">
        <w:rPr>
          <w:rFonts w:ascii="Times New Roman" w:eastAsia="Times New Roman" w:hAnsi="Times New Roman" w:cs="Times New Roman"/>
          <w:w w:val="102"/>
        </w:rPr>
        <w:t>(</w:t>
      </w:r>
      <w:proofErr w:type="spellStart"/>
      <w:r w:rsidR="00B35BCC" w:rsidRPr="007E410F">
        <w:rPr>
          <w:rFonts w:ascii="Times New Roman" w:eastAsia="Times New Roman" w:hAnsi="Times New Roman" w:cs="Times New Roman"/>
          <w:w w:val="102"/>
          <w:lang w:val="el-GR"/>
        </w:rPr>
        <w:t>εμβοές</w:t>
      </w:r>
      <w:proofErr w:type="spellEnd"/>
      <w:r w:rsidRPr="007E410F">
        <w:rPr>
          <w:rFonts w:ascii="Times New Roman" w:eastAsia="Times New Roman" w:hAnsi="Times New Roman" w:cs="Times New Roman"/>
          <w:w w:val="102"/>
        </w:rPr>
        <w:t>)</w:t>
      </w:r>
    </w:p>
    <w:p w:rsidR="0087461E" w:rsidRPr="007E410F" w:rsidRDefault="00B35BCC"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 xml:space="preserve">Φλεγμονή </w:t>
      </w:r>
      <w:r w:rsidR="00913882">
        <w:rPr>
          <w:rFonts w:ascii="Times New Roman" w:eastAsia="Times New Roman" w:hAnsi="Times New Roman" w:cs="Times New Roman"/>
          <w:lang w:val="el-GR"/>
        </w:rPr>
        <w:t>φλεβών</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Ξηροστομία ή έλκη στοματικής κοιλότητας</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οίδημα (πρήξιμο), έλκη ή αποχρωματισμός της γλώσσας</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Άλγος </w:t>
      </w:r>
      <w:r w:rsidR="004818B9" w:rsidRPr="007E410F">
        <w:rPr>
          <w:rFonts w:ascii="Times New Roman" w:eastAsia="Times New Roman" w:hAnsi="Times New Roman" w:cs="Times New Roman"/>
          <w:lang w:val="el-GR"/>
        </w:rPr>
        <w:t>στο σημείο</w:t>
      </w:r>
      <w:r w:rsidRPr="007E410F">
        <w:rPr>
          <w:rFonts w:ascii="Times New Roman" w:eastAsia="Times New Roman" w:hAnsi="Times New Roman" w:cs="Times New Roman"/>
          <w:lang w:val="el-GR"/>
        </w:rPr>
        <w:t xml:space="preserve"> ή γύρω από </w:t>
      </w:r>
      <w:r w:rsidR="004818B9" w:rsidRPr="007E410F">
        <w:rPr>
          <w:rFonts w:ascii="Times New Roman" w:eastAsia="Times New Roman" w:hAnsi="Times New Roman" w:cs="Times New Roman"/>
          <w:lang w:val="el-GR"/>
        </w:rPr>
        <w:t>το σημείο</w:t>
      </w:r>
      <w:r w:rsidRPr="007E410F">
        <w:rPr>
          <w:rFonts w:ascii="Times New Roman" w:eastAsia="Times New Roman" w:hAnsi="Times New Roman" w:cs="Times New Roman"/>
          <w:lang w:val="el-GR"/>
        </w:rPr>
        <w:t xml:space="preserve"> χορήγησης της </w:t>
      </w:r>
      <w:r w:rsidR="004818B9"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στάγδην</w:t>
      </w:r>
      <w:r w:rsidR="004818B9"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έγχυσης</w:t>
      </w:r>
      <w:r w:rsidR="0087461E" w:rsidRPr="007E410F">
        <w:rPr>
          <w:rFonts w:ascii="Times New Roman" w:eastAsia="Times New Roman" w:hAnsi="Times New Roman" w:cs="Times New Roman"/>
          <w:spacing w:val="14"/>
          <w:lang w:val="el-GR"/>
        </w:rPr>
        <w:t xml:space="preserve"> </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Φλεγμονή φλεβών</w:t>
      </w:r>
      <w:r w:rsidR="0087461E" w:rsidRPr="007E410F">
        <w:rPr>
          <w:rFonts w:ascii="Times New Roman" w:eastAsia="Times New Roman" w:hAnsi="Times New Roman" w:cs="Times New Roman"/>
          <w:spacing w:val="10"/>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συμπεριλαμβανομένων αυτών στις </w:t>
      </w:r>
      <w:r w:rsidR="004818B9" w:rsidRPr="007E410F">
        <w:rPr>
          <w:rFonts w:ascii="Times New Roman" w:eastAsia="Times New Roman" w:hAnsi="Times New Roman" w:cs="Times New Roman"/>
          <w:lang w:val="el-GR"/>
        </w:rPr>
        <w:t>οποίες χορηγείται</w:t>
      </w:r>
      <w:r w:rsidRPr="007E410F">
        <w:rPr>
          <w:rFonts w:ascii="Times New Roman" w:eastAsia="Times New Roman" w:hAnsi="Times New Roman" w:cs="Times New Roman"/>
          <w:lang w:val="el-GR"/>
        </w:rPr>
        <w:t xml:space="preserve"> η </w:t>
      </w:r>
      <w:r w:rsidR="004818B9"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στάγδην</w:t>
      </w:r>
      <w:r w:rsidR="004818B9"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έγχυση</w:t>
      </w:r>
      <w:r w:rsidR="0087461E" w:rsidRPr="007E410F">
        <w:rPr>
          <w:rFonts w:ascii="Times New Roman" w:eastAsia="Times New Roman" w:hAnsi="Times New Roman" w:cs="Times New Roman"/>
          <w:w w:val="102"/>
          <w:lang w:val="el-GR"/>
        </w:rPr>
        <w:t>)</w:t>
      </w:r>
    </w:p>
    <w:p w:rsidR="0087461E" w:rsidRPr="00913882" w:rsidRDefault="00913882" w:rsidP="0087461E">
      <w:pPr>
        <w:widowControl/>
        <w:numPr>
          <w:ilvl w:val="0"/>
          <w:numId w:val="9"/>
        </w:numPr>
        <w:spacing w:after="0" w:line="240" w:lineRule="auto"/>
        <w:ind w:right="-20"/>
        <w:contextualSpacing/>
        <w:rPr>
          <w:rFonts w:ascii="Times New Roman" w:eastAsia="Times New Roman" w:hAnsi="Times New Roman" w:cs="Times New Roman"/>
          <w:lang w:val="el-GR"/>
        </w:rPr>
      </w:pPr>
      <w:r>
        <w:rPr>
          <w:rFonts w:ascii="Times New Roman" w:eastAsia="Times New Roman" w:hAnsi="Times New Roman" w:cs="Times New Roman"/>
          <w:lang w:val="el-GR"/>
        </w:rPr>
        <w:t xml:space="preserve">Ανάγκη για συχνότερη ούρηση (συχνοουρία) </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spacing w:val="-1"/>
          <w:w w:val="102"/>
          <w:lang w:val="el-GR"/>
        </w:rPr>
        <w:t xml:space="preserve">Ρίγη </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spacing w:val="-1"/>
          <w:lang w:val="el-GR"/>
        </w:rPr>
        <w:t>Αίσθημα κόπωσης ή δίψας</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Φλεγμονή του παγκρέατος</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Αυξημένη εφίδρωση</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Μεταβολές στα επίπεδα πρωτεϊνών</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αλάτων ή ενζύμων στο αίμα</w:t>
      </w:r>
      <w:r w:rsidR="0087461E" w:rsidRPr="007E410F">
        <w:rPr>
          <w:rFonts w:ascii="Times New Roman" w:eastAsia="Times New Roman" w:hAnsi="Times New Roman" w:cs="Times New Roman"/>
          <w:spacing w:val="17"/>
          <w:lang w:val="el-GR"/>
        </w:rPr>
        <w:t xml:space="preserve"> </w:t>
      </w:r>
      <w:r w:rsidRPr="007E410F">
        <w:rPr>
          <w:rFonts w:ascii="Times New Roman" w:eastAsia="Times New Roman" w:hAnsi="Times New Roman" w:cs="Times New Roman"/>
          <w:lang w:val="el-GR"/>
        </w:rPr>
        <w:t>που μετρούν τη νεφρική ή ηπατική λειτουργία</w:t>
      </w:r>
      <w:r w:rsidR="0087461E" w:rsidRPr="007E410F">
        <w:rPr>
          <w:rFonts w:ascii="Times New Roman" w:eastAsia="Times New Roman" w:hAnsi="Times New Roman" w:cs="Times New Roman"/>
          <w:spacing w:val="16"/>
          <w:lang w:val="el-GR"/>
        </w:rPr>
        <w:t xml:space="preserve"> </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w w:val="102"/>
          <w:lang w:val="el-GR"/>
        </w:rPr>
        <w:t xml:space="preserve">Σπασμοί </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lang w:val="el-GR"/>
        </w:rPr>
      </w:pPr>
      <w:proofErr w:type="spellStart"/>
      <w:r w:rsidRPr="007E410F">
        <w:rPr>
          <w:rFonts w:ascii="Times New Roman" w:eastAsia="Times New Roman" w:hAnsi="Times New Roman" w:cs="Times New Roman"/>
          <w:lang w:val="el-GR"/>
        </w:rPr>
        <w:t>Υπονατριαιμία</w:t>
      </w:r>
      <w:proofErr w:type="spellEnd"/>
      <w:r w:rsidR="0087461E" w:rsidRPr="007E410F">
        <w:rPr>
          <w:rFonts w:ascii="Times New Roman" w:eastAsia="Times New Roman" w:hAnsi="Times New Roman" w:cs="Times New Roman"/>
          <w:spacing w:val="28"/>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χαμηλά επίπεδα νατρίου στο αίμα</w:t>
      </w:r>
      <w:r w:rsidR="0087461E" w:rsidRPr="007E410F">
        <w:rPr>
          <w:rFonts w:ascii="Times New Roman" w:eastAsia="Times New Roman" w:hAnsi="Times New Roman" w:cs="Times New Roman"/>
          <w:w w:val="102"/>
          <w:lang w:val="el-GR"/>
        </w:rPr>
        <w:t>)</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Νεφρική ανεπάρκεια</w:t>
      </w:r>
    </w:p>
    <w:p w:rsidR="0087461E" w:rsidRPr="007E410F" w:rsidRDefault="00787CDB"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Μείωση του αριθμού των αιμοπεταλίων</w:t>
      </w:r>
    </w:p>
    <w:p w:rsidR="0087461E" w:rsidRPr="00913882" w:rsidRDefault="00DA6DB1"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Μετεωρισμός</w:t>
      </w:r>
      <w:r w:rsidR="00913882">
        <w:rPr>
          <w:rFonts w:ascii="Times New Roman" w:eastAsia="Times New Roman" w:hAnsi="Times New Roman" w:cs="Times New Roman"/>
          <w:lang w:val="el-GR"/>
        </w:rPr>
        <w:t xml:space="preserve"> (φούσκωμα στην κοιλιακή χώρα)</w:t>
      </w:r>
    </w:p>
    <w:p w:rsidR="0087461E" w:rsidRPr="007E410F" w:rsidRDefault="003E023A"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Παροδικά ισχαιμικά επεισόδια</w:t>
      </w:r>
      <w:r w:rsidR="0087461E" w:rsidRPr="007E410F">
        <w:rPr>
          <w:rFonts w:ascii="Times New Roman" w:eastAsia="Times New Roman" w:hAnsi="Times New Roman" w:cs="Times New Roman"/>
          <w:spacing w:val="14"/>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παροδική διαταραχή της αιματικής ροής στον εγκέφαλο που προκαλεί βραχείας διάρκειας συμπτώματα</w:t>
      </w:r>
      <w:r w:rsidR="0087461E" w:rsidRPr="007E410F">
        <w:rPr>
          <w:rFonts w:ascii="Times New Roman" w:eastAsia="Times New Roman" w:hAnsi="Times New Roman" w:cs="Times New Roman"/>
          <w:spacing w:val="22"/>
          <w:lang w:val="el-GR"/>
        </w:rPr>
        <w:t xml:space="preserve"> </w:t>
      </w:r>
      <w:r w:rsidRPr="007E410F">
        <w:rPr>
          <w:rFonts w:ascii="Times New Roman" w:hAnsi="Times New Roman" w:cs="Times New Roman"/>
          <w:lang w:val="el-GR"/>
        </w:rPr>
        <w:t xml:space="preserve">όπως απώλεια όρασης, αδυναμία </w:t>
      </w:r>
      <w:r w:rsidR="00DA6DB1" w:rsidRPr="007E410F">
        <w:rPr>
          <w:rFonts w:ascii="Times New Roman" w:hAnsi="Times New Roman" w:cs="Times New Roman"/>
          <w:lang w:val="el-GR"/>
        </w:rPr>
        <w:t xml:space="preserve">στα κάτω </w:t>
      </w:r>
      <w:r w:rsidR="00913882">
        <w:rPr>
          <w:rFonts w:ascii="Times New Roman" w:hAnsi="Times New Roman" w:cs="Times New Roman"/>
          <w:lang w:val="el-GR"/>
        </w:rPr>
        <w:t xml:space="preserve">και άνω </w:t>
      </w:r>
      <w:r w:rsidR="00DA6DB1" w:rsidRPr="007E410F">
        <w:rPr>
          <w:rFonts w:ascii="Times New Roman" w:hAnsi="Times New Roman" w:cs="Times New Roman"/>
          <w:lang w:val="el-GR"/>
        </w:rPr>
        <w:t>άκρα</w:t>
      </w:r>
      <w:r w:rsidRPr="007E410F">
        <w:rPr>
          <w:rFonts w:ascii="Times New Roman" w:hAnsi="Times New Roman" w:cs="Times New Roman"/>
          <w:lang w:val="el-GR"/>
        </w:rPr>
        <w:t>,</w:t>
      </w:r>
      <w:r w:rsidR="00DA6DB1" w:rsidRPr="007E410F">
        <w:rPr>
          <w:rFonts w:ascii="Times New Roman" w:hAnsi="Times New Roman" w:cs="Times New Roman"/>
          <w:lang w:val="el-GR"/>
        </w:rPr>
        <w:t xml:space="preserve"> προβλήματα στην εκφορά του λόγου</w:t>
      </w:r>
      <w:r w:rsidRPr="007E410F">
        <w:rPr>
          <w:rFonts w:ascii="Times New Roman" w:hAnsi="Times New Roman" w:cs="Times New Roman"/>
          <w:lang w:val="el-GR"/>
        </w:rPr>
        <w:t xml:space="preserve"> και απώλεια </w:t>
      </w:r>
      <w:r w:rsidR="00DA6DB1" w:rsidRPr="007E410F">
        <w:rPr>
          <w:rFonts w:ascii="Times New Roman" w:hAnsi="Times New Roman" w:cs="Times New Roman"/>
          <w:lang w:val="el-GR"/>
        </w:rPr>
        <w:t xml:space="preserve">της </w:t>
      </w:r>
      <w:r w:rsidRPr="007E410F">
        <w:rPr>
          <w:rFonts w:ascii="Times New Roman" w:hAnsi="Times New Roman" w:cs="Times New Roman"/>
          <w:lang w:val="el-GR"/>
        </w:rPr>
        <w:t>συνείδησης</w:t>
      </w:r>
      <w:r w:rsidR="0087461E" w:rsidRPr="007E410F">
        <w:rPr>
          <w:rFonts w:ascii="Times New Roman" w:eastAsia="Times New Roman" w:hAnsi="Times New Roman" w:cs="Times New Roman"/>
          <w:w w:val="102"/>
          <w:lang w:val="el-GR"/>
        </w:rPr>
        <w:t>)</w:t>
      </w:r>
    </w:p>
    <w:p w:rsidR="0087461E" w:rsidRPr="007E410F" w:rsidRDefault="00DA6DB1"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position w:val="-1"/>
          <w:lang w:val="el-GR"/>
        </w:rPr>
        <w:t>Άλγος στη θέση της έγχυσης</w:t>
      </w:r>
    </w:p>
    <w:p w:rsidR="0087461E" w:rsidRPr="007E410F" w:rsidRDefault="00DA6DB1"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Φλεγμονή του δέρματος</w:t>
      </w:r>
    </w:p>
    <w:p w:rsidR="0087461E" w:rsidRPr="007E410F" w:rsidRDefault="00913882" w:rsidP="0087461E">
      <w:pPr>
        <w:widowControl/>
        <w:numPr>
          <w:ilvl w:val="0"/>
          <w:numId w:val="9"/>
        </w:num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lang w:val="el-GR"/>
        </w:rPr>
        <w:t>Αύξηση των</w:t>
      </w:r>
      <w:r w:rsidR="00DA6DB1" w:rsidRPr="007E410F">
        <w:rPr>
          <w:rFonts w:ascii="Times New Roman" w:eastAsia="Times New Roman" w:hAnsi="Times New Roman" w:cs="Times New Roman"/>
          <w:lang w:val="el-GR"/>
        </w:rPr>
        <w:t xml:space="preserve"> επ</w:t>
      </w:r>
      <w:r>
        <w:rPr>
          <w:rFonts w:ascii="Times New Roman" w:eastAsia="Times New Roman" w:hAnsi="Times New Roman" w:cs="Times New Roman"/>
          <w:lang w:val="el-GR"/>
        </w:rPr>
        <w:t>ιπέδων</w:t>
      </w:r>
      <w:r w:rsidR="00DA6DB1" w:rsidRPr="007E410F">
        <w:rPr>
          <w:rFonts w:ascii="Times New Roman" w:eastAsia="Times New Roman" w:hAnsi="Times New Roman" w:cs="Times New Roman"/>
          <w:lang w:val="el-GR"/>
        </w:rPr>
        <w:t xml:space="preserve"> </w:t>
      </w:r>
      <w:proofErr w:type="spellStart"/>
      <w:r w:rsidR="00DA6DB1" w:rsidRPr="007E410F">
        <w:rPr>
          <w:rFonts w:ascii="Times New Roman" w:eastAsia="Times New Roman" w:hAnsi="Times New Roman" w:cs="Times New Roman"/>
          <w:lang w:val="el-GR"/>
        </w:rPr>
        <w:t>κρεατινίνης</w:t>
      </w:r>
      <w:proofErr w:type="spellEnd"/>
    </w:p>
    <w:p w:rsidR="0087461E" w:rsidRPr="007E410F" w:rsidRDefault="00DA6DB1" w:rsidP="0087461E">
      <w:pPr>
        <w:widowControl/>
        <w:numPr>
          <w:ilvl w:val="0"/>
          <w:numId w:val="9"/>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Πόνος στο στομάχι</w:t>
      </w:r>
    </w:p>
    <w:p w:rsidR="0087461E" w:rsidRPr="007E410F" w:rsidRDefault="00DA6DB1" w:rsidP="0087461E">
      <w:pPr>
        <w:widowControl/>
        <w:numPr>
          <w:ilvl w:val="0"/>
          <w:numId w:val="9"/>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spacing w:val="-1"/>
          <w:lang w:val="el-GR"/>
        </w:rPr>
        <w:t>Μεταβολές στην καρδιακή συχνότητα</w:t>
      </w:r>
      <w:r w:rsidR="0087461E" w:rsidRPr="007E410F">
        <w:rPr>
          <w:rFonts w:ascii="Times New Roman" w:eastAsia="Times New Roman" w:hAnsi="Times New Roman" w:cs="Times New Roman"/>
          <w:spacing w:val="8"/>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π.χ. αυξημένη καρδιακή συχνότητα</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6" w:after="0" w:line="240" w:lineRule="exact"/>
        <w:rPr>
          <w:rFonts w:ascii="Times New Roman" w:hAnsi="Times New Roman" w:cs="Times New Roman"/>
          <w:lang w:val="el-GR"/>
        </w:rPr>
      </w:pPr>
    </w:p>
    <w:p w:rsidR="0087461E" w:rsidRPr="007E410F" w:rsidRDefault="00DA6DB1"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Σπάνιες ανεπιθύμητες ενέργειες</w:t>
      </w:r>
      <w:r w:rsidR="0087461E" w:rsidRPr="007E410F">
        <w:rPr>
          <w:rFonts w:ascii="Times New Roman" w:eastAsia="Times New Roman" w:hAnsi="Times New Roman" w:cs="Times New Roman"/>
          <w:b/>
          <w:bCs/>
          <w:spacing w:val="14"/>
          <w:lang w:val="el-GR"/>
        </w:rPr>
        <w:t xml:space="preserve"> </w:t>
      </w:r>
      <w:r w:rsidR="0087461E" w:rsidRPr="007E410F">
        <w:rPr>
          <w:rFonts w:ascii="Times New Roman" w:eastAsia="Times New Roman" w:hAnsi="Times New Roman" w:cs="Times New Roman"/>
          <w:b/>
          <w:bCs/>
          <w:lang w:val="el-GR"/>
        </w:rPr>
        <w:t>(</w:t>
      </w:r>
      <w:r w:rsidRPr="007E410F">
        <w:rPr>
          <w:rFonts w:ascii="Times New Roman" w:eastAsia="Times New Roman" w:hAnsi="Times New Roman" w:cs="Times New Roman"/>
          <w:b/>
          <w:bCs/>
          <w:lang w:val="el-GR"/>
        </w:rPr>
        <w:t>μπορεί να εμφανισθούν σε</w:t>
      </w:r>
      <w:r w:rsidR="0087461E" w:rsidRPr="007E410F">
        <w:rPr>
          <w:rFonts w:ascii="Times New Roman" w:eastAsia="Times New Roman" w:hAnsi="Times New Roman" w:cs="Times New Roman"/>
          <w:b/>
          <w:bCs/>
          <w:spacing w:val="6"/>
          <w:lang w:val="el-GR"/>
        </w:rPr>
        <w:t xml:space="preserve"> </w:t>
      </w:r>
      <w:r w:rsidR="00913882">
        <w:rPr>
          <w:rFonts w:ascii="Times New Roman" w:eastAsia="Times New Roman" w:hAnsi="Times New Roman" w:cs="Times New Roman"/>
          <w:b/>
          <w:bCs/>
          <w:spacing w:val="6"/>
          <w:lang w:val="el-GR"/>
        </w:rPr>
        <w:t xml:space="preserve">έως </w:t>
      </w:r>
      <w:r w:rsidR="0087461E" w:rsidRPr="007E410F">
        <w:rPr>
          <w:rFonts w:ascii="Times New Roman" w:eastAsia="Times New Roman" w:hAnsi="Times New Roman" w:cs="Times New Roman"/>
          <w:b/>
          <w:bCs/>
          <w:lang w:val="el-GR"/>
        </w:rPr>
        <w:t>1</w:t>
      </w:r>
      <w:r w:rsidR="0087461E" w:rsidRPr="007E410F">
        <w:rPr>
          <w:rFonts w:ascii="Times New Roman" w:eastAsia="Times New Roman" w:hAnsi="Times New Roman" w:cs="Times New Roman"/>
          <w:b/>
          <w:bCs/>
          <w:spacing w:val="4"/>
          <w:lang w:val="el-GR"/>
        </w:rPr>
        <w:t xml:space="preserve"> </w:t>
      </w:r>
      <w:r w:rsidRPr="007E410F">
        <w:rPr>
          <w:rFonts w:ascii="Times New Roman" w:eastAsia="Times New Roman" w:hAnsi="Times New Roman" w:cs="Times New Roman"/>
          <w:b/>
          <w:bCs/>
          <w:lang w:val="el-GR"/>
        </w:rPr>
        <w:t>στα</w:t>
      </w:r>
      <w:r w:rsidR="0087461E" w:rsidRPr="007E410F">
        <w:rPr>
          <w:rFonts w:ascii="Times New Roman" w:eastAsia="Times New Roman" w:hAnsi="Times New Roman" w:cs="Times New Roman"/>
          <w:b/>
          <w:bCs/>
          <w:spacing w:val="6"/>
          <w:lang w:val="el-GR"/>
        </w:rPr>
        <w:t xml:space="preserve"> </w:t>
      </w:r>
      <w:r w:rsidR="0087461E" w:rsidRPr="007E410F">
        <w:rPr>
          <w:rFonts w:ascii="Times New Roman" w:eastAsia="Times New Roman" w:hAnsi="Times New Roman" w:cs="Times New Roman"/>
          <w:b/>
          <w:bCs/>
          <w:lang w:val="el-GR"/>
        </w:rPr>
        <w:t>1000</w:t>
      </w:r>
      <w:r w:rsidR="0087461E" w:rsidRPr="007E410F">
        <w:rPr>
          <w:rFonts w:ascii="Times New Roman" w:eastAsia="Times New Roman" w:hAnsi="Times New Roman" w:cs="Times New Roman"/>
          <w:b/>
          <w:bCs/>
          <w:spacing w:val="11"/>
          <w:lang w:val="el-GR"/>
        </w:rPr>
        <w:t xml:space="preserve"> </w:t>
      </w:r>
      <w:r w:rsidRPr="007E410F">
        <w:rPr>
          <w:rFonts w:ascii="Times New Roman" w:eastAsia="Times New Roman" w:hAnsi="Times New Roman" w:cs="Times New Roman"/>
          <w:b/>
          <w:bCs/>
          <w:w w:val="102"/>
          <w:lang w:val="el-GR"/>
        </w:rPr>
        <w:t>άτομα</w:t>
      </w:r>
      <w:r w:rsidR="0087461E" w:rsidRPr="007E410F">
        <w:rPr>
          <w:rFonts w:ascii="Times New Roman" w:eastAsia="Times New Roman" w:hAnsi="Times New Roman" w:cs="Times New Roman"/>
          <w:b/>
          <w:bCs/>
          <w:w w:val="102"/>
          <w:lang w:val="el-GR"/>
        </w:rPr>
        <w:t>):</w:t>
      </w:r>
    </w:p>
    <w:p w:rsidR="0087461E" w:rsidRPr="007E410F" w:rsidRDefault="00DA6DB1" w:rsidP="0087461E">
      <w:pPr>
        <w:widowControl/>
        <w:numPr>
          <w:ilvl w:val="0"/>
          <w:numId w:val="10"/>
        </w:numPr>
        <w:spacing w:after="0" w:line="240" w:lineRule="auto"/>
        <w:ind w:right="-20"/>
        <w:contextualSpacing/>
        <w:rPr>
          <w:rFonts w:ascii="Times New Roman" w:eastAsia="Times New Roman" w:hAnsi="Times New Roman" w:cs="Times New Roman"/>
        </w:rPr>
      </w:pPr>
      <w:r w:rsidRPr="007E410F">
        <w:rPr>
          <w:rFonts w:ascii="Times New Roman" w:eastAsia="Times New Roman" w:hAnsi="Times New Roman" w:cs="Times New Roman"/>
          <w:lang w:val="el-GR"/>
        </w:rPr>
        <w:t>Περιορισμένο οπτικό πεδίο</w:t>
      </w:r>
    </w:p>
    <w:p w:rsidR="0087461E" w:rsidRPr="007E410F" w:rsidRDefault="00DA6DB1" w:rsidP="0087461E">
      <w:pPr>
        <w:widowControl/>
        <w:numPr>
          <w:ilvl w:val="0"/>
          <w:numId w:val="10"/>
        </w:numPr>
        <w:spacing w:after="0" w:line="240" w:lineRule="auto"/>
        <w:ind w:right="-20"/>
        <w:contextualSpacing/>
        <w:rPr>
          <w:rFonts w:ascii="Times New Roman" w:eastAsia="Times New Roman" w:hAnsi="Times New Roman" w:cs="Times New Roman"/>
          <w:lang w:val="el-GR"/>
        </w:rPr>
      </w:pPr>
      <w:r w:rsidRPr="007E410F">
        <w:rPr>
          <w:rFonts w:ascii="Times New Roman" w:eastAsia="Times New Roman" w:hAnsi="Times New Roman" w:cs="Times New Roman"/>
          <w:lang w:val="el-GR"/>
        </w:rPr>
        <w:t>Επιφανειακός αποχρωματισμός δοντιών</w:t>
      </w:r>
      <w:r w:rsidR="0087461E" w:rsidRPr="007E410F">
        <w:rPr>
          <w:rFonts w:ascii="Times New Roman" w:eastAsia="Times New Roman" w:hAnsi="Times New Roman" w:cs="Times New Roman"/>
          <w:lang w:val="el-GR"/>
        </w:rPr>
        <w:t>,</w:t>
      </w:r>
      <w:r w:rsidR="005A56CB" w:rsidRPr="007E410F">
        <w:rPr>
          <w:rFonts w:ascii="Times New Roman" w:eastAsia="Times New Roman" w:hAnsi="Times New Roman" w:cs="Times New Roman"/>
          <w:lang w:val="el-GR"/>
        </w:rPr>
        <w:t xml:space="preserve"> που αφαιρείται με επαγγελματικό</w:t>
      </w:r>
      <w:r w:rsidR="001C2C2B" w:rsidRPr="007E410F">
        <w:rPr>
          <w:rFonts w:ascii="Times New Roman" w:eastAsia="Times New Roman" w:hAnsi="Times New Roman" w:cs="Times New Roman"/>
          <w:lang w:val="el-GR"/>
        </w:rPr>
        <w:t xml:space="preserve"> οδοντιατρικό</w:t>
      </w:r>
      <w:r w:rsidR="005A56CB" w:rsidRPr="007E410F">
        <w:rPr>
          <w:rFonts w:ascii="Times New Roman" w:eastAsia="Times New Roman" w:hAnsi="Times New Roman" w:cs="Times New Roman"/>
          <w:lang w:val="el-GR"/>
        </w:rPr>
        <w:t xml:space="preserve"> καθαρισμό </w:t>
      </w:r>
      <w:r w:rsidR="0087461E" w:rsidRPr="007E410F">
        <w:rPr>
          <w:rFonts w:ascii="Times New Roman" w:eastAsia="Times New Roman" w:hAnsi="Times New Roman" w:cs="Times New Roman"/>
          <w:w w:val="102"/>
          <w:lang w:val="el-GR"/>
        </w:rPr>
        <w:t>(</w:t>
      </w:r>
      <w:proofErr w:type="spellStart"/>
      <w:r w:rsidR="001C2C2B" w:rsidRPr="007E410F">
        <w:rPr>
          <w:rFonts w:ascii="Times New Roman" w:eastAsia="Times New Roman" w:hAnsi="Times New Roman" w:cs="Times New Roman"/>
          <w:spacing w:val="-2"/>
          <w:w w:val="102"/>
          <w:lang w:val="el-GR"/>
        </w:rPr>
        <w:t>αποτρύγωση</w:t>
      </w:r>
      <w:proofErr w:type="spellEnd"/>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5" w:after="0" w:line="260" w:lineRule="exact"/>
        <w:rPr>
          <w:rFonts w:ascii="Times New Roman" w:hAnsi="Times New Roman" w:cs="Times New Roman"/>
          <w:lang w:val="el-GR"/>
        </w:rPr>
      </w:pPr>
    </w:p>
    <w:p w:rsidR="0087461E" w:rsidRPr="007E410F" w:rsidRDefault="001C2C2B" w:rsidP="0087461E">
      <w:pPr>
        <w:widowControl/>
        <w:spacing w:after="0" w:line="244" w:lineRule="exact"/>
        <w:ind w:right="533"/>
        <w:rPr>
          <w:rFonts w:ascii="Times New Roman" w:eastAsia="Times New Roman" w:hAnsi="Times New Roman" w:cs="Times New Roman"/>
          <w:lang w:val="el-GR"/>
        </w:rPr>
      </w:pPr>
      <w:r w:rsidRPr="007E410F">
        <w:rPr>
          <w:rFonts w:ascii="Times New Roman" w:eastAsia="Times New Roman" w:hAnsi="Times New Roman" w:cs="Times New Roman"/>
          <w:b/>
          <w:bCs/>
          <w:lang w:val="el-GR"/>
        </w:rPr>
        <w:t xml:space="preserve">Έχουν επίσης αναφερθεί οι ακόλουθες ανεπιθύμητες ενέργειες </w:t>
      </w:r>
      <w:r w:rsidR="0087461E" w:rsidRPr="007E410F">
        <w:rPr>
          <w:rFonts w:ascii="Times New Roman" w:eastAsia="Times New Roman" w:hAnsi="Times New Roman" w:cs="Times New Roman"/>
          <w:b/>
          <w:bCs/>
          <w:lang w:val="el-GR"/>
        </w:rPr>
        <w:t>(</w:t>
      </w:r>
      <w:r w:rsidRPr="007E410F">
        <w:rPr>
          <w:rFonts w:ascii="Times New Roman" w:eastAsia="Times New Roman" w:hAnsi="Times New Roman" w:cs="Times New Roman"/>
          <w:b/>
          <w:bCs/>
          <w:lang w:val="el-GR"/>
        </w:rPr>
        <w:t>Μη γνωστές</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spacing w:val="15"/>
          <w:lang w:val="el-GR"/>
        </w:rPr>
        <w:t xml:space="preserve"> </w:t>
      </w:r>
      <w:r w:rsidRPr="007E410F">
        <w:rPr>
          <w:rFonts w:ascii="Times New Roman" w:eastAsia="Times New Roman" w:hAnsi="Times New Roman" w:cs="Times New Roman"/>
          <w:b/>
          <w:bCs/>
          <w:lang w:val="el-GR"/>
        </w:rPr>
        <w:t>η συχνότητα δεν μπορεί να εκτιμηθεί με βάση τα διαθέσιμα δεδομένα</w:t>
      </w:r>
      <w:r w:rsidR="0087461E" w:rsidRPr="007E410F">
        <w:rPr>
          <w:rFonts w:ascii="Times New Roman" w:eastAsia="Times New Roman" w:hAnsi="Times New Roman" w:cs="Times New Roman"/>
          <w:b/>
          <w:bCs/>
          <w:w w:val="102"/>
          <w:lang w:val="el-GR"/>
        </w:rPr>
        <w:t>):</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lang w:val="el-GR"/>
        </w:rPr>
      </w:pPr>
      <w:r w:rsidRPr="007E410F">
        <w:rPr>
          <w:rFonts w:ascii="Times New Roman" w:eastAsia="Times New Roman" w:hAnsi="Times New Roman" w:cs="Times New Roman"/>
          <w:lang w:val="el-GR"/>
        </w:rPr>
        <w:lastRenderedPageBreak/>
        <w:t xml:space="preserve">Σύνδρομο </w:t>
      </w:r>
      <w:proofErr w:type="spellStart"/>
      <w:r w:rsidRPr="007E410F">
        <w:rPr>
          <w:rFonts w:ascii="Times New Roman" w:eastAsia="Times New Roman" w:hAnsi="Times New Roman" w:cs="Times New Roman"/>
          <w:lang w:val="el-GR"/>
        </w:rPr>
        <w:t>σεροτονίνης</w:t>
      </w:r>
      <w:proofErr w:type="spellEnd"/>
      <w:r w:rsidR="0087461E" w:rsidRPr="007E410F">
        <w:rPr>
          <w:rFonts w:ascii="Times New Roman" w:eastAsia="Times New Roman" w:hAnsi="Times New Roman" w:cs="Times New Roman"/>
          <w:spacing w:val="19"/>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τα συμπτώματα περιλαμβάνουν γρήγορη καρδιακή συχνότητα</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σύγχυση, μη φυσιολογική εφίδρωση, ψευδαισθήσεις, ακούσιες κινήσεις, ρίγη και </w:t>
      </w:r>
      <w:proofErr w:type="spellStart"/>
      <w:r w:rsidRPr="007E410F">
        <w:rPr>
          <w:rFonts w:ascii="Times New Roman" w:eastAsia="Times New Roman" w:hAnsi="Times New Roman" w:cs="Times New Roman"/>
          <w:spacing w:val="10"/>
          <w:lang w:val="el-GR"/>
        </w:rPr>
        <w:t>φρίκια</w:t>
      </w:r>
      <w:proofErr w:type="spellEnd"/>
      <w:r w:rsidR="0087461E" w:rsidRPr="007E410F">
        <w:rPr>
          <w:rFonts w:ascii="Times New Roman" w:eastAsia="Times New Roman" w:hAnsi="Times New Roman" w:cs="Times New Roman"/>
          <w:w w:val="102"/>
          <w:lang w:val="el-GR"/>
        </w:rPr>
        <w:t>)</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lang w:val="el-GR"/>
        </w:rPr>
      </w:pPr>
      <w:r w:rsidRPr="007E410F">
        <w:rPr>
          <w:rFonts w:ascii="Times New Roman" w:eastAsia="Times New Roman" w:hAnsi="Times New Roman" w:cs="Times New Roman"/>
          <w:lang w:val="el-GR"/>
        </w:rPr>
        <w:t>Γαλακτική οξέωση</w:t>
      </w:r>
      <w:r w:rsidR="0087461E" w:rsidRPr="007E410F">
        <w:rPr>
          <w:rFonts w:ascii="Times New Roman" w:eastAsia="Times New Roman" w:hAnsi="Times New Roman" w:cs="Times New Roman"/>
          <w:spacing w:val="16"/>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τα συμπτώματα περιλαμβάνουν επεισόδια ναυτίας και εμέτου, κοιλιακό άλγος, γρήγορη αναπνοή</w:t>
      </w:r>
      <w:r w:rsidR="0087461E" w:rsidRPr="007E410F">
        <w:rPr>
          <w:rFonts w:ascii="Times New Roman" w:eastAsia="Times New Roman" w:hAnsi="Times New Roman" w:cs="Times New Roman"/>
          <w:w w:val="102"/>
          <w:lang w:val="el-GR"/>
        </w:rPr>
        <w:t>)</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lang w:val="el-GR"/>
        </w:rPr>
      </w:pPr>
      <w:r w:rsidRPr="007E410F">
        <w:rPr>
          <w:rFonts w:ascii="Times New Roman" w:eastAsia="Times New Roman" w:hAnsi="Times New Roman" w:cs="Times New Roman"/>
          <w:lang w:val="el-GR"/>
        </w:rPr>
        <w:t>Διαταραχές του δέρματος βαριάς μορφής</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lang w:val="el-GR"/>
        </w:rPr>
      </w:pPr>
      <w:proofErr w:type="spellStart"/>
      <w:r w:rsidRPr="007E410F">
        <w:rPr>
          <w:rFonts w:ascii="Times New Roman" w:eastAsia="Times New Roman" w:hAnsi="Times New Roman" w:cs="Times New Roman"/>
          <w:lang w:val="el-GR"/>
        </w:rPr>
        <w:t>Σιδηροβλαστική</w:t>
      </w:r>
      <w:proofErr w:type="spellEnd"/>
      <w:r w:rsidRPr="007E410F">
        <w:rPr>
          <w:rFonts w:ascii="Times New Roman" w:eastAsia="Times New Roman" w:hAnsi="Times New Roman" w:cs="Times New Roman"/>
          <w:lang w:val="el-GR"/>
        </w:rPr>
        <w:t xml:space="preserve"> αναιμία</w:t>
      </w:r>
      <w:r w:rsidR="0087461E" w:rsidRPr="007E410F">
        <w:rPr>
          <w:rFonts w:ascii="Times New Roman" w:eastAsia="Times New Roman" w:hAnsi="Times New Roman" w:cs="Times New Roman"/>
          <w:spacing w:val="16"/>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μορφή αναιμίας</w:t>
      </w:r>
      <w:r w:rsidR="0087461E" w:rsidRPr="007E410F">
        <w:rPr>
          <w:rFonts w:ascii="Times New Roman" w:eastAsia="Times New Roman" w:hAnsi="Times New Roman" w:cs="Times New Roman"/>
          <w:spacing w:val="17"/>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χαμηλός αριθμός </w:t>
      </w:r>
      <w:proofErr w:type="spellStart"/>
      <w:r w:rsidRPr="007E410F">
        <w:rPr>
          <w:rFonts w:ascii="Times New Roman" w:eastAsia="Times New Roman" w:hAnsi="Times New Roman" w:cs="Times New Roman"/>
          <w:lang w:val="el-GR"/>
        </w:rPr>
        <w:t>ερυθροκυττάρων</w:t>
      </w:r>
      <w:proofErr w:type="spellEnd"/>
      <w:r w:rsidR="0087461E" w:rsidRPr="007E410F">
        <w:rPr>
          <w:rFonts w:ascii="Times New Roman" w:eastAsia="Times New Roman" w:hAnsi="Times New Roman" w:cs="Times New Roman"/>
          <w:w w:val="102"/>
          <w:lang w:val="el-GR"/>
        </w:rPr>
        <w:t>))</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rPr>
      </w:pPr>
      <w:r w:rsidRPr="007E410F">
        <w:rPr>
          <w:rFonts w:ascii="Times New Roman" w:eastAsia="Times New Roman" w:hAnsi="Times New Roman" w:cs="Times New Roman"/>
          <w:spacing w:val="-1"/>
          <w:lang w:val="el-GR"/>
        </w:rPr>
        <w:t xml:space="preserve">Αλωπεκία </w:t>
      </w:r>
      <w:r w:rsidR="0087461E" w:rsidRPr="007E410F">
        <w:rPr>
          <w:rFonts w:ascii="Times New Roman" w:eastAsia="Times New Roman" w:hAnsi="Times New Roman" w:cs="Times New Roman"/>
        </w:rPr>
        <w:t>(</w:t>
      </w:r>
      <w:r w:rsidRPr="007E410F">
        <w:rPr>
          <w:rFonts w:ascii="Times New Roman" w:eastAsia="Times New Roman" w:hAnsi="Times New Roman" w:cs="Times New Roman"/>
          <w:lang w:val="el-GR"/>
        </w:rPr>
        <w:t>τριχόπτωση</w:t>
      </w:r>
      <w:r w:rsidR="0087461E" w:rsidRPr="007E410F">
        <w:rPr>
          <w:rFonts w:ascii="Times New Roman" w:eastAsia="Times New Roman" w:hAnsi="Times New Roman" w:cs="Times New Roman"/>
          <w:w w:val="102"/>
        </w:rPr>
        <w:t>)</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lang w:val="el-GR"/>
        </w:rPr>
      </w:pPr>
      <w:r w:rsidRPr="007E410F">
        <w:rPr>
          <w:rFonts w:ascii="Times New Roman" w:eastAsia="Times New Roman" w:hAnsi="Times New Roman" w:cs="Times New Roman"/>
          <w:lang w:val="el-GR"/>
        </w:rPr>
        <w:t>Μεταβολές στην αντίληψη των χρωμάτων ή δυσκολία</w:t>
      </w:r>
      <w:r w:rsidR="00E45996" w:rsidRPr="007E410F">
        <w:rPr>
          <w:rFonts w:ascii="Times New Roman" w:eastAsia="Times New Roman" w:hAnsi="Times New Roman" w:cs="Times New Roman"/>
          <w:lang w:val="el-GR"/>
        </w:rPr>
        <w:t xml:space="preserve"> στη λεπτομερή παρατήρηση αντικειμένων (λεπτομερή όραση)</w:t>
      </w:r>
    </w:p>
    <w:p w:rsidR="001C2C2B" w:rsidRPr="007E410F" w:rsidRDefault="001C2C2B" w:rsidP="001C2C2B">
      <w:pPr>
        <w:pStyle w:val="a5"/>
        <w:widowControl/>
        <w:numPr>
          <w:ilvl w:val="0"/>
          <w:numId w:val="23"/>
        </w:numPr>
        <w:spacing w:after="0" w:line="240" w:lineRule="auto"/>
        <w:ind w:right="533"/>
        <w:rPr>
          <w:rFonts w:ascii="Times New Roman" w:eastAsia="Times New Roman" w:hAnsi="Times New Roman" w:cs="Times New Roman"/>
          <w:lang w:val="el-GR"/>
        </w:rPr>
      </w:pPr>
      <w:r w:rsidRPr="007E410F">
        <w:rPr>
          <w:rFonts w:ascii="Times New Roman" w:eastAsia="Times New Roman" w:hAnsi="Times New Roman" w:cs="Times New Roman"/>
          <w:lang w:val="el-GR"/>
        </w:rPr>
        <w:t>Μείωση του αριθμού των κυττάρων του αίματος</w:t>
      </w:r>
    </w:p>
    <w:p w:rsidR="0087461E" w:rsidRPr="007E410F" w:rsidRDefault="00E45996" w:rsidP="001C2C2B">
      <w:pPr>
        <w:pStyle w:val="a5"/>
        <w:widowControl/>
        <w:numPr>
          <w:ilvl w:val="0"/>
          <w:numId w:val="23"/>
        </w:numPr>
        <w:spacing w:after="0" w:line="240" w:lineRule="auto"/>
        <w:ind w:right="533"/>
        <w:rPr>
          <w:rFonts w:ascii="Times New Roman" w:eastAsia="Times New Roman" w:hAnsi="Times New Roman" w:cs="Times New Roman"/>
        </w:rPr>
      </w:pPr>
      <w:r w:rsidRPr="007E410F">
        <w:rPr>
          <w:rFonts w:ascii="Times New Roman" w:eastAsia="Times New Roman" w:hAnsi="Times New Roman" w:cs="Times New Roman"/>
          <w:spacing w:val="-2"/>
          <w:lang w:val="el-GR"/>
        </w:rPr>
        <w:t>Αδυναμία</w:t>
      </w:r>
      <w:r w:rsidR="0087461E" w:rsidRPr="007E410F">
        <w:rPr>
          <w:rFonts w:ascii="Times New Roman" w:eastAsia="Times New Roman" w:hAnsi="Times New Roman" w:cs="Times New Roman"/>
          <w:spacing w:val="19"/>
        </w:rPr>
        <w:t xml:space="preserve"> </w:t>
      </w:r>
      <w:r w:rsidRPr="007E410F">
        <w:rPr>
          <w:rFonts w:ascii="Times New Roman" w:eastAsia="Times New Roman" w:hAnsi="Times New Roman" w:cs="Times New Roman"/>
          <w:lang w:val="el-GR"/>
        </w:rPr>
        <w:t>και/ή αισθητηριακές μεταβολές</w:t>
      </w:r>
    </w:p>
    <w:p w:rsidR="0087461E" w:rsidRPr="007E410F" w:rsidRDefault="0087461E" w:rsidP="0087461E">
      <w:pPr>
        <w:widowControl/>
        <w:spacing w:before="11" w:after="0" w:line="240" w:lineRule="exact"/>
        <w:rPr>
          <w:rFonts w:ascii="Times New Roman" w:hAnsi="Times New Roman" w:cs="Times New Roman"/>
        </w:rPr>
      </w:pPr>
    </w:p>
    <w:p w:rsidR="0087461E" w:rsidRPr="007E410F" w:rsidRDefault="00E45996" w:rsidP="0087461E">
      <w:pPr>
        <w:widowControl/>
        <w:spacing w:after="0" w:line="250" w:lineRule="auto"/>
        <w:ind w:right="134"/>
        <w:rPr>
          <w:rFonts w:ascii="Times New Roman" w:hAnsi="Times New Roman" w:cs="Times New Roman"/>
          <w:noProof/>
          <w:lang w:val="el-GR"/>
        </w:rPr>
      </w:pPr>
      <w:r w:rsidRPr="007E410F">
        <w:rPr>
          <w:rFonts w:ascii="Times New Roman" w:hAnsi="Times New Roman" w:cs="Times New Roman"/>
          <w:noProof/>
          <w:lang w:val="el-GR"/>
        </w:rPr>
        <w:t>Εάν κάποια ανεπιθύμητη ενέργεια γίνεται σοβαρή, ή αν  παρατηρήσετε κάποια ανεπιθύμητη ενέργεια που δεν αναφέρεται στο παρόν φύλλο οδηγιών</w:t>
      </w:r>
      <w:r w:rsidR="000F1904" w:rsidRPr="007E410F">
        <w:rPr>
          <w:rFonts w:ascii="Times New Roman" w:hAnsi="Times New Roman" w:cs="Times New Roman"/>
          <w:noProof/>
          <w:lang w:val="el-GR"/>
        </w:rPr>
        <w:t xml:space="preserve"> χρήσης</w:t>
      </w:r>
      <w:r w:rsidRPr="007E410F">
        <w:rPr>
          <w:rFonts w:ascii="Times New Roman" w:hAnsi="Times New Roman" w:cs="Times New Roman"/>
          <w:noProof/>
          <w:lang w:val="el-GR"/>
        </w:rPr>
        <w:t>, ενημερώστε τον γιατρό ή τον φαρμακοποιό σας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6" w:after="0" w:line="260" w:lineRule="exact"/>
        <w:rPr>
          <w:rFonts w:ascii="Times New Roman" w:hAnsi="Times New Roman" w:cs="Times New Roman"/>
          <w:lang w:val="el-GR"/>
        </w:rPr>
      </w:pPr>
    </w:p>
    <w:p w:rsidR="0087461E" w:rsidRPr="007E410F" w:rsidRDefault="000F1904"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Αναφορά ανεπιθύμητων ενεργειών</w:t>
      </w:r>
    </w:p>
    <w:p w:rsidR="0087461E" w:rsidRPr="007E410F" w:rsidRDefault="000F1904" w:rsidP="0087461E">
      <w:pPr>
        <w:widowControl/>
        <w:spacing w:before="7" w:after="0" w:line="249" w:lineRule="auto"/>
        <w:ind w:right="254"/>
        <w:rPr>
          <w:rFonts w:ascii="Times New Roman" w:hAnsi="Times New Roman" w:cs="Times New Roman"/>
          <w:lang w:val="el-GR"/>
        </w:rPr>
      </w:pPr>
      <w:r w:rsidRPr="007E410F">
        <w:rPr>
          <w:rFonts w:ascii="Times New Roman" w:hAnsi="Times New Roman" w:cs="Times New Roman"/>
          <w:lang w:val="el-GR"/>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7E410F">
        <w:rPr>
          <w:rFonts w:ascii="Times New Roman" w:hAnsi="Times New Roman" w:cs="Times New Roman"/>
          <w:noProof/>
          <w:lang w:val="el-GR"/>
        </w:rPr>
        <w:t xml:space="preserve"> </w:t>
      </w:r>
      <w:r w:rsidRPr="007E410F">
        <w:rPr>
          <w:rFonts w:ascii="Times New Roman" w:hAnsi="Times New Roman" w:cs="Times New Roman"/>
          <w:lang w:val="el-GR"/>
        </w:rPr>
        <w:t>Μπορείτε επίσης να αναφέρετε ανεπιθύμητες ενέργειες</w:t>
      </w:r>
      <w:r w:rsidRPr="007E410F">
        <w:rPr>
          <w:rFonts w:ascii="Times New Roman" w:hAnsi="Times New Roman" w:cs="Times New Roman"/>
          <w:noProof/>
          <w:lang w:val="el-GR"/>
        </w:rPr>
        <w:t xml:space="preserve"> </w:t>
      </w:r>
      <w:r w:rsidRPr="007E410F">
        <w:rPr>
          <w:rFonts w:ascii="Times New Roman" w:hAnsi="Times New Roman" w:cs="Times New Roman"/>
          <w:lang w:val="el-GR"/>
        </w:rPr>
        <w:t>απευθείας</w:t>
      </w:r>
      <w:r w:rsidRPr="007E410F">
        <w:rPr>
          <w:rFonts w:ascii="Times New Roman" w:hAnsi="Times New Roman" w:cs="Times New Roman"/>
          <w:noProof/>
          <w:lang w:val="el-GR"/>
        </w:rPr>
        <w:t xml:space="preserve">, μέσω </w:t>
      </w:r>
      <w:r w:rsidRPr="007E410F">
        <w:rPr>
          <w:rFonts w:ascii="Times New Roman" w:hAnsi="Times New Roman" w:cs="Times New Roman"/>
          <w:noProof/>
          <w:highlight w:val="lightGray"/>
          <w:lang w:val="el-GR"/>
        </w:rPr>
        <w:t xml:space="preserve">του εθνικού συστήματος αναφοράς που αναγράφεται στο </w:t>
      </w:r>
      <w:hyperlink r:id="rId8" w:history="1">
        <w:r w:rsidRPr="007E410F">
          <w:rPr>
            <w:rStyle w:val="-"/>
            <w:rFonts w:ascii="Times New Roman" w:hAnsi="Times New Roman" w:cs="Times New Roman"/>
            <w:lang w:val="el-GR"/>
          </w:rPr>
          <w:t xml:space="preserve">Παράρτημα </w:t>
        </w:r>
        <w:r w:rsidRPr="007E410F">
          <w:rPr>
            <w:rStyle w:val="-"/>
            <w:rFonts w:ascii="Times New Roman" w:hAnsi="Times New Roman" w:cs="Times New Roman"/>
          </w:rPr>
          <w:t>V</w:t>
        </w:r>
      </w:hyperlink>
      <w:r w:rsidRPr="007E410F">
        <w:rPr>
          <w:rFonts w:ascii="Times New Roman" w:hAnsi="Times New Roman" w:cs="Times New Roman"/>
          <w:noProof/>
          <w:color w:val="008000"/>
          <w:lang w:val="el-GR"/>
        </w:rPr>
        <w:t>*</w:t>
      </w:r>
      <w:r w:rsidRPr="007E410F">
        <w:rPr>
          <w:rFonts w:ascii="Times New Roman" w:hAnsi="Times New Roman" w:cs="Times New Roman"/>
          <w:noProof/>
          <w:lang w:val="el-GR"/>
        </w:rPr>
        <w:t>.</w:t>
      </w:r>
      <w:r w:rsidRPr="007E410F">
        <w:rPr>
          <w:rFonts w:ascii="Times New Roman" w:hAnsi="Times New Roman" w:cs="Times New Roman"/>
          <w:lang w:val="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0" w:after="0" w:line="120" w:lineRule="exact"/>
        <w:rPr>
          <w:rFonts w:ascii="Times New Roman" w:hAnsi="Times New Roman" w:cs="Times New Roman"/>
          <w:lang w:val="el-GR"/>
        </w:rPr>
      </w:pPr>
    </w:p>
    <w:p w:rsidR="0087461E" w:rsidRPr="007E410F" w:rsidRDefault="0087461E" w:rsidP="0087461E">
      <w:pPr>
        <w:widowControl/>
        <w:spacing w:after="0" w:line="200" w:lineRule="exact"/>
        <w:rPr>
          <w:rFonts w:ascii="Times New Roman" w:hAnsi="Times New Roman" w:cs="Times New Roman"/>
          <w:lang w:val="el-GR"/>
        </w:rPr>
      </w:pPr>
    </w:p>
    <w:p w:rsidR="0087461E" w:rsidRPr="007E410F" w:rsidRDefault="0087461E" w:rsidP="0087461E">
      <w:pPr>
        <w:widowControl/>
        <w:spacing w:after="0" w:line="200" w:lineRule="exact"/>
        <w:rPr>
          <w:rFonts w:ascii="Times New Roman" w:hAnsi="Times New Roman" w:cs="Times New Roman"/>
          <w:lang w:val="el-GR"/>
        </w:rPr>
      </w:pPr>
    </w:p>
    <w:p w:rsidR="0087461E" w:rsidRPr="007E410F" w:rsidRDefault="0087461E" w:rsidP="0087461E">
      <w:pPr>
        <w:widowControl/>
        <w:tabs>
          <w:tab w:val="left" w:pos="680"/>
        </w:tabs>
        <w:spacing w:after="0" w:line="240" w:lineRule="auto"/>
        <w:ind w:right="-20"/>
        <w:rPr>
          <w:rFonts w:ascii="Times New Roman" w:eastAsia="Times New Roman" w:hAnsi="Times New Roman" w:cs="Times New Roman"/>
          <w:lang w:val="el-GR"/>
        </w:rPr>
      </w:pPr>
      <w:r w:rsidRPr="005A29E0">
        <w:rPr>
          <w:rFonts w:ascii="Times New Roman" w:eastAsia="Times New Roman" w:hAnsi="Times New Roman" w:cs="Times New Roman"/>
          <w:b/>
          <w:bCs/>
          <w:lang w:val="el-GR"/>
        </w:rPr>
        <w:t>5.</w:t>
      </w:r>
      <w:r w:rsidRPr="005A29E0">
        <w:rPr>
          <w:rFonts w:ascii="Times New Roman" w:eastAsia="Times New Roman" w:hAnsi="Times New Roman" w:cs="Times New Roman"/>
          <w:b/>
          <w:bCs/>
          <w:spacing w:val="-52"/>
          <w:lang w:val="el-GR"/>
        </w:rPr>
        <w:t xml:space="preserve"> </w:t>
      </w:r>
      <w:r w:rsidRPr="005A29E0">
        <w:rPr>
          <w:rFonts w:ascii="Times New Roman" w:eastAsia="Times New Roman" w:hAnsi="Times New Roman" w:cs="Times New Roman"/>
          <w:b/>
          <w:bCs/>
          <w:lang w:val="el-GR"/>
        </w:rPr>
        <w:tab/>
      </w:r>
      <w:r w:rsidR="000F1904" w:rsidRPr="007E410F">
        <w:rPr>
          <w:rFonts w:ascii="Times New Roman" w:hAnsi="Times New Roman" w:cs="Times New Roman"/>
          <w:b/>
          <w:lang w:val="el-GR"/>
        </w:rPr>
        <w:t xml:space="preserve">Πώς να φυλάσσετε το </w:t>
      </w:r>
      <w:proofErr w:type="spellStart"/>
      <w:r w:rsidR="00482434">
        <w:rPr>
          <w:rFonts w:ascii="Times New Roman" w:eastAsia="Times New Roman" w:hAnsi="Times New Roman" w:cs="Times New Roman"/>
          <w:b/>
          <w:bCs/>
          <w:lang w:val="el-GR"/>
        </w:rPr>
        <w:t>Linezan</w:t>
      </w:r>
      <w:proofErr w:type="spellEnd"/>
      <w:r w:rsidRPr="007E410F">
        <w:rPr>
          <w:rFonts w:ascii="Times New Roman" w:eastAsia="Times New Roman" w:hAnsi="Times New Roman" w:cs="Times New Roman"/>
          <w:b/>
          <w:bCs/>
          <w:spacing w:val="19"/>
          <w:lang w:val="el-GR"/>
        </w:rPr>
        <w:t xml:space="preserve"> </w:t>
      </w:r>
    </w:p>
    <w:p w:rsidR="0087461E" w:rsidRPr="007E410F" w:rsidRDefault="0087461E" w:rsidP="0087461E">
      <w:pPr>
        <w:widowControl/>
        <w:spacing w:before="12" w:after="0" w:line="260" w:lineRule="exact"/>
        <w:rPr>
          <w:rFonts w:ascii="Times New Roman" w:hAnsi="Times New Roman" w:cs="Times New Roman"/>
          <w:lang w:val="el-GR"/>
        </w:rPr>
      </w:pPr>
    </w:p>
    <w:p w:rsidR="0087461E" w:rsidRPr="007E410F" w:rsidRDefault="000F1904" w:rsidP="0087461E">
      <w:pPr>
        <w:widowControl/>
        <w:spacing w:after="0" w:line="240" w:lineRule="auto"/>
        <w:ind w:right="-20"/>
        <w:rPr>
          <w:rFonts w:ascii="Times New Roman" w:eastAsia="Times New Roman" w:hAnsi="Times New Roman" w:cs="Times New Roman"/>
          <w:lang w:val="el-GR"/>
        </w:rPr>
      </w:pPr>
      <w:r w:rsidRPr="007E410F">
        <w:rPr>
          <w:rFonts w:ascii="Times New Roman" w:hAnsi="Times New Roman" w:cs="Times New Roman"/>
          <w:lang w:val="el-GR"/>
        </w:rPr>
        <w:t>Το φάρμακο αυτό πρέπει να φυλάσσεται σε μέρη που δεν το βλέπουν και δεν το φθάνουν τα παιδιά</w:t>
      </w:r>
      <w:r w:rsidR="0087461E" w:rsidRPr="007E410F">
        <w:rPr>
          <w:rFonts w:ascii="Times New Roman" w:eastAsia="Times New Roman" w:hAnsi="Times New Roman" w:cs="Times New Roman"/>
          <w:w w:val="102"/>
          <w:lang w:val="el-GR"/>
        </w:rPr>
        <w:t>.</w:t>
      </w:r>
    </w:p>
    <w:p w:rsidR="00913882" w:rsidRDefault="000F1904" w:rsidP="00913882">
      <w:pPr>
        <w:widowControl/>
        <w:tabs>
          <w:tab w:val="left" w:pos="8222"/>
        </w:tabs>
        <w:spacing w:before="10" w:after="0" w:line="249" w:lineRule="auto"/>
        <w:ind w:right="78"/>
        <w:rPr>
          <w:rFonts w:ascii="Times New Roman" w:eastAsia="Times New Roman" w:hAnsi="Times New Roman" w:cs="Times New Roman"/>
          <w:spacing w:val="8"/>
          <w:lang w:val="el-GR"/>
        </w:rPr>
      </w:pPr>
      <w:r w:rsidRPr="007E410F">
        <w:rPr>
          <w:rFonts w:ascii="Times New Roman" w:hAnsi="Times New Roman" w:cs="Times New Roman"/>
          <w:lang w:val="el-GR"/>
        </w:rPr>
        <w:t>Να μη χρησιμοποιείτε αυτό το φάρμακ</w:t>
      </w:r>
      <w:r w:rsidR="00913882">
        <w:rPr>
          <w:rFonts w:ascii="Times New Roman" w:hAnsi="Times New Roman" w:cs="Times New Roman"/>
          <w:lang w:val="el-GR"/>
        </w:rPr>
        <w:t xml:space="preserve">ο μετά την ημερομηνία λήξης που </w:t>
      </w:r>
      <w:r w:rsidRPr="007E410F">
        <w:rPr>
          <w:rFonts w:ascii="Times New Roman" w:hAnsi="Times New Roman" w:cs="Times New Roman"/>
          <w:lang w:val="el-GR"/>
        </w:rPr>
        <w:t>αναφέρεται στο  κουτί</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τους σάκους και το εξωτερικό κάλυμμα μετά την ημερομηνία λήξης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8"/>
          <w:lang w:val="el-GR"/>
        </w:rPr>
        <w:t xml:space="preserve"> </w:t>
      </w:r>
    </w:p>
    <w:p w:rsidR="0087461E" w:rsidRPr="007E410F" w:rsidRDefault="000F1904" w:rsidP="00913882">
      <w:pPr>
        <w:widowControl/>
        <w:tabs>
          <w:tab w:val="left" w:pos="8222"/>
        </w:tabs>
        <w:spacing w:before="10" w:after="0" w:line="249" w:lineRule="auto"/>
        <w:ind w:right="78"/>
        <w:rPr>
          <w:rFonts w:ascii="Times New Roman" w:eastAsia="Times New Roman" w:hAnsi="Times New Roman" w:cs="Times New Roman"/>
          <w:spacing w:val="8"/>
          <w:lang w:val="el-GR"/>
        </w:rPr>
      </w:pPr>
      <w:r w:rsidRPr="007E410F">
        <w:rPr>
          <w:rFonts w:ascii="Times New Roman" w:hAnsi="Times New Roman" w:cs="Times New Roman"/>
          <w:lang w:val="el-GR"/>
        </w:rPr>
        <w:t>Η ημερομηνία λήξης είναι η τελευταία ημέρα του μήνα που αναφέρεται εκεί.</w:t>
      </w:r>
    </w:p>
    <w:p w:rsidR="0087461E" w:rsidRPr="007E410F" w:rsidRDefault="000F1904" w:rsidP="0087461E">
      <w:pPr>
        <w:widowControl/>
        <w:spacing w:before="1" w:after="0" w:line="249" w:lineRule="auto"/>
        <w:ind w:right="146"/>
        <w:rPr>
          <w:rFonts w:ascii="Times New Roman" w:hAnsi="Times New Roman" w:cs="Times New Roman"/>
          <w:noProof/>
          <w:lang w:val="el-GR"/>
        </w:rPr>
      </w:pPr>
      <w:r w:rsidRPr="007E410F">
        <w:rPr>
          <w:rFonts w:ascii="Times New Roman" w:eastAsia="Times New Roman" w:hAnsi="Times New Roman" w:cs="Times New Roman"/>
          <w:lang w:val="el-GR"/>
        </w:rPr>
        <w:t>Το νοσηλευτικό π</w:t>
      </w:r>
      <w:r w:rsidR="00913882">
        <w:rPr>
          <w:rFonts w:ascii="Times New Roman" w:eastAsia="Times New Roman" w:hAnsi="Times New Roman" w:cs="Times New Roman"/>
          <w:lang w:val="el-GR"/>
        </w:rPr>
        <w:t>ροσωπικό θα διασφαλίζει ότι το Δ</w:t>
      </w:r>
      <w:r w:rsidRPr="007E410F">
        <w:rPr>
          <w:rFonts w:ascii="Times New Roman" w:eastAsia="Times New Roman" w:hAnsi="Times New Roman" w:cs="Times New Roman"/>
          <w:lang w:val="el-GR"/>
        </w:rPr>
        <w:t>ιάλυμα</w:t>
      </w:r>
      <w:r w:rsidR="0087461E" w:rsidRPr="007E410F">
        <w:rPr>
          <w:rFonts w:ascii="Times New Roman" w:eastAsia="Times New Roman" w:hAnsi="Times New Roman" w:cs="Times New Roman"/>
          <w:spacing w:val="10"/>
          <w:lang w:val="el-GR"/>
        </w:rPr>
        <w:t xml:space="preserve"> </w:t>
      </w:r>
      <w:proofErr w:type="spellStart"/>
      <w:r w:rsidR="00482434">
        <w:rPr>
          <w:rFonts w:ascii="Times New Roman" w:eastAsia="Times New Roman" w:hAnsi="Times New Roman" w:cs="Times New Roman"/>
          <w:spacing w:val="-1"/>
          <w:lang w:val="el-GR"/>
        </w:rPr>
        <w:t>Linezan</w:t>
      </w:r>
      <w:proofErr w:type="spellEnd"/>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spacing w:val="-1"/>
          <w:lang w:val="el-GR"/>
        </w:rPr>
        <w:t>δεν θα χρησιμοποιείται μετά την ημερομηνία</w:t>
      </w:r>
      <w:r w:rsidR="0087461E" w:rsidRPr="007E410F">
        <w:rPr>
          <w:rFonts w:ascii="Times New Roman" w:eastAsia="Times New Roman" w:hAnsi="Times New Roman" w:cs="Times New Roman"/>
          <w:spacing w:val="7"/>
          <w:lang w:val="el-GR"/>
        </w:rPr>
        <w:t xml:space="preserve">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spacing w:val="-1"/>
          <w:lang w:val="el-GR"/>
        </w:rPr>
        <w:t>λήξης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7"/>
          <w:lang w:val="el-GR"/>
        </w:rPr>
        <w:t xml:space="preserve"> </w:t>
      </w:r>
      <w:r w:rsidRPr="007E410F">
        <w:rPr>
          <w:rFonts w:ascii="Times New Roman" w:hAnsi="Times New Roman" w:cs="Times New Roman"/>
          <w:noProof/>
          <w:lang w:val="el-GR"/>
        </w:rPr>
        <w:t>που αναγράφεται στον σάκο και ότι θα σας χορηγείται αμέσως μετά το άνοιγμα της συσκευασίας. Θα επιθεωρούν επίσης οπτικά το διάλυμα πριν από τη χρήση και θα χρησιμοποιείται μόνο διαυγές διάλυμα χωρίς σωματίδια. Θα διασφαλίζουν επίσης ότι το διάλυμα φυλάσσεται σωστά μέσα στο κουτί του και το κάλυμμα από φύλλο αλουμινίου</w:t>
      </w:r>
      <w:r w:rsidR="00C8210B" w:rsidRPr="007E410F">
        <w:rPr>
          <w:rFonts w:ascii="Times New Roman" w:hAnsi="Times New Roman" w:cs="Times New Roman"/>
          <w:noProof/>
          <w:lang w:val="el-GR"/>
        </w:rPr>
        <w:t xml:space="preserve"> για να προστατεύεται </w:t>
      </w:r>
      <w:r w:rsidRPr="007E410F">
        <w:rPr>
          <w:rFonts w:ascii="Times New Roman" w:hAnsi="Times New Roman" w:cs="Times New Roman"/>
          <w:noProof/>
          <w:lang w:val="el-GR"/>
        </w:rPr>
        <w:t xml:space="preserve">από το φως </w:t>
      </w:r>
      <w:r w:rsidR="00C8210B" w:rsidRPr="007E410F">
        <w:rPr>
          <w:rFonts w:ascii="Times New Roman" w:hAnsi="Times New Roman" w:cs="Times New Roman"/>
          <w:noProof/>
          <w:lang w:val="el-GR"/>
        </w:rPr>
        <w:t xml:space="preserve">και </w:t>
      </w:r>
      <w:r w:rsidR="00C8210B" w:rsidRPr="007E410F">
        <w:rPr>
          <w:rFonts w:ascii="Times New Roman" w:hAnsi="Times New Roman" w:cs="Times New Roman"/>
          <w:lang w:val="el-GR"/>
        </w:rPr>
        <w:t>σε μέρη που δεν το βλέπουν και δεν το φθάνουν τα παιδιά μέχρι να χρησιμοποιηθεί</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4" w:after="0" w:line="260" w:lineRule="exact"/>
        <w:rPr>
          <w:rFonts w:ascii="Times New Roman" w:hAnsi="Times New Roman" w:cs="Times New Roman"/>
          <w:lang w:val="el-GR"/>
        </w:rPr>
      </w:pPr>
    </w:p>
    <w:p w:rsidR="0087461E" w:rsidRPr="005A29E0" w:rsidRDefault="00C8210B"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Μετά</w:t>
      </w:r>
      <w:r w:rsidRPr="005A29E0">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το</w:t>
      </w:r>
      <w:r w:rsidRPr="005A29E0">
        <w:rPr>
          <w:rFonts w:ascii="Times New Roman" w:eastAsia="Times New Roman" w:hAnsi="Times New Roman" w:cs="Times New Roman"/>
          <w:lang w:val="el-GR"/>
        </w:rPr>
        <w:t xml:space="preserve"> </w:t>
      </w:r>
      <w:r w:rsidRPr="007E410F">
        <w:rPr>
          <w:rFonts w:ascii="Times New Roman" w:eastAsia="Times New Roman" w:hAnsi="Times New Roman" w:cs="Times New Roman"/>
          <w:lang w:val="el-GR"/>
        </w:rPr>
        <w:t>άνοιγμα</w:t>
      </w:r>
      <w:r w:rsidR="0087461E" w:rsidRPr="005A29E0">
        <w:rPr>
          <w:rFonts w:ascii="Times New Roman" w:eastAsia="Times New Roman" w:hAnsi="Times New Roman" w:cs="Times New Roman"/>
          <w:w w:val="102"/>
          <w:lang w:val="el-GR"/>
        </w:rPr>
        <w:t>:</w:t>
      </w:r>
    </w:p>
    <w:p w:rsidR="0087461E" w:rsidRPr="007E410F" w:rsidRDefault="00C8210B" w:rsidP="00473EF1">
      <w:pPr>
        <w:widowControl/>
        <w:spacing w:before="70" w:after="0" w:line="249" w:lineRule="auto"/>
        <w:ind w:right="78"/>
        <w:rPr>
          <w:rFonts w:ascii="Times New Roman" w:eastAsia="Times New Roman" w:hAnsi="Times New Roman" w:cs="Times New Roman"/>
          <w:lang w:val="el-GR"/>
        </w:rPr>
      </w:pPr>
      <w:r w:rsidRPr="007E410F">
        <w:rPr>
          <w:rFonts w:ascii="Times New Roman" w:eastAsia="Times New Roman" w:hAnsi="Times New Roman" w:cs="Times New Roman"/>
          <w:lang w:val="el-GR"/>
        </w:rPr>
        <w:t>Από μικροβιολογική άποψη</w:t>
      </w:r>
      <w:r w:rsidRPr="007E410F">
        <w:rPr>
          <w:rFonts w:ascii="Times New Roman" w:hAnsi="Times New Roman" w:cs="Times New Roman"/>
          <w:lang w:val="el-GR"/>
        </w:rPr>
        <w:t>, εκτός αν η μέθοδος ανοίγματος αποκλείει τον κίνδυνο μικροβιακής μόλυνσης, το προϊόν θα πρέπει να χρησιμοποιείται αμέσως. Εάν δεν χρησιμοποιηθεί αμέσως, ο χρόνος και οι συνθήκες φύλαξης αποτελούν ευθύνη του χρήστη</w:t>
      </w:r>
    </w:p>
    <w:p w:rsidR="0087461E" w:rsidRPr="007E410F" w:rsidRDefault="0087461E" w:rsidP="0087461E">
      <w:pPr>
        <w:widowControl/>
        <w:spacing w:before="3" w:after="0" w:line="260" w:lineRule="exact"/>
        <w:rPr>
          <w:rFonts w:ascii="Times New Roman" w:hAnsi="Times New Roman" w:cs="Times New Roman"/>
          <w:lang w:val="el-GR"/>
        </w:rPr>
      </w:pPr>
    </w:p>
    <w:p w:rsidR="0087461E" w:rsidRPr="007E410F" w:rsidRDefault="00C8210B" w:rsidP="0087461E">
      <w:pPr>
        <w:widowControl/>
        <w:spacing w:after="0" w:line="249" w:lineRule="auto"/>
        <w:ind w:right="292"/>
        <w:rPr>
          <w:rFonts w:ascii="Times New Roman" w:hAnsi="Times New Roman" w:cs="Times New Roman"/>
          <w:lang w:val="el-GR"/>
        </w:rPr>
      </w:pPr>
      <w:r w:rsidRPr="007E410F">
        <w:rPr>
          <w:rFonts w:ascii="Times New Roman" w:hAnsi="Times New Roman" w:cs="Times New Roman"/>
          <w:lang w:val="el-GR"/>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0087461E" w:rsidRPr="005A29E0">
        <w:rPr>
          <w:rFonts w:ascii="Times New Roman" w:eastAsia="Times New Roman" w:hAnsi="Times New Roman" w:cs="Times New Roman"/>
          <w:w w:val="102"/>
          <w:lang w:val="el-GR"/>
        </w:rPr>
        <w:t>.</w:t>
      </w:r>
    </w:p>
    <w:p w:rsidR="0087461E" w:rsidRPr="005A29E0" w:rsidRDefault="0087461E" w:rsidP="0087461E">
      <w:pPr>
        <w:widowControl/>
        <w:spacing w:before="8" w:after="0" w:line="260" w:lineRule="exact"/>
        <w:rPr>
          <w:rFonts w:ascii="Times New Roman" w:hAnsi="Times New Roman" w:cs="Times New Roman"/>
          <w:lang w:val="el-GR"/>
        </w:rPr>
      </w:pPr>
    </w:p>
    <w:p w:rsidR="0087461E" w:rsidRPr="007E410F" w:rsidRDefault="0087461E" w:rsidP="0087461E">
      <w:pPr>
        <w:widowControl/>
        <w:tabs>
          <w:tab w:val="left" w:pos="740"/>
        </w:tabs>
        <w:spacing w:after="0" w:line="240" w:lineRule="auto"/>
        <w:ind w:right="-20"/>
        <w:rPr>
          <w:rFonts w:ascii="Times New Roman" w:eastAsia="Times New Roman" w:hAnsi="Times New Roman" w:cs="Times New Roman"/>
          <w:lang w:val="el-GR"/>
        </w:rPr>
      </w:pPr>
      <w:r w:rsidRPr="005A29E0">
        <w:rPr>
          <w:rFonts w:ascii="Times New Roman" w:eastAsia="Times New Roman" w:hAnsi="Times New Roman" w:cs="Times New Roman"/>
          <w:b/>
          <w:bCs/>
          <w:lang w:val="el-GR"/>
        </w:rPr>
        <w:lastRenderedPageBreak/>
        <w:t>6.</w:t>
      </w:r>
      <w:r w:rsidRPr="005A29E0">
        <w:rPr>
          <w:rFonts w:ascii="Times New Roman" w:eastAsia="Times New Roman" w:hAnsi="Times New Roman" w:cs="Times New Roman"/>
          <w:b/>
          <w:bCs/>
          <w:spacing w:val="-52"/>
          <w:lang w:val="el-GR"/>
        </w:rPr>
        <w:t xml:space="preserve"> </w:t>
      </w:r>
      <w:r w:rsidRPr="005A29E0">
        <w:rPr>
          <w:rFonts w:ascii="Times New Roman" w:eastAsia="Times New Roman" w:hAnsi="Times New Roman" w:cs="Times New Roman"/>
          <w:b/>
          <w:bCs/>
          <w:lang w:val="el-GR"/>
        </w:rPr>
        <w:tab/>
      </w:r>
      <w:r w:rsidR="00C8210B" w:rsidRPr="007E410F">
        <w:rPr>
          <w:rFonts w:ascii="Times New Roman" w:hAnsi="Times New Roman" w:cs="Times New Roman"/>
          <w:b/>
          <w:lang w:val="el-GR"/>
        </w:rPr>
        <w:t>Περιεχόμενο της συσκευασίας και λοιπές πληροφορίες</w:t>
      </w:r>
    </w:p>
    <w:p w:rsidR="0087461E" w:rsidRPr="007E410F" w:rsidRDefault="0087461E" w:rsidP="0087461E">
      <w:pPr>
        <w:widowControl/>
        <w:spacing w:before="14" w:after="0" w:line="260" w:lineRule="exact"/>
        <w:rPr>
          <w:rFonts w:ascii="Times New Roman" w:hAnsi="Times New Roman" w:cs="Times New Roman"/>
          <w:lang w:val="el-GR"/>
        </w:rPr>
      </w:pPr>
    </w:p>
    <w:p w:rsidR="00C8210B" w:rsidRPr="007E410F" w:rsidRDefault="00C8210B" w:rsidP="00C8210B">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Τι περιέχει το διάλυμα για έγχυση</w:t>
      </w:r>
      <w:r w:rsidR="0087461E" w:rsidRPr="007E410F">
        <w:rPr>
          <w:rFonts w:ascii="Times New Roman" w:eastAsia="Times New Roman" w:hAnsi="Times New Roman" w:cs="Times New Roman"/>
          <w:b/>
          <w:bCs/>
          <w:spacing w:val="13"/>
          <w:lang w:val="el-GR"/>
        </w:rPr>
        <w:t xml:space="preserve">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20"/>
          <w:lang w:val="el-GR"/>
        </w:rPr>
        <w:t xml:space="preserve"> </w:t>
      </w:r>
    </w:p>
    <w:p w:rsidR="00C8210B" w:rsidRPr="007E410F" w:rsidRDefault="00C8210B" w:rsidP="009839E2">
      <w:pPr>
        <w:pStyle w:val="a5"/>
        <w:widowControl/>
        <w:numPr>
          <w:ilvl w:val="0"/>
          <w:numId w:val="24"/>
        </w:numPr>
        <w:spacing w:after="0" w:line="240" w:lineRule="auto"/>
        <w:ind w:left="142" w:right="-20" w:hanging="142"/>
        <w:rPr>
          <w:rFonts w:ascii="Times New Roman" w:hAnsi="Times New Roman" w:cs="Times New Roman"/>
          <w:lang w:val="el-GR"/>
        </w:rPr>
      </w:pPr>
      <w:r w:rsidRPr="007E410F">
        <w:rPr>
          <w:rFonts w:ascii="Times New Roman" w:hAnsi="Times New Roman" w:cs="Times New Roman"/>
          <w:lang w:val="el-GR"/>
        </w:rPr>
        <w:t xml:space="preserve">Η δραστική ουσία είναι η </w:t>
      </w:r>
      <w:proofErr w:type="spellStart"/>
      <w:r w:rsidRPr="007E410F">
        <w:rPr>
          <w:rFonts w:ascii="Times New Roman" w:hAnsi="Times New Roman" w:cs="Times New Roman"/>
          <w:lang w:val="el-GR"/>
        </w:rPr>
        <w:t>λινεζολίδη</w:t>
      </w:r>
      <w:proofErr w:type="spellEnd"/>
      <w:r w:rsidR="0087461E" w:rsidRPr="007E410F">
        <w:rPr>
          <w:rFonts w:ascii="Times New Roman" w:hAnsi="Times New Roman" w:cs="Times New Roman"/>
          <w:lang w:val="el-GR"/>
        </w:rPr>
        <w:t>.</w:t>
      </w:r>
      <w:r w:rsidRPr="007E410F">
        <w:rPr>
          <w:rFonts w:ascii="Times New Roman" w:hAnsi="Times New Roman" w:cs="Times New Roman"/>
          <w:lang w:val="el-GR"/>
        </w:rPr>
        <w:t xml:space="preserve"> Κάθε </w:t>
      </w:r>
      <w:r w:rsidR="0087461E" w:rsidRPr="007E410F">
        <w:rPr>
          <w:rFonts w:ascii="Times New Roman" w:hAnsi="Times New Roman" w:cs="Times New Roman"/>
          <w:lang w:val="el-GR"/>
        </w:rPr>
        <w:t xml:space="preserve">1 ml </w:t>
      </w:r>
      <w:r w:rsidRPr="007E410F">
        <w:rPr>
          <w:rFonts w:ascii="Times New Roman" w:hAnsi="Times New Roman" w:cs="Times New Roman"/>
          <w:lang w:val="el-GR"/>
        </w:rPr>
        <w:t>διαλύματος περιέχει</w:t>
      </w:r>
      <w:r w:rsidR="0087461E" w:rsidRPr="007E410F">
        <w:rPr>
          <w:rFonts w:ascii="Times New Roman" w:hAnsi="Times New Roman" w:cs="Times New Roman"/>
          <w:lang w:val="el-GR"/>
        </w:rPr>
        <w:t xml:space="preserve"> 2 </w:t>
      </w:r>
      <w:proofErr w:type="spellStart"/>
      <w:r w:rsidR="0087461E" w:rsidRPr="007E410F">
        <w:rPr>
          <w:rFonts w:ascii="Times New Roman" w:hAnsi="Times New Roman" w:cs="Times New Roman"/>
          <w:lang w:val="el-GR"/>
        </w:rPr>
        <w:t>mg</w:t>
      </w:r>
      <w:proofErr w:type="spellEnd"/>
      <w:r w:rsidR="0087461E"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λινεζολίδη</w:t>
      </w:r>
      <w:proofErr w:type="spellEnd"/>
      <w:r w:rsidR="0087461E" w:rsidRPr="007E410F">
        <w:rPr>
          <w:rFonts w:ascii="Times New Roman" w:hAnsi="Times New Roman" w:cs="Times New Roman"/>
          <w:lang w:val="el-GR"/>
        </w:rPr>
        <w:t xml:space="preserve">. </w:t>
      </w:r>
      <w:r w:rsidRPr="007E410F">
        <w:rPr>
          <w:rFonts w:ascii="Times New Roman" w:hAnsi="Times New Roman" w:cs="Times New Roman"/>
          <w:lang w:val="el-GR"/>
        </w:rPr>
        <w:t>Κάθε</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 xml:space="preserve">σάκος έγχυσης των </w:t>
      </w:r>
      <w:r w:rsidR="0087461E" w:rsidRPr="007E410F">
        <w:rPr>
          <w:rFonts w:ascii="Times New Roman" w:hAnsi="Times New Roman" w:cs="Times New Roman"/>
          <w:lang w:val="el-GR"/>
        </w:rPr>
        <w:t xml:space="preserve">300 ml </w:t>
      </w:r>
      <w:r w:rsidRPr="007E410F">
        <w:rPr>
          <w:rFonts w:ascii="Times New Roman" w:hAnsi="Times New Roman" w:cs="Times New Roman"/>
          <w:lang w:val="el-GR"/>
        </w:rPr>
        <w:t>περιέχει</w:t>
      </w:r>
      <w:r w:rsidR="0087461E" w:rsidRPr="007E410F">
        <w:rPr>
          <w:rFonts w:ascii="Times New Roman" w:hAnsi="Times New Roman" w:cs="Times New Roman"/>
          <w:lang w:val="el-GR"/>
        </w:rPr>
        <w:t xml:space="preserve"> 600 </w:t>
      </w:r>
      <w:proofErr w:type="spellStart"/>
      <w:r w:rsidR="0087461E" w:rsidRPr="007E410F">
        <w:rPr>
          <w:rFonts w:ascii="Times New Roman" w:hAnsi="Times New Roman" w:cs="Times New Roman"/>
          <w:lang w:val="el-GR"/>
        </w:rPr>
        <w:t>mg</w:t>
      </w:r>
      <w:proofErr w:type="spellEnd"/>
      <w:r w:rsidR="0087461E"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λινεζολίδη</w:t>
      </w:r>
      <w:proofErr w:type="spellEnd"/>
      <w:r w:rsidR="0087461E" w:rsidRPr="007E410F">
        <w:rPr>
          <w:rFonts w:ascii="Times New Roman" w:hAnsi="Times New Roman" w:cs="Times New Roman"/>
          <w:lang w:val="el-GR"/>
        </w:rPr>
        <w:t>.</w:t>
      </w:r>
    </w:p>
    <w:p w:rsidR="0087461E" w:rsidRPr="007E410F" w:rsidRDefault="00C8210B" w:rsidP="009839E2">
      <w:pPr>
        <w:pStyle w:val="a5"/>
        <w:widowControl/>
        <w:numPr>
          <w:ilvl w:val="0"/>
          <w:numId w:val="24"/>
        </w:numPr>
        <w:spacing w:after="0" w:line="240" w:lineRule="auto"/>
        <w:ind w:left="142" w:right="-20" w:hanging="142"/>
        <w:rPr>
          <w:rFonts w:ascii="Times New Roman" w:eastAsia="Times New Roman" w:hAnsi="Times New Roman" w:cs="Times New Roman"/>
          <w:lang w:val="el-GR"/>
        </w:rPr>
      </w:pPr>
      <w:r w:rsidRPr="007E410F">
        <w:rPr>
          <w:rFonts w:ascii="Times New Roman" w:hAnsi="Times New Roman" w:cs="Times New Roman"/>
          <w:lang w:val="el-GR"/>
        </w:rPr>
        <w:t>Τα άλλα συστατικά είναι γλυκόζη</w:t>
      </w:r>
      <w:r w:rsidR="0087461E"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δεξτρόζη</w:t>
      </w:r>
      <w:proofErr w:type="spellEnd"/>
      <w:r w:rsidR="0087461E" w:rsidRPr="007E410F">
        <w:rPr>
          <w:rFonts w:ascii="Times New Roman" w:hAnsi="Times New Roman" w:cs="Times New Roman"/>
          <w:lang w:val="el-GR"/>
        </w:rPr>
        <w:t>)</w:t>
      </w:r>
      <w:r w:rsidR="009839E2" w:rsidRPr="009839E2">
        <w:rPr>
          <w:rFonts w:ascii="Times New Roman" w:hAnsi="Times New Roman" w:cs="Times New Roman"/>
          <w:lang w:val="el-GR"/>
        </w:rPr>
        <w:t xml:space="preserve"> </w:t>
      </w:r>
      <w:proofErr w:type="spellStart"/>
      <w:r w:rsidR="009839E2" w:rsidRPr="007E410F">
        <w:rPr>
          <w:rFonts w:ascii="Times New Roman" w:hAnsi="Times New Roman" w:cs="Times New Roman"/>
          <w:lang w:val="el-GR"/>
        </w:rPr>
        <w:t>μονοϋδρική</w:t>
      </w:r>
      <w:proofErr w:type="spellEnd"/>
      <w:r w:rsidR="0087461E" w:rsidRPr="007E410F">
        <w:rPr>
          <w:rFonts w:ascii="Times New Roman" w:hAnsi="Times New Roman" w:cs="Times New Roman"/>
          <w:lang w:val="el-GR"/>
        </w:rPr>
        <w:t>,</w:t>
      </w:r>
      <w:r w:rsidRPr="007E410F">
        <w:rPr>
          <w:rFonts w:ascii="Times New Roman" w:hAnsi="Times New Roman" w:cs="Times New Roman"/>
          <w:lang w:val="el-GR"/>
        </w:rPr>
        <w:t xml:space="preserve"> νάτριο κιτρικό</w:t>
      </w:r>
      <w:r w:rsidR="0087461E" w:rsidRPr="007E410F">
        <w:rPr>
          <w:rFonts w:ascii="Times New Roman" w:hAnsi="Times New Roman" w:cs="Times New Roman"/>
          <w:lang w:val="el-GR"/>
        </w:rPr>
        <w:t xml:space="preserve"> </w:t>
      </w:r>
      <w:proofErr w:type="spellStart"/>
      <w:r w:rsidRPr="007E410F">
        <w:rPr>
          <w:rFonts w:ascii="Times New Roman" w:eastAsia="Times New Roman" w:hAnsi="Times New Roman" w:cs="Times New Roman"/>
          <w:lang w:val="el-GR"/>
        </w:rPr>
        <w:t>διϋδρικό</w:t>
      </w:r>
      <w:proofErr w:type="spellEnd"/>
      <w:r w:rsidR="0087461E" w:rsidRPr="007E410F">
        <w:rPr>
          <w:rFonts w:ascii="Times New Roman" w:hAnsi="Times New Roman" w:cs="Times New Roman"/>
          <w:lang w:val="el-GR"/>
        </w:rPr>
        <w:t>,</w:t>
      </w:r>
      <w:r w:rsidRPr="007E410F">
        <w:rPr>
          <w:rFonts w:ascii="Times New Roman" w:hAnsi="Times New Roman" w:cs="Times New Roman"/>
          <w:lang w:val="el-GR"/>
        </w:rPr>
        <w:t xml:space="preserve"> κιτρικό οξύ άνυδρο, υδροχλωρικό οξύ</w:t>
      </w:r>
      <w:r w:rsidR="0087461E" w:rsidRPr="007E410F">
        <w:rPr>
          <w:rFonts w:ascii="Times New Roman" w:hAnsi="Times New Roman" w:cs="Times New Roman"/>
          <w:lang w:val="el-GR"/>
        </w:rPr>
        <w:t xml:space="preserve"> (10%) </w:t>
      </w:r>
      <w:r w:rsidRPr="007E410F">
        <w:rPr>
          <w:rFonts w:ascii="Times New Roman" w:hAnsi="Times New Roman" w:cs="Times New Roman"/>
          <w:lang w:val="el-GR"/>
        </w:rPr>
        <w:t xml:space="preserve">ή υδροξείδιο του νατρίου </w:t>
      </w:r>
      <w:r w:rsidR="0087461E" w:rsidRPr="007E410F">
        <w:rPr>
          <w:rFonts w:ascii="Times New Roman" w:hAnsi="Times New Roman" w:cs="Times New Roman"/>
          <w:lang w:val="el-GR"/>
        </w:rPr>
        <w:t>(10%),</w:t>
      </w:r>
      <w:r w:rsidRPr="007E410F">
        <w:rPr>
          <w:rFonts w:ascii="Times New Roman" w:hAnsi="Times New Roman" w:cs="Times New Roman"/>
          <w:lang w:val="el-GR"/>
        </w:rPr>
        <w:t xml:space="preserve"> ύδωρ ενέσιμο</w:t>
      </w:r>
      <w:r w:rsidR="0087461E" w:rsidRPr="007E410F">
        <w:rPr>
          <w:rFonts w:ascii="Times New Roman" w:eastAsia="Times New Roman" w:hAnsi="Times New Roman" w:cs="Times New Roman"/>
          <w:spacing w:val="-3"/>
          <w:w w:val="102"/>
          <w:lang w:val="el-GR"/>
        </w:rPr>
        <w:t>.</w:t>
      </w:r>
    </w:p>
    <w:p w:rsidR="0087461E" w:rsidRPr="007E410F" w:rsidRDefault="0087461E" w:rsidP="0087461E">
      <w:pPr>
        <w:widowControl/>
        <w:spacing w:before="4" w:after="0" w:line="280" w:lineRule="exact"/>
        <w:rPr>
          <w:rFonts w:ascii="Times New Roman" w:hAnsi="Times New Roman" w:cs="Times New Roman"/>
          <w:lang w:val="el-GR"/>
        </w:rPr>
      </w:pPr>
    </w:p>
    <w:p w:rsidR="0087461E" w:rsidRPr="007E410F" w:rsidRDefault="00C8210B" w:rsidP="0087461E">
      <w:pPr>
        <w:widowControl/>
        <w:spacing w:after="0" w:line="244" w:lineRule="exact"/>
        <w:ind w:right="905"/>
        <w:rPr>
          <w:rFonts w:ascii="Times New Roman" w:eastAsia="Times New Roman" w:hAnsi="Times New Roman" w:cs="Times New Roman"/>
          <w:b/>
          <w:bCs/>
          <w:w w:val="102"/>
          <w:lang w:val="el-GR"/>
        </w:rPr>
      </w:pPr>
      <w:r w:rsidRPr="007E410F">
        <w:rPr>
          <w:rFonts w:ascii="Times New Roman" w:eastAsia="Times New Roman" w:hAnsi="Times New Roman" w:cs="Times New Roman"/>
          <w:b/>
          <w:bCs/>
          <w:lang w:val="el-GR"/>
        </w:rPr>
        <w:t xml:space="preserve">Εμφάνιση του διαλύματος για έγχυση </w:t>
      </w:r>
      <w:proofErr w:type="spellStart"/>
      <w:r w:rsidR="00482434">
        <w:rPr>
          <w:rFonts w:ascii="Times New Roman" w:eastAsia="Times New Roman" w:hAnsi="Times New Roman" w:cs="Times New Roman"/>
          <w:b/>
          <w:bCs/>
          <w:spacing w:val="-1"/>
          <w:lang w:val="el-GR"/>
        </w:rPr>
        <w:t>Linezan</w:t>
      </w:r>
      <w:proofErr w:type="spellEnd"/>
      <w:r w:rsidR="0087461E" w:rsidRPr="007E410F">
        <w:rPr>
          <w:rFonts w:ascii="Times New Roman" w:eastAsia="Times New Roman" w:hAnsi="Times New Roman" w:cs="Times New Roman"/>
          <w:b/>
          <w:bCs/>
          <w:spacing w:val="20"/>
          <w:lang w:val="el-GR"/>
        </w:rPr>
        <w:t xml:space="preserve"> </w:t>
      </w:r>
      <w:r w:rsidRPr="007E410F">
        <w:rPr>
          <w:rFonts w:ascii="Times New Roman" w:eastAsia="Times New Roman" w:hAnsi="Times New Roman" w:cs="Times New Roman"/>
          <w:b/>
          <w:bCs/>
          <w:lang w:val="el-GR"/>
        </w:rPr>
        <w:t>και περιεχόμενο της συσκευασίας</w:t>
      </w:r>
      <w:r w:rsidR="0087461E" w:rsidRPr="007E410F">
        <w:rPr>
          <w:rFonts w:ascii="Times New Roman" w:eastAsia="Times New Roman" w:hAnsi="Times New Roman" w:cs="Times New Roman"/>
          <w:b/>
          <w:bCs/>
          <w:w w:val="102"/>
          <w:lang w:val="el-GR"/>
        </w:rPr>
        <w:t xml:space="preserve"> </w:t>
      </w:r>
    </w:p>
    <w:p w:rsidR="0087461E" w:rsidRPr="007E410F" w:rsidRDefault="00C8210B" w:rsidP="0087461E">
      <w:pPr>
        <w:widowControl/>
        <w:spacing w:after="0" w:line="240" w:lineRule="auto"/>
        <w:rPr>
          <w:rFonts w:ascii="Times New Roman" w:hAnsi="Times New Roman" w:cs="Times New Roman"/>
          <w:lang w:val="el-GR"/>
        </w:rPr>
      </w:pPr>
      <w:r w:rsidRPr="007E410F">
        <w:rPr>
          <w:rFonts w:ascii="Times New Roman" w:hAnsi="Times New Roman" w:cs="Times New Roman"/>
          <w:lang w:val="el-GR"/>
        </w:rPr>
        <w:t xml:space="preserve">Το διάλυμα για έγχυση </w:t>
      </w:r>
      <w:proofErr w:type="spellStart"/>
      <w:r w:rsidR="00482434">
        <w:rPr>
          <w:rFonts w:ascii="Times New Roman" w:hAnsi="Times New Roman" w:cs="Times New Roman"/>
          <w:lang w:val="el-GR"/>
        </w:rPr>
        <w:t>Linezan</w:t>
      </w:r>
      <w:proofErr w:type="spellEnd"/>
      <w:r w:rsidR="0087461E" w:rsidRPr="007E410F">
        <w:rPr>
          <w:rFonts w:ascii="Times New Roman" w:hAnsi="Times New Roman" w:cs="Times New Roman"/>
          <w:lang w:val="el-GR"/>
        </w:rPr>
        <w:t xml:space="preserve"> </w:t>
      </w:r>
      <w:r w:rsidRPr="007E410F">
        <w:rPr>
          <w:rFonts w:ascii="Times New Roman" w:hAnsi="Times New Roman" w:cs="Times New Roman"/>
          <w:lang w:val="el-GR"/>
        </w:rPr>
        <w:t>διατίθεται ως σάκος μίας χρήσης ο οποίος περιέχει ένα διαυγές, άχρωμο έως υποκίτρινο</w:t>
      </w:r>
      <w:r w:rsidR="0087461E" w:rsidRPr="007E410F">
        <w:rPr>
          <w:rFonts w:ascii="Times New Roman" w:hAnsi="Times New Roman" w:cs="Times New Roman"/>
          <w:lang w:val="el-GR"/>
        </w:rPr>
        <w:t>,</w:t>
      </w:r>
      <w:r w:rsidRPr="007E410F">
        <w:rPr>
          <w:rFonts w:ascii="Times New Roman" w:hAnsi="Times New Roman" w:cs="Times New Roman"/>
          <w:lang w:val="el-GR"/>
        </w:rPr>
        <w:t xml:space="preserve"> ελεύθερο ορατών σωματιδίων</w:t>
      </w:r>
      <w:r w:rsidR="0087461E" w:rsidRPr="007E410F">
        <w:rPr>
          <w:rFonts w:ascii="Times New Roman" w:hAnsi="Times New Roman" w:cs="Times New Roman"/>
          <w:lang w:val="el-GR"/>
        </w:rPr>
        <w:t xml:space="preserve">. </w:t>
      </w:r>
    </w:p>
    <w:p w:rsidR="0087461E" w:rsidRPr="007E410F" w:rsidRDefault="00C8210B" w:rsidP="0087461E">
      <w:pPr>
        <w:widowControl/>
        <w:spacing w:after="0" w:line="240" w:lineRule="auto"/>
        <w:rPr>
          <w:rFonts w:ascii="Times New Roman" w:hAnsi="Times New Roman" w:cs="Times New Roman"/>
          <w:lang w:val="el-GR"/>
        </w:rPr>
      </w:pPr>
      <w:r w:rsidRPr="007E410F">
        <w:rPr>
          <w:rFonts w:ascii="Times New Roman" w:hAnsi="Times New Roman" w:cs="Times New Roman"/>
          <w:lang w:val="el-GR"/>
        </w:rPr>
        <w:t xml:space="preserve">Κάθε </w:t>
      </w:r>
      <w:r w:rsidR="0087461E" w:rsidRPr="007E410F">
        <w:rPr>
          <w:rFonts w:ascii="Times New Roman" w:hAnsi="Times New Roman" w:cs="Times New Roman"/>
          <w:lang w:val="el-GR"/>
        </w:rPr>
        <w:t>1</w:t>
      </w:r>
      <w:r w:rsidR="0087461E" w:rsidRPr="007E410F">
        <w:rPr>
          <w:rFonts w:ascii="Times New Roman" w:hAnsi="Times New Roman" w:cs="Times New Roman"/>
        </w:rPr>
        <w:t>ml</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περιέχει</w:t>
      </w:r>
      <w:r w:rsidR="0087461E" w:rsidRPr="007E410F">
        <w:rPr>
          <w:rFonts w:ascii="Times New Roman" w:hAnsi="Times New Roman" w:cs="Times New Roman"/>
          <w:lang w:val="el-GR"/>
        </w:rPr>
        <w:t xml:space="preserve"> 2</w:t>
      </w:r>
      <w:r w:rsidR="0087461E" w:rsidRPr="007E410F">
        <w:rPr>
          <w:rFonts w:ascii="Times New Roman" w:hAnsi="Times New Roman" w:cs="Times New Roman"/>
        </w:rPr>
        <w:t>mg</w:t>
      </w:r>
      <w:r w:rsidR="0087461E" w:rsidRPr="007E410F">
        <w:rPr>
          <w:rFonts w:ascii="Times New Roman" w:hAnsi="Times New Roman" w:cs="Times New Roman"/>
          <w:lang w:val="el-GR"/>
        </w:rPr>
        <w:t xml:space="preserve">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και τα έκδοχα</w:t>
      </w:r>
      <w:r w:rsidR="0087461E" w:rsidRPr="007E410F">
        <w:rPr>
          <w:rFonts w:ascii="Times New Roman" w:hAnsi="Times New Roman" w:cs="Times New Roman"/>
          <w:lang w:val="el-GR"/>
        </w:rPr>
        <w:t>.</w:t>
      </w:r>
    </w:p>
    <w:p w:rsidR="0087461E" w:rsidRPr="007E410F" w:rsidRDefault="005C0135" w:rsidP="0087461E">
      <w:pPr>
        <w:widowControl/>
        <w:spacing w:after="0" w:line="240" w:lineRule="auto"/>
        <w:rPr>
          <w:rFonts w:ascii="Times New Roman" w:hAnsi="Times New Roman" w:cs="Times New Roman"/>
          <w:lang w:val="el-GR"/>
        </w:rPr>
      </w:pPr>
      <w:r w:rsidRPr="007E410F">
        <w:rPr>
          <w:rFonts w:ascii="Times New Roman" w:hAnsi="Times New Roman" w:cs="Times New Roman"/>
          <w:lang w:val="el-GR"/>
        </w:rPr>
        <w:t>Οι σάκοι διατίθενται σε κουτιά των</w:t>
      </w:r>
      <w:r w:rsidR="0087461E" w:rsidRPr="007E410F">
        <w:rPr>
          <w:rFonts w:ascii="Times New Roman" w:hAnsi="Times New Roman" w:cs="Times New Roman"/>
          <w:lang w:val="el-GR"/>
        </w:rPr>
        <w:t xml:space="preserve"> 1*, 2**, 5, 10, 20 </w:t>
      </w:r>
      <w:r w:rsidRPr="007E410F">
        <w:rPr>
          <w:rFonts w:ascii="Times New Roman" w:hAnsi="Times New Roman" w:cs="Times New Roman"/>
          <w:lang w:val="el-GR"/>
        </w:rPr>
        <w:t>ή</w:t>
      </w:r>
      <w:r w:rsidR="0087461E" w:rsidRPr="007E410F">
        <w:rPr>
          <w:rFonts w:ascii="Times New Roman" w:hAnsi="Times New Roman" w:cs="Times New Roman"/>
          <w:lang w:val="el-GR"/>
        </w:rPr>
        <w:t xml:space="preserve"> 25 </w:t>
      </w:r>
      <w:r w:rsidRPr="007E410F">
        <w:rPr>
          <w:rFonts w:ascii="Times New Roman" w:hAnsi="Times New Roman" w:cs="Times New Roman"/>
          <w:lang w:val="el-GR"/>
        </w:rPr>
        <w:t>σάκων</w:t>
      </w:r>
      <w:r w:rsidR="0087461E" w:rsidRPr="007E410F">
        <w:rPr>
          <w:rFonts w:ascii="Times New Roman" w:hAnsi="Times New Roman" w:cs="Times New Roman"/>
          <w:lang w:val="el-GR"/>
        </w:rPr>
        <w:t xml:space="preserve">. </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5C0135" w:rsidP="0087461E">
      <w:pPr>
        <w:widowControl/>
        <w:shd w:val="clear" w:color="auto" w:fill="FFFFFF"/>
        <w:spacing w:after="0" w:line="234" w:lineRule="atLeast"/>
        <w:rPr>
          <w:rFonts w:ascii="Times New Roman" w:hAnsi="Times New Roman" w:cs="Times New Roman"/>
          <w:lang w:val="el-GR"/>
        </w:rPr>
      </w:pPr>
      <w:r w:rsidRPr="007E410F">
        <w:rPr>
          <w:rFonts w:ascii="Times New Roman" w:hAnsi="Times New Roman" w:cs="Times New Roman"/>
          <w:lang w:val="el-GR"/>
        </w:rPr>
        <w:t xml:space="preserve">Τα προαναφερόμενα κουτιά μπορεί επίσης να διατίθενται σε </w:t>
      </w:r>
      <w:r w:rsidR="0087461E" w:rsidRPr="007E410F">
        <w:rPr>
          <w:rFonts w:ascii="Times New Roman" w:hAnsi="Times New Roman" w:cs="Times New Roman"/>
          <w:lang w:val="el-GR"/>
        </w:rPr>
        <w:t>“</w:t>
      </w:r>
      <w:r w:rsidRPr="007E410F">
        <w:rPr>
          <w:rFonts w:ascii="Times New Roman" w:hAnsi="Times New Roman" w:cs="Times New Roman"/>
          <w:lang w:val="el-GR"/>
        </w:rPr>
        <w:t>νοσοκομειακές</w:t>
      </w:r>
      <w:r w:rsidR="0087461E" w:rsidRPr="007E410F">
        <w:rPr>
          <w:rFonts w:ascii="Times New Roman" w:hAnsi="Times New Roman" w:cs="Times New Roman"/>
          <w:lang w:val="el-GR"/>
        </w:rPr>
        <w:t xml:space="preserve">” </w:t>
      </w:r>
      <w:r w:rsidRPr="007E410F">
        <w:rPr>
          <w:rFonts w:ascii="Times New Roman" w:hAnsi="Times New Roman" w:cs="Times New Roman"/>
          <w:lang w:val="el-GR"/>
        </w:rPr>
        <w:t>συσκευασίες των</w:t>
      </w:r>
      <w:r w:rsidR="0087461E" w:rsidRPr="007E410F">
        <w:rPr>
          <w:rFonts w:ascii="Times New Roman" w:hAnsi="Times New Roman" w:cs="Times New Roman"/>
          <w:lang w:val="el-GR"/>
        </w:rPr>
        <w:t>:</w:t>
      </w:r>
    </w:p>
    <w:p w:rsidR="0087461E" w:rsidRPr="007E410F" w:rsidRDefault="005C0135" w:rsidP="0087461E">
      <w:pPr>
        <w:widowControl/>
        <w:shd w:val="clear" w:color="auto" w:fill="FFFFFF"/>
        <w:spacing w:after="0" w:line="234" w:lineRule="atLeast"/>
        <w:rPr>
          <w:rFonts w:ascii="Times New Roman" w:hAnsi="Times New Roman" w:cs="Times New Roman"/>
          <w:lang w:val="el-GR"/>
        </w:rPr>
      </w:pPr>
      <w:r w:rsidRPr="007E410F">
        <w:rPr>
          <w:rFonts w:ascii="Times New Roman" w:hAnsi="Times New Roman" w:cs="Times New Roman"/>
          <w:lang w:val="el-GR"/>
        </w:rPr>
        <w:t>*5, 10 ή</w:t>
      </w:r>
      <w:r w:rsidR="0087461E" w:rsidRPr="007E410F">
        <w:rPr>
          <w:rFonts w:ascii="Times New Roman" w:hAnsi="Times New Roman" w:cs="Times New Roman"/>
          <w:lang w:val="el-GR"/>
        </w:rPr>
        <w:t xml:space="preserve"> 20</w:t>
      </w:r>
    </w:p>
    <w:p w:rsidR="0087461E" w:rsidRPr="007E410F" w:rsidRDefault="005C0135" w:rsidP="0087461E">
      <w:pPr>
        <w:widowControl/>
        <w:shd w:val="clear" w:color="auto" w:fill="FFFFFF"/>
        <w:spacing w:after="0" w:line="234" w:lineRule="atLeast"/>
        <w:rPr>
          <w:rFonts w:ascii="Times New Roman" w:hAnsi="Times New Roman" w:cs="Times New Roman"/>
          <w:lang w:val="el-GR"/>
        </w:rPr>
      </w:pPr>
      <w:r w:rsidRPr="007E410F">
        <w:rPr>
          <w:rFonts w:ascii="Times New Roman" w:hAnsi="Times New Roman" w:cs="Times New Roman"/>
          <w:lang w:val="el-GR"/>
        </w:rPr>
        <w:t>**3, 6 ή</w:t>
      </w:r>
      <w:r w:rsidR="0087461E" w:rsidRPr="007E410F">
        <w:rPr>
          <w:rFonts w:ascii="Times New Roman" w:hAnsi="Times New Roman" w:cs="Times New Roman"/>
          <w:lang w:val="el-GR"/>
        </w:rPr>
        <w:t xml:space="preserve"> 10</w:t>
      </w:r>
    </w:p>
    <w:p w:rsidR="0087461E" w:rsidRPr="007E410F" w:rsidRDefault="0087461E" w:rsidP="0087461E">
      <w:pPr>
        <w:widowControl/>
        <w:shd w:val="clear" w:color="auto" w:fill="FFFFFF"/>
        <w:spacing w:after="0" w:line="234" w:lineRule="atLeast"/>
        <w:rPr>
          <w:rFonts w:ascii="Times New Roman" w:hAnsi="Times New Roman" w:cs="Times New Roman"/>
          <w:lang w:val="el-GR"/>
        </w:rPr>
      </w:pPr>
    </w:p>
    <w:p w:rsidR="0087461E" w:rsidRPr="007E410F" w:rsidRDefault="005C0135" w:rsidP="0087461E">
      <w:pPr>
        <w:widowControl/>
        <w:spacing w:after="0" w:line="240" w:lineRule="auto"/>
        <w:rPr>
          <w:rFonts w:ascii="Times New Roman" w:hAnsi="Times New Roman" w:cs="Times New Roman"/>
          <w:lang w:val="el-GR"/>
        </w:rPr>
      </w:pPr>
      <w:r w:rsidRPr="007E410F">
        <w:rPr>
          <w:rFonts w:ascii="Times New Roman" w:hAnsi="Times New Roman" w:cs="Times New Roman"/>
          <w:noProof/>
          <w:lang w:val="el-GR"/>
        </w:rPr>
        <w:t>Μπορεί να μην κυκλοφορούν όλες οι συσκευασίες</w:t>
      </w:r>
      <w:r w:rsidR="0087461E" w:rsidRPr="007E410F">
        <w:rPr>
          <w:rFonts w:ascii="Times New Roman" w:hAnsi="Times New Roman" w:cs="Times New Roman"/>
          <w:lang w:val="el-GR"/>
        </w:rPr>
        <w:t>.</w:t>
      </w:r>
    </w:p>
    <w:p w:rsidR="005C0135" w:rsidRPr="007E410F" w:rsidRDefault="005C0135" w:rsidP="0093389F">
      <w:pPr>
        <w:widowControl/>
        <w:numPr>
          <w:ilvl w:val="12"/>
          <w:numId w:val="0"/>
        </w:numPr>
        <w:spacing w:after="0" w:line="240" w:lineRule="auto"/>
        <w:ind w:right="-2"/>
        <w:jc w:val="both"/>
        <w:outlineLvl w:val="0"/>
        <w:rPr>
          <w:rFonts w:ascii="Times New Roman" w:eastAsia="Times New Roman" w:hAnsi="Times New Roman" w:cs="Times New Roman"/>
          <w:b/>
          <w:noProof/>
          <w:lang w:val="el-GR" w:eastAsia="es-ES"/>
        </w:rPr>
      </w:pPr>
    </w:p>
    <w:p w:rsidR="00855443" w:rsidRPr="00855443" w:rsidRDefault="00855443" w:rsidP="00855443">
      <w:pPr>
        <w:spacing w:after="0" w:line="240" w:lineRule="auto"/>
        <w:ind w:right="-20"/>
        <w:jc w:val="both"/>
        <w:rPr>
          <w:rFonts w:ascii="Times New Roman" w:eastAsia="Times New Roman" w:hAnsi="Times New Roman" w:cs="Times New Roman"/>
          <w:lang w:val="el-GR"/>
        </w:rPr>
      </w:pPr>
      <w:r w:rsidRPr="00855443">
        <w:rPr>
          <w:rFonts w:ascii="Times New Roman" w:eastAsia="Times New Roman" w:hAnsi="Times New Roman" w:cs="Times New Roman"/>
          <w:b/>
          <w:bCs/>
          <w:lang w:val="el-GR"/>
        </w:rPr>
        <w:t xml:space="preserve">Κάτοχος </w:t>
      </w:r>
      <w:r w:rsidRPr="00855443">
        <w:rPr>
          <w:rFonts w:ascii="Times New Roman" w:eastAsia="Times New Roman" w:hAnsi="Times New Roman" w:cs="Times New Roman"/>
          <w:b/>
          <w:bCs/>
          <w:spacing w:val="-1"/>
          <w:lang w:val="el-GR"/>
        </w:rPr>
        <w:t>Α</w:t>
      </w:r>
      <w:r w:rsidRPr="00855443">
        <w:rPr>
          <w:rFonts w:ascii="Times New Roman" w:eastAsia="Times New Roman" w:hAnsi="Times New Roman" w:cs="Times New Roman"/>
          <w:b/>
          <w:bCs/>
          <w:lang w:val="el-GR"/>
        </w:rPr>
        <w:t xml:space="preserve">δείας </w:t>
      </w:r>
      <w:r w:rsidRPr="00855443">
        <w:rPr>
          <w:rFonts w:ascii="Times New Roman" w:eastAsia="Times New Roman" w:hAnsi="Times New Roman" w:cs="Times New Roman"/>
          <w:b/>
          <w:bCs/>
          <w:spacing w:val="-1"/>
          <w:lang w:val="el-GR"/>
        </w:rPr>
        <w:t>Κ</w:t>
      </w:r>
      <w:r w:rsidRPr="00855443">
        <w:rPr>
          <w:rFonts w:ascii="Times New Roman" w:eastAsia="Times New Roman" w:hAnsi="Times New Roman" w:cs="Times New Roman"/>
          <w:b/>
          <w:bCs/>
          <w:lang w:val="el-GR"/>
        </w:rPr>
        <w:t xml:space="preserve">υκλοφορίας </w:t>
      </w:r>
    </w:p>
    <w:p w:rsidR="00855443" w:rsidRPr="00855443" w:rsidRDefault="00855443" w:rsidP="00855443">
      <w:pPr>
        <w:spacing w:after="0" w:line="240" w:lineRule="auto"/>
        <w:ind w:right="-20"/>
        <w:jc w:val="both"/>
        <w:rPr>
          <w:rFonts w:ascii="Times New Roman" w:eastAsia="Times New Roman" w:hAnsi="Times New Roman" w:cs="Times New Roman"/>
          <w:lang w:val="el-GR"/>
        </w:rPr>
      </w:pPr>
      <w:r w:rsidRPr="00855443">
        <w:rPr>
          <w:rFonts w:ascii="Times New Roman" w:eastAsia="Times New Roman" w:hAnsi="Times New Roman" w:cs="Times New Roman"/>
          <w:lang w:val="el-GR"/>
        </w:rPr>
        <w:t>ΑΝΦΑΡΜ ΕΛΛΑΣ Α.Ε.</w:t>
      </w:r>
    </w:p>
    <w:p w:rsidR="00855443" w:rsidRPr="00855443" w:rsidRDefault="00855443" w:rsidP="00855443">
      <w:pPr>
        <w:spacing w:after="0" w:line="240" w:lineRule="auto"/>
        <w:ind w:right="-20"/>
        <w:jc w:val="both"/>
        <w:rPr>
          <w:rFonts w:ascii="Times New Roman" w:eastAsia="Times New Roman" w:hAnsi="Times New Roman" w:cs="Times New Roman"/>
          <w:spacing w:val="-1"/>
          <w:lang w:val="el-GR"/>
        </w:rPr>
      </w:pPr>
      <w:r w:rsidRPr="00855443">
        <w:rPr>
          <w:rFonts w:ascii="Times New Roman" w:eastAsia="Times New Roman" w:hAnsi="Times New Roman" w:cs="Times New Roman"/>
          <w:spacing w:val="-1"/>
          <w:lang w:val="el-GR"/>
        </w:rPr>
        <w:t>Περικλέους 53-57</w:t>
      </w:r>
    </w:p>
    <w:p w:rsidR="00855443" w:rsidRPr="00855443" w:rsidRDefault="00855443" w:rsidP="00855443">
      <w:pPr>
        <w:spacing w:after="0" w:line="240" w:lineRule="auto"/>
        <w:ind w:right="-20"/>
        <w:jc w:val="both"/>
        <w:rPr>
          <w:rFonts w:ascii="Times New Roman" w:eastAsia="Times New Roman" w:hAnsi="Times New Roman" w:cs="Times New Roman"/>
          <w:lang w:val="el-GR"/>
        </w:rPr>
      </w:pPr>
      <w:r w:rsidRPr="00855443">
        <w:rPr>
          <w:rFonts w:ascii="Times New Roman" w:eastAsia="Times New Roman" w:hAnsi="Times New Roman" w:cs="Times New Roman"/>
          <w:spacing w:val="-1"/>
          <w:lang w:val="el-GR"/>
        </w:rPr>
        <w:t>15344 Γέρακας Αττικής</w:t>
      </w:r>
    </w:p>
    <w:p w:rsidR="00855443" w:rsidRPr="00855443" w:rsidRDefault="00855443" w:rsidP="00855443">
      <w:pPr>
        <w:spacing w:after="0" w:line="240" w:lineRule="auto"/>
        <w:jc w:val="both"/>
        <w:rPr>
          <w:rFonts w:ascii="Times New Roman" w:eastAsia="Calibri" w:hAnsi="Times New Roman" w:cs="Times New Roman"/>
          <w:lang w:val="el-GR"/>
        </w:rPr>
      </w:pPr>
    </w:p>
    <w:p w:rsidR="00855443" w:rsidRPr="00855443" w:rsidRDefault="00855443" w:rsidP="00855443">
      <w:pPr>
        <w:spacing w:after="0" w:line="240" w:lineRule="auto"/>
        <w:ind w:right="-20"/>
        <w:jc w:val="both"/>
        <w:rPr>
          <w:rFonts w:ascii="Times New Roman" w:eastAsia="Times New Roman" w:hAnsi="Times New Roman" w:cs="Times New Roman"/>
          <w:lang w:val="el-GR"/>
        </w:rPr>
      </w:pPr>
      <w:r w:rsidRPr="00855443">
        <w:rPr>
          <w:rFonts w:ascii="Times New Roman" w:eastAsia="Times New Roman" w:hAnsi="Times New Roman" w:cs="Times New Roman"/>
          <w:b/>
          <w:bCs/>
          <w:lang w:val="el-GR"/>
        </w:rPr>
        <w:t>Παραγ</w:t>
      </w:r>
      <w:r w:rsidRPr="00855443">
        <w:rPr>
          <w:rFonts w:ascii="Times New Roman" w:eastAsia="Times New Roman" w:hAnsi="Times New Roman" w:cs="Times New Roman"/>
          <w:b/>
          <w:bCs/>
          <w:spacing w:val="-5"/>
          <w:lang w:val="el-GR"/>
        </w:rPr>
        <w:t>ω</w:t>
      </w:r>
      <w:r w:rsidRPr="00855443">
        <w:rPr>
          <w:rFonts w:ascii="Times New Roman" w:eastAsia="Times New Roman" w:hAnsi="Times New Roman" w:cs="Times New Roman"/>
          <w:b/>
          <w:bCs/>
          <w:lang w:val="el-GR"/>
        </w:rPr>
        <w:t>γός</w:t>
      </w:r>
    </w:p>
    <w:p w:rsidR="00855443" w:rsidRPr="00855443" w:rsidRDefault="00855443" w:rsidP="00855443">
      <w:pPr>
        <w:spacing w:after="0" w:line="240" w:lineRule="auto"/>
        <w:ind w:right="-20"/>
        <w:jc w:val="both"/>
        <w:rPr>
          <w:rFonts w:ascii="Times New Roman" w:eastAsia="Times New Roman" w:hAnsi="Times New Roman" w:cs="Times New Roman"/>
          <w:lang w:val="el-GR"/>
        </w:rPr>
      </w:pPr>
      <w:r w:rsidRPr="00855443">
        <w:rPr>
          <w:rFonts w:ascii="Times New Roman" w:eastAsia="Times New Roman" w:hAnsi="Times New Roman" w:cs="Times New Roman"/>
          <w:lang w:val="el-GR"/>
        </w:rPr>
        <w:t>ΑΝΦΑΡΜ ΕΛΛΑΣ Α.Ε.</w:t>
      </w:r>
    </w:p>
    <w:p w:rsidR="00855443" w:rsidRPr="00855443" w:rsidRDefault="00855443" w:rsidP="00855443">
      <w:pPr>
        <w:spacing w:after="0" w:line="240" w:lineRule="auto"/>
        <w:jc w:val="both"/>
        <w:rPr>
          <w:rFonts w:ascii="Times New Roman" w:eastAsia="Calibri" w:hAnsi="Times New Roman" w:cs="Times New Roman"/>
          <w:lang w:val="el-GR"/>
        </w:rPr>
      </w:pPr>
      <w:proofErr w:type="spellStart"/>
      <w:r w:rsidRPr="00855443">
        <w:rPr>
          <w:rFonts w:ascii="Times New Roman" w:eastAsia="Times New Roman" w:hAnsi="Times New Roman" w:cs="Times New Roman"/>
          <w:spacing w:val="-1"/>
          <w:lang w:val="el-GR"/>
        </w:rPr>
        <w:t>Σχηματάρι</w:t>
      </w:r>
      <w:proofErr w:type="spellEnd"/>
      <w:r w:rsidRPr="00855443">
        <w:rPr>
          <w:rFonts w:ascii="Times New Roman" w:eastAsia="Times New Roman" w:hAnsi="Times New Roman" w:cs="Times New Roman"/>
          <w:spacing w:val="-1"/>
          <w:lang w:val="el-GR"/>
        </w:rPr>
        <w:t xml:space="preserve"> Βοιωτίας, 32009</w:t>
      </w:r>
    </w:p>
    <w:p w:rsidR="00855443" w:rsidRPr="00855443" w:rsidRDefault="00855443" w:rsidP="00855443">
      <w:pPr>
        <w:spacing w:after="0" w:line="240" w:lineRule="auto"/>
        <w:rPr>
          <w:rFonts w:ascii="Times New Roman" w:eastAsia="Times New Roman" w:hAnsi="Times New Roman" w:cs="Times New Roman"/>
          <w:b/>
          <w:szCs w:val="20"/>
          <w:lang w:val="el-GR"/>
        </w:rPr>
      </w:pPr>
    </w:p>
    <w:p w:rsidR="00855443" w:rsidRPr="00855443" w:rsidRDefault="00855443" w:rsidP="00855443">
      <w:pPr>
        <w:spacing w:after="0" w:line="240" w:lineRule="auto"/>
        <w:rPr>
          <w:rFonts w:ascii="Times New Roman" w:eastAsia="Calibri" w:hAnsi="Times New Roman" w:cs="Times New Roman"/>
          <w:b/>
          <w:szCs w:val="24"/>
          <w:lang w:val="el-GR"/>
        </w:rPr>
      </w:pPr>
      <w:r w:rsidRPr="00855443">
        <w:rPr>
          <w:rFonts w:ascii="Times New Roman" w:eastAsia="Calibri" w:hAnsi="Times New Roman" w:cs="Times New Roman"/>
          <w:b/>
          <w:szCs w:val="24"/>
          <w:lang w:val="el-GR"/>
        </w:rPr>
        <w:t>Αυτό το φαρμακευτικό προϊόν έχει εγκριθεί στα Κράτη Μέλη του Ευρωπαϊκού Οικονομικού Χώρου (ΕΟΧ) με τις ακόλουθες ονομασίες:</w:t>
      </w:r>
    </w:p>
    <w:p w:rsidR="00855443" w:rsidRPr="00855443" w:rsidRDefault="00855443" w:rsidP="00855443">
      <w:pPr>
        <w:spacing w:after="0" w:line="240" w:lineRule="auto"/>
        <w:ind w:right="-20"/>
        <w:jc w:val="both"/>
        <w:rPr>
          <w:rFonts w:ascii="Times New Roman" w:eastAsia="Times New Roman" w:hAnsi="Times New Roman" w:cs="Times New Roman"/>
          <w:b/>
          <w:bCs/>
          <w:lang w:val="el-GR"/>
        </w:rPr>
      </w:pPr>
    </w:p>
    <w:p w:rsidR="00855443" w:rsidRPr="00F665F0" w:rsidRDefault="00855443" w:rsidP="00855443">
      <w:pPr>
        <w:spacing w:after="0" w:line="240" w:lineRule="auto"/>
        <w:ind w:right="-20"/>
        <w:jc w:val="both"/>
        <w:rPr>
          <w:rFonts w:ascii="Times New Roman" w:eastAsia="Times New Roman" w:hAnsi="Times New Roman" w:cs="Times New Roman"/>
          <w:bCs/>
          <w:lang w:val="el-GR"/>
        </w:rPr>
      </w:pPr>
      <w:r w:rsidRPr="00F665F0">
        <w:rPr>
          <w:rFonts w:ascii="Times New Roman" w:eastAsia="Times New Roman" w:hAnsi="Times New Roman" w:cs="Times New Roman"/>
          <w:bCs/>
          <w:lang w:val="el-GR"/>
        </w:rPr>
        <w:t>Ελλάδα</w:t>
      </w:r>
      <w:r w:rsidRPr="00F665F0">
        <w:rPr>
          <w:rFonts w:ascii="Times New Roman" w:eastAsia="Times New Roman" w:hAnsi="Times New Roman" w:cs="Times New Roman"/>
          <w:bCs/>
          <w:lang w:val="el-GR"/>
        </w:rPr>
        <w:tab/>
      </w:r>
      <w:r w:rsidRPr="00F665F0">
        <w:rPr>
          <w:rFonts w:ascii="Times New Roman" w:eastAsia="Times New Roman" w:hAnsi="Times New Roman" w:cs="Times New Roman"/>
          <w:bCs/>
          <w:lang w:val="el-GR"/>
        </w:rPr>
        <w:tab/>
      </w:r>
      <w:r w:rsidRPr="00F665F0">
        <w:rPr>
          <w:rFonts w:ascii="Times New Roman" w:eastAsia="Times New Roman" w:hAnsi="Times New Roman" w:cs="Times New Roman"/>
          <w:bCs/>
          <w:spacing w:val="-1"/>
          <w:lang w:val="el-GR"/>
        </w:rPr>
        <w:t xml:space="preserve">: </w:t>
      </w:r>
      <w:proofErr w:type="spellStart"/>
      <w:r w:rsidRPr="00F665F0">
        <w:rPr>
          <w:rFonts w:ascii="Times New Roman" w:eastAsia="Times New Roman" w:hAnsi="Times New Roman" w:cs="Times New Roman"/>
          <w:bCs/>
          <w:spacing w:val="-1"/>
        </w:rPr>
        <w:t>Linezan</w:t>
      </w:r>
      <w:proofErr w:type="spellEnd"/>
      <w:r w:rsidRPr="00F665F0">
        <w:rPr>
          <w:rFonts w:ascii="Times New Roman" w:eastAsia="Times New Roman" w:hAnsi="Times New Roman" w:cs="Times New Roman"/>
          <w:bCs/>
          <w:spacing w:val="-1"/>
          <w:lang w:val="el-GR"/>
        </w:rPr>
        <w:t xml:space="preserve"> </w:t>
      </w:r>
      <w:r w:rsidRPr="00F665F0">
        <w:rPr>
          <w:rFonts w:ascii="Times New Roman" w:eastAsia="Times New Roman" w:hAnsi="Times New Roman" w:cs="Times New Roman"/>
          <w:bCs/>
          <w:lang w:val="el-GR"/>
        </w:rPr>
        <w:t xml:space="preserve">2 </w:t>
      </w:r>
      <w:proofErr w:type="spellStart"/>
      <w:r w:rsidRPr="00F665F0">
        <w:rPr>
          <w:rFonts w:ascii="Times New Roman" w:eastAsia="Times New Roman" w:hAnsi="Times New Roman" w:cs="Times New Roman"/>
          <w:bCs/>
          <w:lang w:val="el-GR"/>
        </w:rPr>
        <w:t>mg</w:t>
      </w:r>
      <w:proofErr w:type="spellEnd"/>
      <w:r w:rsidRPr="00F665F0">
        <w:rPr>
          <w:rFonts w:ascii="Times New Roman" w:eastAsia="Times New Roman" w:hAnsi="Times New Roman" w:cs="Times New Roman"/>
          <w:bCs/>
          <w:lang w:val="el-GR"/>
        </w:rPr>
        <w:t>/</w:t>
      </w:r>
      <w:r w:rsidRPr="00F665F0">
        <w:rPr>
          <w:rFonts w:ascii="Times New Roman" w:eastAsia="Times New Roman" w:hAnsi="Times New Roman" w:cs="Times New Roman"/>
          <w:bCs/>
        </w:rPr>
        <w:t>ml</w:t>
      </w:r>
      <w:r w:rsidRPr="00F665F0">
        <w:rPr>
          <w:rFonts w:ascii="Times New Roman" w:eastAsia="Times New Roman" w:hAnsi="Times New Roman" w:cs="Times New Roman"/>
          <w:bCs/>
          <w:spacing w:val="1"/>
          <w:lang w:val="el-GR"/>
        </w:rPr>
        <w:t xml:space="preserve"> </w:t>
      </w:r>
      <w:r w:rsidRPr="00F665F0">
        <w:rPr>
          <w:rFonts w:ascii="Times New Roman" w:eastAsia="Times New Roman" w:hAnsi="Times New Roman" w:cs="Times New Roman"/>
          <w:lang w:val="el-GR"/>
        </w:rPr>
        <w:t>διάλυμα</w:t>
      </w:r>
      <w:r w:rsidRPr="00F665F0">
        <w:rPr>
          <w:rFonts w:ascii="Times New Roman" w:eastAsia="Times New Roman" w:hAnsi="Times New Roman" w:cs="Times New Roman"/>
          <w:lang w:val="sv-SE"/>
        </w:rPr>
        <w:t xml:space="preserve"> </w:t>
      </w:r>
      <w:r w:rsidRPr="00F665F0">
        <w:rPr>
          <w:rFonts w:ascii="Times New Roman" w:eastAsia="Times New Roman" w:hAnsi="Times New Roman" w:cs="Times New Roman"/>
          <w:lang w:val="el-GR"/>
        </w:rPr>
        <w:t>για</w:t>
      </w:r>
      <w:r w:rsidRPr="00F665F0">
        <w:rPr>
          <w:rFonts w:ascii="Times New Roman" w:eastAsia="Times New Roman" w:hAnsi="Times New Roman" w:cs="Times New Roman"/>
          <w:lang w:val="sv-SE"/>
        </w:rPr>
        <w:t xml:space="preserve"> </w:t>
      </w:r>
      <w:r w:rsidRPr="00F665F0">
        <w:rPr>
          <w:rFonts w:ascii="Times New Roman" w:eastAsia="Times New Roman" w:hAnsi="Times New Roman" w:cs="Times New Roman"/>
          <w:lang w:val="el-GR"/>
        </w:rPr>
        <w:t>ενδοφλέβια έγχυση</w:t>
      </w:r>
    </w:p>
    <w:p w:rsidR="00855443" w:rsidRPr="00F665F0" w:rsidRDefault="00855443" w:rsidP="00855443">
      <w:pPr>
        <w:spacing w:after="0" w:line="240" w:lineRule="auto"/>
        <w:ind w:right="-20"/>
        <w:jc w:val="both"/>
        <w:rPr>
          <w:rFonts w:ascii="Times New Roman" w:eastAsia="Times New Roman" w:hAnsi="Times New Roman" w:cs="Times New Roman"/>
          <w:bCs/>
          <w:lang w:val="el-GR"/>
        </w:rPr>
      </w:pPr>
      <w:r w:rsidRPr="00F665F0">
        <w:rPr>
          <w:rFonts w:ascii="Times New Roman" w:eastAsia="Times New Roman" w:hAnsi="Times New Roman" w:cs="Times New Roman"/>
          <w:bCs/>
          <w:lang w:val="el-GR"/>
        </w:rPr>
        <w:t>Πορτογαλία</w:t>
      </w:r>
      <w:r w:rsidRPr="00F665F0">
        <w:rPr>
          <w:rFonts w:ascii="Times New Roman" w:eastAsia="Times New Roman" w:hAnsi="Times New Roman" w:cs="Times New Roman"/>
          <w:bCs/>
          <w:lang w:val="el-GR"/>
        </w:rPr>
        <w:tab/>
      </w:r>
      <w:r w:rsidRPr="00F665F0">
        <w:rPr>
          <w:rFonts w:ascii="Times New Roman" w:eastAsia="Times New Roman" w:hAnsi="Times New Roman" w:cs="Times New Roman"/>
          <w:bCs/>
          <w:lang w:val="el-GR"/>
        </w:rPr>
        <w:tab/>
      </w:r>
      <w:r w:rsidRPr="00F665F0">
        <w:rPr>
          <w:rFonts w:ascii="Times New Roman" w:eastAsia="Calibri" w:hAnsi="Times New Roman" w:cs="Times New Roman"/>
          <w:bCs/>
          <w:lang w:val="el-GR" w:eastAsia="el-GR"/>
        </w:rPr>
        <w:t xml:space="preserve">: </w:t>
      </w:r>
      <w:proofErr w:type="spellStart"/>
      <w:r w:rsidRPr="00F665F0">
        <w:rPr>
          <w:rFonts w:ascii="Times New Roman" w:eastAsia="Calibri" w:hAnsi="Times New Roman" w:cs="Times New Roman"/>
          <w:bCs/>
          <w:lang w:eastAsia="el-GR"/>
        </w:rPr>
        <w:t>Linezolida</w:t>
      </w:r>
      <w:proofErr w:type="spellEnd"/>
      <w:r w:rsidRPr="00F665F0">
        <w:rPr>
          <w:rFonts w:ascii="Times New Roman" w:eastAsia="Calibri" w:hAnsi="Times New Roman" w:cs="Times New Roman"/>
          <w:bCs/>
          <w:lang w:val="el-GR" w:eastAsia="el-GR"/>
        </w:rPr>
        <w:t xml:space="preserve"> </w:t>
      </w:r>
      <w:proofErr w:type="spellStart"/>
      <w:r w:rsidRPr="00F665F0">
        <w:rPr>
          <w:rFonts w:ascii="Times New Roman" w:eastAsia="Calibri" w:hAnsi="Times New Roman" w:cs="Times New Roman"/>
          <w:bCs/>
          <w:lang w:eastAsia="el-GR"/>
        </w:rPr>
        <w:t>Anfarm</w:t>
      </w:r>
      <w:proofErr w:type="spellEnd"/>
    </w:p>
    <w:p w:rsidR="00855443" w:rsidRPr="00855443" w:rsidRDefault="00855443" w:rsidP="00855443">
      <w:pPr>
        <w:spacing w:after="0" w:line="240" w:lineRule="auto"/>
        <w:ind w:right="-20"/>
        <w:jc w:val="both"/>
        <w:rPr>
          <w:rFonts w:ascii="Times New Roman" w:eastAsia="Times New Roman" w:hAnsi="Times New Roman" w:cs="Times New Roman"/>
          <w:b/>
          <w:bCs/>
          <w:lang w:val="el-GR"/>
        </w:rPr>
      </w:pPr>
    </w:p>
    <w:p w:rsidR="00855443" w:rsidRPr="00855443" w:rsidRDefault="00855443" w:rsidP="00855443">
      <w:pPr>
        <w:spacing w:after="0" w:line="240" w:lineRule="auto"/>
        <w:rPr>
          <w:rFonts w:ascii="Times New Roman" w:eastAsia="Times New Roman" w:hAnsi="Times New Roman" w:cs="Times New Roman"/>
          <w:szCs w:val="20"/>
          <w:lang w:val="el-GR"/>
        </w:rPr>
      </w:pPr>
      <w:r w:rsidRPr="00855443">
        <w:rPr>
          <w:rFonts w:ascii="Times New Roman" w:eastAsia="Times New Roman" w:hAnsi="Times New Roman" w:cs="Times New Roman"/>
          <w:b/>
          <w:szCs w:val="20"/>
          <w:lang w:val="el-GR"/>
        </w:rPr>
        <w:t xml:space="preserve">Το παρόν φύλλο οδηγιών χρήσης αναθεωρήθηκε για τελευταία φορά στις {ημερομηνία} </w:t>
      </w:r>
    </w:p>
    <w:p w:rsidR="0093389F" w:rsidRPr="007E410F" w:rsidRDefault="0093389F" w:rsidP="0093389F">
      <w:pPr>
        <w:widowControl/>
        <w:numPr>
          <w:ilvl w:val="12"/>
          <w:numId w:val="0"/>
        </w:numPr>
        <w:spacing w:after="0" w:line="240" w:lineRule="auto"/>
        <w:ind w:right="-2"/>
        <w:jc w:val="both"/>
        <w:outlineLvl w:val="0"/>
        <w:rPr>
          <w:rFonts w:ascii="Times New Roman" w:eastAsia="Times New Roman" w:hAnsi="Times New Roman" w:cs="Times New Roman"/>
          <w:b/>
          <w:noProof/>
          <w:lang w:val="el-GR" w:eastAsia="es-ES"/>
        </w:rPr>
      </w:pPr>
      <w:r w:rsidRPr="007E410F">
        <w:rPr>
          <w:rFonts w:ascii="Times New Roman" w:eastAsia="Times New Roman" w:hAnsi="Times New Roman" w:cs="Times New Roman"/>
          <w:b/>
          <w:noProof/>
          <w:lang w:val="el-GR" w:eastAsia="es-ES"/>
        </w:rPr>
        <w:t>---------------------------------------------------------------------------------------------------</w:t>
      </w:r>
      <w:r w:rsidR="00910D19">
        <w:rPr>
          <w:rFonts w:ascii="Times New Roman" w:eastAsia="Times New Roman" w:hAnsi="Times New Roman" w:cs="Times New Roman"/>
          <w:b/>
          <w:noProof/>
          <w:lang w:val="el-GR" w:eastAsia="es-ES"/>
        </w:rPr>
        <w:t>--------------</w:t>
      </w:r>
    </w:p>
    <w:p w:rsidR="0093389F" w:rsidRPr="007E410F" w:rsidRDefault="005C0135" w:rsidP="0093389F">
      <w:pPr>
        <w:widowControl/>
        <w:numPr>
          <w:ilvl w:val="12"/>
          <w:numId w:val="0"/>
        </w:numPr>
        <w:spacing w:after="0" w:line="240" w:lineRule="auto"/>
        <w:ind w:right="-2"/>
        <w:rPr>
          <w:rFonts w:ascii="Times New Roman" w:eastAsia="Times New Roman" w:hAnsi="Times New Roman" w:cs="Times New Roman"/>
          <w:b/>
          <w:noProof/>
          <w:lang w:val="el-GR" w:eastAsia="es-ES"/>
        </w:rPr>
      </w:pPr>
      <w:r w:rsidRPr="007E410F">
        <w:rPr>
          <w:rFonts w:ascii="Times New Roman" w:hAnsi="Times New Roman" w:cs="Times New Roman"/>
          <w:b/>
          <w:noProof/>
          <w:lang w:val="el-GR"/>
        </w:rPr>
        <w:t>Οι πληροφορίες που ακολουθούν απευθύνονται μόνο σε επαγγελματίες υγείας</w:t>
      </w:r>
      <w:r w:rsidR="0093389F" w:rsidRPr="007E410F">
        <w:rPr>
          <w:rFonts w:ascii="Times New Roman" w:eastAsia="Times New Roman" w:hAnsi="Times New Roman" w:cs="Times New Roman"/>
          <w:b/>
          <w:noProof/>
          <w:lang w:val="el-GR" w:eastAsia="es-ES"/>
        </w:rPr>
        <w:t>:</w:t>
      </w:r>
    </w:p>
    <w:p w:rsidR="0093389F" w:rsidRPr="007E410F" w:rsidRDefault="0093389F" w:rsidP="0093389F">
      <w:pPr>
        <w:widowControl/>
        <w:numPr>
          <w:ilvl w:val="12"/>
          <w:numId w:val="0"/>
        </w:numPr>
        <w:spacing w:after="0" w:line="240" w:lineRule="auto"/>
        <w:ind w:right="-2"/>
        <w:rPr>
          <w:rFonts w:ascii="Times New Roman" w:eastAsia="Times New Roman" w:hAnsi="Times New Roman" w:cs="Times New Roman"/>
          <w:b/>
          <w:noProof/>
          <w:lang w:val="el-GR" w:eastAsia="es-ES"/>
        </w:rPr>
      </w:pPr>
    </w:p>
    <w:p w:rsidR="00EF58C9" w:rsidRDefault="00482434" w:rsidP="005C0135">
      <w:pPr>
        <w:widowControl/>
        <w:spacing w:after="0" w:line="240" w:lineRule="auto"/>
        <w:ind w:right="-20"/>
        <w:rPr>
          <w:rFonts w:ascii="Times New Roman" w:eastAsia="Times New Roman" w:hAnsi="Times New Roman" w:cs="Times New Roman"/>
          <w:b/>
          <w:bCs/>
          <w:lang w:val="el-GR"/>
        </w:rPr>
      </w:pPr>
      <w:proofErr w:type="spellStart"/>
      <w:r>
        <w:rPr>
          <w:rFonts w:ascii="Times New Roman" w:eastAsia="Times New Roman" w:hAnsi="Times New Roman" w:cs="Times New Roman"/>
          <w:b/>
          <w:bCs/>
          <w:lang w:val="el-GR"/>
        </w:rPr>
        <w:t>Linezan</w:t>
      </w:r>
      <w:proofErr w:type="spellEnd"/>
      <w:r w:rsidR="0087461E" w:rsidRPr="007E410F">
        <w:rPr>
          <w:rFonts w:ascii="Times New Roman" w:eastAsia="Times New Roman" w:hAnsi="Times New Roman" w:cs="Times New Roman"/>
          <w:b/>
          <w:bCs/>
          <w:spacing w:val="20"/>
          <w:lang w:val="el-GR"/>
        </w:rPr>
        <w:t xml:space="preserve"> </w:t>
      </w:r>
      <w:r w:rsidR="0087461E" w:rsidRPr="007E410F">
        <w:rPr>
          <w:rFonts w:ascii="Times New Roman" w:eastAsia="Times New Roman" w:hAnsi="Times New Roman" w:cs="Times New Roman"/>
          <w:b/>
          <w:bCs/>
          <w:lang w:val="el-GR"/>
        </w:rPr>
        <w:t>2</w:t>
      </w:r>
      <w:r w:rsidR="00A84994" w:rsidRPr="007E410F">
        <w:rPr>
          <w:rFonts w:ascii="Times New Roman" w:eastAsia="Times New Roman" w:hAnsi="Times New Roman" w:cs="Times New Roman"/>
          <w:b/>
          <w:bCs/>
          <w:lang w:val="el-GR"/>
        </w:rPr>
        <w:t xml:space="preserve"> </w:t>
      </w:r>
      <w:r w:rsidR="0087461E" w:rsidRPr="007E410F">
        <w:rPr>
          <w:rFonts w:ascii="Times New Roman" w:eastAsia="Times New Roman" w:hAnsi="Times New Roman" w:cs="Times New Roman"/>
          <w:b/>
          <w:bCs/>
        </w:rPr>
        <w:t>mg</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rPr>
        <w:t>ml</w:t>
      </w:r>
      <w:r w:rsidR="0087461E" w:rsidRPr="007E410F">
        <w:rPr>
          <w:rFonts w:ascii="Times New Roman" w:eastAsia="Times New Roman" w:hAnsi="Times New Roman" w:cs="Times New Roman"/>
          <w:b/>
          <w:bCs/>
          <w:spacing w:val="8"/>
          <w:lang w:val="el-GR"/>
        </w:rPr>
        <w:t xml:space="preserve"> </w:t>
      </w:r>
      <w:r w:rsidR="00EF58C9">
        <w:rPr>
          <w:rFonts w:ascii="Times New Roman" w:eastAsia="Times New Roman" w:hAnsi="Times New Roman" w:cs="Times New Roman"/>
          <w:b/>
          <w:bCs/>
          <w:spacing w:val="8"/>
          <w:lang w:val="el-GR"/>
        </w:rPr>
        <w:t>Δ</w:t>
      </w:r>
      <w:r w:rsidR="00EF58C9" w:rsidRPr="007E410F">
        <w:rPr>
          <w:rFonts w:ascii="Times New Roman" w:eastAsia="Times New Roman" w:hAnsi="Times New Roman" w:cs="Times New Roman"/>
          <w:b/>
          <w:bCs/>
          <w:lang w:val="el-GR"/>
        </w:rPr>
        <w:t xml:space="preserve">ιάλυμα για έγχυση </w:t>
      </w:r>
    </w:p>
    <w:p w:rsidR="0087461E" w:rsidRPr="007E410F" w:rsidRDefault="005C0135" w:rsidP="005C0135">
      <w:pPr>
        <w:widowControl/>
        <w:spacing w:after="0" w:line="240" w:lineRule="auto"/>
        <w:ind w:right="-20"/>
        <w:rPr>
          <w:rFonts w:ascii="Times New Roman" w:eastAsia="Times New Roman" w:hAnsi="Times New Roman" w:cs="Times New Roman"/>
          <w:lang w:val="el-GR"/>
        </w:rPr>
      </w:pPr>
      <w:proofErr w:type="spellStart"/>
      <w:r w:rsidRPr="007E410F">
        <w:rPr>
          <w:rFonts w:ascii="Times New Roman" w:eastAsia="Times New Roman" w:hAnsi="Times New Roman" w:cs="Times New Roman"/>
          <w:b/>
          <w:bCs/>
          <w:lang w:val="el-GR"/>
        </w:rPr>
        <w:t>Λινεζολίδη</w:t>
      </w:r>
      <w:proofErr w:type="spellEnd"/>
    </w:p>
    <w:p w:rsidR="00077B28" w:rsidRPr="007E410F" w:rsidRDefault="005C0135" w:rsidP="0087461E">
      <w:pPr>
        <w:widowControl/>
        <w:spacing w:after="0" w:line="240" w:lineRule="auto"/>
        <w:ind w:right="752"/>
        <w:rPr>
          <w:rFonts w:ascii="Times New Roman" w:eastAsia="Times New Roman" w:hAnsi="Times New Roman" w:cs="Times New Roman"/>
          <w:w w:val="102"/>
          <w:lang w:val="el-GR"/>
        </w:rPr>
      </w:pPr>
      <w:r w:rsidRPr="007E410F">
        <w:rPr>
          <w:rFonts w:ascii="Times New Roman" w:eastAsia="Times New Roman" w:hAnsi="Times New Roman" w:cs="Times New Roman"/>
          <w:lang w:val="el-GR"/>
        </w:rPr>
        <w:t>ΣΗΜΑΝΤΙΚΗ ΣΗΜΕΙΩΣΗ</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29"/>
          <w:lang w:val="el-GR"/>
        </w:rPr>
        <w:t xml:space="preserve"> </w:t>
      </w:r>
      <w:r w:rsidRPr="007E410F">
        <w:rPr>
          <w:rFonts w:ascii="Times New Roman" w:eastAsia="Times New Roman" w:hAnsi="Times New Roman" w:cs="Times New Roman"/>
          <w:lang w:val="el-GR"/>
        </w:rPr>
        <w:t>Ανατρέξατε στην Περίληψη των Χαρακτηριστικών του Προϊόντος</w:t>
      </w:r>
      <w:r w:rsidR="0087461E" w:rsidRPr="007E410F">
        <w:rPr>
          <w:rFonts w:ascii="Times New Roman" w:eastAsia="Times New Roman" w:hAnsi="Times New Roman" w:cs="Times New Roman"/>
          <w:spacing w:val="12"/>
          <w:lang w:val="el-GR"/>
        </w:rPr>
        <w:t xml:space="preserve"> </w:t>
      </w:r>
      <w:r w:rsidRPr="007E410F">
        <w:rPr>
          <w:rFonts w:ascii="Times New Roman" w:eastAsia="Times New Roman" w:hAnsi="Times New Roman" w:cs="Times New Roman"/>
          <w:lang w:val="el-GR"/>
        </w:rPr>
        <w:t xml:space="preserve">πριν από τη </w:t>
      </w:r>
      <w:proofErr w:type="spellStart"/>
      <w:r w:rsidRPr="007E410F">
        <w:rPr>
          <w:rFonts w:ascii="Times New Roman" w:eastAsia="Times New Roman" w:hAnsi="Times New Roman" w:cs="Times New Roman"/>
          <w:lang w:val="el-GR"/>
        </w:rPr>
        <w:t>συνταγογράφηση</w:t>
      </w:r>
      <w:proofErr w:type="spellEnd"/>
      <w:r w:rsidR="0087461E" w:rsidRPr="007E410F">
        <w:rPr>
          <w:rFonts w:ascii="Times New Roman" w:eastAsia="Times New Roman" w:hAnsi="Times New Roman" w:cs="Times New Roman"/>
          <w:w w:val="102"/>
          <w:lang w:val="el-GR"/>
        </w:rPr>
        <w:t xml:space="preserve">. </w:t>
      </w:r>
    </w:p>
    <w:p w:rsidR="00077B28" w:rsidRPr="007E410F" w:rsidRDefault="00077B28" w:rsidP="0087461E">
      <w:pPr>
        <w:widowControl/>
        <w:spacing w:after="0" w:line="240" w:lineRule="auto"/>
        <w:ind w:right="752"/>
        <w:rPr>
          <w:rFonts w:ascii="Times New Roman" w:eastAsia="Times New Roman" w:hAnsi="Times New Roman" w:cs="Times New Roman"/>
          <w:w w:val="102"/>
          <w:lang w:val="el-GR"/>
        </w:rPr>
      </w:pPr>
    </w:p>
    <w:p w:rsidR="0087461E" w:rsidRPr="007E410F" w:rsidRDefault="005C0135" w:rsidP="00FD4E8C">
      <w:pPr>
        <w:tabs>
          <w:tab w:val="left" w:pos="0"/>
        </w:tabs>
        <w:outlineLvl w:val="0"/>
        <w:rPr>
          <w:rFonts w:ascii="Times New Roman" w:hAnsi="Times New Roman" w:cs="Times New Roman"/>
          <w:lang w:val="el-GR"/>
        </w:rPr>
      </w:pPr>
      <w:r w:rsidRPr="007E410F">
        <w:rPr>
          <w:rFonts w:ascii="Times New Roman" w:eastAsia="Times New Roman" w:hAnsi="Times New Roman" w:cs="Times New Roman"/>
          <w:lang w:val="el-GR"/>
        </w:rPr>
        <w:t xml:space="preserve">Η </w:t>
      </w:r>
      <w:proofErr w:type="spellStart"/>
      <w:r w:rsidRPr="007E410F">
        <w:rPr>
          <w:rFonts w:ascii="Times New Roman" w:eastAsia="Times New Roman" w:hAnsi="Times New Roman" w:cs="Times New Roman"/>
          <w:lang w:val="el-GR"/>
        </w:rPr>
        <w:t>λινεζολίδη</w:t>
      </w:r>
      <w:proofErr w:type="spellEnd"/>
      <w:r w:rsidRPr="007E410F">
        <w:rPr>
          <w:rFonts w:ascii="Times New Roman" w:eastAsia="Times New Roman" w:hAnsi="Times New Roman" w:cs="Times New Roman"/>
          <w:lang w:val="el-GR"/>
        </w:rPr>
        <w:t xml:space="preserve"> δεν είναι δραστική έναντι λοιμώξεων</w:t>
      </w:r>
      <w:r w:rsidR="0087461E" w:rsidRPr="007E410F">
        <w:rPr>
          <w:rFonts w:ascii="Times New Roman" w:eastAsia="Times New Roman" w:hAnsi="Times New Roman" w:cs="Times New Roman"/>
          <w:spacing w:val="11"/>
          <w:lang w:val="el-GR"/>
        </w:rPr>
        <w:t xml:space="preserve"> </w:t>
      </w:r>
      <w:r w:rsidRPr="007E410F">
        <w:rPr>
          <w:rFonts w:ascii="Times New Roman" w:hAnsi="Times New Roman" w:cs="Times New Roman"/>
          <w:lang w:val="el-GR"/>
        </w:rPr>
        <w:t xml:space="preserve">που προκαλούνται από </w:t>
      </w:r>
      <w:r w:rsidRPr="007E410F">
        <w:rPr>
          <w:rFonts w:ascii="Times New Roman" w:hAnsi="Times New Roman" w:cs="Times New Roman"/>
        </w:rPr>
        <w:t>Gram</w:t>
      </w:r>
      <w:r w:rsidR="00FD4E8C" w:rsidRPr="007E410F">
        <w:rPr>
          <w:rFonts w:ascii="Times New Roman" w:hAnsi="Times New Roman" w:cs="Times New Roman"/>
          <w:lang w:val="el-GR"/>
        </w:rPr>
        <w:t xml:space="preserve"> αρνητικά παθογόνα. Πρέπει να ξεκινά ταυτόχρονα ειδική</w:t>
      </w:r>
      <w:r w:rsidRPr="007E410F">
        <w:rPr>
          <w:rFonts w:ascii="Times New Roman" w:hAnsi="Times New Roman" w:cs="Times New Roman"/>
          <w:lang w:val="el-GR"/>
        </w:rPr>
        <w:t xml:space="preserve"> θεραπεία για </w:t>
      </w:r>
      <w:r w:rsidRPr="007E410F">
        <w:rPr>
          <w:rFonts w:ascii="Times New Roman" w:hAnsi="Times New Roman" w:cs="Times New Roman"/>
        </w:rPr>
        <w:t>Gram</w:t>
      </w:r>
      <w:r w:rsidRPr="007E410F">
        <w:rPr>
          <w:rFonts w:ascii="Times New Roman" w:hAnsi="Times New Roman" w:cs="Times New Roman"/>
          <w:lang w:val="el-GR"/>
        </w:rPr>
        <w:t xml:space="preserve"> αρνητικούς </w:t>
      </w:r>
      <w:r w:rsidR="00FD4E8C" w:rsidRPr="007E410F">
        <w:rPr>
          <w:rFonts w:ascii="Times New Roman" w:hAnsi="Times New Roman" w:cs="Times New Roman"/>
          <w:lang w:val="el-GR"/>
        </w:rPr>
        <w:t>οργανισμούς</w:t>
      </w:r>
      <w:r w:rsidRPr="007E410F">
        <w:rPr>
          <w:rFonts w:ascii="Times New Roman" w:hAnsi="Times New Roman" w:cs="Times New Roman"/>
          <w:lang w:val="el-GR"/>
        </w:rPr>
        <w:t xml:space="preserve">, </w:t>
      </w:r>
      <w:r w:rsidR="00FD4E8C" w:rsidRPr="007E410F">
        <w:rPr>
          <w:rFonts w:ascii="Times New Roman" w:hAnsi="Times New Roman" w:cs="Times New Roman"/>
          <w:lang w:val="el-GR"/>
        </w:rPr>
        <w:t xml:space="preserve">επί υποψίας ή τεκμηριωμένης </w:t>
      </w:r>
      <w:proofErr w:type="spellStart"/>
      <w:r w:rsidR="00FD4E8C" w:rsidRPr="007E410F">
        <w:rPr>
          <w:rFonts w:ascii="Times New Roman" w:hAnsi="Times New Roman" w:cs="Times New Roman"/>
          <w:lang w:val="el-GR"/>
        </w:rPr>
        <w:t>συλλοίμωξης</w:t>
      </w:r>
      <w:proofErr w:type="spellEnd"/>
      <w:r w:rsidR="00FD4E8C" w:rsidRPr="007E410F">
        <w:rPr>
          <w:rFonts w:ascii="Times New Roman" w:hAnsi="Times New Roman" w:cs="Times New Roman"/>
          <w:lang w:val="el-GR"/>
        </w:rPr>
        <w:t xml:space="preserve"> με </w:t>
      </w:r>
      <w:r w:rsidR="0087461E" w:rsidRPr="007E410F">
        <w:rPr>
          <w:rFonts w:ascii="Times New Roman" w:eastAsia="Times New Roman" w:hAnsi="Times New Roman" w:cs="Times New Roman"/>
        </w:rPr>
        <w:t>Gram</w:t>
      </w:r>
      <w:r w:rsidR="0087461E" w:rsidRPr="007E410F">
        <w:rPr>
          <w:rFonts w:ascii="Times New Roman" w:eastAsia="Times New Roman" w:hAnsi="Times New Roman" w:cs="Times New Roman"/>
          <w:spacing w:val="10"/>
          <w:lang w:val="el-GR"/>
        </w:rPr>
        <w:t xml:space="preserve"> </w:t>
      </w:r>
      <w:r w:rsidR="00FD4E8C" w:rsidRPr="007E410F">
        <w:rPr>
          <w:rFonts w:ascii="Times New Roman" w:eastAsia="Times New Roman" w:hAnsi="Times New Roman" w:cs="Times New Roman"/>
          <w:lang w:val="el-GR"/>
        </w:rPr>
        <w:t>αρνητικό παθογόνο</w:t>
      </w:r>
      <w:r w:rsidR="0087461E" w:rsidRPr="007E410F">
        <w:rPr>
          <w:rFonts w:ascii="Times New Roman" w:eastAsia="Times New Roman" w:hAnsi="Times New Roman" w:cs="Times New Roman"/>
          <w:w w:val="102"/>
          <w:lang w:val="el-GR"/>
        </w:rPr>
        <w:t>.</w:t>
      </w:r>
    </w:p>
    <w:p w:rsidR="0087461E" w:rsidRPr="007E410F" w:rsidRDefault="00FD4E8C"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Δοσολογία και τρόπος χορήγησης</w:t>
      </w:r>
    </w:p>
    <w:p w:rsidR="0087461E" w:rsidRPr="007E410F" w:rsidRDefault="00FD4E8C" w:rsidP="0087461E">
      <w:pPr>
        <w:widowControl/>
        <w:spacing w:before="2" w:after="0" w:line="240" w:lineRule="auto"/>
        <w:ind w:right="542"/>
        <w:rPr>
          <w:rFonts w:ascii="Times New Roman" w:eastAsia="Times New Roman" w:hAnsi="Times New Roman" w:cs="Times New Roman"/>
          <w:lang w:val="el-GR"/>
        </w:rPr>
      </w:pPr>
      <w:r w:rsidRPr="007E410F">
        <w:rPr>
          <w:rFonts w:ascii="Times New Roman" w:hAnsi="Times New Roman" w:cs="Times New Roman"/>
          <w:lang w:val="el-GR"/>
        </w:rPr>
        <w:t xml:space="preserve">Η θεραπεία με </w:t>
      </w:r>
      <w:proofErr w:type="spellStart"/>
      <w:r w:rsidRPr="007E410F">
        <w:rPr>
          <w:rFonts w:ascii="Times New Roman" w:hAnsi="Times New Roman" w:cs="Times New Roman"/>
          <w:lang w:val="el-GR"/>
        </w:rPr>
        <w:t>λινεζολίδη</w:t>
      </w:r>
      <w:proofErr w:type="spellEnd"/>
      <w:r w:rsidRPr="007E410F">
        <w:rPr>
          <w:rFonts w:ascii="Times New Roman" w:hAnsi="Times New Roman" w:cs="Times New Roman"/>
          <w:lang w:val="el-GR"/>
        </w:rPr>
        <w:t xml:space="preserve"> πρέπει να ξεκινά σε νοσοκομειακό περιβάλλον και μετά από διαβούλευση με </w:t>
      </w:r>
      <w:r w:rsidR="00EF58C9">
        <w:rPr>
          <w:rFonts w:ascii="Times New Roman" w:hAnsi="Times New Roman" w:cs="Times New Roman"/>
          <w:lang w:val="el-GR"/>
        </w:rPr>
        <w:t>επαγγελματία υγείας με συναφή ειδικότητα</w:t>
      </w:r>
      <w:r w:rsidRPr="007E410F">
        <w:rPr>
          <w:rFonts w:ascii="Times New Roman" w:hAnsi="Times New Roman" w:cs="Times New Roman"/>
          <w:lang w:val="el-GR"/>
        </w:rPr>
        <w:t xml:space="preserve"> όπως μικροβιολόγο ή </w:t>
      </w:r>
      <w:proofErr w:type="spellStart"/>
      <w:r w:rsidRPr="007E410F">
        <w:rPr>
          <w:rFonts w:ascii="Times New Roman" w:hAnsi="Times New Roman" w:cs="Times New Roman"/>
          <w:lang w:val="el-GR"/>
        </w:rPr>
        <w:t>λοιμωξιολόγο</w:t>
      </w:r>
      <w:proofErr w:type="spellEnd"/>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2" w:after="0" w:line="240" w:lineRule="auto"/>
        <w:rPr>
          <w:rFonts w:ascii="Times New Roman" w:hAnsi="Times New Roman" w:cs="Times New Roman"/>
          <w:lang w:val="el-GR"/>
        </w:rPr>
      </w:pPr>
    </w:p>
    <w:p w:rsidR="0087461E" w:rsidRPr="007E410F" w:rsidRDefault="00FD4E8C" w:rsidP="0087461E">
      <w:pPr>
        <w:widowControl/>
        <w:spacing w:after="0" w:line="240" w:lineRule="auto"/>
        <w:ind w:right="408"/>
        <w:rPr>
          <w:rFonts w:ascii="Times New Roman" w:hAnsi="Times New Roman" w:cs="Times New Roman"/>
          <w:lang w:val="el-GR"/>
        </w:rPr>
      </w:pPr>
      <w:r w:rsidRPr="007E410F">
        <w:rPr>
          <w:rFonts w:ascii="Times New Roman" w:hAnsi="Times New Roman" w:cs="Times New Roman"/>
          <w:lang w:val="el-GR"/>
        </w:rPr>
        <w:t xml:space="preserve">Οι ασθενείς που ξεκινούν θεραπεία με παρεντερική μορφή μπορούν να μεταπηδήσουν σε μορφή για από του στόματος χορήγηση όταν ενδείκνυται  κλινικά. Σε αυτές τις περιπτώσεις, δεν απαιτείται προσαρμογή της δόσης καθώς η βιοδιαθεσιμότητα της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μετά τη χορήγηση από του στόματος είναι περίπου 100%</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6"/>
          <w:lang w:val="el-GR"/>
        </w:rPr>
        <w:t xml:space="preserve"> </w:t>
      </w:r>
      <w:r w:rsidRPr="007E410F">
        <w:rPr>
          <w:rFonts w:ascii="Times New Roman" w:eastAsia="Times New Roman" w:hAnsi="Times New Roman" w:cs="Times New Roman"/>
          <w:lang w:val="el-GR"/>
        </w:rPr>
        <w:t>Το διάλυμα για έγχυση πρέπει να χορηγείται για ένα διάστημα</w:t>
      </w:r>
      <w:r w:rsidR="0087461E" w:rsidRPr="007E410F">
        <w:rPr>
          <w:rFonts w:ascii="Times New Roman" w:eastAsia="Times New Roman" w:hAnsi="Times New Roman" w:cs="Times New Roman"/>
          <w:w w:val="102"/>
          <w:lang w:val="el-GR"/>
        </w:rPr>
        <w:t xml:space="preserve"> </w:t>
      </w:r>
      <w:r w:rsidR="0087461E" w:rsidRPr="007E410F">
        <w:rPr>
          <w:rFonts w:ascii="Times New Roman" w:eastAsia="Times New Roman" w:hAnsi="Times New Roman" w:cs="Times New Roman"/>
          <w:lang w:val="el-GR"/>
        </w:rPr>
        <w:t>30</w:t>
      </w:r>
      <w:r w:rsidR="0087461E" w:rsidRPr="007E410F">
        <w:rPr>
          <w:rFonts w:ascii="Times New Roman" w:eastAsia="Times New Roman" w:hAnsi="Times New Roman" w:cs="Times New Roman"/>
          <w:spacing w:val="5"/>
          <w:lang w:val="el-GR"/>
        </w:rPr>
        <w:t xml:space="preserve"> </w:t>
      </w:r>
      <w:r w:rsidRPr="007E410F">
        <w:rPr>
          <w:rFonts w:ascii="Times New Roman" w:eastAsia="Times New Roman" w:hAnsi="Times New Roman" w:cs="Times New Roman"/>
          <w:lang w:val="el-GR"/>
        </w:rPr>
        <w:t xml:space="preserve">έως </w:t>
      </w:r>
      <w:r w:rsidR="0087461E" w:rsidRPr="007E410F">
        <w:rPr>
          <w:rFonts w:ascii="Times New Roman" w:eastAsia="Times New Roman" w:hAnsi="Times New Roman" w:cs="Times New Roman"/>
          <w:lang w:val="el-GR"/>
        </w:rPr>
        <w:t>120</w:t>
      </w:r>
      <w:r w:rsidR="0087461E" w:rsidRPr="007E410F">
        <w:rPr>
          <w:rFonts w:ascii="Times New Roman" w:eastAsia="Times New Roman" w:hAnsi="Times New Roman" w:cs="Times New Roman"/>
          <w:spacing w:val="8"/>
          <w:lang w:val="el-GR"/>
        </w:rPr>
        <w:t xml:space="preserve"> </w:t>
      </w:r>
      <w:r w:rsidRPr="007E410F">
        <w:rPr>
          <w:rFonts w:ascii="Times New Roman" w:eastAsia="Times New Roman" w:hAnsi="Times New Roman" w:cs="Times New Roman"/>
          <w:spacing w:val="-2"/>
          <w:w w:val="102"/>
          <w:lang w:val="el-GR"/>
        </w:rPr>
        <w:t>λεπτών</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8" w:after="0" w:line="240" w:lineRule="auto"/>
        <w:rPr>
          <w:rFonts w:ascii="Times New Roman" w:hAnsi="Times New Roman" w:cs="Times New Roman"/>
          <w:lang w:val="el-GR"/>
        </w:rPr>
      </w:pPr>
    </w:p>
    <w:p w:rsidR="0087461E" w:rsidRPr="007E410F" w:rsidRDefault="00FD4E8C"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Η συνιστώμενη δοσολογία της </w:t>
      </w:r>
      <w:proofErr w:type="spellStart"/>
      <w:r w:rsidRPr="007E410F">
        <w:rPr>
          <w:rFonts w:ascii="Times New Roman" w:eastAsia="Times New Roman" w:hAnsi="Times New Roman" w:cs="Times New Roman"/>
          <w:lang w:val="el-GR"/>
        </w:rPr>
        <w:t>λινεζολίδης</w:t>
      </w:r>
      <w:proofErr w:type="spellEnd"/>
      <w:r w:rsidRPr="007E410F">
        <w:rPr>
          <w:rFonts w:ascii="Times New Roman" w:eastAsia="Times New Roman" w:hAnsi="Times New Roman" w:cs="Times New Roman"/>
          <w:lang w:val="el-GR"/>
        </w:rPr>
        <w:t xml:space="preserve"> θα πρέπει να χορηγείται ΕΦ δύο φορές ημερησίως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8" w:after="0" w:line="240" w:lineRule="auto"/>
        <w:rPr>
          <w:rFonts w:ascii="Times New Roman" w:hAnsi="Times New Roman" w:cs="Times New Roman"/>
          <w:lang w:val="el-GR"/>
        </w:rPr>
      </w:pPr>
    </w:p>
    <w:p w:rsidR="0087461E" w:rsidRPr="007E410F" w:rsidRDefault="00FD4E8C"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Συνιστώμενη δοσολογία και διάρκεια για ενήλικες</w:t>
      </w:r>
      <w:r w:rsidR="0087461E" w:rsidRPr="007E410F">
        <w:rPr>
          <w:rFonts w:ascii="Times New Roman" w:eastAsia="Times New Roman" w:hAnsi="Times New Roman" w:cs="Times New Roman"/>
          <w:b/>
          <w:bCs/>
          <w:w w:val="102"/>
          <w:lang w:val="el-GR"/>
        </w:rPr>
        <w:t>:</w:t>
      </w:r>
    </w:p>
    <w:p w:rsidR="0087461E" w:rsidRPr="007E410F" w:rsidRDefault="00FD4E8C" w:rsidP="0087461E">
      <w:pPr>
        <w:widowControl/>
        <w:spacing w:before="2" w:after="0" w:line="240" w:lineRule="auto"/>
        <w:ind w:right="228"/>
        <w:rPr>
          <w:rFonts w:ascii="Times New Roman" w:eastAsia="Times New Roman" w:hAnsi="Times New Roman" w:cs="Times New Roman"/>
          <w:lang w:val="el-GR"/>
        </w:rPr>
      </w:pPr>
      <w:r w:rsidRPr="007E410F">
        <w:rPr>
          <w:rFonts w:ascii="Times New Roman" w:hAnsi="Times New Roman" w:cs="Times New Roman"/>
          <w:iCs/>
          <w:lang w:val="el-GR"/>
        </w:rPr>
        <w:t>Η διάρκεια της θεραπείας εξαρτάται από το παθογόνο, την εστία της λοίμωξης και τη βαρύτητά της, και την κλινική ανταπόκριση του ασθενούς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 w:after="0" w:line="240" w:lineRule="auto"/>
        <w:rPr>
          <w:rFonts w:ascii="Times New Roman" w:hAnsi="Times New Roman" w:cs="Times New Roman"/>
          <w:lang w:val="el-GR"/>
        </w:rPr>
      </w:pPr>
    </w:p>
    <w:p w:rsidR="0087461E" w:rsidRPr="007E410F" w:rsidRDefault="00FD4E8C" w:rsidP="0087461E">
      <w:pPr>
        <w:widowControl/>
        <w:spacing w:after="0" w:line="240" w:lineRule="auto"/>
        <w:ind w:right="422"/>
        <w:rPr>
          <w:rFonts w:ascii="Times New Roman" w:hAnsi="Times New Roman" w:cs="Times New Roman"/>
          <w:lang w:val="el-GR"/>
        </w:rPr>
      </w:pPr>
      <w:r w:rsidRPr="007E410F">
        <w:rPr>
          <w:rFonts w:ascii="Times New Roman" w:hAnsi="Times New Roman" w:cs="Times New Roman"/>
          <w:lang w:val="el-GR"/>
        </w:rPr>
        <w:t>Οι παρακάτω συστάσεις για τη διάρκεια θεραπείας αποτυπώνουν αυτές που εφαρμόστηκαν στις κλινικές δοκιμές. Θεραπευτικά σχήματα μικρότερης διάρκειας μπορεί να είναι κατάλληλα για ορισμένους τύπους λοιμώξεων ωστόσο δεν έχουν αξιολογηθεί σε κλινικές δοκιμές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8" w:after="0" w:line="240" w:lineRule="auto"/>
        <w:rPr>
          <w:rFonts w:ascii="Times New Roman" w:hAnsi="Times New Roman" w:cs="Times New Roman"/>
          <w:lang w:val="el-GR"/>
        </w:rPr>
      </w:pPr>
    </w:p>
    <w:p w:rsidR="0087461E" w:rsidRPr="007E410F" w:rsidRDefault="00FD4E8C" w:rsidP="0087461E">
      <w:pPr>
        <w:widowControl/>
        <w:spacing w:after="0" w:line="240" w:lineRule="auto"/>
        <w:ind w:right="334"/>
        <w:rPr>
          <w:rFonts w:ascii="Times New Roman" w:eastAsia="Times New Roman" w:hAnsi="Times New Roman" w:cs="Times New Roman"/>
          <w:lang w:val="el-GR"/>
        </w:rPr>
      </w:pPr>
      <w:r w:rsidRPr="007E410F">
        <w:rPr>
          <w:rFonts w:ascii="Times New Roman" w:eastAsia="Times New Roman" w:hAnsi="Times New Roman" w:cs="Times New Roman"/>
          <w:lang w:val="el-GR"/>
        </w:rPr>
        <w:t>Η μέγιστη διάρκεια θεραπείας είναι</w:t>
      </w:r>
      <w:r w:rsidR="0087461E" w:rsidRPr="007E410F">
        <w:rPr>
          <w:rFonts w:ascii="Times New Roman" w:eastAsia="Times New Roman" w:hAnsi="Times New Roman" w:cs="Times New Roman"/>
          <w:spacing w:val="5"/>
          <w:lang w:val="el-GR"/>
        </w:rPr>
        <w:t xml:space="preserve"> </w:t>
      </w:r>
      <w:r w:rsidR="0087461E" w:rsidRPr="007E410F">
        <w:rPr>
          <w:rFonts w:ascii="Times New Roman" w:eastAsia="Times New Roman" w:hAnsi="Times New Roman" w:cs="Times New Roman"/>
          <w:lang w:val="el-GR"/>
        </w:rPr>
        <w:t>28</w:t>
      </w:r>
      <w:r w:rsidR="0087461E" w:rsidRPr="007E410F">
        <w:rPr>
          <w:rFonts w:ascii="Times New Roman" w:eastAsia="Times New Roman" w:hAnsi="Times New Roman" w:cs="Times New Roman"/>
          <w:spacing w:val="6"/>
          <w:lang w:val="el-GR"/>
        </w:rPr>
        <w:t xml:space="preserve"> </w:t>
      </w:r>
      <w:r w:rsidRPr="007E410F">
        <w:rPr>
          <w:rFonts w:ascii="Times New Roman" w:eastAsia="Times New Roman" w:hAnsi="Times New Roman" w:cs="Times New Roman"/>
          <w:lang w:val="el-GR"/>
        </w:rPr>
        <w:t>ημέρες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1"/>
          <w:lang w:val="el-GR"/>
        </w:rPr>
        <w:t xml:space="preserve"> </w:t>
      </w:r>
      <w:r w:rsidRPr="007E410F">
        <w:rPr>
          <w:rFonts w:ascii="Times New Roman" w:eastAsia="Times New Roman" w:hAnsi="Times New Roman" w:cs="Times New Roman"/>
          <w:lang w:val="el-GR"/>
        </w:rPr>
        <w:t xml:space="preserve">Η ασφάλεια και η αποτελεσματικότητα της </w:t>
      </w:r>
      <w:proofErr w:type="spellStart"/>
      <w:r w:rsidRPr="007E410F">
        <w:rPr>
          <w:rFonts w:ascii="Times New Roman" w:eastAsia="Times New Roman" w:hAnsi="Times New Roman" w:cs="Times New Roman"/>
          <w:lang w:val="el-GR"/>
        </w:rPr>
        <w:t>λινεζολίδης</w:t>
      </w:r>
      <w:proofErr w:type="spellEnd"/>
      <w:r w:rsidR="0087461E" w:rsidRPr="007E410F">
        <w:rPr>
          <w:rFonts w:ascii="Times New Roman" w:eastAsia="Times New Roman" w:hAnsi="Times New Roman" w:cs="Times New Roman"/>
          <w:spacing w:val="25"/>
          <w:lang w:val="el-GR"/>
        </w:rPr>
        <w:t xml:space="preserve"> </w:t>
      </w:r>
      <w:r w:rsidRPr="007E410F">
        <w:rPr>
          <w:rFonts w:ascii="Times New Roman" w:eastAsia="Times New Roman" w:hAnsi="Times New Roman" w:cs="Times New Roman"/>
          <w:lang w:val="el-GR"/>
        </w:rPr>
        <w:t>δεν έχουν ακόμη τεκμηριωθεί για περιόδους θεραπείας μεγαλύτερες των</w:t>
      </w:r>
      <w:r w:rsidR="0087461E" w:rsidRPr="007E410F">
        <w:rPr>
          <w:rFonts w:ascii="Times New Roman" w:eastAsia="Times New Roman" w:hAnsi="Times New Roman" w:cs="Times New Roman"/>
          <w:spacing w:val="22"/>
          <w:lang w:val="el-GR"/>
        </w:rPr>
        <w:t xml:space="preserve"> </w:t>
      </w:r>
      <w:r w:rsidR="0087461E" w:rsidRPr="007E410F">
        <w:rPr>
          <w:rFonts w:ascii="Times New Roman" w:eastAsia="Times New Roman" w:hAnsi="Times New Roman" w:cs="Times New Roman"/>
          <w:lang w:val="el-GR"/>
        </w:rPr>
        <w:t>28</w:t>
      </w:r>
      <w:r w:rsidR="0087461E" w:rsidRPr="007E410F">
        <w:rPr>
          <w:rFonts w:ascii="Times New Roman" w:eastAsia="Times New Roman" w:hAnsi="Times New Roman" w:cs="Times New Roman"/>
          <w:spacing w:val="6"/>
          <w:lang w:val="el-GR"/>
        </w:rPr>
        <w:t xml:space="preserve"> </w:t>
      </w:r>
      <w:r w:rsidRPr="007E410F">
        <w:rPr>
          <w:rFonts w:ascii="Times New Roman" w:eastAsia="Times New Roman" w:hAnsi="Times New Roman" w:cs="Times New Roman"/>
          <w:w w:val="102"/>
          <w:lang w:val="el-GR"/>
        </w:rPr>
        <w:t>ημερών</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 w:after="0" w:line="240" w:lineRule="auto"/>
        <w:rPr>
          <w:rFonts w:ascii="Times New Roman" w:hAnsi="Times New Roman" w:cs="Times New Roman"/>
          <w:lang w:val="el-GR"/>
        </w:rPr>
      </w:pPr>
    </w:p>
    <w:p w:rsidR="0087461E" w:rsidRPr="007E410F" w:rsidRDefault="00715A31" w:rsidP="0087461E">
      <w:pPr>
        <w:widowControl/>
        <w:spacing w:after="0" w:line="240" w:lineRule="auto"/>
        <w:ind w:right="436"/>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Δεν απαιτείται αύξηση στη συνιστώμενη δοσολογία ή </w:t>
      </w:r>
      <w:r w:rsidR="00064EFE">
        <w:rPr>
          <w:rFonts w:ascii="Times New Roman" w:eastAsia="Times New Roman" w:hAnsi="Times New Roman" w:cs="Times New Roman"/>
          <w:lang w:val="el-GR"/>
        </w:rPr>
        <w:t xml:space="preserve">τη </w:t>
      </w:r>
      <w:r w:rsidRPr="007E410F">
        <w:rPr>
          <w:rFonts w:ascii="Times New Roman" w:eastAsia="Times New Roman" w:hAnsi="Times New Roman" w:cs="Times New Roman"/>
          <w:lang w:val="el-GR"/>
        </w:rPr>
        <w:t>διάρκεια</w:t>
      </w:r>
      <w:r w:rsidR="00064EFE">
        <w:rPr>
          <w:rFonts w:ascii="Times New Roman" w:eastAsia="Times New Roman" w:hAnsi="Times New Roman" w:cs="Times New Roman"/>
          <w:lang w:val="el-GR"/>
        </w:rPr>
        <w:t xml:space="preserve"> της </w:t>
      </w:r>
      <w:r w:rsidRPr="007E410F">
        <w:rPr>
          <w:rFonts w:ascii="Times New Roman" w:eastAsia="Times New Roman" w:hAnsi="Times New Roman" w:cs="Times New Roman"/>
          <w:lang w:val="el-GR"/>
        </w:rPr>
        <w:t>θεραπείας</w:t>
      </w:r>
      <w:r w:rsidR="0087461E" w:rsidRPr="007E410F">
        <w:rPr>
          <w:rFonts w:ascii="Times New Roman" w:eastAsia="Times New Roman" w:hAnsi="Times New Roman" w:cs="Times New Roman"/>
          <w:spacing w:val="16"/>
          <w:lang w:val="el-GR"/>
        </w:rPr>
        <w:t xml:space="preserve"> </w:t>
      </w:r>
      <w:r w:rsidRPr="007E410F">
        <w:rPr>
          <w:rFonts w:ascii="Times New Roman" w:eastAsia="Times New Roman" w:hAnsi="Times New Roman" w:cs="Times New Roman"/>
          <w:lang w:val="el-GR"/>
        </w:rPr>
        <w:t>για λοιμώξεις που συσχετίζονται με συνυπάρχουσα βακτηριαιμία</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24"/>
          <w:lang w:val="el-GR"/>
        </w:rPr>
        <w:t xml:space="preserve"> </w:t>
      </w:r>
      <w:r w:rsidRPr="007E410F">
        <w:rPr>
          <w:rFonts w:ascii="Times New Roman" w:eastAsia="Times New Roman" w:hAnsi="Times New Roman" w:cs="Times New Roman"/>
          <w:lang w:val="el-GR"/>
        </w:rPr>
        <w:t>Οι συστάσεις για τη δοσολογία για το διάλυμα προς έγχυση κα τα δισκία/κοκκία</w:t>
      </w:r>
      <w:r w:rsidRPr="007E410F">
        <w:rPr>
          <w:rFonts w:ascii="Times New Roman" w:eastAsia="Times New Roman" w:hAnsi="Times New Roman" w:cs="Times New Roman"/>
          <w:spacing w:val="32"/>
          <w:lang w:val="el-GR"/>
        </w:rPr>
        <w:t xml:space="preserve"> </w:t>
      </w:r>
      <w:r w:rsidRPr="007E410F">
        <w:rPr>
          <w:rFonts w:ascii="Times New Roman" w:eastAsia="Times New Roman" w:hAnsi="Times New Roman" w:cs="Times New Roman"/>
          <w:lang w:val="el-GR"/>
        </w:rPr>
        <w:t>για πόσιμο εναιώρημα</w:t>
      </w:r>
      <w:r w:rsidR="0087461E" w:rsidRPr="007E410F">
        <w:rPr>
          <w:rFonts w:ascii="Times New Roman" w:eastAsia="Times New Roman" w:hAnsi="Times New Roman" w:cs="Times New Roman"/>
          <w:spacing w:val="30"/>
          <w:lang w:val="el-GR"/>
        </w:rPr>
        <w:t xml:space="preserve"> </w:t>
      </w:r>
      <w:r w:rsidRPr="007E410F">
        <w:rPr>
          <w:rFonts w:ascii="Times New Roman" w:eastAsia="Times New Roman" w:hAnsi="Times New Roman" w:cs="Times New Roman"/>
          <w:lang w:val="el-GR"/>
        </w:rPr>
        <w:t>είναι πανομοιότυπες και είναι</w:t>
      </w:r>
      <w:r w:rsidR="00064EFE">
        <w:rPr>
          <w:rFonts w:ascii="Times New Roman" w:eastAsia="Times New Roman" w:hAnsi="Times New Roman" w:cs="Times New Roman"/>
          <w:lang w:val="el-GR"/>
        </w:rPr>
        <w:t xml:space="preserve"> οι εξής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8" w:after="0" w:line="240" w:lineRule="auto"/>
        <w:rPr>
          <w:rFonts w:ascii="Times New Roman" w:hAnsi="Times New Roman" w:cs="Times New Roman"/>
          <w:lang w:val="el-GR"/>
        </w:rPr>
      </w:pPr>
    </w:p>
    <w:tbl>
      <w:tblPr>
        <w:tblW w:w="0" w:type="auto"/>
        <w:tblInd w:w="103" w:type="dxa"/>
        <w:tblLayout w:type="fixed"/>
        <w:tblCellMar>
          <w:left w:w="0" w:type="dxa"/>
          <w:right w:w="0" w:type="dxa"/>
        </w:tblCellMar>
        <w:tblLook w:val="01E0" w:firstRow="1" w:lastRow="1" w:firstColumn="1" w:lastColumn="1" w:noHBand="0" w:noVBand="0"/>
      </w:tblPr>
      <w:tblGrid>
        <w:gridCol w:w="2790"/>
        <w:gridCol w:w="2790"/>
        <w:gridCol w:w="2790"/>
      </w:tblGrid>
      <w:tr w:rsidR="0087461E" w:rsidRPr="007E410F" w:rsidTr="00715A31">
        <w:trPr>
          <w:trHeight w:hRule="exact" w:val="1090"/>
        </w:trPr>
        <w:tc>
          <w:tcPr>
            <w:tcW w:w="2790" w:type="dxa"/>
            <w:tcBorders>
              <w:top w:val="single" w:sz="4" w:space="0" w:color="000000"/>
              <w:left w:val="single" w:sz="4" w:space="0" w:color="000000"/>
              <w:bottom w:val="single" w:sz="4" w:space="0" w:color="000000"/>
              <w:right w:val="single" w:sz="4" w:space="0" w:color="000000"/>
            </w:tcBorders>
          </w:tcPr>
          <w:p w:rsidR="0087461E" w:rsidRPr="007E410F" w:rsidRDefault="00715A31" w:rsidP="00715A31">
            <w:pPr>
              <w:widowControl/>
              <w:spacing w:after="0" w:line="240" w:lineRule="auto"/>
              <w:ind w:left="82" w:right="-20"/>
              <w:rPr>
                <w:rFonts w:ascii="Times New Roman" w:eastAsia="Times New Roman" w:hAnsi="Times New Roman" w:cs="Times New Roman"/>
                <w:lang w:val="el-GR"/>
              </w:rPr>
            </w:pPr>
            <w:r w:rsidRPr="007E410F">
              <w:rPr>
                <w:rFonts w:ascii="Times New Roman" w:eastAsia="Times New Roman" w:hAnsi="Times New Roman" w:cs="Times New Roman"/>
                <w:b/>
                <w:bCs/>
                <w:w w:val="102"/>
                <w:lang w:val="el-GR"/>
              </w:rPr>
              <w:t xml:space="preserve">Λοιμώξεις </w:t>
            </w:r>
          </w:p>
        </w:tc>
        <w:tc>
          <w:tcPr>
            <w:tcW w:w="2790" w:type="dxa"/>
            <w:tcBorders>
              <w:top w:val="single" w:sz="4" w:space="0" w:color="000000"/>
              <w:left w:val="single" w:sz="4" w:space="0" w:color="000000"/>
              <w:bottom w:val="single" w:sz="4" w:space="0" w:color="000000"/>
              <w:right w:val="single" w:sz="4" w:space="0" w:color="000000"/>
            </w:tcBorders>
          </w:tcPr>
          <w:p w:rsidR="00715A31" w:rsidRPr="005A29E0" w:rsidRDefault="00715A31" w:rsidP="00715A31">
            <w:pPr>
              <w:widowControl/>
              <w:spacing w:after="0" w:line="240" w:lineRule="auto"/>
              <w:ind w:left="82"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Δοσολογία και οδός χορήγησης για χορήγηση δύο φορές ημερησίως</w:t>
            </w:r>
            <w:r w:rsidR="0087461E" w:rsidRPr="007E410F">
              <w:rPr>
                <w:rFonts w:ascii="Times New Roman" w:eastAsia="Times New Roman" w:hAnsi="Times New Roman" w:cs="Times New Roman"/>
                <w:b/>
                <w:bCs/>
                <w:spacing w:val="11"/>
                <w:lang w:val="el-GR"/>
              </w:rPr>
              <w:t xml:space="preserve"> </w:t>
            </w:r>
          </w:p>
          <w:p w:rsidR="0087461E" w:rsidRPr="005A29E0" w:rsidRDefault="0087461E" w:rsidP="00715A31">
            <w:pPr>
              <w:widowControl/>
              <w:spacing w:after="0" w:line="240" w:lineRule="auto"/>
              <w:ind w:left="82" w:right="-20"/>
              <w:rPr>
                <w:rFonts w:ascii="Times New Roman" w:eastAsia="Times New Roman" w:hAnsi="Times New Roman" w:cs="Times New Roman"/>
                <w:lang w:val="el-GR"/>
              </w:rPr>
            </w:pPr>
          </w:p>
        </w:tc>
        <w:tc>
          <w:tcPr>
            <w:tcW w:w="2790" w:type="dxa"/>
            <w:tcBorders>
              <w:top w:val="single" w:sz="4" w:space="0" w:color="000000"/>
              <w:left w:val="single" w:sz="4" w:space="0" w:color="000000"/>
              <w:bottom w:val="single" w:sz="4" w:space="0" w:color="000000"/>
              <w:right w:val="single" w:sz="4" w:space="0" w:color="000000"/>
            </w:tcBorders>
          </w:tcPr>
          <w:p w:rsidR="0087461E" w:rsidRPr="007E410F" w:rsidRDefault="00715A31" w:rsidP="00715A31">
            <w:pPr>
              <w:widowControl/>
              <w:spacing w:after="0" w:line="240" w:lineRule="auto"/>
              <w:ind w:left="82" w:right="-20"/>
              <w:rPr>
                <w:rFonts w:ascii="Times New Roman" w:eastAsia="Times New Roman" w:hAnsi="Times New Roman" w:cs="Times New Roman"/>
                <w:lang w:val="el-GR"/>
              </w:rPr>
            </w:pPr>
            <w:r w:rsidRPr="007E410F">
              <w:rPr>
                <w:rFonts w:ascii="Times New Roman" w:eastAsia="Times New Roman" w:hAnsi="Times New Roman" w:cs="Times New Roman"/>
                <w:b/>
                <w:bCs/>
                <w:spacing w:val="-1"/>
                <w:lang w:val="el-GR"/>
              </w:rPr>
              <w:t>Διάρκεια θεραπείας</w:t>
            </w:r>
          </w:p>
        </w:tc>
      </w:tr>
      <w:tr w:rsidR="0087461E" w:rsidRPr="007E410F" w:rsidTr="00A84994">
        <w:trPr>
          <w:trHeight w:hRule="exact" w:val="453"/>
        </w:trPr>
        <w:tc>
          <w:tcPr>
            <w:tcW w:w="2790" w:type="dxa"/>
            <w:tcBorders>
              <w:top w:val="single" w:sz="4" w:space="0" w:color="000000"/>
              <w:left w:val="single" w:sz="4" w:space="0" w:color="000000"/>
              <w:bottom w:val="single" w:sz="4" w:space="0" w:color="000000"/>
              <w:right w:val="single" w:sz="4" w:space="0" w:color="000000"/>
            </w:tcBorders>
          </w:tcPr>
          <w:p w:rsidR="0087461E" w:rsidRPr="007E410F" w:rsidRDefault="00715A31" w:rsidP="00715A31">
            <w:pPr>
              <w:widowControl/>
              <w:spacing w:after="0" w:line="240" w:lineRule="auto"/>
              <w:ind w:left="82" w:right="-20"/>
              <w:rPr>
                <w:rFonts w:ascii="Times New Roman" w:eastAsia="Times New Roman" w:hAnsi="Times New Roman" w:cs="Times New Roman"/>
                <w:lang w:val="el-GR"/>
              </w:rPr>
            </w:pPr>
            <w:r w:rsidRPr="007E410F">
              <w:rPr>
                <w:rFonts w:ascii="Times New Roman" w:eastAsia="Times New Roman" w:hAnsi="Times New Roman" w:cs="Times New Roman"/>
                <w:lang w:val="el-GR"/>
              </w:rPr>
              <w:t>Νοσοκομειακή πνευμονία</w:t>
            </w:r>
          </w:p>
        </w:tc>
        <w:tc>
          <w:tcPr>
            <w:tcW w:w="2790" w:type="dxa"/>
            <w:vMerge w:val="restart"/>
            <w:tcBorders>
              <w:top w:val="single" w:sz="4" w:space="0" w:color="000000"/>
              <w:left w:val="single" w:sz="4" w:space="0" w:color="000000"/>
              <w:right w:val="single" w:sz="4" w:space="0" w:color="000000"/>
            </w:tcBorders>
          </w:tcPr>
          <w:p w:rsidR="0087461E" w:rsidRPr="007E410F" w:rsidRDefault="0087461E" w:rsidP="00715A31">
            <w:pPr>
              <w:widowControl/>
              <w:spacing w:after="0" w:line="240" w:lineRule="auto"/>
              <w:ind w:left="82" w:right="188"/>
              <w:rPr>
                <w:rFonts w:ascii="Times New Roman" w:eastAsia="Times New Roman" w:hAnsi="Times New Roman" w:cs="Times New Roman"/>
                <w:lang w:val="el-GR"/>
              </w:rPr>
            </w:pPr>
            <w:r w:rsidRPr="007E410F">
              <w:rPr>
                <w:rFonts w:ascii="Times New Roman" w:eastAsia="Times New Roman" w:hAnsi="Times New Roman" w:cs="Times New Roman"/>
                <w:spacing w:val="1"/>
              </w:rPr>
              <w:t>6</w:t>
            </w:r>
            <w:r w:rsidRPr="007E410F">
              <w:rPr>
                <w:rFonts w:ascii="Times New Roman" w:eastAsia="Times New Roman" w:hAnsi="Times New Roman" w:cs="Times New Roman"/>
              </w:rPr>
              <w:t>00</w:t>
            </w:r>
            <w:r w:rsidRPr="007E410F">
              <w:rPr>
                <w:rFonts w:ascii="Times New Roman" w:eastAsia="Times New Roman" w:hAnsi="Times New Roman" w:cs="Times New Roman"/>
                <w:spacing w:val="8"/>
              </w:rPr>
              <w:t xml:space="preserve"> </w:t>
            </w:r>
            <w:r w:rsidRPr="007E410F">
              <w:rPr>
                <w:rFonts w:ascii="Times New Roman" w:eastAsia="Times New Roman" w:hAnsi="Times New Roman" w:cs="Times New Roman"/>
                <w:spacing w:val="-2"/>
              </w:rPr>
              <w:t>m</w:t>
            </w:r>
            <w:r w:rsidRPr="007E410F">
              <w:rPr>
                <w:rFonts w:ascii="Times New Roman" w:eastAsia="Times New Roman" w:hAnsi="Times New Roman" w:cs="Times New Roman"/>
              </w:rPr>
              <w:t>g</w:t>
            </w:r>
            <w:r w:rsidRPr="007E410F">
              <w:rPr>
                <w:rFonts w:ascii="Times New Roman" w:eastAsia="Times New Roman" w:hAnsi="Times New Roman" w:cs="Times New Roman"/>
                <w:spacing w:val="7"/>
              </w:rPr>
              <w:t xml:space="preserve"> </w:t>
            </w:r>
            <w:r w:rsidR="00715A31" w:rsidRPr="007E410F">
              <w:rPr>
                <w:rFonts w:ascii="Times New Roman" w:eastAsia="Times New Roman" w:hAnsi="Times New Roman" w:cs="Times New Roman"/>
                <w:lang w:val="el-GR"/>
              </w:rPr>
              <w:t>δύο φορές ημερησίως</w:t>
            </w:r>
          </w:p>
        </w:tc>
        <w:tc>
          <w:tcPr>
            <w:tcW w:w="2790" w:type="dxa"/>
            <w:vMerge w:val="restart"/>
            <w:tcBorders>
              <w:top w:val="single" w:sz="4" w:space="0" w:color="000000"/>
              <w:left w:val="single" w:sz="4" w:space="0" w:color="000000"/>
              <w:right w:val="single" w:sz="4" w:space="0" w:color="000000"/>
            </w:tcBorders>
          </w:tcPr>
          <w:p w:rsidR="0087461E" w:rsidRPr="007E410F" w:rsidRDefault="0087461E" w:rsidP="00715A31">
            <w:pPr>
              <w:widowControl/>
              <w:spacing w:after="0" w:line="240" w:lineRule="auto"/>
              <w:ind w:left="82" w:right="188"/>
              <w:rPr>
                <w:rFonts w:ascii="Times New Roman" w:eastAsia="Times New Roman" w:hAnsi="Times New Roman" w:cs="Times New Roman"/>
                <w:lang w:val="el-GR"/>
              </w:rPr>
            </w:pPr>
            <w:r w:rsidRPr="007E410F">
              <w:rPr>
                <w:rFonts w:ascii="Times New Roman" w:eastAsia="Times New Roman" w:hAnsi="Times New Roman" w:cs="Times New Roman"/>
              </w:rPr>
              <w:t>10-14</w:t>
            </w:r>
            <w:r w:rsidRPr="007E410F">
              <w:rPr>
                <w:rFonts w:ascii="Times New Roman" w:eastAsia="Times New Roman" w:hAnsi="Times New Roman" w:cs="Times New Roman"/>
                <w:spacing w:val="12"/>
              </w:rPr>
              <w:t xml:space="preserve"> </w:t>
            </w:r>
            <w:r w:rsidR="00870745">
              <w:rPr>
                <w:rFonts w:ascii="Times New Roman" w:eastAsia="Times New Roman" w:hAnsi="Times New Roman" w:cs="Times New Roman"/>
                <w:lang w:val="el-GR"/>
              </w:rPr>
              <w:t>Συνεχόμενες Η</w:t>
            </w:r>
            <w:r w:rsidR="00715A31" w:rsidRPr="007E410F">
              <w:rPr>
                <w:rFonts w:ascii="Times New Roman" w:eastAsia="Times New Roman" w:hAnsi="Times New Roman" w:cs="Times New Roman"/>
                <w:lang w:val="el-GR"/>
              </w:rPr>
              <w:t>μέρες</w:t>
            </w:r>
          </w:p>
        </w:tc>
      </w:tr>
      <w:tr w:rsidR="0087461E" w:rsidRPr="007E410F" w:rsidTr="00715A31">
        <w:trPr>
          <w:trHeight w:hRule="exact" w:val="460"/>
        </w:trPr>
        <w:tc>
          <w:tcPr>
            <w:tcW w:w="2790" w:type="dxa"/>
            <w:tcBorders>
              <w:top w:val="single" w:sz="4" w:space="0" w:color="000000"/>
              <w:left w:val="single" w:sz="4" w:space="0" w:color="000000"/>
              <w:bottom w:val="single" w:sz="4" w:space="0" w:color="000000"/>
              <w:right w:val="single" w:sz="4" w:space="0" w:color="000000"/>
            </w:tcBorders>
          </w:tcPr>
          <w:p w:rsidR="0087461E" w:rsidRPr="007E410F" w:rsidRDefault="00715A31" w:rsidP="00715A31">
            <w:pPr>
              <w:widowControl/>
              <w:spacing w:after="0" w:line="240" w:lineRule="auto"/>
              <w:ind w:left="82" w:right="-20"/>
              <w:rPr>
                <w:rFonts w:ascii="Times New Roman" w:eastAsia="Times New Roman" w:hAnsi="Times New Roman" w:cs="Times New Roman"/>
                <w:lang w:val="el-GR"/>
              </w:rPr>
            </w:pPr>
            <w:r w:rsidRPr="007E410F">
              <w:rPr>
                <w:rFonts w:ascii="Times New Roman" w:eastAsia="Times New Roman" w:hAnsi="Times New Roman" w:cs="Times New Roman"/>
                <w:lang w:val="el-GR"/>
              </w:rPr>
              <w:t>Πνευμονία της κοινότητας</w:t>
            </w:r>
          </w:p>
        </w:tc>
        <w:tc>
          <w:tcPr>
            <w:tcW w:w="2790" w:type="dxa"/>
            <w:vMerge/>
            <w:tcBorders>
              <w:top w:val="single" w:sz="4" w:space="0" w:color="000000"/>
              <w:left w:val="single" w:sz="4" w:space="0" w:color="000000"/>
              <w:right w:val="single" w:sz="4" w:space="0" w:color="000000"/>
            </w:tcBorders>
          </w:tcPr>
          <w:p w:rsidR="0087461E" w:rsidRPr="007E410F" w:rsidRDefault="0087461E" w:rsidP="0087461E">
            <w:pPr>
              <w:widowControl/>
              <w:spacing w:after="0" w:line="240" w:lineRule="auto"/>
              <w:ind w:right="-20"/>
              <w:rPr>
                <w:rFonts w:ascii="Times New Roman" w:eastAsia="Times New Roman" w:hAnsi="Times New Roman" w:cs="Times New Roman"/>
                <w:spacing w:val="1"/>
              </w:rPr>
            </w:pPr>
          </w:p>
        </w:tc>
        <w:tc>
          <w:tcPr>
            <w:tcW w:w="2790" w:type="dxa"/>
            <w:vMerge/>
            <w:tcBorders>
              <w:top w:val="single" w:sz="4" w:space="0" w:color="000000"/>
              <w:left w:val="single" w:sz="4" w:space="0" w:color="000000"/>
              <w:right w:val="single" w:sz="4" w:space="0" w:color="000000"/>
            </w:tcBorders>
          </w:tcPr>
          <w:p w:rsidR="0087461E" w:rsidRPr="007E410F" w:rsidRDefault="0087461E" w:rsidP="0087461E">
            <w:pPr>
              <w:widowControl/>
              <w:spacing w:after="0" w:line="240" w:lineRule="auto"/>
              <w:ind w:right="-20"/>
              <w:rPr>
                <w:rFonts w:ascii="Times New Roman" w:eastAsia="Times New Roman" w:hAnsi="Times New Roman" w:cs="Times New Roman"/>
              </w:rPr>
            </w:pPr>
          </w:p>
        </w:tc>
      </w:tr>
      <w:tr w:rsidR="0087461E" w:rsidRPr="001A77F0" w:rsidTr="00A84994">
        <w:trPr>
          <w:trHeight w:hRule="exact" w:val="890"/>
        </w:trPr>
        <w:tc>
          <w:tcPr>
            <w:tcW w:w="2790" w:type="dxa"/>
            <w:tcBorders>
              <w:top w:val="single" w:sz="4" w:space="0" w:color="000000"/>
              <w:left w:val="single" w:sz="4" w:space="0" w:color="000000"/>
              <w:bottom w:val="single" w:sz="4" w:space="0" w:color="000000"/>
              <w:right w:val="single" w:sz="4" w:space="0" w:color="000000"/>
            </w:tcBorders>
          </w:tcPr>
          <w:p w:rsidR="0087461E" w:rsidRPr="007E410F" w:rsidRDefault="00715A31" w:rsidP="00715A31">
            <w:pPr>
              <w:widowControl/>
              <w:spacing w:after="0" w:line="240" w:lineRule="auto"/>
              <w:ind w:left="82" w:right="98"/>
              <w:rPr>
                <w:rFonts w:ascii="Times New Roman" w:eastAsia="Times New Roman" w:hAnsi="Times New Roman" w:cs="Times New Roman"/>
                <w:lang w:val="el-GR"/>
              </w:rPr>
            </w:pPr>
            <w:proofErr w:type="spellStart"/>
            <w:r w:rsidRPr="007E410F">
              <w:rPr>
                <w:rFonts w:ascii="Times New Roman" w:eastAsia="Times New Roman" w:hAnsi="Times New Roman" w:cs="Times New Roman"/>
                <w:lang w:val="el-GR"/>
              </w:rPr>
              <w:t>Επιπλεγμένες</w:t>
            </w:r>
            <w:proofErr w:type="spellEnd"/>
            <w:r w:rsidRPr="007E410F">
              <w:rPr>
                <w:rFonts w:ascii="Times New Roman" w:eastAsia="Times New Roman" w:hAnsi="Times New Roman" w:cs="Times New Roman"/>
                <w:lang w:val="el-GR"/>
              </w:rPr>
              <w:t xml:space="preserve"> λοιμώξεις του δέρματος και των μαλακών μορίων</w:t>
            </w:r>
          </w:p>
        </w:tc>
        <w:tc>
          <w:tcPr>
            <w:tcW w:w="2790" w:type="dxa"/>
            <w:vMerge/>
            <w:tcBorders>
              <w:left w:val="single" w:sz="4" w:space="0" w:color="000000"/>
              <w:bottom w:val="single" w:sz="4" w:space="0" w:color="000000"/>
              <w:right w:val="single" w:sz="4" w:space="0" w:color="000000"/>
            </w:tcBorders>
          </w:tcPr>
          <w:p w:rsidR="0087461E" w:rsidRPr="007E410F" w:rsidRDefault="0087461E" w:rsidP="0087461E">
            <w:pPr>
              <w:widowControl/>
              <w:spacing w:after="0" w:line="240" w:lineRule="auto"/>
              <w:rPr>
                <w:rFonts w:ascii="Times New Roman" w:hAnsi="Times New Roman" w:cs="Times New Roman"/>
                <w:lang w:val="el-GR"/>
              </w:rPr>
            </w:pPr>
          </w:p>
        </w:tc>
        <w:tc>
          <w:tcPr>
            <w:tcW w:w="2790" w:type="dxa"/>
            <w:vMerge/>
            <w:tcBorders>
              <w:left w:val="single" w:sz="4" w:space="0" w:color="000000"/>
              <w:bottom w:val="single" w:sz="4" w:space="0" w:color="000000"/>
              <w:right w:val="single" w:sz="4" w:space="0" w:color="000000"/>
            </w:tcBorders>
          </w:tcPr>
          <w:p w:rsidR="0087461E" w:rsidRPr="007E410F" w:rsidRDefault="0087461E" w:rsidP="0087461E">
            <w:pPr>
              <w:widowControl/>
              <w:spacing w:after="0" w:line="240" w:lineRule="auto"/>
              <w:rPr>
                <w:rFonts w:ascii="Times New Roman" w:hAnsi="Times New Roman" w:cs="Times New Roman"/>
                <w:lang w:val="el-GR"/>
              </w:rPr>
            </w:pPr>
          </w:p>
        </w:tc>
      </w:tr>
    </w:tbl>
    <w:p w:rsidR="0087461E" w:rsidRPr="007E410F" w:rsidRDefault="0087461E" w:rsidP="0087461E">
      <w:pPr>
        <w:widowControl/>
        <w:spacing w:before="42" w:after="0" w:line="240" w:lineRule="auto"/>
        <w:ind w:right="302"/>
        <w:rPr>
          <w:rFonts w:ascii="Times New Roman" w:eastAsia="Times New Roman" w:hAnsi="Times New Roman" w:cs="Times New Roman"/>
          <w:b/>
          <w:bCs/>
          <w:lang w:val="el-GR"/>
        </w:rPr>
      </w:pPr>
    </w:p>
    <w:p w:rsidR="0087461E" w:rsidRPr="007E410F" w:rsidRDefault="00715A31" w:rsidP="0087461E">
      <w:pPr>
        <w:widowControl/>
        <w:spacing w:before="42" w:after="0" w:line="240" w:lineRule="auto"/>
        <w:ind w:right="302"/>
        <w:rPr>
          <w:rFonts w:ascii="Times New Roman" w:eastAsia="Times New Roman" w:hAnsi="Times New Roman" w:cs="Times New Roman"/>
          <w:lang w:val="el-GR"/>
        </w:rPr>
      </w:pPr>
      <w:r w:rsidRPr="007E410F">
        <w:rPr>
          <w:rFonts w:ascii="Times New Roman" w:eastAsia="Times New Roman" w:hAnsi="Times New Roman" w:cs="Times New Roman"/>
          <w:b/>
          <w:bCs/>
          <w:lang w:val="el-GR"/>
        </w:rPr>
        <w:t>Παιδιά</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spacing w:val="19"/>
          <w:lang w:val="el-GR"/>
        </w:rPr>
        <w:t xml:space="preserve"> </w:t>
      </w:r>
      <w:r w:rsidRPr="007E410F">
        <w:rPr>
          <w:rFonts w:ascii="Times New Roman" w:eastAsia="Times New Roman" w:hAnsi="Times New Roman" w:cs="Times New Roman"/>
          <w:lang w:val="el-GR"/>
        </w:rPr>
        <w:t xml:space="preserve">Δεν υπάρχουν επαρκή δεδομένα σχετικά με την </w:t>
      </w:r>
      <w:proofErr w:type="spellStart"/>
      <w:r w:rsidRPr="007E410F">
        <w:rPr>
          <w:rFonts w:ascii="Times New Roman" w:eastAsia="Times New Roman" w:hAnsi="Times New Roman" w:cs="Times New Roman"/>
          <w:lang w:val="el-GR"/>
        </w:rPr>
        <w:t>φαρμακοκινητική</w:t>
      </w:r>
      <w:proofErr w:type="spellEnd"/>
      <w:r w:rsidRPr="007E410F">
        <w:rPr>
          <w:rFonts w:ascii="Times New Roman" w:eastAsia="Times New Roman" w:hAnsi="Times New Roman" w:cs="Times New Roman"/>
          <w:lang w:val="el-GR"/>
        </w:rPr>
        <w:t xml:space="preserve">, την ασφάλεια και την αποτελεσματικότητα της </w:t>
      </w:r>
      <w:proofErr w:type="spellStart"/>
      <w:r w:rsidRPr="007E410F">
        <w:rPr>
          <w:rFonts w:ascii="Times New Roman" w:eastAsia="Times New Roman" w:hAnsi="Times New Roman" w:cs="Times New Roman"/>
          <w:lang w:val="el-GR"/>
        </w:rPr>
        <w:t>λινεζολίδης</w:t>
      </w:r>
      <w:proofErr w:type="spellEnd"/>
      <w:r w:rsidRPr="007E410F">
        <w:rPr>
          <w:rFonts w:ascii="Times New Roman" w:eastAsia="Times New Roman" w:hAnsi="Times New Roman" w:cs="Times New Roman"/>
          <w:lang w:val="el-GR"/>
        </w:rPr>
        <w:t xml:space="preserve"> σε παιδιά</w:t>
      </w:r>
      <w:r w:rsidR="0087461E" w:rsidRPr="007E410F">
        <w:rPr>
          <w:rFonts w:ascii="Times New Roman" w:eastAsia="Times New Roman" w:hAnsi="Times New Roman" w:cs="Times New Roman"/>
          <w:spacing w:val="9"/>
          <w:lang w:val="el-GR"/>
        </w:rPr>
        <w:t xml:space="preserve"> </w:t>
      </w:r>
      <w:r w:rsidRPr="007E410F">
        <w:rPr>
          <w:rFonts w:ascii="Times New Roman" w:eastAsia="Times New Roman" w:hAnsi="Times New Roman" w:cs="Times New Roman"/>
          <w:lang w:val="el-GR"/>
        </w:rPr>
        <w:t>και εφήβους</w:t>
      </w:r>
      <w:r w:rsidR="0087461E" w:rsidRPr="007E410F">
        <w:rPr>
          <w:rFonts w:ascii="Times New Roman" w:eastAsia="Times New Roman" w:hAnsi="Times New Roman" w:cs="Times New Roman"/>
          <w:spacing w:val="22"/>
          <w:lang w:val="el-GR"/>
        </w:rPr>
        <w:t xml:space="preserve"> </w:t>
      </w:r>
      <w:r w:rsidR="0087461E" w:rsidRPr="007E410F">
        <w:rPr>
          <w:rFonts w:ascii="Times New Roman" w:eastAsia="Times New Roman" w:hAnsi="Times New Roman" w:cs="Times New Roman"/>
          <w:lang w:val="el-GR"/>
        </w:rPr>
        <w:t>(&lt;</w:t>
      </w:r>
      <w:r w:rsidR="0087461E" w:rsidRPr="007E410F">
        <w:rPr>
          <w:rFonts w:ascii="Times New Roman" w:eastAsia="Times New Roman" w:hAnsi="Times New Roman" w:cs="Times New Roman"/>
          <w:spacing w:val="6"/>
          <w:lang w:val="el-GR"/>
        </w:rPr>
        <w:t xml:space="preserve"> </w:t>
      </w:r>
      <w:r w:rsidR="0087461E" w:rsidRPr="007E410F">
        <w:rPr>
          <w:rFonts w:ascii="Times New Roman" w:eastAsia="Times New Roman" w:hAnsi="Times New Roman" w:cs="Times New Roman"/>
          <w:lang w:val="el-GR"/>
        </w:rPr>
        <w:t>18</w:t>
      </w:r>
      <w:r w:rsidR="0087461E" w:rsidRPr="007E410F">
        <w:rPr>
          <w:rFonts w:ascii="Times New Roman" w:eastAsia="Times New Roman" w:hAnsi="Times New Roman" w:cs="Times New Roman"/>
          <w:spacing w:val="6"/>
          <w:lang w:val="el-GR"/>
        </w:rPr>
        <w:t xml:space="preserve"> </w:t>
      </w:r>
      <w:r w:rsidRPr="007E410F">
        <w:rPr>
          <w:rFonts w:ascii="Times New Roman" w:eastAsia="Times New Roman" w:hAnsi="Times New Roman" w:cs="Times New Roman"/>
          <w:spacing w:val="1"/>
          <w:lang w:val="el-GR"/>
        </w:rPr>
        <w:t>ετών</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9"/>
          <w:lang w:val="el-GR"/>
        </w:rPr>
        <w:t xml:space="preserve"> </w:t>
      </w:r>
      <w:r w:rsidRPr="007E410F">
        <w:rPr>
          <w:rFonts w:ascii="Times New Roman" w:eastAsia="Times New Roman" w:hAnsi="Times New Roman" w:cs="Times New Roman"/>
          <w:lang w:val="el-GR"/>
        </w:rPr>
        <w:t>για να διατυπωθεί σύσταση για τη δοσολογία</w:t>
      </w:r>
      <w:r w:rsidR="0087461E" w:rsidRPr="007E410F">
        <w:rPr>
          <w:rFonts w:ascii="Times New Roman" w:eastAsia="Times New Roman" w:hAnsi="Times New Roman" w:cs="Times New Roman"/>
          <w:w w:val="102"/>
          <w:lang w:val="el-GR"/>
        </w:rPr>
        <w:t xml:space="preserve">. </w:t>
      </w:r>
      <w:r w:rsidRPr="007E410F">
        <w:rPr>
          <w:rFonts w:ascii="Times New Roman" w:eastAsia="Times New Roman" w:hAnsi="Times New Roman" w:cs="Times New Roman"/>
          <w:lang w:val="el-GR"/>
        </w:rPr>
        <w:t>Συνεπώς</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lang w:val="el-GR"/>
        </w:rPr>
        <w:t xml:space="preserve"> δεν συνιστάται η χρήση της </w:t>
      </w:r>
      <w:proofErr w:type="spellStart"/>
      <w:r w:rsidRPr="007E410F">
        <w:rPr>
          <w:rFonts w:ascii="Times New Roman" w:eastAsia="Times New Roman" w:hAnsi="Times New Roman" w:cs="Times New Roman"/>
          <w:lang w:val="el-GR"/>
        </w:rPr>
        <w:t>λινεζολίδης</w:t>
      </w:r>
      <w:proofErr w:type="spellEnd"/>
      <w:r w:rsidRPr="007E410F">
        <w:rPr>
          <w:rFonts w:ascii="Times New Roman" w:eastAsia="Times New Roman" w:hAnsi="Times New Roman" w:cs="Times New Roman"/>
          <w:lang w:val="el-GR"/>
        </w:rPr>
        <w:t xml:space="preserve"> σε αυτή την ηλικιακή ομάδα μέχρι να υπάρξουν διαθέσιμα περισσότερα δεδομένα</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8" w:after="0" w:line="240" w:lineRule="auto"/>
        <w:rPr>
          <w:rFonts w:ascii="Times New Roman" w:hAnsi="Times New Roman" w:cs="Times New Roman"/>
          <w:lang w:val="el-GR"/>
        </w:rPr>
      </w:pPr>
    </w:p>
    <w:p w:rsidR="0087461E" w:rsidRPr="007E410F" w:rsidRDefault="00715A31"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Ηλικιωμένοι ασθενείς</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spacing w:val="17"/>
          <w:lang w:val="el-GR"/>
        </w:rPr>
        <w:t xml:space="preserve"> </w:t>
      </w:r>
      <w:r w:rsidRPr="007E410F">
        <w:rPr>
          <w:rFonts w:ascii="Times New Roman" w:eastAsia="Times New Roman" w:hAnsi="Times New Roman" w:cs="Times New Roman"/>
          <w:lang w:val="el-GR"/>
        </w:rPr>
        <w:t>Δεν απαιτείται προσαρμογή της δόσης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8" w:after="0" w:line="220" w:lineRule="exact"/>
        <w:rPr>
          <w:rFonts w:ascii="Times New Roman" w:hAnsi="Times New Roman" w:cs="Times New Roman"/>
          <w:lang w:val="el-GR"/>
        </w:rPr>
      </w:pPr>
    </w:p>
    <w:p w:rsidR="0087461E" w:rsidRPr="007E410F" w:rsidRDefault="00715A31"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Ασθενείς με νεφρική ανεπάρκεια</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spacing w:val="26"/>
          <w:lang w:val="el-GR"/>
        </w:rPr>
        <w:t xml:space="preserve"> </w:t>
      </w:r>
      <w:r w:rsidRPr="007E410F">
        <w:rPr>
          <w:rFonts w:ascii="Times New Roman" w:eastAsia="Times New Roman" w:hAnsi="Times New Roman" w:cs="Times New Roman"/>
          <w:lang w:val="el-GR"/>
        </w:rPr>
        <w:t>Δεν απαιτείται προσαρμογή της δόσης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3" w:after="0" w:line="240" w:lineRule="exact"/>
        <w:rPr>
          <w:rFonts w:ascii="Times New Roman" w:hAnsi="Times New Roman" w:cs="Times New Roman"/>
          <w:lang w:val="el-GR"/>
        </w:rPr>
      </w:pPr>
    </w:p>
    <w:p w:rsidR="0087461E" w:rsidRPr="007E410F" w:rsidRDefault="002B514D" w:rsidP="0087461E">
      <w:pPr>
        <w:widowControl/>
        <w:spacing w:after="0" w:line="232" w:lineRule="auto"/>
        <w:ind w:right="203"/>
        <w:rPr>
          <w:rFonts w:ascii="Times New Roman" w:eastAsia="Times New Roman" w:hAnsi="Times New Roman" w:cs="Times New Roman"/>
          <w:lang w:val="el-GR"/>
        </w:rPr>
      </w:pPr>
      <w:r w:rsidRPr="007E410F">
        <w:rPr>
          <w:rFonts w:ascii="Times New Roman" w:eastAsia="Times New Roman" w:hAnsi="Times New Roman" w:cs="Times New Roman"/>
          <w:u w:val="single" w:color="000000"/>
          <w:lang w:val="el-GR"/>
        </w:rPr>
        <w:t>Ασθενείς με βαριά νεφρική ανεπάρκεια (δηλ.,</w:t>
      </w:r>
      <w:r w:rsidR="0087461E" w:rsidRPr="007E410F">
        <w:rPr>
          <w:rFonts w:ascii="Times New Roman" w:eastAsia="Times New Roman" w:hAnsi="Times New Roman" w:cs="Times New Roman"/>
          <w:spacing w:val="8"/>
          <w:u w:val="single" w:color="000000"/>
          <w:lang w:val="el-GR"/>
        </w:rPr>
        <w:t xml:space="preserve"> </w:t>
      </w:r>
      <w:r w:rsidR="0087461E" w:rsidRPr="007E410F">
        <w:rPr>
          <w:rFonts w:ascii="Times New Roman" w:eastAsia="Times New Roman" w:hAnsi="Times New Roman" w:cs="Times New Roman"/>
          <w:u w:val="single" w:color="000000"/>
        </w:rPr>
        <w:t>CLCR</w:t>
      </w:r>
      <w:r w:rsidR="0087461E" w:rsidRPr="007E410F">
        <w:rPr>
          <w:rFonts w:ascii="Times New Roman" w:eastAsia="Times New Roman" w:hAnsi="Times New Roman" w:cs="Times New Roman"/>
          <w:spacing w:val="14"/>
          <w:u w:val="single" w:color="000000"/>
          <w:lang w:val="el-GR"/>
        </w:rPr>
        <w:t xml:space="preserve"> </w:t>
      </w:r>
      <w:r w:rsidR="0087461E" w:rsidRPr="007E410F">
        <w:rPr>
          <w:rFonts w:ascii="Times New Roman" w:eastAsia="Times New Roman" w:hAnsi="Times New Roman" w:cs="Times New Roman"/>
          <w:u w:val="single" w:color="000000"/>
          <w:lang w:val="el-GR"/>
        </w:rPr>
        <w:t>&lt;</w:t>
      </w:r>
      <w:r w:rsidR="0087461E" w:rsidRPr="007E410F">
        <w:rPr>
          <w:rFonts w:ascii="Times New Roman" w:eastAsia="Times New Roman" w:hAnsi="Times New Roman" w:cs="Times New Roman"/>
          <w:spacing w:val="4"/>
          <w:u w:val="single" w:color="000000"/>
          <w:lang w:val="el-GR"/>
        </w:rPr>
        <w:t xml:space="preserve"> </w:t>
      </w:r>
      <w:r w:rsidR="0087461E" w:rsidRPr="007E410F">
        <w:rPr>
          <w:rFonts w:ascii="Times New Roman" w:eastAsia="Times New Roman" w:hAnsi="Times New Roman" w:cs="Times New Roman"/>
          <w:u w:val="single" w:color="000000"/>
          <w:lang w:val="el-GR"/>
        </w:rPr>
        <w:t>30</w:t>
      </w:r>
      <w:r w:rsidR="0087461E" w:rsidRPr="007E410F">
        <w:rPr>
          <w:rFonts w:ascii="Times New Roman" w:eastAsia="Times New Roman" w:hAnsi="Times New Roman" w:cs="Times New Roman"/>
          <w:spacing w:val="5"/>
          <w:u w:val="single" w:color="000000"/>
          <w:lang w:val="el-GR"/>
        </w:rPr>
        <w:t xml:space="preserve"> </w:t>
      </w:r>
      <w:r w:rsidR="0087461E" w:rsidRPr="007E410F">
        <w:rPr>
          <w:rFonts w:ascii="Times New Roman" w:eastAsia="Times New Roman" w:hAnsi="Times New Roman" w:cs="Times New Roman"/>
          <w:u w:val="single" w:color="000000"/>
        </w:rPr>
        <w:t>m</w:t>
      </w:r>
      <w:r w:rsidR="0087461E" w:rsidRPr="007E410F">
        <w:rPr>
          <w:rFonts w:ascii="Times New Roman" w:eastAsia="Times New Roman" w:hAnsi="Times New Roman" w:cs="Times New Roman"/>
          <w:spacing w:val="1"/>
          <w:u w:val="single" w:color="000000"/>
        </w:rPr>
        <w:t>l</w:t>
      </w:r>
      <w:r w:rsidR="0087461E" w:rsidRPr="007E410F">
        <w:rPr>
          <w:rFonts w:ascii="Times New Roman" w:eastAsia="Times New Roman" w:hAnsi="Times New Roman" w:cs="Times New Roman"/>
          <w:u w:val="single" w:color="000000"/>
          <w:lang w:val="el-GR"/>
        </w:rPr>
        <w:t>/</w:t>
      </w:r>
      <w:r w:rsidR="0087461E" w:rsidRPr="007E410F">
        <w:rPr>
          <w:rFonts w:ascii="Times New Roman" w:eastAsia="Times New Roman" w:hAnsi="Times New Roman" w:cs="Times New Roman"/>
          <w:u w:val="single" w:color="000000"/>
        </w:rPr>
        <w:t>m</w:t>
      </w:r>
      <w:r w:rsidR="0087461E" w:rsidRPr="007E410F">
        <w:rPr>
          <w:rFonts w:ascii="Times New Roman" w:eastAsia="Times New Roman" w:hAnsi="Times New Roman" w:cs="Times New Roman"/>
          <w:spacing w:val="1"/>
          <w:u w:val="single" w:color="000000"/>
        </w:rPr>
        <w:t>i</w:t>
      </w:r>
      <w:r w:rsidR="0087461E" w:rsidRPr="007E410F">
        <w:rPr>
          <w:rFonts w:ascii="Times New Roman" w:eastAsia="Times New Roman" w:hAnsi="Times New Roman" w:cs="Times New Roman"/>
          <w:u w:val="single" w:color="000000"/>
        </w:rPr>
        <w:t>n</w:t>
      </w:r>
      <w:r w:rsidR="0087461E" w:rsidRPr="007E410F">
        <w:rPr>
          <w:rFonts w:ascii="Times New Roman" w:eastAsia="Times New Roman" w:hAnsi="Times New Roman" w:cs="Times New Roman"/>
          <w:u w:val="single" w:color="000000"/>
          <w:lang w:val="el-GR"/>
        </w:rPr>
        <w:t>):</w:t>
      </w:r>
      <w:r w:rsidR="0087461E" w:rsidRPr="007E410F">
        <w:rPr>
          <w:rFonts w:ascii="Times New Roman" w:eastAsia="Times New Roman" w:hAnsi="Times New Roman" w:cs="Times New Roman"/>
          <w:spacing w:val="18"/>
          <w:lang w:val="el-GR"/>
        </w:rPr>
        <w:t xml:space="preserve"> </w:t>
      </w:r>
      <w:r w:rsidRPr="007E410F">
        <w:rPr>
          <w:rFonts w:ascii="Times New Roman" w:eastAsia="Times New Roman" w:hAnsi="Times New Roman" w:cs="Times New Roman"/>
          <w:lang w:val="el-GR"/>
        </w:rPr>
        <w:t>Δεν απαιτείται προσαρμογή της δόσης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7"/>
          <w:lang w:val="el-GR"/>
        </w:rPr>
        <w:t xml:space="preserve"> </w:t>
      </w:r>
      <w:r w:rsidRPr="007E410F">
        <w:rPr>
          <w:rFonts w:ascii="Times New Roman" w:eastAsia="Times New Roman" w:hAnsi="Times New Roman" w:cs="Times New Roman"/>
          <w:lang w:val="el-GR"/>
        </w:rPr>
        <w:t>Καθώς δεν είναι γνωστή</w:t>
      </w:r>
      <w:r w:rsidR="0087461E" w:rsidRPr="007E410F">
        <w:rPr>
          <w:rFonts w:ascii="Times New Roman" w:eastAsia="Times New Roman" w:hAnsi="Times New Roman" w:cs="Times New Roman"/>
          <w:spacing w:val="17"/>
          <w:lang w:val="el-GR"/>
        </w:rPr>
        <w:t xml:space="preserve"> </w:t>
      </w:r>
      <w:r w:rsidRPr="007E410F">
        <w:rPr>
          <w:rFonts w:ascii="Times New Roman" w:eastAsia="Times New Roman" w:hAnsi="Times New Roman" w:cs="Times New Roman"/>
          <w:lang w:val="el-GR"/>
        </w:rPr>
        <w:t xml:space="preserve">η κλινική σημασία της υψηλότερης έκθεσης </w:t>
      </w:r>
      <w:r w:rsidR="0087461E" w:rsidRPr="007E410F">
        <w:rPr>
          <w:rFonts w:ascii="Times New Roman" w:eastAsia="Times New Roman" w:hAnsi="Times New Roman" w:cs="Times New Roman"/>
          <w:lang w:val="el-GR"/>
        </w:rPr>
        <w:t>(</w:t>
      </w:r>
      <w:r w:rsidRPr="007E410F">
        <w:rPr>
          <w:rFonts w:ascii="Times New Roman" w:eastAsia="Times New Roman" w:hAnsi="Times New Roman" w:cs="Times New Roman"/>
          <w:spacing w:val="1"/>
          <w:lang w:val="el-GR"/>
        </w:rPr>
        <w:t xml:space="preserve">έως </w:t>
      </w:r>
      <w:r w:rsidR="00870745">
        <w:rPr>
          <w:rFonts w:ascii="Times New Roman" w:eastAsia="Times New Roman" w:hAnsi="Times New Roman" w:cs="Times New Roman"/>
          <w:spacing w:val="1"/>
          <w:lang w:val="el-GR"/>
        </w:rPr>
        <w:t>10</w:t>
      </w:r>
      <w:r w:rsidRPr="007E410F">
        <w:rPr>
          <w:rFonts w:ascii="Times New Roman" w:eastAsia="Times New Roman" w:hAnsi="Times New Roman" w:cs="Times New Roman"/>
          <w:spacing w:val="1"/>
          <w:lang w:val="el-GR"/>
        </w:rPr>
        <w:t>πλάσια επίπεδα έκθεσης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5"/>
          <w:lang w:val="el-GR"/>
        </w:rPr>
        <w:t xml:space="preserve"> </w:t>
      </w:r>
      <w:r w:rsidRPr="007E410F">
        <w:rPr>
          <w:rFonts w:ascii="Times New Roman" w:eastAsia="Times New Roman" w:hAnsi="Times New Roman" w:cs="Times New Roman"/>
          <w:lang w:val="el-GR"/>
        </w:rPr>
        <w:t xml:space="preserve">στους δύο κύριους μεταβολίτες της </w:t>
      </w:r>
      <w:proofErr w:type="spellStart"/>
      <w:r w:rsidRPr="007E410F">
        <w:rPr>
          <w:rFonts w:ascii="Times New Roman" w:eastAsia="Times New Roman" w:hAnsi="Times New Roman" w:cs="Times New Roman"/>
          <w:lang w:val="el-GR"/>
        </w:rPr>
        <w:t>λινεζολίδης</w:t>
      </w:r>
      <w:proofErr w:type="spellEnd"/>
      <w:r w:rsidRPr="007E410F">
        <w:rPr>
          <w:rFonts w:ascii="Times New Roman" w:eastAsia="Times New Roman" w:hAnsi="Times New Roman" w:cs="Times New Roman"/>
          <w:lang w:val="el-GR"/>
        </w:rPr>
        <w:t xml:space="preserve"> σε ασθενείς με βαριά νεφρική ανεπάρκεια</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26"/>
          <w:lang w:val="el-GR"/>
        </w:rPr>
        <w:t xml:space="preserve"> </w:t>
      </w:r>
      <w:r w:rsidRPr="007E410F">
        <w:rPr>
          <w:rFonts w:ascii="Times New Roman" w:hAnsi="Times New Roman" w:cs="Times New Roman"/>
          <w:lang w:val="el-GR"/>
        </w:rPr>
        <w:t xml:space="preserve">η </w:t>
      </w:r>
      <w:proofErr w:type="spellStart"/>
      <w:r w:rsidRPr="007E410F">
        <w:rPr>
          <w:rFonts w:ascii="Times New Roman" w:hAnsi="Times New Roman" w:cs="Times New Roman"/>
          <w:lang w:val="el-GR"/>
        </w:rPr>
        <w:t>λινεζολίδη</w:t>
      </w:r>
      <w:proofErr w:type="spellEnd"/>
      <w:r w:rsidRPr="007E410F">
        <w:rPr>
          <w:rFonts w:ascii="Times New Roman" w:hAnsi="Times New Roman" w:cs="Times New Roman"/>
          <w:lang w:val="el-GR"/>
        </w:rPr>
        <w:t xml:space="preserve"> πρέπει να χρησιμοποιείται με </w:t>
      </w:r>
      <w:r w:rsidRPr="007E410F">
        <w:rPr>
          <w:rFonts w:ascii="Times New Roman" w:hAnsi="Times New Roman" w:cs="Times New Roman"/>
          <w:lang w:val="el-GR"/>
        </w:rPr>
        <w:lastRenderedPageBreak/>
        <w:t>ιδιαίτερη προσοχή σε αυτούς τους ασθενείς και μόνο όταν το αναμενόμενο όφελος θεωρείται ότι υπερτερεί του θεωρητικού κινδύνου</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5" w:after="0" w:line="240" w:lineRule="exact"/>
        <w:rPr>
          <w:rFonts w:ascii="Times New Roman" w:hAnsi="Times New Roman" w:cs="Times New Roman"/>
          <w:lang w:val="el-GR"/>
        </w:rPr>
      </w:pPr>
    </w:p>
    <w:p w:rsidR="0087461E" w:rsidRPr="007E410F" w:rsidRDefault="00763882" w:rsidP="0087461E">
      <w:pPr>
        <w:widowControl/>
        <w:spacing w:after="0" w:line="232" w:lineRule="auto"/>
        <w:ind w:right="159"/>
        <w:rPr>
          <w:rFonts w:ascii="Times New Roman" w:hAnsi="Times New Roman" w:cs="Times New Roman"/>
          <w:lang w:val="el-GR"/>
        </w:rPr>
      </w:pPr>
      <w:r w:rsidRPr="007E410F">
        <w:rPr>
          <w:rFonts w:ascii="Times New Roman" w:hAnsi="Times New Roman" w:cs="Times New Roman"/>
          <w:lang w:val="el-GR"/>
        </w:rPr>
        <w:t xml:space="preserve">Καθώς το 30% περίπου της δόσης της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απομακρύνεται </w:t>
      </w:r>
      <w:r w:rsidRPr="007E410F">
        <w:rPr>
          <w:rStyle w:val="a8"/>
          <w:rFonts w:ascii="Times New Roman" w:hAnsi="Times New Roman" w:cs="Times New Roman"/>
          <w:i w:val="0"/>
          <w:lang w:val="el-GR"/>
        </w:rPr>
        <w:t>κατά τη διάρκεια</w:t>
      </w:r>
      <w:r w:rsidRPr="007E410F">
        <w:rPr>
          <w:rStyle w:val="st"/>
          <w:rFonts w:ascii="Times New Roman" w:hAnsi="Times New Roman" w:cs="Times New Roman"/>
          <w:lang w:val="el-GR"/>
        </w:rPr>
        <w:t xml:space="preserve"> </w:t>
      </w:r>
      <w:r w:rsidRPr="007E410F">
        <w:rPr>
          <w:rStyle w:val="a8"/>
          <w:rFonts w:ascii="Times New Roman" w:hAnsi="Times New Roman" w:cs="Times New Roman"/>
          <w:i w:val="0"/>
          <w:lang w:val="el-GR"/>
        </w:rPr>
        <w:t>3ωρης</w:t>
      </w:r>
      <w:r w:rsidRPr="007E410F">
        <w:rPr>
          <w:rStyle w:val="st"/>
          <w:rFonts w:ascii="Times New Roman" w:hAnsi="Times New Roman" w:cs="Times New Roman"/>
          <w:i/>
          <w:lang w:val="el-GR"/>
        </w:rPr>
        <w:t xml:space="preserve"> </w:t>
      </w:r>
      <w:r w:rsidRPr="007E410F">
        <w:rPr>
          <w:rStyle w:val="st"/>
          <w:rFonts w:ascii="Times New Roman" w:hAnsi="Times New Roman" w:cs="Times New Roman"/>
          <w:lang w:val="el-GR"/>
        </w:rPr>
        <w:t xml:space="preserve">συνεδρίας </w:t>
      </w:r>
      <w:r w:rsidRPr="007E410F">
        <w:rPr>
          <w:rStyle w:val="a8"/>
          <w:rFonts w:ascii="Times New Roman" w:hAnsi="Times New Roman" w:cs="Times New Roman"/>
          <w:i w:val="0"/>
          <w:lang w:val="el-GR"/>
        </w:rPr>
        <w:t>αιμοκάθαρσης</w:t>
      </w:r>
      <w:r w:rsidRPr="007E410F">
        <w:rPr>
          <w:rFonts w:ascii="Times New Roman" w:hAnsi="Times New Roman" w:cs="Times New Roman"/>
          <w:lang w:val="el-GR"/>
        </w:rPr>
        <w:t xml:space="preserve">, η </w:t>
      </w:r>
      <w:proofErr w:type="spellStart"/>
      <w:r w:rsidRPr="007E410F">
        <w:rPr>
          <w:rFonts w:ascii="Times New Roman" w:hAnsi="Times New Roman" w:cs="Times New Roman"/>
          <w:lang w:val="el-GR"/>
        </w:rPr>
        <w:t>λινεζολίδη</w:t>
      </w:r>
      <w:proofErr w:type="spellEnd"/>
      <w:r w:rsidRPr="007E410F">
        <w:rPr>
          <w:rFonts w:ascii="Times New Roman" w:hAnsi="Times New Roman" w:cs="Times New Roman"/>
          <w:lang w:val="el-GR"/>
        </w:rPr>
        <w:t xml:space="preserve"> θα πρέπει να χορηγείται μετά την </w:t>
      </w:r>
      <w:proofErr w:type="spellStart"/>
      <w:r w:rsidRPr="007E410F">
        <w:rPr>
          <w:rFonts w:ascii="Times New Roman" w:hAnsi="Times New Roman" w:cs="Times New Roman"/>
          <w:lang w:val="el-GR"/>
        </w:rPr>
        <w:t>εξωνεφρική</w:t>
      </w:r>
      <w:proofErr w:type="spellEnd"/>
      <w:r w:rsidRPr="007E410F">
        <w:rPr>
          <w:rFonts w:ascii="Times New Roman" w:hAnsi="Times New Roman" w:cs="Times New Roman"/>
          <w:lang w:val="el-GR"/>
        </w:rPr>
        <w:t xml:space="preserve"> κάθαρση σε ασθενείς που υποβάλλονται σε αυτή τη θεραπεία. Οι κύριοι μεταβολίτες της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απομακρύνονται </w:t>
      </w:r>
      <w:r w:rsidR="00870745">
        <w:rPr>
          <w:rFonts w:ascii="Times New Roman" w:hAnsi="Times New Roman" w:cs="Times New Roman"/>
          <w:lang w:val="el-GR"/>
        </w:rPr>
        <w:t>σε κάποιο βαθμό</w:t>
      </w:r>
      <w:r w:rsidRPr="007E410F">
        <w:rPr>
          <w:rFonts w:ascii="Times New Roman" w:hAnsi="Times New Roman" w:cs="Times New Roman"/>
          <w:lang w:val="el-GR"/>
        </w:rPr>
        <w:t xml:space="preserve"> με αιμοκάθαρση, ωστόσο οι συγκεντρώσεις των μεταβολιτών αυτών εξακολουθούν να είναι σημαντικά υψηλότερες μετά από </w:t>
      </w:r>
      <w:proofErr w:type="spellStart"/>
      <w:r w:rsidRPr="007E410F">
        <w:rPr>
          <w:rFonts w:ascii="Times New Roman" w:hAnsi="Times New Roman" w:cs="Times New Roman"/>
          <w:lang w:val="el-GR"/>
        </w:rPr>
        <w:t>εξωνεφρική</w:t>
      </w:r>
      <w:proofErr w:type="spellEnd"/>
      <w:r w:rsidRPr="007E410F">
        <w:rPr>
          <w:rFonts w:ascii="Times New Roman" w:hAnsi="Times New Roman" w:cs="Times New Roman"/>
          <w:lang w:val="el-GR"/>
        </w:rPr>
        <w:t xml:space="preserve"> κάθαρση σε σχέση με αυτές που παρατηρούνται σε ασθενείς με φυσιολογική νεφρική λειτουργία ή ήπια έως μέτρια νεφρική ανεπάρκεια</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26"/>
          <w:lang w:val="el-GR"/>
        </w:rPr>
        <w:t xml:space="preserve"> </w:t>
      </w:r>
      <w:r w:rsidRPr="007E410F">
        <w:rPr>
          <w:rFonts w:ascii="Times New Roman" w:hAnsi="Times New Roman" w:cs="Times New Roman"/>
          <w:lang w:val="el-GR"/>
        </w:rPr>
        <w:t xml:space="preserve">Συνεπώς, η </w:t>
      </w:r>
      <w:proofErr w:type="spellStart"/>
      <w:r w:rsidRPr="007E410F">
        <w:rPr>
          <w:rFonts w:ascii="Times New Roman" w:hAnsi="Times New Roman" w:cs="Times New Roman"/>
          <w:lang w:val="el-GR"/>
        </w:rPr>
        <w:t>λινεζολίδη</w:t>
      </w:r>
      <w:proofErr w:type="spellEnd"/>
      <w:r w:rsidRPr="007E410F">
        <w:rPr>
          <w:rFonts w:ascii="Times New Roman" w:hAnsi="Times New Roman" w:cs="Times New Roman"/>
          <w:lang w:val="el-GR"/>
        </w:rPr>
        <w:t xml:space="preserve"> θα πρέπει να χρησιμοποιείται με ιδιαίτερη προσοχή σε ασθενείς με βαριά νεφρική ανεπάρκεια που υποβάλλονται σε </w:t>
      </w:r>
      <w:proofErr w:type="spellStart"/>
      <w:r w:rsidRPr="007E410F">
        <w:rPr>
          <w:rFonts w:ascii="Times New Roman" w:hAnsi="Times New Roman" w:cs="Times New Roman"/>
          <w:lang w:val="el-GR"/>
        </w:rPr>
        <w:t>εξωνεφρική</w:t>
      </w:r>
      <w:proofErr w:type="spellEnd"/>
      <w:r w:rsidRPr="007E410F">
        <w:rPr>
          <w:rFonts w:ascii="Times New Roman" w:hAnsi="Times New Roman" w:cs="Times New Roman"/>
          <w:lang w:val="el-GR"/>
        </w:rPr>
        <w:t xml:space="preserve"> κάθαρση και μόνο όταν το αναμενόμενο όφελος θεωρείται ότι υπερτερεί του θεωρητικού κινδύνου</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4" w:after="0" w:line="240" w:lineRule="exact"/>
        <w:rPr>
          <w:rFonts w:ascii="Times New Roman" w:hAnsi="Times New Roman" w:cs="Times New Roman"/>
          <w:lang w:val="el-GR"/>
        </w:rPr>
      </w:pPr>
    </w:p>
    <w:p w:rsidR="0087461E" w:rsidRPr="007E410F" w:rsidRDefault="00763882" w:rsidP="0087461E">
      <w:pPr>
        <w:widowControl/>
        <w:spacing w:after="0" w:line="232" w:lineRule="auto"/>
        <w:ind w:right="228"/>
        <w:jc w:val="both"/>
        <w:rPr>
          <w:rFonts w:ascii="Times New Roman" w:eastAsia="Times New Roman" w:hAnsi="Times New Roman" w:cs="Times New Roman"/>
          <w:lang w:val="el-GR"/>
        </w:rPr>
      </w:pPr>
      <w:r w:rsidRPr="007E410F">
        <w:rPr>
          <w:rFonts w:ascii="Times New Roman" w:hAnsi="Times New Roman" w:cs="Times New Roman"/>
          <w:lang w:val="el-GR"/>
        </w:rPr>
        <w:t xml:space="preserve">Μέχρι στιγμής, δεν υπάρχει εμπειρία με τη χορήγηση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σε ασθενείς που υποβάλλονται σε συνεχή περιπατητική περιτοναϊκή κάθαρση (</w:t>
      </w:r>
      <w:r w:rsidRPr="007E410F">
        <w:rPr>
          <w:rFonts w:ascii="Times New Roman" w:hAnsi="Times New Roman" w:cs="Times New Roman"/>
        </w:rPr>
        <w:t>CAPD</w:t>
      </w:r>
      <w:r w:rsidRPr="007E410F">
        <w:rPr>
          <w:rFonts w:ascii="Times New Roman" w:hAnsi="Times New Roman" w:cs="Times New Roman"/>
          <w:lang w:val="el-GR"/>
        </w:rPr>
        <w:t>) ή εναλλακτικές θεραπείες για νεφρική ανεπάρκεια (πλην της αιμοκάθαρσης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8" w:after="0" w:line="220" w:lineRule="exact"/>
        <w:rPr>
          <w:rFonts w:ascii="Times New Roman" w:hAnsi="Times New Roman" w:cs="Times New Roman"/>
          <w:lang w:val="el-GR"/>
        </w:rPr>
      </w:pPr>
    </w:p>
    <w:p w:rsidR="0087461E" w:rsidRPr="007E410F" w:rsidRDefault="00763882"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Ασθενείς με ηπατική ανεπάρκεια</w:t>
      </w:r>
      <w:r w:rsidR="0087461E" w:rsidRPr="007E410F">
        <w:rPr>
          <w:rFonts w:ascii="Times New Roman" w:eastAsia="Times New Roman" w:hAnsi="Times New Roman" w:cs="Times New Roman"/>
          <w:b/>
          <w:bCs/>
          <w:lang w:val="el-GR"/>
        </w:rPr>
        <w:t>:</w:t>
      </w:r>
      <w:r w:rsidR="0087461E" w:rsidRPr="007E410F">
        <w:rPr>
          <w:rFonts w:ascii="Times New Roman" w:eastAsia="Times New Roman" w:hAnsi="Times New Roman" w:cs="Times New Roman"/>
          <w:b/>
          <w:bCs/>
          <w:spacing w:val="26"/>
          <w:lang w:val="el-GR"/>
        </w:rPr>
        <w:t xml:space="preserve"> </w:t>
      </w:r>
      <w:r w:rsidRPr="007E410F">
        <w:rPr>
          <w:rFonts w:ascii="Times New Roman" w:eastAsia="Times New Roman" w:hAnsi="Times New Roman" w:cs="Times New Roman"/>
          <w:lang w:val="el-GR"/>
        </w:rPr>
        <w:t>Ασθενείς με ήπια έως μέτρια ηπατική ανεπάρκεια</w:t>
      </w:r>
      <w:r w:rsidR="0087461E" w:rsidRPr="007E410F">
        <w:rPr>
          <w:rFonts w:ascii="Times New Roman" w:eastAsia="Times New Roman" w:hAnsi="Times New Roman" w:cs="Times New Roman"/>
          <w:spacing w:val="9"/>
          <w:lang w:val="el-GR"/>
        </w:rPr>
        <w:t xml:space="preserve"> </w:t>
      </w:r>
    </w:p>
    <w:p w:rsidR="0087461E" w:rsidRPr="007E410F" w:rsidRDefault="0087461E" w:rsidP="0087461E">
      <w:pPr>
        <w:widowControl/>
        <w:spacing w:after="0" w:line="245" w:lineRule="exact"/>
        <w:ind w:right="-20"/>
        <w:rPr>
          <w:rFonts w:ascii="Times New Roman" w:eastAsia="Times New Roman" w:hAnsi="Times New Roman" w:cs="Times New Roman"/>
          <w:lang w:val="el-GR"/>
        </w:rPr>
      </w:pPr>
      <w:r w:rsidRPr="007E410F">
        <w:rPr>
          <w:rFonts w:ascii="Times New Roman" w:eastAsia="Times New Roman" w:hAnsi="Times New Roman" w:cs="Times New Roman"/>
          <w:lang w:val="el-GR"/>
        </w:rPr>
        <w:t>(</w:t>
      </w:r>
      <w:r w:rsidR="00763882" w:rsidRPr="007E410F">
        <w:rPr>
          <w:rFonts w:ascii="Times New Roman" w:eastAsia="Times New Roman" w:hAnsi="Times New Roman" w:cs="Times New Roman"/>
          <w:lang w:val="el-GR"/>
        </w:rPr>
        <w:t xml:space="preserve">Σταδίου Α ή Β κατά </w:t>
      </w:r>
      <w:r w:rsidRPr="007E410F">
        <w:rPr>
          <w:rFonts w:ascii="Times New Roman" w:eastAsia="Times New Roman" w:hAnsi="Times New Roman" w:cs="Times New Roman"/>
        </w:rPr>
        <w:t>Child</w:t>
      </w:r>
      <w:r w:rsidRPr="007E410F">
        <w:rPr>
          <w:rFonts w:ascii="Times New Roman" w:eastAsia="Times New Roman" w:hAnsi="Times New Roman" w:cs="Times New Roman"/>
          <w:lang w:val="el-GR"/>
        </w:rPr>
        <w:t>-</w:t>
      </w:r>
      <w:r w:rsidRPr="007E410F">
        <w:rPr>
          <w:rFonts w:ascii="Times New Roman" w:eastAsia="Times New Roman" w:hAnsi="Times New Roman" w:cs="Times New Roman"/>
        </w:rPr>
        <w:t>Pugh</w:t>
      </w:r>
      <w:r w:rsidRPr="007E410F">
        <w:rPr>
          <w:rFonts w:ascii="Times New Roman" w:eastAsia="Times New Roman" w:hAnsi="Times New Roman" w:cs="Times New Roman"/>
          <w:lang w:val="el-GR"/>
        </w:rPr>
        <w:t>):</w:t>
      </w:r>
      <w:r w:rsidRPr="007E410F">
        <w:rPr>
          <w:rFonts w:ascii="Times New Roman" w:eastAsia="Times New Roman" w:hAnsi="Times New Roman" w:cs="Times New Roman"/>
          <w:spacing w:val="8"/>
          <w:lang w:val="el-GR"/>
        </w:rPr>
        <w:t xml:space="preserve"> </w:t>
      </w:r>
      <w:r w:rsidR="00763882" w:rsidRPr="007E410F">
        <w:rPr>
          <w:rFonts w:ascii="Times New Roman" w:eastAsia="Times New Roman" w:hAnsi="Times New Roman" w:cs="Times New Roman"/>
          <w:lang w:val="el-GR"/>
        </w:rPr>
        <w:t>Δεν απαιτείται προσαρμογή της δόσης</w:t>
      </w:r>
      <w:r w:rsidRPr="007E410F">
        <w:rPr>
          <w:rFonts w:ascii="Times New Roman" w:eastAsia="Times New Roman" w:hAnsi="Times New Roman" w:cs="Times New Roman"/>
          <w:w w:val="102"/>
          <w:lang w:val="el-GR"/>
        </w:rPr>
        <w:t>.</w:t>
      </w:r>
    </w:p>
    <w:p w:rsidR="0087461E" w:rsidRPr="007E410F" w:rsidRDefault="0087461E" w:rsidP="0087461E">
      <w:pPr>
        <w:widowControl/>
        <w:spacing w:before="3" w:after="0" w:line="240" w:lineRule="exact"/>
        <w:rPr>
          <w:rFonts w:ascii="Times New Roman" w:hAnsi="Times New Roman" w:cs="Times New Roman"/>
          <w:lang w:val="el-GR"/>
        </w:rPr>
      </w:pPr>
    </w:p>
    <w:p w:rsidR="0087461E" w:rsidRPr="007E410F" w:rsidRDefault="00763882" w:rsidP="0087461E">
      <w:pPr>
        <w:widowControl/>
        <w:spacing w:after="0" w:line="232" w:lineRule="auto"/>
        <w:ind w:right="146"/>
        <w:rPr>
          <w:rFonts w:ascii="Times New Roman" w:eastAsia="Times New Roman" w:hAnsi="Times New Roman" w:cs="Times New Roman"/>
          <w:lang w:val="el-GR"/>
        </w:rPr>
      </w:pPr>
      <w:r w:rsidRPr="007E410F">
        <w:rPr>
          <w:rFonts w:ascii="Times New Roman" w:eastAsia="Times New Roman" w:hAnsi="Times New Roman" w:cs="Times New Roman"/>
          <w:u w:val="single" w:color="000000"/>
          <w:lang w:val="el-GR"/>
        </w:rPr>
        <w:t>Ασθενείς με βαριά ηπατική ανεπάρκεια</w:t>
      </w:r>
      <w:r w:rsidR="0087461E" w:rsidRPr="007E410F">
        <w:rPr>
          <w:rFonts w:ascii="Times New Roman" w:eastAsia="Times New Roman" w:hAnsi="Times New Roman" w:cs="Times New Roman"/>
          <w:spacing w:val="24"/>
          <w:u w:val="single" w:color="000000"/>
          <w:lang w:val="el-GR"/>
        </w:rPr>
        <w:t xml:space="preserve"> </w:t>
      </w:r>
      <w:r w:rsidR="0087461E" w:rsidRPr="007E410F">
        <w:rPr>
          <w:rFonts w:ascii="Times New Roman" w:eastAsia="Times New Roman" w:hAnsi="Times New Roman" w:cs="Times New Roman"/>
          <w:u w:val="single" w:color="000000"/>
          <w:lang w:val="el-GR"/>
        </w:rPr>
        <w:t>(</w:t>
      </w:r>
      <w:r w:rsidRPr="007E410F">
        <w:rPr>
          <w:rFonts w:ascii="Times New Roman" w:eastAsia="Times New Roman" w:hAnsi="Times New Roman" w:cs="Times New Roman"/>
          <w:u w:val="single" w:color="000000"/>
          <w:lang w:val="el-GR"/>
        </w:rPr>
        <w:t>Σταδίου</w:t>
      </w:r>
      <w:r w:rsidR="0087461E" w:rsidRPr="007E410F">
        <w:rPr>
          <w:rFonts w:ascii="Times New Roman" w:eastAsia="Times New Roman" w:hAnsi="Times New Roman" w:cs="Times New Roman"/>
          <w:spacing w:val="10"/>
          <w:u w:val="single" w:color="000000"/>
          <w:lang w:val="el-GR"/>
        </w:rPr>
        <w:t xml:space="preserve"> </w:t>
      </w:r>
      <w:r w:rsidR="0087461E" w:rsidRPr="007E410F">
        <w:rPr>
          <w:rFonts w:ascii="Times New Roman" w:eastAsia="Times New Roman" w:hAnsi="Times New Roman" w:cs="Times New Roman"/>
          <w:spacing w:val="-1"/>
          <w:u w:val="single" w:color="000000"/>
        </w:rPr>
        <w:t>C</w:t>
      </w:r>
      <w:r w:rsidRPr="007E410F">
        <w:rPr>
          <w:rFonts w:ascii="Times New Roman" w:eastAsia="Times New Roman" w:hAnsi="Times New Roman" w:cs="Times New Roman"/>
          <w:spacing w:val="-1"/>
          <w:u w:val="single" w:color="000000"/>
          <w:lang w:val="el-GR"/>
        </w:rPr>
        <w:t xml:space="preserve"> κατά </w:t>
      </w:r>
      <w:r w:rsidRPr="007E410F">
        <w:rPr>
          <w:rFonts w:ascii="Times New Roman" w:eastAsia="Times New Roman" w:hAnsi="Times New Roman" w:cs="Times New Roman"/>
          <w:spacing w:val="-1"/>
          <w:u w:val="single" w:color="000000"/>
        </w:rPr>
        <w:t>C</w:t>
      </w:r>
      <w:r w:rsidRPr="007E410F">
        <w:rPr>
          <w:rFonts w:ascii="Times New Roman" w:eastAsia="Times New Roman" w:hAnsi="Times New Roman" w:cs="Times New Roman"/>
          <w:u w:val="single" w:color="000000"/>
        </w:rPr>
        <w:t>hild</w:t>
      </w:r>
      <w:r w:rsidRPr="007E410F">
        <w:rPr>
          <w:rFonts w:ascii="Times New Roman" w:eastAsia="Times New Roman" w:hAnsi="Times New Roman" w:cs="Times New Roman"/>
          <w:u w:val="single" w:color="000000"/>
          <w:lang w:val="el-GR"/>
        </w:rPr>
        <w:t>-</w:t>
      </w:r>
      <w:r w:rsidRPr="007E410F">
        <w:rPr>
          <w:rFonts w:ascii="Times New Roman" w:eastAsia="Times New Roman" w:hAnsi="Times New Roman" w:cs="Times New Roman"/>
          <w:spacing w:val="-1"/>
          <w:u w:val="single" w:color="000000"/>
        </w:rPr>
        <w:t>P</w:t>
      </w:r>
      <w:r w:rsidRPr="007E410F">
        <w:rPr>
          <w:rFonts w:ascii="Times New Roman" w:eastAsia="Times New Roman" w:hAnsi="Times New Roman" w:cs="Times New Roman"/>
          <w:u w:val="single" w:color="000000"/>
        </w:rPr>
        <w:t>ugh</w:t>
      </w:r>
      <w:r w:rsidR="0087461E" w:rsidRPr="007E410F">
        <w:rPr>
          <w:rFonts w:ascii="Times New Roman" w:eastAsia="Times New Roman" w:hAnsi="Times New Roman" w:cs="Times New Roman"/>
          <w:u w:val="single" w:color="000000"/>
          <w:lang w:val="el-GR"/>
        </w:rPr>
        <w:t>):</w:t>
      </w:r>
      <w:r w:rsidR="0087461E" w:rsidRPr="007E410F">
        <w:rPr>
          <w:rFonts w:ascii="Times New Roman" w:eastAsia="Times New Roman" w:hAnsi="Times New Roman" w:cs="Times New Roman"/>
          <w:spacing w:val="8"/>
          <w:lang w:val="el-GR"/>
        </w:rPr>
        <w:t xml:space="preserve"> </w:t>
      </w:r>
      <w:r w:rsidRPr="007E410F">
        <w:rPr>
          <w:rFonts w:ascii="Times New Roman" w:hAnsi="Times New Roman" w:cs="Times New Roman"/>
          <w:lang w:val="el-GR"/>
        </w:rPr>
        <w:t xml:space="preserve">Καθώς η </w:t>
      </w:r>
      <w:proofErr w:type="spellStart"/>
      <w:r w:rsidRPr="007E410F">
        <w:rPr>
          <w:rFonts w:ascii="Times New Roman" w:hAnsi="Times New Roman" w:cs="Times New Roman"/>
          <w:lang w:val="el-GR"/>
        </w:rPr>
        <w:t>λινεζολίδη</w:t>
      </w:r>
      <w:proofErr w:type="spellEnd"/>
      <w:r w:rsidRPr="007E410F">
        <w:rPr>
          <w:rFonts w:ascii="Times New Roman" w:hAnsi="Times New Roman" w:cs="Times New Roman"/>
          <w:lang w:val="el-GR"/>
        </w:rPr>
        <w:t xml:space="preserve"> μεταβολίζεται με μη </w:t>
      </w:r>
      <w:proofErr w:type="spellStart"/>
      <w:r w:rsidRPr="007E410F">
        <w:rPr>
          <w:rFonts w:ascii="Times New Roman" w:hAnsi="Times New Roman" w:cs="Times New Roman"/>
          <w:lang w:val="el-GR"/>
        </w:rPr>
        <w:t>ενζυμική</w:t>
      </w:r>
      <w:proofErr w:type="spellEnd"/>
      <w:r w:rsidRPr="007E410F">
        <w:rPr>
          <w:rFonts w:ascii="Times New Roman" w:hAnsi="Times New Roman" w:cs="Times New Roman"/>
          <w:lang w:val="el-GR"/>
        </w:rPr>
        <w:t xml:space="preserve"> διεργασία, η έκπτωση της ηπατικής λειτουργίας δεν αναμένεται να μεταβάλλει σε σημαντικό βαθμό τον μεταβολισμό της,</w:t>
      </w:r>
      <w:r w:rsidRPr="007E410F">
        <w:rPr>
          <w:rFonts w:ascii="Times New Roman" w:eastAsia="Times New Roman" w:hAnsi="Times New Roman" w:cs="Times New Roman"/>
          <w:spacing w:val="-4"/>
          <w:lang w:val="el-GR"/>
        </w:rPr>
        <w:t xml:space="preserve"> </w:t>
      </w:r>
      <w:r w:rsidRPr="007E410F">
        <w:rPr>
          <w:rFonts w:ascii="Times New Roman" w:eastAsia="Times New Roman" w:hAnsi="Times New Roman" w:cs="Times New Roman"/>
          <w:spacing w:val="-2"/>
          <w:w w:val="102"/>
          <w:lang w:val="el-GR"/>
        </w:rPr>
        <w:t>και, συνεπώς</w:t>
      </w:r>
      <w:r w:rsidR="0087461E" w:rsidRPr="007E410F">
        <w:rPr>
          <w:rFonts w:ascii="Times New Roman" w:eastAsia="Times New Roman" w:hAnsi="Times New Roman" w:cs="Times New Roman"/>
          <w:lang w:val="el-GR"/>
        </w:rPr>
        <w:t>,</w:t>
      </w:r>
      <w:r w:rsidR="0087461E" w:rsidRPr="007E410F">
        <w:rPr>
          <w:rFonts w:ascii="Times New Roman" w:eastAsia="Times New Roman" w:hAnsi="Times New Roman" w:cs="Times New Roman"/>
          <w:spacing w:val="19"/>
          <w:lang w:val="el-GR"/>
        </w:rPr>
        <w:t xml:space="preserve"> </w:t>
      </w:r>
      <w:r w:rsidRPr="007E410F">
        <w:rPr>
          <w:rFonts w:ascii="Times New Roman" w:eastAsia="Times New Roman" w:hAnsi="Times New Roman" w:cs="Times New Roman"/>
          <w:lang w:val="el-GR"/>
        </w:rPr>
        <w:t>δεν συνιστάται προσαρμογή της δόσης</w:t>
      </w:r>
      <w:r w:rsidR="0087461E" w:rsidRPr="007E410F">
        <w:rPr>
          <w:rFonts w:ascii="Times New Roman" w:eastAsia="Times New Roman" w:hAnsi="Times New Roman" w:cs="Times New Roman"/>
          <w:w w:val="102"/>
          <w:lang w:val="el-GR"/>
        </w:rPr>
        <w:t>.</w:t>
      </w:r>
      <w:r w:rsidRPr="007E410F">
        <w:rPr>
          <w:rFonts w:ascii="Times New Roman" w:eastAsia="Times New Roman" w:hAnsi="Times New Roman" w:cs="Times New Roman"/>
          <w:w w:val="102"/>
          <w:lang w:val="el-GR"/>
        </w:rPr>
        <w:t xml:space="preserve"> Ωστόσο, δεν υπάρχουν διαθέσιμα </w:t>
      </w:r>
      <w:proofErr w:type="spellStart"/>
      <w:r w:rsidRPr="007E410F">
        <w:rPr>
          <w:rFonts w:ascii="Times New Roman" w:eastAsia="Times New Roman" w:hAnsi="Times New Roman" w:cs="Times New Roman"/>
          <w:w w:val="102"/>
          <w:lang w:val="el-GR"/>
        </w:rPr>
        <w:t>φαρμακοκινητικά</w:t>
      </w:r>
      <w:proofErr w:type="spellEnd"/>
      <w:r w:rsidRPr="007E410F">
        <w:rPr>
          <w:rFonts w:ascii="Times New Roman" w:eastAsia="Times New Roman" w:hAnsi="Times New Roman" w:cs="Times New Roman"/>
          <w:w w:val="102"/>
          <w:lang w:val="el-GR"/>
        </w:rPr>
        <w:t xml:space="preserve"> δεδομένα</w:t>
      </w:r>
      <w:r w:rsidR="0087461E" w:rsidRPr="007E410F">
        <w:rPr>
          <w:rFonts w:ascii="Times New Roman" w:eastAsia="Times New Roman" w:hAnsi="Times New Roman" w:cs="Times New Roman"/>
          <w:w w:val="102"/>
          <w:lang w:val="el-GR"/>
        </w:rPr>
        <w:t xml:space="preserve"> </w:t>
      </w:r>
      <w:r w:rsidRPr="007E410F">
        <w:rPr>
          <w:rFonts w:ascii="Times New Roman" w:eastAsia="Times New Roman" w:hAnsi="Times New Roman" w:cs="Times New Roman"/>
          <w:lang w:val="el-GR"/>
        </w:rPr>
        <w:t xml:space="preserve">και υπάρχει περιορισμένη κλινική εμπειρία με τη </w:t>
      </w:r>
      <w:proofErr w:type="spellStart"/>
      <w:r w:rsidRPr="007E410F">
        <w:rPr>
          <w:rFonts w:ascii="Times New Roman" w:eastAsia="Times New Roman" w:hAnsi="Times New Roman" w:cs="Times New Roman"/>
          <w:lang w:val="el-GR"/>
        </w:rPr>
        <w:t>λινεζολίδη</w:t>
      </w:r>
      <w:proofErr w:type="spellEnd"/>
      <w:r w:rsidRPr="007E410F">
        <w:rPr>
          <w:rFonts w:ascii="Times New Roman" w:eastAsia="Times New Roman" w:hAnsi="Times New Roman" w:cs="Times New Roman"/>
          <w:lang w:val="el-GR"/>
        </w:rPr>
        <w:t xml:space="preserve"> σε ασθενείς</w:t>
      </w:r>
      <w:r w:rsidR="0087461E" w:rsidRPr="007E410F">
        <w:rPr>
          <w:rFonts w:ascii="Times New Roman" w:eastAsia="Times New Roman" w:hAnsi="Times New Roman" w:cs="Times New Roman"/>
          <w:spacing w:val="8"/>
          <w:lang w:val="el-GR"/>
        </w:rPr>
        <w:t xml:space="preserve"> </w:t>
      </w:r>
      <w:r w:rsidRPr="007E410F">
        <w:rPr>
          <w:rFonts w:ascii="Times New Roman" w:eastAsia="Times New Roman" w:hAnsi="Times New Roman" w:cs="Times New Roman"/>
          <w:lang w:val="el-GR"/>
        </w:rPr>
        <w:t>με βαριά ηπατική ανεπάρκεια</w:t>
      </w:r>
      <w:r w:rsidR="0087461E" w:rsidRPr="007E410F">
        <w:rPr>
          <w:rFonts w:ascii="Times New Roman" w:eastAsia="Times New Roman" w:hAnsi="Times New Roman" w:cs="Times New Roman"/>
          <w:lang w:val="el-GR"/>
        </w:rPr>
        <w:t xml:space="preserve">. </w:t>
      </w:r>
      <w:r w:rsidR="00870745">
        <w:rPr>
          <w:rFonts w:ascii="Times New Roman" w:eastAsia="Times New Roman" w:hAnsi="Times New Roman" w:cs="Times New Roman"/>
          <w:lang w:val="el-GR"/>
        </w:rPr>
        <w:t>Η</w:t>
      </w:r>
      <w:r w:rsidRPr="007E410F">
        <w:rPr>
          <w:rFonts w:ascii="Times New Roman" w:eastAsia="Times New Roman" w:hAnsi="Times New Roman" w:cs="Times New Roman"/>
          <w:lang w:val="el-GR"/>
        </w:rPr>
        <w:t xml:space="preserve"> </w:t>
      </w:r>
      <w:proofErr w:type="spellStart"/>
      <w:r w:rsidRPr="007E410F">
        <w:rPr>
          <w:rFonts w:ascii="Times New Roman" w:eastAsia="Times New Roman" w:hAnsi="Times New Roman" w:cs="Times New Roman"/>
          <w:lang w:val="el-GR"/>
        </w:rPr>
        <w:t>λινεζολίδη</w:t>
      </w:r>
      <w:proofErr w:type="spellEnd"/>
      <w:r w:rsidRPr="007E410F">
        <w:rPr>
          <w:rFonts w:ascii="Times New Roman" w:eastAsia="Times New Roman" w:hAnsi="Times New Roman" w:cs="Times New Roman"/>
          <w:lang w:val="el-GR"/>
        </w:rPr>
        <w:t xml:space="preserve"> πρέπει να χρησιμοποιείται με ιδιαίτερη προσοχή σε ασθενείς με βαριά ηπατική ανεπάρκεια</w:t>
      </w:r>
      <w:r w:rsidR="00895D3F" w:rsidRPr="007E410F">
        <w:rPr>
          <w:rFonts w:ascii="Times New Roman" w:eastAsia="Times New Roman" w:hAnsi="Times New Roman" w:cs="Times New Roman"/>
          <w:spacing w:val="15"/>
          <w:lang w:val="el-GR"/>
        </w:rPr>
        <w:t xml:space="preserve"> </w:t>
      </w:r>
      <w:r w:rsidRPr="007E410F">
        <w:rPr>
          <w:rFonts w:ascii="Times New Roman" w:hAnsi="Times New Roman" w:cs="Times New Roman"/>
          <w:lang w:val="el-GR"/>
        </w:rPr>
        <w:t>και μόνο όταν το αναμενόμενο όφελος θεωρείται ότι υπερτερεί του θεωρητικού κινδύνου</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9" w:after="0" w:line="220" w:lineRule="exact"/>
        <w:rPr>
          <w:rFonts w:ascii="Times New Roman" w:hAnsi="Times New Roman" w:cs="Times New Roman"/>
          <w:lang w:val="el-GR"/>
        </w:rPr>
      </w:pPr>
    </w:p>
    <w:p w:rsidR="0087461E" w:rsidRPr="007E410F" w:rsidRDefault="0087461E" w:rsidP="0087461E">
      <w:pPr>
        <w:widowControl/>
        <w:spacing w:before="17" w:after="0" w:line="220" w:lineRule="exact"/>
        <w:rPr>
          <w:rFonts w:ascii="Times New Roman" w:hAnsi="Times New Roman" w:cs="Times New Roman"/>
          <w:lang w:val="el-GR"/>
        </w:rPr>
      </w:pPr>
    </w:p>
    <w:p w:rsidR="0087461E" w:rsidRPr="007E410F" w:rsidRDefault="00895D3F" w:rsidP="0087461E">
      <w:pPr>
        <w:widowControl/>
        <w:spacing w:after="0" w:line="240" w:lineRule="auto"/>
        <w:ind w:right="-20"/>
        <w:rPr>
          <w:rFonts w:ascii="Times New Roman" w:eastAsia="Times New Roman" w:hAnsi="Times New Roman" w:cs="Times New Roman"/>
          <w:lang w:val="el-GR"/>
        </w:rPr>
      </w:pPr>
      <w:proofErr w:type="spellStart"/>
      <w:r w:rsidRPr="007E410F">
        <w:rPr>
          <w:rFonts w:ascii="Times New Roman" w:eastAsia="Times New Roman" w:hAnsi="Times New Roman" w:cs="Times New Roman"/>
          <w:b/>
          <w:bCs/>
          <w:w w:val="102"/>
          <w:lang w:val="el-GR"/>
        </w:rPr>
        <w:t>Υπερδοσολογία</w:t>
      </w:r>
      <w:proofErr w:type="spellEnd"/>
    </w:p>
    <w:p w:rsidR="0087461E" w:rsidRPr="007E410F" w:rsidRDefault="00895D3F" w:rsidP="0087461E">
      <w:pPr>
        <w:widowControl/>
        <w:spacing w:after="0" w:line="245" w:lineRule="exact"/>
        <w:ind w:right="-20"/>
        <w:rPr>
          <w:rFonts w:ascii="Times New Roman" w:eastAsia="Times New Roman" w:hAnsi="Times New Roman" w:cs="Times New Roman"/>
          <w:lang w:val="el-GR"/>
        </w:rPr>
      </w:pPr>
      <w:r w:rsidRPr="007E410F">
        <w:rPr>
          <w:rStyle w:val="a8"/>
          <w:rFonts w:ascii="Times New Roman" w:hAnsi="Times New Roman" w:cs="Times New Roman"/>
          <w:i w:val="0"/>
          <w:lang w:val="el-GR"/>
        </w:rPr>
        <w:t>Δεν</w:t>
      </w:r>
      <w:r w:rsidRPr="007E410F">
        <w:rPr>
          <w:rStyle w:val="st"/>
          <w:rFonts w:ascii="Times New Roman" w:hAnsi="Times New Roman" w:cs="Times New Roman"/>
          <w:i/>
          <w:lang w:val="el-GR"/>
        </w:rPr>
        <w:t xml:space="preserve"> </w:t>
      </w:r>
      <w:r w:rsidRPr="007E410F">
        <w:rPr>
          <w:rStyle w:val="st"/>
          <w:rFonts w:ascii="Times New Roman" w:hAnsi="Times New Roman" w:cs="Times New Roman"/>
          <w:lang w:val="el-GR"/>
        </w:rPr>
        <w:t>υπάρχει κανένα</w:t>
      </w:r>
      <w:r w:rsidRPr="007E410F">
        <w:rPr>
          <w:rStyle w:val="st"/>
          <w:rFonts w:ascii="Times New Roman" w:hAnsi="Times New Roman" w:cs="Times New Roman"/>
          <w:i/>
          <w:lang w:val="el-GR"/>
        </w:rPr>
        <w:t xml:space="preserve"> </w:t>
      </w:r>
      <w:r w:rsidRPr="007E410F">
        <w:rPr>
          <w:rStyle w:val="a8"/>
          <w:rFonts w:ascii="Times New Roman" w:hAnsi="Times New Roman" w:cs="Times New Roman"/>
          <w:i w:val="0"/>
          <w:lang w:val="el-GR"/>
        </w:rPr>
        <w:t>γνωστό ειδικό αντίδοτο</w:t>
      </w:r>
      <w:r w:rsidR="0087461E" w:rsidRPr="007E410F">
        <w:rPr>
          <w:rFonts w:ascii="Times New Roman" w:eastAsia="Times New Roman" w:hAnsi="Times New Roman" w:cs="Times New Roman"/>
          <w:w w:val="102"/>
          <w:lang w:val="el-GR"/>
        </w:rPr>
        <w:t>.</w:t>
      </w:r>
    </w:p>
    <w:p w:rsidR="0087461E" w:rsidRPr="007E410F" w:rsidRDefault="00895D3F" w:rsidP="00895D3F">
      <w:pPr>
        <w:widowControl/>
        <w:spacing w:after="0" w:line="246" w:lineRule="exact"/>
        <w:ind w:right="90"/>
        <w:rPr>
          <w:rFonts w:ascii="Times New Roman" w:eastAsia="Times New Roman" w:hAnsi="Times New Roman" w:cs="Times New Roman"/>
          <w:lang w:val="el-GR"/>
        </w:rPr>
      </w:pPr>
      <w:r w:rsidRPr="007E410F">
        <w:rPr>
          <w:rFonts w:ascii="Times New Roman" w:eastAsia="Times New Roman" w:hAnsi="Times New Roman" w:cs="Times New Roman"/>
          <w:lang w:val="el-GR"/>
        </w:rPr>
        <w:t xml:space="preserve">Δεν έχουν αναφερθεί περιπτώσεις </w:t>
      </w:r>
      <w:proofErr w:type="spellStart"/>
      <w:r w:rsidRPr="007E410F">
        <w:rPr>
          <w:rFonts w:ascii="Times New Roman" w:eastAsia="Times New Roman" w:hAnsi="Times New Roman" w:cs="Times New Roman"/>
          <w:lang w:val="el-GR"/>
        </w:rPr>
        <w:t>υπερδοσολογίας</w:t>
      </w:r>
      <w:proofErr w:type="spellEnd"/>
      <w:r w:rsidRPr="007E410F">
        <w:rPr>
          <w:rFonts w:ascii="Times New Roman" w:eastAsia="Times New Roman" w:hAnsi="Times New Roman" w:cs="Times New Roman"/>
          <w:lang w:val="el-GR"/>
        </w:rPr>
        <w:t>. Ωστόσο, μπορεί να αποδειχθούν χρήσιμες οι ακόλουθες πληροφορίες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5" w:after="0" w:line="220" w:lineRule="exact"/>
        <w:rPr>
          <w:rFonts w:ascii="Times New Roman" w:hAnsi="Times New Roman" w:cs="Times New Roman"/>
          <w:lang w:val="el-GR"/>
        </w:rPr>
      </w:pPr>
    </w:p>
    <w:p w:rsidR="0087461E" w:rsidRPr="005A29E0" w:rsidRDefault="00895D3F" w:rsidP="00895D3F">
      <w:pPr>
        <w:widowControl/>
        <w:spacing w:after="0" w:line="240" w:lineRule="auto"/>
        <w:ind w:right="-20"/>
        <w:rPr>
          <w:rFonts w:ascii="Times New Roman" w:eastAsia="Times New Roman" w:hAnsi="Times New Roman" w:cs="Times New Roman"/>
          <w:lang w:val="el-GR"/>
        </w:rPr>
      </w:pPr>
      <w:r w:rsidRPr="007E410F">
        <w:rPr>
          <w:rFonts w:ascii="Times New Roman" w:hAnsi="Times New Roman" w:cs="Times New Roman"/>
          <w:lang w:val="el-GR"/>
        </w:rPr>
        <w:t xml:space="preserve">Συνιστάται υποστηρικτική αγωγή σε συνδυασμό με διατήρηση της </w:t>
      </w:r>
      <w:proofErr w:type="spellStart"/>
      <w:r w:rsidRPr="007E410F">
        <w:rPr>
          <w:rFonts w:ascii="Times New Roman" w:hAnsi="Times New Roman" w:cs="Times New Roman"/>
          <w:lang w:val="el-GR"/>
        </w:rPr>
        <w:t>σπειραματικής</w:t>
      </w:r>
      <w:proofErr w:type="spellEnd"/>
      <w:r w:rsidRPr="007E410F">
        <w:rPr>
          <w:rFonts w:ascii="Times New Roman" w:hAnsi="Times New Roman" w:cs="Times New Roman"/>
          <w:lang w:val="el-GR"/>
        </w:rPr>
        <w:t xml:space="preserve"> διήθησης. Περίπου το 30% της δόσης της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απομακρύνεται με αιμοκάθαρση διάρκειας 3 ωρών, ωστόσο δεν υπάρχουν διαθέσιμα δεδομένα για την απομάκρυνση της </w:t>
      </w:r>
      <w:proofErr w:type="spellStart"/>
      <w:r w:rsidRPr="007E410F">
        <w:rPr>
          <w:rFonts w:ascii="Times New Roman" w:hAnsi="Times New Roman" w:cs="Times New Roman"/>
          <w:lang w:val="el-GR"/>
        </w:rPr>
        <w:t>λινεζολίδης</w:t>
      </w:r>
      <w:proofErr w:type="spellEnd"/>
      <w:r w:rsidRPr="007E410F">
        <w:rPr>
          <w:rFonts w:ascii="Times New Roman" w:hAnsi="Times New Roman" w:cs="Times New Roman"/>
          <w:lang w:val="el-GR"/>
        </w:rPr>
        <w:t xml:space="preserve"> με περιτοναϊκή κάθαρση ή με </w:t>
      </w:r>
      <w:proofErr w:type="spellStart"/>
      <w:r w:rsidRPr="007E410F">
        <w:rPr>
          <w:rStyle w:val="a8"/>
          <w:rFonts w:ascii="Times New Roman" w:hAnsi="Times New Roman" w:cs="Times New Roman"/>
          <w:i w:val="0"/>
          <w:lang w:val="el-GR"/>
        </w:rPr>
        <w:t>αιμοπροσρόφηση</w:t>
      </w:r>
      <w:proofErr w:type="spellEnd"/>
      <w:r w:rsidRPr="007E410F">
        <w:rPr>
          <w:rFonts w:ascii="Times New Roman" w:hAnsi="Times New Roman" w:cs="Times New Roman"/>
          <w:lang w:val="el-GR"/>
        </w:rPr>
        <w:t>.</w:t>
      </w:r>
    </w:p>
    <w:p w:rsidR="0087461E" w:rsidRPr="005A29E0" w:rsidRDefault="0087461E" w:rsidP="0087461E">
      <w:pPr>
        <w:widowControl/>
        <w:spacing w:before="16" w:after="0" w:line="220" w:lineRule="exact"/>
        <w:rPr>
          <w:rFonts w:ascii="Times New Roman" w:hAnsi="Times New Roman" w:cs="Times New Roman"/>
          <w:lang w:val="el-GR"/>
        </w:rPr>
      </w:pPr>
    </w:p>
    <w:p w:rsidR="0087461E" w:rsidRPr="007E410F" w:rsidRDefault="00895D3F"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lang w:val="el-GR"/>
        </w:rPr>
        <w:t>Οδηγίες χρήσης και χειρισμ</w:t>
      </w:r>
      <w:r w:rsidR="00870745">
        <w:rPr>
          <w:rFonts w:ascii="Times New Roman" w:eastAsia="Times New Roman" w:hAnsi="Times New Roman" w:cs="Times New Roman"/>
          <w:b/>
          <w:bCs/>
          <w:lang w:val="el-GR"/>
        </w:rPr>
        <w:t>ού</w:t>
      </w:r>
    </w:p>
    <w:p w:rsidR="0087461E" w:rsidRPr="007E410F" w:rsidRDefault="00870745" w:rsidP="00895D3F">
      <w:pPr>
        <w:widowControl/>
        <w:spacing w:before="2" w:after="0" w:line="244" w:lineRule="exact"/>
        <w:rPr>
          <w:rFonts w:ascii="Times New Roman" w:hAnsi="Times New Roman" w:cs="Times New Roman"/>
          <w:lang w:val="el-GR"/>
        </w:rPr>
      </w:pPr>
      <w:r>
        <w:rPr>
          <w:rFonts w:ascii="Times New Roman" w:hAnsi="Times New Roman" w:cs="Times New Roman"/>
          <w:lang w:val="el-GR"/>
        </w:rPr>
        <w:t>Μόνο για μι</w:t>
      </w:r>
      <w:r w:rsidR="00895D3F" w:rsidRPr="007E410F">
        <w:rPr>
          <w:rFonts w:ascii="Times New Roman" w:hAnsi="Times New Roman" w:cs="Times New Roman"/>
          <w:lang w:val="el-GR"/>
        </w:rPr>
        <w:t>α χρήση. Αφαιρέστε το εξωτερικό κάλυμμα μόνον όταν είστε έτοιμ</w:t>
      </w:r>
      <w:r>
        <w:rPr>
          <w:rFonts w:ascii="Times New Roman" w:hAnsi="Times New Roman" w:cs="Times New Roman"/>
          <w:lang w:val="el-GR"/>
        </w:rPr>
        <w:t xml:space="preserve">οι να χρησιμοποιήσετε το προϊόν, </w:t>
      </w:r>
      <w:r w:rsidR="00895D3F" w:rsidRPr="007E410F">
        <w:rPr>
          <w:rFonts w:ascii="Times New Roman" w:hAnsi="Times New Roman" w:cs="Times New Roman"/>
          <w:lang w:val="el-GR"/>
        </w:rPr>
        <w:t xml:space="preserve">στη συνέχεια ελέγξτε για </w:t>
      </w:r>
      <w:proofErr w:type="spellStart"/>
      <w:r w:rsidR="00895D3F" w:rsidRPr="007E410F">
        <w:rPr>
          <w:rFonts w:ascii="Times New Roman" w:hAnsi="Times New Roman" w:cs="Times New Roman"/>
          <w:lang w:val="el-GR"/>
        </w:rPr>
        <w:t>μικροδιαρροές</w:t>
      </w:r>
      <w:proofErr w:type="spellEnd"/>
      <w:r w:rsidR="00895D3F" w:rsidRPr="007E410F">
        <w:rPr>
          <w:rFonts w:ascii="Times New Roman" w:hAnsi="Times New Roman" w:cs="Times New Roman"/>
          <w:lang w:val="el-GR"/>
        </w:rPr>
        <w:t xml:space="preserve"> πιέζοντας σταθερά τον σάκο. Εάν διαπιστωθεί διαρροή, μην τον χρησιμοποιήσετε καθώς μπορεί να έχει επηρεαστεί η στειρότητα. </w:t>
      </w:r>
      <w:r>
        <w:rPr>
          <w:rFonts w:ascii="Times New Roman" w:hAnsi="Times New Roman" w:cs="Times New Roman"/>
          <w:lang w:val="el-GR"/>
        </w:rPr>
        <w:t>Τ</w:t>
      </w:r>
      <w:r w:rsidR="00895D3F" w:rsidRPr="007E410F">
        <w:rPr>
          <w:rFonts w:ascii="Times New Roman" w:hAnsi="Times New Roman" w:cs="Times New Roman"/>
          <w:lang w:val="el-GR"/>
        </w:rPr>
        <w:t xml:space="preserve">ο διάλυμα </w:t>
      </w:r>
      <w:r>
        <w:rPr>
          <w:rFonts w:ascii="Times New Roman" w:hAnsi="Times New Roman" w:cs="Times New Roman"/>
          <w:lang w:val="el-GR"/>
        </w:rPr>
        <w:t xml:space="preserve">πρέπει να επιθεωρείται </w:t>
      </w:r>
      <w:r w:rsidR="00895D3F" w:rsidRPr="007E410F">
        <w:rPr>
          <w:rFonts w:ascii="Times New Roman" w:hAnsi="Times New Roman" w:cs="Times New Roman"/>
          <w:lang w:val="el-GR"/>
        </w:rPr>
        <w:t xml:space="preserve">οπτικά πριν από τη χρήση και πρέπει να χρησιμοποιούνται μόνο διαυγή διαλύματα χωρίς σωματίδια. </w:t>
      </w:r>
      <w:r w:rsidR="00346EB2" w:rsidRPr="007E410F">
        <w:rPr>
          <w:rFonts w:ascii="Times New Roman" w:hAnsi="Times New Roman" w:cs="Times New Roman"/>
          <w:lang w:val="el-GR"/>
        </w:rPr>
        <w:t xml:space="preserve">Μην </w:t>
      </w:r>
      <w:r>
        <w:rPr>
          <w:rFonts w:ascii="Times New Roman" w:hAnsi="Times New Roman" w:cs="Times New Roman"/>
          <w:lang w:val="el-GR"/>
        </w:rPr>
        <w:t xml:space="preserve">χρησιμοποιείτε αυτούς τους σάκους σε εν </w:t>
      </w:r>
      <w:r w:rsidR="00346EB2" w:rsidRPr="007E410F">
        <w:rPr>
          <w:rFonts w:ascii="Times New Roman" w:hAnsi="Times New Roman" w:cs="Times New Roman"/>
          <w:lang w:val="el-GR"/>
        </w:rPr>
        <w:t>σειρά</w:t>
      </w:r>
      <w:r>
        <w:rPr>
          <w:rFonts w:ascii="Times New Roman" w:hAnsi="Times New Roman" w:cs="Times New Roman"/>
          <w:lang w:val="el-GR"/>
        </w:rPr>
        <w:t xml:space="preserve"> συνδέσεις</w:t>
      </w:r>
      <w:r w:rsidR="00895D3F" w:rsidRPr="007E410F">
        <w:rPr>
          <w:rFonts w:ascii="Times New Roman" w:hAnsi="Times New Roman" w:cs="Times New Roman"/>
          <w:lang w:val="el-GR"/>
        </w:rPr>
        <w:t>. Οποιαδήποτε ποσότητα αχρησιμοποίητου διαλύματος πρέπει να απορρίπτεται. Μην επανασυνδέ</w:t>
      </w:r>
      <w:r w:rsidR="00346EB2" w:rsidRPr="007E410F">
        <w:rPr>
          <w:rFonts w:ascii="Times New Roman" w:hAnsi="Times New Roman" w:cs="Times New Roman"/>
          <w:lang w:val="el-GR"/>
        </w:rPr>
        <w:t>σ</w:t>
      </w:r>
      <w:r w:rsidR="00895D3F" w:rsidRPr="007E410F">
        <w:rPr>
          <w:rFonts w:ascii="Times New Roman" w:hAnsi="Times New Roman" w:cs="Times New Roman"/>
          <w:lang w:val="el-GR"/>
        </w:rPr>
        <w:t>ετε μερικώς χρησιμοποιηθέντες σάκους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15" w:after="0" w:line="220" w:lineRule="exact"/>
        <w:rPr>
          <w:rFonts w:ascii="Times New Roman" w:hAnsi="Times New Roman" w:cs="Times New Roman"/>
          <w:lang w:val="el-GR"/>
        </w:rPr>
      </w:pPr>
    </w:p>
    <w:p w:rsidR="0087461E" w:rsidRPr="007E410F" w:rsidRDefault="00346EB2" w:rsidP="0087461E">
      <w:pPr>
        <w:widowControl/>
        <w:spacing w:after="0" w:line="240" w:lineRule="auto"/>
        <w:ind w:right="-20"/>
        <w:rPr>
          <w:rFonts w:ascii="Times New Roman" w:eastAsia="Times New Roman" w:hAnsi="Times New Roman" w:cs="Times New Roman"/>
          <w:lang w:val="el-GR"/>
        </w:rPr>
      </w:pPr>
      <w:r w:rsidRPr="007E410F">
        <w:rPr>
          <w:rFonts w:ascii="Times New Roman" w:eastAsia="Times New Roman" w:hAnsi="Times New Roman" w:cs="Times New Roman"/>
          <w:b/>
          <w:bCs/>
          <w:w w:val="102"/>
          <w:lang w:val="el-GR"/>
        </w:rPr>
        <w:t>Ασυμβατότητες</w:t>
      </w:r>
    </w:p>
    <w:p w:rsidR="0087461E" w:rsidRPr="007E410F" w:rsidRDefault="00346EB2" w:rsidP="00346EB2">
      <w:pPr>
        <w:spacing w:after="0" w:line="240" w:lineRule="auto"/>
        <w:ind w:right="180"/>
        <w:rPr>
          <w:rFonts w:ascii="Times New Roman" w:eastAsia="Times New Roman" w:hAnsi="Times New Roman" w:cs="Times New Roman"/>
          <w:lang w:val="el-GR"/>
        </w:rPr>
      </w:pPr>
      <w:r w:rsidRPr="007E410F">
        <w:rPr>
          <w:rFonts w:ascii="Times New Roman" w:hAnsi="Times New Roman" w:cs="Times New Roman"/>
          <w:lang w:val="el-GR"/>
        </w:rPr>
        <w:t xml:space="preserve">Δεν πρέπει να εισάγονται πρόσθετες ουσίες σε αυτό το διάλυμα. Εάν η </w:t>
      </w:r>
      <w:proofErr w:type="spellStart"/>
      <w:r w:rsidRPr="007E410F">
        <w:rPr>
          <w:rFonts w:ascii="Times New Roman" w:hAnsi="Times New Roman" w:cs="Times New Roman"/>
          <w:lang w:val="el-GR"/>
        </w:rPr>
        <w:t>λινεζολίδη</w:t>
      </w:r>
      <w:proofErr w:type="spellEnd"/>
      <w:r w:rsidRPr="007E410F">
        <w:rPr>
          <w:rFonts w:ascii="Times New Roman" w:hAnsi="Times New Roman" w:cs="Times New Roman"/>
          <w:lang w:val="el-GR"/>
        </w:rPr>
        <w:t xml:space="preserve"> πρόκειται να </w:t>
      </w:r>
      <w:proofErr w:type="spellStart"/>
      <w:r w:rsidRPr="007E410F">
        <w:rPr>
          <w:rFonts w:ascii="Times New Roman" w:hAnsi="Times New Roman" w:cs="Times New Roman"/>
          <w:lang w:val="el-GR"/>
        </w:rPr>
        <w:t>συγχορηγηθεί</w:t>
      </w:r>
      <w:proofErr w:type="spellEnd"/>
      <w:r w:rsidRPr="007E410F">
        <w:rPr>
          <w:rFonts w:ascii="Times New Roman" w:hAnsi="Times New Roman" w:cs="Times New Roman"/>
          <w:lang w:val="el-GR"/>
        </w:rPr>
        <w:t xml:space="preserve"> με άλλα φάρμακα, κάθε φάρμακο πρέπει να χορηγείται ξεχωριστά σύμφωνα με τις οδηγίες χρήσης του. Παρομοίως, εάν πρόκειται να χρησιμοποιηθεί η ίδια ενδοφλέβια γραμμή για διαδοχική έγχυση διαφόρων φαρμάκων, πρέπει να πραγματοποιηθεί </w:t>
      </w:r>
      <w:proofErr w:type="spellStart"/>
      <w:r w:rsidRPr="007E410F">
        <w:rPr>
          <w:rFonts w:ascii="Times New Roman" w:hAnsi="Times New Roman" w:cs="Times New Roman"/>
          <w:lang w:val="el-GR"/>
        </w:rPr>
        <w:t>έκπλυση</w:t>
      </w:r>
      <w:proofErr w:type="spellEnd"/>
      <w:r w:rsidRPr="007E410F">
        <w:rPr>
          <w:rFonts w:ascii="Times New Roman" w:hAnsi="Times New Roman" w:cs="Times New Roman"/>
          <w:lang w:val="el-GR"/>
        </w:rPr>
        <w:t xml:space="preserve"> της γραμμής πριν και μετά τη χορήγηση της </w:t>
      </w:r>
      <w:proofErr w:type="spellStart"/>
      <w:r w:rsidRPr="007E410F">
        <w:rPr>
          <w:rFonts w:ascii="Times New Roman" w:hAnsi="Times New Roman" w:cs="Times New Roman"/>
          <w:lang w:val="el-GR"/>
        </w:rPr>
        <w:lastRenderedPageBreak/>
        <w:t>λινεζολίδης</w:t>
      </w:r>
      <w:proofErr w:type="spellEnd"/>
      <w:r w:rsidRPr="007E410F">
        <w:rPr>
          <w:rFonts w:ascii="Times New Roman" w:hAnsi="Times New Roman" w:cs="Times New Roman"/>
          <w:lang w:val="el-GR"/>
        </w:rPr>
        <w:t xml:space="preserve"> με συμβατό διάλυμα έγχυσης</w:t>
      </w:r>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before="7" w:after="0" w:line="240" w:lineRule="exact"/>
        <w:rPr>
          <w:rFonts w:ascii="Times New Roman" w:hAnsi="Times New Roman" w:cs="Times New Roman"/>
          <w:lang w:val="el-GR"/>
        </w:rPr>
      </w:pPr>
    </w:p>
    <w:p w:rsidR="0087461E" w:rsidRPr="007E410F" w:rsidRDefault="00346EB2" w:rsidP="00346EB2">
      <w:pPr>
        <w:widowControl/>
        <w:spacing w:before="3" w:after="0" w:line="244" w:lineRule="exact"/>
        <w:ind w:right="103"/>
        <w:rPr>
          <w:rFonts w:ascii="Times New Roman" w:hAnsi="Times New Roman" w:cs="Times New Roman"/>
          <w:iCs/>
          <w:lang w:val="el-GR"/>
        </w:rPr>
      </w:pPr>
      <w:r w:rsidRPr="007E410F">
        <w:rPr>
          <w:rFonts w:ascii="Times New Roman" w:eastAsia="Times New Roman" w:hAnsi="Times New Roman" w:cs="Times New Roman"/>
          <w:lang w:val="el-GR"/>
        </w:rPr>
        <w:t xml:space="preserve">Το Διάλυμα για Έγχυση </w:t>
      </w:r>
      <w:proofErr w:type="spellStart"/>
      <w:r w:rsidRPr="007E410F">
        <w:rPr>
          <w:rFonts w:ascii="Times New Roman" w:eastAsia="Times New Roman" w:hAnsi="Times New Roman" w:cs="Times New Roman"/>
          <w:lang w:val="el-GR"/>
        </w:rPr>
        <w:t>Λινεζολίδης</w:t>
      </w:r>
      <w:proofErr w:type="spellEnd"/>
      <w:r w:rsidRPr="007E410F">
        <w:rPr>
          <w:rFonts w:ascii="Times New Roman" w:eastAsia="Times New Roman" w:hAnsi="Times New Roman" w:cs="Times New Roman"/>
          <w:lang w:val="el-GR"/>
        </w:rPr>
        <w:t xml:space="preserve"> είναι γνωστό ότι δεν είναι φυσικώς συμβατό με τις ακόλουθες ενώσεις:</w:t>
      </w:r>
      <w:r w:rsidRPr="007E410F">
        <w:rPr>
          <w:rFonts w:ascii="Times New Roman" w:eastAsia="Times New Roman" w:hAnsi="Times New Roman" w:cs="Times New Roman"/>
          <w:spacing w:val="-1"/>
          <w:lang w:val="el-GR"/>
        </w:rPr>
        <w:t xml:space="preserve"> </w:t>
      </w:r>
      <w:proofErr w:type="spellStart"/>
      <w:r w:rsidRPr="007E410F">
        <w:rPr>
          <w:rFonts w:ascii="Times New Roman" w:eastAsia="Times New Roman" w:hAnsi="Times New Roman" w:cs="Times New Roman"/>
          <w:lang w:val="el-GR"/>
        </w:rPr>
        <w:t>αμφοτερικίνη</w:t>
      </w:r>
      <w:proofErr w:type="spellEnd"/>
      <w:r w:rsidRPr="007E410F">
        <w:rPr>
          <w:rFonts w:ascii="Times New Roman" w:eastAsia="Times New Roman" w:hAnsi="Times New Roman" w:cs="Times New Roman"/>
          <w:lang w:val="el-GR"/>
        </w:rPr>
        <w:t xml:space="preserve"> Β,</w:t>
      </w:r>
      <w:r w:rsidRPr="007E410F">
        <w:rPr>
          <w:rFonts w:ascii="Times New Roman" w:eastAsia="Times New Roman" w:hAnsi="Times New Roman" w:cs="Times New Roman"/>
          <w:spacing w:val="-2"/>
          <w:lang w:val="el-GR"/>
        </w:rPr>
        <w:t xml:space="preserve"> </w:t>
      </w:r>
      <w:r w:rsidRPr="007E410F">
        <w:rPr>
          <w:rFonts w:ascii="Times New Roman" w:eastAsia="Times New Roman" w:hAnsi="Times New Roman" w:cs="Times New Roman"/>
          <w:lang w:val="el-GR"/>
        </w:rPr>
        <w:t xml:space="preserve">υδροχλωρική </w:t>
      </w:r>
      <w:proofErr w:type="spellStart"/>
      <w:r w:rsidRPr="007E410F">
        <w:rPr>
          <w:rFonts w:ascii="Times New Roman" w:eastAsia="Times New Roman" w:hAnsi="Times New Roman" w:cs="Times New Roman"/>
          <w:lang w:val="el-GR"/>
        </w:rPr>
        <w:t>χλωροπρομαζίνη</w:t>
      </w:r>
      <w:proofErr w:type="spellEnd"/>
      <w:r w:rsidRPr="007E410F">
        <w:rPr>
          <w:rFonts w:ascii="Times New Roman" w:eastAsia="Times New Roman" w:hAnsi="Times New Roman" w:cs="Times New Roman"/>
          <w:lang w:val="el-GR"/>
        </w:rPr>
        <w:t xml:space="preserve">, </w:t>
      </w:r>
      <w:proofErr w:type="spellStart"/>
      <w:r w:rsidRPr="007E410F">
        <w:rPr>
          <w:rFonts w:ascii="Times New Roman" w:eastAsia="Times New Roman" w:hAnsi="Times New Roman" w:cs="Times New Roman"/>
          <w:spacing w:val="-2"/>
          <w:lang w:val="el-GR"/>
        </w:rPr>
        <w:t>διαζεπάμη</w:t>
      </w:r>
      <w:proofErr w:type="spellEnd"/>
      <w:r w:rsidRPr="007E410F">
        <w:rPr>
          <w:rFonts w:ascii="Times New Roman" w:eastAsia="Times New Roman" w:hAnsi="Times New Roman" w:cs="Times New Roman"/>
          <w:lang w:val="el-GR"/>
        </w:rPr>
        <w:t xml:space="preserve">, </w:t>
      </w:r>
      <w:proofErr w:type="spellStart"/>
      <w:r w:rsidRPr="007E410F">
        <w:rPr>
          <w:rStyle w:val="st"/>
          <w:rFonts w:ascii="Times New Roman" w:hAnsi="Times New Roman" w:cs="Times New Roman"/>
          <w:lang w:val="el-GR"/>
        </w:rPr>
        <w:t>πενταμιδίμη</w:t>
      </w:r>
      <w:proofErr w:type="spellEnd"/>
      <w:r w:rsidRPr="007E410F">
        <w:rPr>
          <w:rStyle w:val="st"/>
          <w:rFonts w:ascii="Times New Roman" w:hAnsi="Times New Roman" w:cs="Times New Roman"/>
          <w:lang w:val="el-GR"/>
        </w:rPr>
        <w:t xml:space="preserve"> </w:t>
      </w:r>
      <w:proofErr w:type="spellStart"/>
      <w:r w:rsidRPr="007E410F">
        <w:rPr>
          <w:rStyle w:val="st"/>
          <w:rFonts w:ascii="Times New Roman" w:hAnsi="Times New Roman" w:cs="Times New Roman"/>
          <w:lang w:val="el-GR"/>
        </w:rPr>
        <w:t>ισεθειονική</w:t>
      </w:r>
      <w:proofErr w:type="spellEnd"/>
      <w:r w:rsidRPr="007E410F">
        <w:rPr>
          <w:rFonts w:ascii="Times New Roman" w:eastAsia="Times New Roman" w:hAnsi="Times New Roman" w:cs="Times New Roman"/>
          <w:lang w:val="el-GR"/>
        </w:rPr>
        <w:t>,</w:t>
      </w:r>
      <w:r w:rsidR="006A40E4">
        <w:rPr>
          <w:rFonts w:ascii="Times New Roman" w:eastAsia="Times New Roman" w:hAnsi="Times New Roman" w:cs="Times New Roman"/>
          <w:lang w:val="el-GR"/>
        </w:rPr>
        <w:t xml:space="preserve"> </w:t>
      </w:r>
      <w:proofErr w:type="spellStart"/>
      <w:r w:rsidR="006A40E4">
        <w:rPr>
          <w:rFonts w:ascii="Times New Roman" w:eastAsia="Times New Roman" w:hAnsi="Times New Roman" w:cs="Times New Roman"/>
          <w:lang w:val="el-GR"/>
        </w:rPr>
        <w:t>λακτοβιονική</w:t>
      </w:r>
      <w:proofErr w:type="spellEnd"/>
      <w:r w:rsidRPr="007E410F">
        <w:rPr>
          <w:rFonts w:ascii="Times New Roman" w:eastAsia="Times New Roman" w:hAnsi="Times New Roman" w:cs="Times New Roman"/>
          <w:lang w:val="el-GR"/>
        </w:rPr>
        <w:t xml:space="preserve"> </w:t>
      </w:r>
      <w:proofErr w:type="spellStart"/>
      <w:r w:rsidRPr="007E410F">
        <w:rPr>
          <w:rFonts w:ascii="Times New Roman" w:eastAsia="Times New Roman" w:hAnsi="Times New Roman" w:cs="Times New Roman"/>
          <w:spacing w:val="-2"/>
          <w:lang w:val="el-GR"/>
        </w:rPr>
        <w:t>ερυθρομυκίνη</w:t>
      </w:r>
      <w:proofErr w:type="spellEnd"/>
      <w:r w:rsidRPr="007E410F">
        <w:rPr>
          <w:rFonts w:ascii="Times New Roman" w:eastAsia="Times New Roman" w:hAnsi="Times New Roman" w:cs="Times New Roman"/>
          <w:lang w:val="el-GR"/>
        </w:rPr>
        <w:t xml:space="preserve">, </w:t>
      </w:r>
      <w:r w:rsidRPr="007E410F">
        <w:rPr>
          <w:rStyle w:val="a8"/>
          <w:rFonts w:ascii="Times New Roman" w:hAnsi="Times New Roman" w:cs="Times New Roman"/>
          <w:i w:val="0"/>
          <w:lang w:val="el-GR"/>
        </w:rPr>
        <w:t xml:space="preserve">νατριούχο </w:t>
      </w:r>
      <w:proofErr w:type="spellStart"/>
      <w:r w:rsidRPr="007E410F">
        <w:rPr>
          <w:rStyle w:val="st"/>
          <w:rFonts w:ascii="Times New Roman" w:hAnsi="Times New Roman" w:cs="Times New Roman"/>
          <w:lang w:val="el-GR"/>
        </w:rPr>
        <w:t>φαινυτοΐνη</w:t>
      </w:r>
      <w:proofErr w:type="spellEnd"/>
      <w:r w:rsidRPr="007E410F">
        <w:rPr>
          <w:rFonts w:ascii="Times New Roman" w:eastAsia="Times New Roman" w:hAnsi="Times New Roman" w:cs="Times New Roman"/>
          <w:lang w:val="el-GR"/>
        </w:rPr>
        <w:t xml:space="preserve"> και </w:t>
      </w:r>
      <w:proofErr w:type="spellStart"/>
      <w:r w:rsidRPr="007E410F">
        <w:rPr>
          <w:rStyle w:val="st"/>
          <w:rFonts w:ascii="Times New Roman" w:hAnsi="Times New Roman" w:cs="Times New Roman"/>
          <w:lang w:val="el-GR"/>
        </w:rPr>
        <w:t>σουλφαμεθοξαζόλη</w:t>
      </w:r>
      <w:proofErr w:type="spellEnd"/>
      <w:r w:rsidR="00870745">
        <w:rPr>
          <w:rStyle w:val="st"/>
          <w:rFonts w:ascii="Times New Roman" w:hAnsi="Times New Roman" w:cs="Times New Roman"/>
          <w:lang w:val="el-GR"/>
        </w:rPr>
        <w:t xml:space="preserve"> /</w:t>
      </w:r>
      <w:r w:rsidRPr="007E410F">
        <w:rPr>
          <w:rStyle w:val="st"/>
          <w:rFonts w:ascii="Times New Roman" w:hAnsi="Times New Roman" w:cs="Times New Roman"/>
          <w:lang w:val="el-GR"/>
        </w:rPr>
        <w:t xml:space="preserve"> </w:t>
      </w:r>
      <w:proofErr w:type="spellStart"/>
      <w:r w:rsidRPr="007E410F">
        <w:rPr>
          <w:rStyle w:val="st"/>
          <w:rFonts w:ascii="Times New Roman" w:hAnsi="Times New Roman" w:cs="Times New Roman"/>
          <w:lang w:val="el-GR"/>
        </w:rPr>
        <w:t>τριμεθοπρίμη</w:t>
      </w:r>
      <w:proofErr w:type="spellEnd"/>
      <w:r w:rsidRPr="007E410F">
        <w:rPr>
          <w:rFonts w:ascii="Times New Roman" w:eastAsia="Times New Roman" w:hAnsi="Times New Roman" w:cs="Times New Roman"/>
          <w:lang w:val="el-GR"/>
        </w:rPr>
        <w:t>.</w:t>
      </w:r>
      <w:r w:rsidRPr="007E410F">
        <w:rPr>
          <w:rFonts w:ascii="Times New Roman" w:eastAsia="Times New Roman" w:hAnsi="Times New Roman" w:cs="Times New Roman"/>
          <w:spacing w:val="1"/>
          <w:lang w:val="el-GR"/>
        </w:rPr>
        <w:t xml:space="preserve"> </w:t>
      </w:r>
      <w:r w:rsidRPr="007E410F">
        <w:rPr>
          <w:rFonts w:ascii="Times New Roman" w:eastAsia="Times New Roman" w:hAnsi="Times New Roman" w:cs="Times New Roman"/>
          <w:lang w:val="el-GR"/>
        </w:rPr>
        <w:t xml:space="preserve">Επιπρόσθετα, δεν είναι χημικώς συμβατό με τη </w:t>
      </w:r>
      <w:r w:rsidRPr="007E410F">
        <w:rPr>
          <w:rStyle w:val="a8"/>
          <w:rFonts w:ascii="Times New Roman" w:hAnsi="Times New Roman" w:cs="Times New Roman"/>
          <w:i w:val="0"/>
          <w:lang w:val="el-GR"/>
        </w:rPr>
        <w:t>νατριούχο</w:t>
      </w:r>
      <w:r w:rsidRPr="007E410F">
        <w:rPr>
          <w:rStyle w:val="a8"/>
          <w:rFonts w:ascii="Times New Roman" w:hAnsi="Times New Roman" w:cs="Times New Roman"/>
          <w:lang w:val="el-GR"/>
        </w:rPr>
        <w:t xml:space="preserve"> </w:t>
      </w:r>
      <w:proofErr w:type="spellStart"/>
      <w:r w:rsidRPr="007E410F">
        <w:rPr>
          <w:rStyle w:val="a8"/>
          <w:rFonts w:ascii="Times New Roman" w:hAnsi="Times New Roman" w:cs="Times New Roman"/>
          <w:i w:val="0"/>
          <w:lang w:val="el-GR"/>
        </w:rPr>
        <w:t>κεφτριαξόνη</w:t>
      </w:r>
      <w:proofErr w:type="spellEnd"/>
      <w:r w:rsidR="0087461E" w:rsidRPr="007E410F">
        <w:rPr>
          <w:rFonts w:ascii="Times New Roman" w:eastAsia="Times New Roman" w:hAnsi="Times New Roman" w:cs="Times New Roman"/>
          <w:w w:val="102"/>
          <w:lang w:val="el-GR"/>
        </w:rPr>
        <w:t>.</w:t>
      </w:r>
    </w:p>
    <w:p w:rsidR="0087461E" w:rsidRPr="007E410F" w:rsidRDefault="0087461E" w:rsidP="0087461E">
      <w:pPr>
        <w:widowControl/>
        <w:spacing w:after="0" w:line="240" w:lineRule="auto"/>
        <w:rPr>
          <w:rFonts w:ascii="Times New Roman" w:hAnsi="Times New Roman" w:cs="Times New Roman"/>
          <w:lang w:val="el-GR"/>
        </w:rPr>
      </w:pPr>
    </w:p>
    <w:p w:rsidR="0087461E" w:rsidRPr="007E410F" w:rsidRDefault="00346EB2" w:rsidP="0087461E">
      <w:pPr>
        <w:widowControl/>
        <w:spacing w:after="0" w:line="240" w:lineRule="auto"/>
        <w:ind w:right="-20"/>
        <w:rPr>
          <w:rFonts w:ascii="Times New Roman" w:eastAsia="Times New Roman" w:hAnsi="Times New Roman" w:cs="Times New Roman"/>
          <w:spacing w:val="6"/>
          <w:lang w:val="el-GR"/>
        </w:rPr>
      </w:pPr>
      <w:r w:rsidRPr="007E410F">
        <w:rPr>
          <w:rFonts w:ascii="Times New Roman" w:eastAsia="Times New Roman" w:hAnsi="Times New Roman" w:cs="Times New Roman"/>
          <w:spacing w:val="-1"/>
          <w:lang w:val="el-GR"/>
        </w:rPr>
        <w:t>Για περισσότερες πληροφορίες παρακαλείσθε να επικοινωνήσετε με το τμήμα Ιατρικής Ενημέρωσης</w:t>
      </w:r>
      <w:r w:rsidR="0087461E" w:rsidRPr="007E410F">
        <w:rPr>
          <w:rFonts w:ascii="Times New Roman" w:eastAsia="Times New Roman" w:hAnsi="Times New Roman" w:cs="Times New Roman"/>
          <w:spacing w:val="23"/>
          <w:lang w:val="el-GR"/>
        </w:rPr>
        <w:t xml:space="preserve"> </w:t>
      </w:r>
      <w:r w:rsidRPr="007E410F">
        <w:rPr>
          <w:rFonts w:ascii="Times New Roman" w:eastAsia="Times New Roman" w:hAnsi="Times New Roman" w:cs="Times New Roman"/>
          <w:lang w:val="el-GR"/>
        </w:rPr>
        <w:t>του</w:t>
      </w:r>
      <w:r w:rsidR="0087461E" w:rsidRPr="007E410F">
        <w:rPr>
          <w:rFonts w:ascii="Times New Roman" w:eastAsia="Times New Roman" w:hAnsi="Times New Roman" w:cs="Times New Roman"/>
          <w:spacing w:val="6"/>
          <w:lang w:val="el-GR"/>
        </w:rPr>
        <w:t xml:space="preserve"> </w:t>
      </w:r>
      <w:r w:rsidR="0087461E" w:rsidRPr="007E410F">
        <w:rPr>
          <w:rFonts w:ascii="Times New Roman" w:eastAsia="Times New Roman" w:hAnsi="Times New Roman" w:cs="Times New Roman"/>
          <w:noProof/>
          <w:lang w:val="el-GR"/>
        </w:rPr>
        <w:t>{</w:t>
      </w:r>
      <w:r w:rsidRPr="007E410F">
        <w:rPr>
          <w:rFonts w:ascii="Times New Roman" w:eastAsia="Times New Roman" w:hAnsi="Times New Roman" w:cs="Times New Roman"/>
          <w:noProof/>
          <w:lang w:val="el-GR"/>
        </w:rPr>
        <w:t>Επωνυμία και διεύθυνση παραγωγού</w:t>
      </w:r>
      <w:r w:rsidR="0087461E" w:rsidRPr="007E410F">
        <w:rPr>
          <w:rFonts w:ascii="Times New Roman" w:eastAsia="Times New Roman" w:hAnsi="Times New Roman" w:cs="Times New Roman"/>
          <w:noProof/>
          <w:lang w:val="el-GR"/>
        </w:rPr>
        <w:t>}</w:t>
      </w:r>
    </w:p>
    <w:p w:rsidR="0087461E" w:rsidRPr="007E410F" w:rsidRDefault="0087461E" w:rsidP="0087461E">
      <w:pPr>
        <w:widowControl/>
        <w:spacing w:after="0" w:line="240" w:lineRule="auto"/>
        <w:ind w:right="-20"/>
        <w:rPr>
          <w:rFonts w:ascii="Times New Roman" w:eastAsia="Times New Roman" w:hAnsi="Times New Roman" w:cs="Times New Roman"/>
          <w:lang w:val="el-GR"/>
        </w:rPr>
      </w:pPr>
    </w:p>
    <w:p w:rsidR="0087461E" w:rsidRPr="007E410F" w:rsidRDefault="0087461E" w:rsidP="00FE1135">
      <w:pPr>
        <w:spacing w:after="0" w:line="240" w:lineRule="auto"/>
        <w:rPr>
          <w:rFonts w:ascii="Times New Roman" w:hAnsi="Times New Roman" w:cs="Times New Roman"/>
          <w:lang w:val="el-GR"/>
        </w:rPr>
      </w:pPr>
    </w:p>
    <w:p w:rsidR="00FD319C" w:rsidRPr="007E410F" w:rsidRDefault="00FD319C" w:rsidP="00FE1135">
      <w:pPr>
        <w:spacing w:after="0" w:line="240" w:lineRule="auto"/>
        <w:rPr>
          <w:rFonts w:ascii="Times New Roman" w:hAnsi="Times New Roman" w:cs="Times New Roman"/>
          <w:lang w:val="el-GR"/>
        </w:rPr>
      </w:pPr>
    </w:p>
    <w:p w:rsidR="00FD319C" w:rsidRPr="007E410F" w:rsidRDefault="00FD319C" w:rsidP="00FE1135">
      <w:pPr>
        <w:spacing w:after="0" w:line="240" w:lineRule="auto"/>
        <w:rPr>
          <w:rFonts w:ascii="Times New Roman" w:hAnsi="Times New Roman" w:cs="Times New Roman"/>
          <w:lang w:val="el-GR"/>
        </w:rPr>
      </w:pPr>
    </w:p>
    <w:p w:rsidR="00FD319C" w:rsidRPr="007E410F" w:rsidRDefault="00FD319C" w:rsidP="00FE1135">
      <w:pPr>
        <w:spacing w:after="0" w:line="240" w:lineRule="auto"/>
        <w:rPr>
          <w:rFonts w:ascii="Times New Roman" w:hAnsi="Times New Roman" w:cs="Times New Roman"/>
          <w:lang w:val="el-GR"/>
        </w:rPr>
      </w:pPr>
    </w:p>
    <w:p w:rsidR="00FD319C" w:rsidRPr="007E410F" w:rsidRDefault="00FD319C" w:rsidP="00FE1135">
      <w:pPr>
        <w:spacing w:after="0" w:line="240" w:lineRule="auto"/>
        <w:rPr>
          <w:rFonts w:ascii="Times New Roman" w:hAnsi="Times New Roman" w:cs="Times New Roman"/>
          <w:lang w:val="el-GR"/>
        </w:rPr>
      </w:pPr>
    </w:p>
    <w:p w:rsidR="00FD319C" w:rsidRPr="007E410F" w:rsidRDefault="00FD319C" w:rsidP="00FE1135">
      <w:pPr>
        <w:spacing w:after="0" w:line="240" w:lineRule="auto"/>
        <w:rPr>
          <w:rFonts w:ascii="Times New Roman" w:hAnsi="Times New Roman" w:cs="Times New Roman"/>
          <w:lang w:val="el-GR"/>
        </w:rPr>
      </w:pPr>
      <w:bookmarkStart w:id="0" w:name="_GoBack"/>
      <w:bookmarkEnd w:id="0"/>
    </w:p>
    <w:sectPr w:rsidR="00FD319C" w:rsidRPr="007E410F" w:rsidSect="00077A2D">
      <w:footerReference w:type="default" r:id="rId9"/>
      <w:pgSz w:w="11900" w:h="16840"/>
      <w:pgMar w:top="1440" w:right="1800" w:bottom="1440" w:left="18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B7" w:rsidRDefault="00325FB7">
      <w:pPr>
        <w:spacing w:after="0" w:line="240" w:lineRule="auto"/>
      </w:pPr>
      <w:r>
        <w:separator/>
      </w:r>
    </w:p>
  </w:endnote>
  <w:endnote w:type="continuationSeparator" w:id="0">
    <w:p w:rsidR="00325FB7" w:rsidRDefault="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34" w:rsidRDefault="00482434">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B7" w:rsidRDefault="00325FB7">
      <w:pPr>
        <w:spacing w:after="0" w:line="240" w:lineRule="auto"/>
      </w:pPr>
      <w:r>
        <w:separator/>
      </w:r>
    </w:p>
  </w:footnote>
  <w:footnote w:type="continuationSeparator" w:id="0">
    <w:p w:rsidR="00325FB7" w:rsidRDefault="00325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FFA"/>
    <w:multiLevelType w:val="hybridMultilevel"/>
    <w:tmpl w:val="27925268"/>
    <w:lvl w:ilvl="0" w:tplc="2FDEC07E">
      <w:start w:val="1"/>
      <w:numFmt w:val="bullet"/>
      <w:lvlText w:val="₋"/>
      <w:lvlJc w:val="left"/>
      <w:pPr>
        <w:ind w:left="720" w:hanging="360"/>
      </w:pPr>
      <w:rPr>
        <w:rFonts w:ascii="Segoe UI" w:hAnsi="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4A4AE5"/>
    <w:multiLevelType w:val="hybridMultilevel"/>
    <w:tmpl w:val="FE584388"/>
    <w:lvl w:ilvl="0" w:tplc="2FDEC07E">
      <w:start w:val="1"/>
      <w:numFmt w:val="bullet"/>
      <w:lvlText w:val="₋"/>
      <w:lvlJc w:val="left"/>
      <w:pPr>
        <w:ind w:left="720" w:hanging="360"/>
      </w:pPr>
      <w:rPr>
        <w:rFonts w:ascii="Segoe UI" w:hAnsi="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ED0715"/>
    <w:multiLevelType w:val="hybridMultilevel"/>
    <w:tmpl w:val="E81E7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4C08EC"/>
    <w:multiLevelType w:val="hybridMultilevel"/>
    <w:tmpl w:val="F63C0604"/>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4">
    <w:nsid w:val="21C41921"/>
    <w:multiLevelType w:val="hybridMultilevel"/>
    <w:tmpl w:val="6CAA1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FA3DB4"/>
    <w:multiLevelType w:val="hybridMultilevel"/>
    <w:tmpl w:val="C64A7AF0"/>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6">
    <w:nsid w:val="2A5C52AE"/>
    <w:multiLevelType w:val="hybridMultilevel"/>
    <w:tmpl w:val="4052EE34"/>
    <w:lvl w:ilvl="0" w:tplc="04080001">
      <w:start w:val="1"/>
      <w:numFmt w:val="bullet"/>
      <w:lvlText w:val=""/>
      <w:lvlJc w:val="left"/>
      <w:pPr>
        <w:ind w:left="1951" w:hanging="360"/>
      </w:pPr>
      <w:rPr>
        <w:rFonts w:ascii="Symbol" w:hAnsi="Symbol" w:hint="default"/>
      </w:rPr>
    </w:lvl>
    <w:lvl w:ilvl="1" w:tplc="04080003" w:tentative="1">
      <w:start w:val="1"/>
      <w:numFmt w:val="bullet"/>
      <w:lvlText w:val="o"/>
      <w:lvlJc w:val="left"/>
      <w:pPr>
        <w:ind w:left="2671" w:hanging="360"/>
      </w:pPr>
      <w:rPr>
        <w:rFonts w:ascii="Courier New" w:hAnsi="Courier New" w:cs="Courier New" w:hint="default"/>
      </w:rPr>
    </w:lvl>
    <w:lvl w:ilvl="2" w:tplc="04080005" w:tentative="1">
      <w:start w:val="1"/>
      <w:numFmt w:val="bullet"/>
      <w:lvlText w:val=""/>
      <w:lvlJc w:val="left"/>
      <w:pPr>
        <w:ind w:left="3391" w:hanging="360"/>
      </w:pPr>
      <w:rPr>
        <w:rFonts w:ascii="Wingdings" w:hAnsi="Wingdings" w:hint="default"/>
      </w:rPr>
    </w:lvl>
    <w:lvl w:ilvl="3" w:tplc="04080001" w:tentative="1">
      <w:start w:val="1"/>
      <w:numFmt w:val="bullet"/>
      <w:lvlText w:val=""/>
      <w:lvlJc w:val="left"/>
      <w:pPr>
        <w:ind w:left="4111" w:hanging="360"/>
      </w:pPr>
      <w:rPr>
        <w:rFonts w:ascii="Symbol" w:hAnsi="Symbol" w:hint="default"/>
      </w:rPr>
    </w:lvl>
    <w:lvl w:ilvl="4" w:tplc="04080003" w:tentative="1">
      <w:start w:val="1"/>
      <w:numFmt w:val="bullet"/>
      <w:lvlText w:val="o"/>
      <w:lvlJc w:val="left"/>
      <w:pPr>
        <w:ind w:left="4831" w:hanging="360"/>
      </w:pPr>
      <w:rPr>
        <w:rFonts w:ascii="Courier New" w:hAnsi="Courier New" w:cs="Courier New" w:hint="default"/>
      </w:rPr>
    </w:lvl>
    <w:lvl w:ilvl="5" w:tplc="04080005" w:tentative="1">
      <w:start w:val="1"/>
      <w:numFmt w:val="bullet"/>
      <w:lvlText w:val=""/>
      <w:lvlJc w:val="left"/>
      <w:pPr>
        <w:ind w:left="5551" w:hanging="360"/>
      </w:pPr>
      <w:rPr>
        <w:rFonts w:ascii="Wingdings" w:hAnsi="Wingdings" w:hint="default"/>
      </w:rPr>
    </w:lvl>
    <w:lvl w:ilvl="6" w:tplc="04080001" w:tentative="1">
      <w:start w:val="1"/>
      <w:numFmt w:val="bullet"/>
      <w:lvlText w:val=""/>
      <w:lvlJc w:val="left"/>
      <w:pPr>
        <w:ind w:left="6271" w:hanging="360"/>
      </w:pPr>
      <w:rPr>
        <w:rFonts w:ascii="Symbol" w:hAnsi="Symbol" w:hint="default"/>
      </w:rPr>
    </w:lvl>
    <w:lvl w:ilvl="7" w:tplc="04080003" w:tentative="1">
      <w:start w:val="1"/>
      <w:numFmt w:val="bullet"/>
      <w:lvlText w:val="o"/>
      <w:lvlJc w:val="left"/>
      <w:pPr>
        <w:ind w:left="6991" w:hanging="360"/>
      </w:pPr>
      <w:rPr>
        <w:rFonts w:ascii="Courier New" w:hAnsi="Courier New" w:cs="Courier New" w:hint="default"/>
      </w:rPr>
    </w:lvl>
    <w:lvl w:ilvl="8" w:tplc="04080005" w:tentative="1">
      <w:start w:val="1"/>
      <w:numFmt w:val="bullet"/>
      <w:lvlText w:val=""/>
      <w:lvlJc w:val="left"/>
      <w:pPr>
        <w:ind w:left="7711" w:hanging="360"/>
      </w:pPr>
      <w:rPr>
        <w:rFonts w:ascii="Wingdings" w:hAnsi="Wingdings" w:hint="default"/>
      </w:rPr>
    </w:lvl>
  </w:abstractNum>
  <w:abstractNum w:abstractNumId="7">
    <w:nsid w:val="2A7B7AE2"/>
    <w:multiLevelType w:val="hybridMultilevel"/>
    <w:tmpl w:val="27F8A3F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nsid w:val="2FC552B2"/>
    <w:multiLevelType w:val="hybridMultilevel"/>
    <w:tmpl w:val="64CE8F2C"/>
    <w:lvl w:ilvl="0" w:tplc="2FDEC07E">
      <w:start w:val="1"/>
      <w:numFmt w:val="bullet"/>
      <w:lvlText w:val="₋"/>
      <w:lvlJc w:val="left"/>
      <w:pPr>
        <w:ind w:left="1800" w:hanging="360"/>
      </w:pPr>
      <w:rPr>
        <w:rFonts w:ascii="Segoe UI" w:hAnsi="Segoe U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301024D3"/>
    <w:multiLevelType w:val="hybridMultilevel"/>
    <w:tmpl w:val="EB023EB8"/>
    <w:lvl w:ilvl="0" w:tplc="32F08550">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063797"/>
    <w:multiLevelType w:val="hybridMultilevel"/>
    <w:tmpl w:val="01D6B31C"/>
    <w:lvl w:ilvl="0" w:tplc="40F8D160">
      <w:start w:val="300"/>
      <w:numFmt w:val="bullet"/>
      <w:lvlText w:val="-"/>
      <w:lvlJc w:val="left"/>
      <w:pPr>
        <w:ind w:left="845" w:hanging="360"/>
      </w:pPr>
      <w:rPr>
        <w:rFonts w:ascii="Times New Roman" w:eastAsia="Times New Roman" w:hAnsi="Times New Roman" w:cs="Times New Roman" w:hint="default"/>
      </w:rPr>
    </w:lvl>
    <w:lvl w:ilvl="1" w:tplc="04080003" w:tentative="1">
      <w:start w:val="1"/>
      <w:numFmt w:val="bullet"/>
      <w:lvlText w:val="o"/>
      <w:lvlJc w:val="left"/>
      <w:pPr>
        <w:ind w:left="1565" w:hanging="360"/>
      </w:pPr>
      <w:rPr>
        <w:rFonts w:ascii="Courier New" w:hAnsi="Courier New" w:cs="Courier New" w:hint="default"/>
      </w:rPr>
    </w:lvl>
    <w:lvl w:ilvl="2" w:tplc="04080005" w:tentative="1">
      <w:start w:val="1"/>
      <w:numFmt w:val="bullet"/>
      <w:lvlText w:val=""/>
      <w:lvlJc w:val="left"/>
      <w:pPr>
        <w:ind w:left="2285" w:hanging="360"/>
      </w:pPr>
      <w:rPr>
        <w:rFonts w:ascii="Wingdings" w:hAnsi="Wingdings" w:hint="default"/>
      </w:rPr>
    </w:lvl>
    <w:lvl w:ilvl="3" w:tplc="04080001" w:tentative="1">
      <w:start w:val="1"/>
      <w:numFmt w:val="bullet"/>
      <w:lvlText w:val=""/>
      <w:lvlJc w:val="left"/>
      <w:pPr>
        <w:ind w:left="3005" w:hanging="360"/>
      </w:pPr>
      <w:rPr>
        <w:rFonts w:ascii="Symbol" w:hAnsi="Symbol" w:hint="default"/>
      </w:rPr>
    </w:lvl>
    <w:lvl w:ilvl="4" w:tplc="04080003" w:tentative="1">
      <w:start w:val="1"/>
      <w:numFmt w:val="bullet"/>
      <w:lvlText w:val="o"/>
      <w:lvlJc w:val="left"/>
      <w:pPr>
        <w:ind w:left="3725" w:hanging="360"/>
      </w:pPr>
      <w:rPr>
        <w:rFonts w:ascii="Courier New" w:hAnsi="Courier New" w:cs="Courier New" w:hint="default"/>
      </w:rPr>
    </w:lvl>
    <w:lvl w:ilvl="5" w:tplc="04080005" w:tentative="1">
      <w:start w:val="1"/>
      <w:numFmt w:val="bullet"/>
      <w:lvlText w:val=""/>
      <w:lvlJc w:val="left"/>
      <w:pPr>
        <w:ind w:left="4445" w:hanging="360"/>
      </w:pPr>
      <w:rPr>
        <w:rFonts w:ascii="Wingdings" w:hAnsi="Wingdings" w:hint="default"/>
      </w:rPr>
    </w:lvl>
    <w:lvl w:ilvl="6" w:tplc="04080001" w:tentative="1">
      <w:start w:val="1"/>
      <w:numFmt w:val="bullet"/>
      <w:lvlText w:val=""/>
      <w:lvlJc w:val="left"/>
      <w:pPr>
        <w:ind w:left="5165" w:hanging="360"/>
      </w:pPr>
      <w:rPr>
        <w:rFonts w:ascii="Symbol" w:hAnsi="Symbol" w:hint="default"/>
      </w:rPr>
    </w:lvl>
    <w:lvl w:ilvl="7" w:tplc="04080003" w:tentative="1">
      <w:start w:val="1"/>
      <w:numFmt w:val="bullet"/>
      <w:lvlText w:val="o"/>
      <w:lvlJc w:val="left"/>
      <w:pPr>
        <w:ind w:left="5885" w:hanging="360"/>
      </w:pPr>
      <w:rPr>
        <w:rFonts w:ascii="Courier New" w:hAnsi="Courier New" w:cs="Courier New" w:hint="default"/>
      </w:rPr>
    </w:lvl>
    <w:lvl w:ilvl="8" w:tplc="04080005" w:tentative="1">
      <w:start w:val="1"/>
      <w:numFmt w:val="bullet"/>
      <w:lvlText w:val=""/>
      <w:lvlJc w:val="left"/>
      <w:pPr>
        <w:ind w:left="6605" w:hanging="360"/>
      </w:pPr>
      <w:rPr>
        <w:rFonts w:ascii="Wingdings" w:hAnsi="Wingdings" w:hint="default"/>
      </w:rPr>
    </w:lvl>
  </w:abstractNum>
  <w:abstractNum w:abstractNumId="11">
    <w:nsid w:val="429E586A"/>
    <w:multiLevelType w:val="hybridMultilevel"/>
    <w:tmpl w:val="57F6C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5148A2"/>
    <w:multiLevelType w:val="hybridMultilevel"/>
    <w:tmpl w:val="673243E0"/>
    <w:lvl w:ilvl="0" w:tplc="2FDEC07E">
      <w:start w:val="1"/>
      <w:numFmt w:val="bullet"/>
      <w:lvlText w:val="₋"/>
      <w:lvlJc w:val="left"/>
      <w:pPr>
        <w:ind w:left="720" w:hanging="360"/>
      </w:pPr>
      <w:rPr>
        <w:rFonts w:ascii="Segoe UI" w:hAnsi="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995DA0"/>
    <w:multiLevelType w:val="hybridMultilevel"/>
    <w:tmpl w:val="3724B000"/>
    <w:lvl w:ilvl="0" w:tplc="2FDEC07E">
      <w:start w:val="1"/>
      <w:numFmt w:val="bullet"/>
      <w:lvlText w:val="₋"/>
      <w:lvlJc w:val="left"/>
      <w:pPr>
        <w:ind w:left="720" w:hanging="360"/>
      </w:pPr>
      <w:rPr>
        <w:rFonts w:ascii="Segoe UI" w:hAnsi="Segoe U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AF0301A"/>
    <w:multiLevelType w:val="hybridMultilevel"/>
    <w:tmpl w:val="05F60362"/>
    <w:lvl w:ilvl="0" w:tplc="2FDEC07E">
      <w:start w:val="1"/>
      <w:numFmt w:val="bullet"/>
      <w:lvlText w:val="₋"/>
      <w:lvlJc w:val="left"/>
      <w:pPr>
        <w:ind w:left="720" w:hanging="360"/>
      </w:pPr>
      <w:rPr>
        <w:rFonts w:ascii="Segoe UI" w:hAnsi="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75F1CE5"/>
    <w:multiLevelType w:val="hybridMultilevel"/>
    <w:tmpl w:val="83F61D7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6">
    <w:nsid w:val="5CAD1516"/>
    <w:multiLevelType w:val="hybridMultilevel"/>
    <w:tmpl w:val="623024CE"/>
    <w:lvl w:ilvl="0" w:tplc="04080001">
      <w:start w:val="1"/>
      <w:numFmt w:val="bullet"/>
      <w:lvlText w:val=""/>
      <w:lvlJc w:val="left"/>
      <w:pPr>
        <w:ind w:left="872" w:hanging="360"/>
      </w:pPr>
      <w:rPr>
        <w:rFonts w:ascii="Symbol" w:hAnsi="Symbol" w:hint="default"/>
      </w:rPr>
    </w:lvl>
    <w:lvl w:ilvl="1" w:tplc="04080003" w:tentative="1">
      <w:start w:val="1"/>
      <w:numFmt w:val="bullet"/>
      <w:lvlText w:val="o"/>
      <w:lvlJc w:val="left"/>
      <w:pPr>
        <w:ind w:left="1592" w:hanging="360"/>
      </w:pPr>
      <w:rPr>
        <w:rFonts w:ascii="Courier New" w:hAnsi="Courier New" w:cs="Courier New" w:hint="default"/>
      </w:rPr>
    </w:lvl>
    <w:lvl w:ilvl="2" w:tplc="04080005" w:tentative="1">
      <w:start w:val="1"/>
      <w:numFmt w:val="bullet"/>
      <w:lvlText w:val=""/>
      <w:lvlJc w:val="left"/>
      <w:pPr>
        <w:ind w:left="2312" w:hanging="360"/>
      </w:pPr>
      <w:rPr>
        <w:rFonts w:ascii="Wingdings" w:hAnsi="Wingdings" w:hint="default"/>
      </w:rPr>
    </w:lvl>
    <w:lvl w:ilvl="3" w:tplc="04080001" w:tentative="1">
      <w:start w:val="1"/>
      <w:numFmt w:val="bullet"/>
      <w:lvlText w:val=""/>
      <w:lvlJc w:val="left"/>
      <w:pPr>
        <w:ind w:left="3032" w:hanging="360"/>
      </w:pPr>
      <w:rPr>
        <w:rFonts w:ascii="Symbol" w:hAnsi="Symbol" w:hint="default"/>
      </w:rPr>
    </w:lvl>
    <w:lvl w:ilvl="4" w:tplc="04080003" w:tentative="1">
      <w:start w:val="1"/>
      <w:numFmt w:val="bullet"/>
      <w:lvlText w:val="o"/>
      <w:lvlJc w:val="left"/>
      <w:pPr>
        <w:ind w:left="3752" w:hanging="360"/>
      </w:pPr>
      <w:rPr>
        <w:rFonts w:ascii="Courier New" w:hAnsi="Courier New" w:cs="Courier New" w:hint="default"/>
      </w:rPr>
    </w:lvl>
    <w:lvl w:ilvl="5" w:tplc="04080005" w:tentative="1">
      <w:start w:val="1"/>
      <w:numFmt w:val="bullet"/>
      <w:lvlText w:val=""/>
      <w:lvlJc w:val="left"/>
      <w:pPr>
        <w:ind w:left="4472" w:hanging="360"/>
      </w:pPr>
      <w:rPr>
        <w:rFonts w:ascii="Wingdings" w:hAnsi="Wingdings" w:hint="default"/>
      </w:rPr>
    </w:lvl>
    <w:lvl w:ilvl="6" w:tplc="04080001" w:tentative="1">
      <w:start w:val="1"/>
      <w:numFmt w:val="bullet"/>
      <w:lvlText w:val=""/>
      <w:lvlJc w:val="left"/>
      <w:pPr>
        <w:ind w:left="5192" w:hanging="360"/>
      </w:pPr>
      <w:rPr>
        <w:rFonts w:ascii="Symbol" w:hAnsi="Symbol" w:hint="default"/>
      </w:rPr>
    </w:lvl>
    <w:lvl w:ilvl="7" w:tplc="04080003" w:tentative="1">
      <w:start w:val="1"/>
      <w:numFmt w:val="bullet"/>
      <w:lvlText w:val="o"/>
      <w:lvlJc w:val="left"/>
      <w:pPr>
        <w:ind w:left="5912" w:hanging="360"/>
      </w:pPr>
      <w:rPr>
        <w:rFonts w:ascii="Courier New" w:hAnsi="Courier New" w:cs="Courier New" w:hint="default"/>
      </w:rPr>
    </w:lvl>
    <w:lvl w:ilvl="8" w:tplc="04080005" w:tentative="1">
      <w:start w:val="1"/>
      <w:numFmt w:val="bullet"/>
      <w:lvlText w:val=""/>
      <w:lvlJc w:val="left"/>
      <w:pPr>
        <w:ind w:left="6632" w:hanging="360"/>
      </w:pPr>
      <w:rPr>
        <w:rFonts w:ascii="Wingdings" w:hAnsi="Wingdings" w:hint="default"/>
      </w:rPr>
    </w:lvl>
  </w:abstractNum>
  <w:abstractNum w:abstractNumId="17">
    <w:nsid w:val="612B7419"/>
    <w:multiLevelType w:val="hybridMultilevel"/>
    <w:tmpl w:val="5B484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DB1A33"/>
    <w:multiLevelType w:val="multilevel"/>
    <w:tmpl w:val="A7AE609E"/>
    <w:lvl w:ilvl="0">
      <w:start w:val="5"/>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nsid w:val="66227A79"/>
    <w:multiLevelType w:val="hybridMultilevel"/>
    <w:tmpl w:val="A39044E6"/>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0">
    <w:nsid w:val="6DA8169F"/>
    <w:multiLevelType w:val="hybridMultilevel"/>
    <w:tmpl w:val="AA60B72C"/>
    <w:lvl w:ilvl="0" w:tplc="34A03012">
      <w:start w:val="4"/>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1">
    <w:nsid w:val="6E575981"/>
    <w:multiLevelType w:val="hybridMultilevel"/>
    <w:tmpl w:val="F184FD80"/>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22">
    <w:nsid w:val="72951374"/>
    <w:multiLevelType w:val="hybridMultilevel"/>
    <w:tmpl w:val="092EA386"/>
    <w:lvl w:ilvl="0" w:tplc="04080001">
      <w:start w:val="1"/>
      <w:numFmt w:val="bullet"/>
      <w:lvlText w:val=""/>
      <w:lvlJc w:val="left"/>
      <w:pPr>
        <w:ind w:left="874" w:hanging="360"/>
      </w:pPr>
      <w:rPr>
        <w:rFonts w:ascii="Symbol" w:hAnsi="Symbol" w:hint="default"/>
      </w:rPr>
    </w:lvl>
    <w:lvl w:ilvl="1" w:tplc="04080003" w:tentative="1">
      <w:start w:val="1"/>
      <w:numFmt w:val="bullet"/>
      <w:lvlText w:val="o"/>
      <w:lvlJc w:val="left"/>
      <w:pPr>
        <w:ind w:left="1594" w:hanging="360"/>
      </w:pPr>
      <w:rPr>
        <w:rFonts w:ascii="Courier New" w:hAnsi="Courier New" w:cs="Courier New" w:hint="default"/>
      </w:rPr>
    </w:lvl>
    <w:lvl w:ilvl="2" w:tplc="04080005" w:tentative="1">
      <w:start w:val="1"/>
      <w:numFmt w:val="bullet"/>
      <w:lvlText w:val=""/>
      <w:lvlJc w:val="left"/>
      <w:pPr>
        <w:ind w:left="2314" w:hanging="360"/>
      </w:pPr>
      <w:rPr>
        <w:rFonts w:ascii="Wingdings" w:hAnsi="Wingdings" w:hint="default"/>
      </w:rPr>
    </w:lvl>
    <w:lvl w:ilvl="3" w:tplc="04080001" w:tentative="1">
      <w:start w:val="1"/>
      <w:numFmt w:val="bullet"/>
      <w:lvlText w:val=""/>
      <w:lvlJc w:val="left"/>
      <w:pPr>
        <w:ind w:left="3034" w:hanging="360"/>
      </w:pPr>
      <w:rPr>
        <w:rFonts w:ascii="Symbol" w:hAnsi="Symbol" w:hint="default"/>
      </w:rPr>
    </w:lvl>
    <w:lvl w:ilvl="4" w:tplc="04080003" w:tentative="1">
      <w:start w:val="1"/>
      <w:numFmt w:val="bullet"/>
      <w:lvlText w:val="o"/>
      <w:lvlJc w:val="left"/>
      <w:pPr>
        <w:ind w:left="3754" w:hanging="360"/>
      </w:pPr>
      <w:rPr>
        <w:rFonts w:ascii="Courier New" w:hAnsi="Courier New" w:cs="Courier New" w:hint="default"/>
      </w:rPr>
    </w:lvl>
    <w:lvl w:ilvl="5" w:tplc="04080005" w:tentative="1">
      <w:start w:val="1"/>
      <w:numFmt w:val="bullet"/>
      <w:lvlText w:val=""/>
      <w:lvlJc w:val="left"/>
      <w:pPr>
        <w:ind w:left="4474" w:hanging="360"/>
      </w:pPr>
      <w:rPr>
        <w:rFonts w:ascii="Wingdings" w:hAnsi="Wingdings" w:hint="default"/>
      </w:rPr>
    </w:lvl>
    <w:lvl w:ilvl="6" w:tplc="04080001" w:tentative="1">
      <w:start w:val="1"/>
      <w:numFmt w:val="bullet"/>
      <w:lvlText w:val=""/>
      <w:lvlJc w:val="left"/>
      <w:pPr>
        <w:ind w:left="5194" w:hanging="360"/>
      </w:pPr>
      <w:rPr>
        <w:rFonts w:ascii="Symbol" w:hAnsi="Symbol" w:hint="default"/>
      </w:rPr>
    </w:lvl>
    <w:lvl w:ilvl="7" w:tplc="04080003" w:tentative="1">
      <w:start w:val="1"/>
      <w:numFmt w:val="bullet"/>
      <w:lvlText w:val="o"/>
      <w:lvlJc w:val="left"/>
      <w:pPr>
        <w:ind w:left="5914" w:hanging="360"/>
      </w:pPr>
      <w:rPr>
        <w:rFonts w:ascii="Courier New" w:hAnsi="Courier New" w:cs="Courier New" w:hint="default"/>
      </w:rPr>
    </w:lvl>
    <w:lvl w:ilvl="8" w:tplc="04080005" w:tentative="1">
      <w:start w:val="1"/>
      <w:numFmt w:val="bullet"/>
      <w:lvlText w:val=""/>
      <w:lvlJc w:val="left"/>
      <w:pPr>
        <w:ind w:left="6634" w:hanging="360"/>
      </w:pPr>
      <w:rPr>
        <w:rFonts w:ascii="Wingdings" w:hAnsi="Wingdings" w:hint="default"/>
      </w:rPr>
    </w:lvl>
  </w:abstractNum>
  <w:abstractNum w:abstractNumId="23">
    <w:nsid w:val="7F774800"/>
    <w:multiLevelType w:val="hybridMultilevel"/>
    <w:tmpl w:val="56880CFC"/>
    <w:lvl w:ilvl="0" w:tplc="04080001">
      <w:start w:val="1"/>
      <w:numFmt w:val="bullet"/>
      <w:lvlText w:val=""/>
      <w:lvlJc w:val="left"/>
      <w:pPr>
        <w:ind w:left="871" w:hanging="360"/>
      </w:pPr>
      <w:rPr>
        <w:rFonts w:ascii="Symbol" w:hAnsi="Symbol" w:hint="default"/>
      </w:rPr>
    </w:lvl>
    <w:lvl w:ilvl="1" w:tplc="04080003">
      <w:start w:val="1"/>
      <w:numFmt w:val="bullet"/>
      <w:lvlText w:val="o"/>
      <w:lvlJc w:val="left"/>
      <w:pPr>
        <w:ind w:left="1591" w:hanging="360"/>
      </w:pPr>
      <w:rPr>
        <w:rFonts w:ascii="Courier New" w:hAnsi="Courier New" w:cs="Courier New" w:hint="default"/>
      </w:rPr>
    </w:lvl>
    <w:lvl w:ilvl="2" w:tplc="04080005" w:tentative="1">
      <w:start w:val="1"/>
      <w:numFmt w:val="bullet"/>
      <w:lvlText w:val=""/>
      <w:lvlJc w:val="left"/>
      <w:pPr>
        <w:ind w:left="2311" w:hanging="360"/>
      </w:pPr>
      <w:rPr>
        <w:rFonts w:ascii="Wingdings" w:hAnsi="Wingdings" w:hint="default"/>
      </w:rPr>
    </w:lvl>
    <w:lvl w:ilvl="3" w:tplc="04080001" w:tentative="1">
      <w:start w:val="1"/>
      <w:numFmt w:val="bullet"/>
      <w:lvlText w:val=""/>
      <w:lvlJc w:val="left"/>
      <w:pPr>
        <w:ind w:left="3031" w:hanging="360"/>
      </w:pPr>
      <w:rPr>
        <w:rFonts w:ascii="Symbol" w:hAnsi="Symbol" w:hint="default"/>
      </w:rPr>
    </w:lvl>
    <w:lvl w:ilvl="4" w:tplc="04080003" w:tentative="1">
      <w:start w:val="1"/>
      <w:numFmt w:val="bullet"/>
      <w:lvlText w:val="o"/>
      <w:lvlJc w:val="left"/>
      <w:pPr>
        <w:ind w:left="3751" w:hanging="360"/>
      </w:pPr>
      <w:rPr>
        <w:rFonts w:ascii="Courier New" w:hAnsi="Courier New" w:cs="Courier New" w:hint="default"/>
      </w:rPr>
    </w:lvl>
    <w:lvl w:ilvl="5" w:tplc="04080005" w:tentative="1">
      <w:start w:val="1"/>
      <w:numFmt w:val="bullet"/>
      <w:lvlText w:val=""/>
      <w:lvlJc w:val="left"/>
      <w:pPr>
        <w:ind w:left="4471" w:hanging="360"/>
      </w:pPr>
      <w:rPr>
        <w:rFonts w:ascii="Wingdings" w:hAnsi="Wingdings" w:hint="default"/>
      </w:rPr>
    </w:lvl>
    <w:lvl w:ilvl="6" w:tplc="04080001" w:tentative="1">
      <w:start w:val="1"/>
      <w:numFmt w:val="bullet"/>
      <w:lvlText w:val=""/>
      <w:lvlJc w:val="left"/>
      <w:pPr>
        <w:ind w:left="5191" w:hanging="360"/>
      </w:pPr>
      <w:rPr>
        <w:rFonts w:ascii="Symbol" w:hAnsi="Symbol" w:hint="default"/>
      </w:rPr>
    </w:lvl>
    <w:lvl w:ilvl="7" w:tplc="04080003" w:tentative="1">
      <w:start w:val="1"/>
      <w:numFmt w:val="bullet"/>
      <w:lvlText w:val="o"/>
      <w:lvlJc w:val="left"/>
      <w:pPr>
        <w:ind w:left="5911" w:hanging="360"/>
      </w:pPr>
      <w:rPr>
        <w:rFonts w:ascii="Courier New" w:hAnsi="Courier New" w:cs="Courier New" w:hint="default"/>
      </w:rPr>
    </w:lvl>
    <w:lvl w:ilvl="8" w:tplc="04080005" w:tentative="1">
      <w:start w:val="1"/>
      <w:numFmt w:val="bullet"/>
      <w:lvlText w:val=""/>
      <w:lvlJc w:val="left"/>
      <w:pPr>
        <w:ind w:left="6631" w:hanging="360"/>
      </w:pPr>
      <w:rPr>
        <w:rFonts w:ascii="Wingdings" w:hAnsi="Wingdings" w:hint="default"/>
      </w:rPr>
    </w:lvl>
  </w:abstractNum>
  <w:num w:numId="1">
    <w:abstractNumId w:val="9"/>
  </w:num>
  <w:num w:numId="2">
    <w:abstractNumId w:val="10"/>
  </w:num>
  <w:num w:numId="3">
    <w:abstractNumId w:val="2"/>
  </w:num>
  <w:num w:numId="4">
    <w:abstractNumId w:val="16"/>
  </w:num>
  <w:num w:numId="5">
    <w:abstractNumId w:val="23"/>
  </w:num>
  <w:num w:numId="6">
    <w:abstractNumId w:val="3"/>
  </w:num>
  <w:num w:numId="7">
    <w:abstractNumId w:val="17"/>
  </w:num>
  <w:num w:numId="8">
    <w:abstractNumId w:val="22"/>
  </w:num>
  <w:num w:numId="9">
    <w:abstractNumId w:val="21"/>
  </w:num>
  <w:num w:numId="10">
    <w:abstractNumId w:val="5"/>
  </w:num>
  <w:num w:numId="11">
    <w:abstractNumId w:val="19"/>
  </w:num>
  <w:num w:numId="12">
    <w:abstractNumId w:val="15"/>
  </w:num>
  <w:num w:numId="13">
    <w:abstractNumId w:val="18"/>
  </w:num>
  <w:num w:numId="14">
    <w:abstractNumId w:val="20"/>
  </w:num>
  <w:num w:numId="15">
    <w:abstractNumId w:val="0"/>
  </w:num>
  <w:num w:numId="16">
    <w:abstractNumId w:val="12"/>
  </w:num>
  <w:num w:numId="17">
    <w:abstractNumId w:val="13"/>
  </w:num>
  <w:num w:numId="18">
    <w:abstractNumId w:val="14"/>
  </w:num>
  <w:num w:numId="19">
    <w:abstractNumId w:val="6"/>
  </w:num>
  <w:num w:numId="20">
    <w:abstractNumId w:val="7"/>
  </w:num>
  <w:num w:numId="21">
    <w:abstractNumId w:val="8"/>
  </w:num>
  <w:num w:numId="22">
    <w:abstractNumId w:val="4"/>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2E"/>
    <w:rsid w:val="00023B19"/>
    <w:rsid w:val="00051E2E"/>
    <w:rsid w:val="00053C3A"/>
    <w:rsid w:val="00054358"/>
    <w:rsid w:val="00056464"/>
    <w:rsid w:val="00064EFE"/>
    <w:rsid w:val="0007604A"/>
    <w:rsid w:val="00077A2D"/>
    <w:rsid w:val="00077B28"/>
    <w:rsid w:val="00082A40"/>
    <w:rsid w:val="00082B89"/>
    <w:rsid w:val="00093232"/>
    <w:rsid w:val="00096C66"/>
    <w:rsid w:val="000B65E4"/>
    <w:rsid w:val="000C2BF2"/>
    <w:rsid w:val="000D0158"/>
    <w:rsid w:val="000D0559"/>
    <w:rsid w:val="000D44C4"/>
    <w:rsid w:val="000D7865"/>
    <w:rsid w:val="000E554C"/>
    <w:rsid w:val="000F1904"/>
    <w:rsid w:val="00134328"/>
    <w:rsid w:val="00161DB7"/>
    <w:rsid w:val="00170A33"/>
    <w:rsid w:val="001753A7"/>
    <w:rsid w:val="001A4C9C"/>
    <w:rsid w:val="001A500D"/>
    <w:rsid w:val="001A77F0"/>
    <w:rsid w:val="001C0D4F"/>
    <w:rsid w:val="001C1FA0"/>
    <w:rsid w:val="001C2C2B"/>
    <w:rsid w:val="001C538A"/>
    <w:rsid w:val="001D1C99"/>
    <w:rsid w:val="001D5FA3"/>
    <w:rsid w:val="001F0B69"/>
    <w:rsid w:val="001F312E"/>
    <w:rsid w:val="001F33B9"/>
    <w:rsid w:val="001F5FC3"/>
    <w:rsid w:val="00203213"/>
    <w:rsid w:val="00205D82"/>
    <w:rsid w:val="00207555"/>
    <w:rsid w:val="00226F94"/>
    <w:rsid w:val="0023692B"/>
    <w:rsid w:val="00245F65"/>
    <w:rsid w:val="00246599"/>
    <w:rsid w:val="002512EB"/>
    <w:rsid w:val="00252905"/>
    <w:rsid w:val="00260048"/>
    <w:rsid w:val="0027621A"/>
    <w:rsid w:val="002800D0"/>
    <w:rsid w:val="00291326"/>
    <w:rsid w:val="002976C7"/>
    <w:rsid w:val="002A3D26"/>
    <w:rsid w:val="002B0D38"/>
    <w:rsid w:val="002B3485"/>
    <w:rsid w:val="002B3838"/>
    <w:rsid w:val="002B514D"/>
    <w:rsid w:val="002C5D95"/>
    <w:rsid w:val="002C6569"/>
    <w:rsid w:val="002D00E9"/>
    <w:rsid w:val="002D1017"/>
    <w:rsid w:val="002D4B43"/>
    <w:rsid w:val="00325FB7"/>
    <w:rsid w:val="00331D17"/>
    <w:rsid w:val="0034561B"/>
    <w:rsid w:val="00346246"/>
    <w:rsid w:val="00346EB2"/>
    <w:rsid w:val="003525C2"/>
    <w:rsid w:val="003610D0"/>
    <w:rsid w:val="00362912"/>
    <w:rsid w:val="00371D1D"/>
    <w:rsid w:val="00377D50"/>
    <w:rsid w:val="00381646"/>
    <w:rsid w:val="00386812"/>
    <w:rsid w:val="00393F80"/>
    <w:rsid w:val="003B3EC8"/>
    <w:rsid w:val="003B3F2B"/>
    <w:rsid w:val="003C05C6"/>
    <w:rsid w:val="003C271E"/>
    <w:rsid w:val="003C724B"/>
    <w:rsid w:val="003C76CF"/>
    <w:rsid w:val="003C7C47"/>
    <w:rsid w:val="003D42C5"/>
    <w:rsid w:val="003E023A"/>
    <w:rsid w:val="003E2D05"/>
    <w:rsid w:val="003E4DED"/>
    <w:rsid w:val="003E5F70"/>
    <w:rsid w:val="004101B4"/>
    <w:rsid w:val="00411F10"/>
    <w:rsid w:val="00414284"/>
    <w:rsid w:val="00420922"/>
    <w:rsid w:val="00424F32"/>
    <w:rsid w:val="00466793"/>
    <w:rsid w:val="00473BEC"/>
    <w:rsid w:val="00473EF1"/>
    <w:rsid w:val="00475444"/>
    <w:rsid w:val="004818B9"/>
    <w:rsid w:val="00482434"/>
    <w:rsid w:val="00483DC0"/>
    <w:rsid w:val="004A49C3"/>
    <w:rsid w:val="004B370C"/>
    <w:rsid w:val="004C28B1"/>
    <w:rsid w:val="004D3F2D"/>
    <w:rsid w:val="004E095D"/>
    <w:rsid w:val="00524781"/>
    <w:rsid w:val="00532E22"/>
    <w:rsid w:val="005342C3"/>
    <w:rsid w:val="0055261F"/>
    <w:rsid w:val="005526C8"/>
    <w:rsid w:val="0055409D"/>
    <w:rsid w:val="00554C4F"/>
    <w:rsid w:val="00563812"/>
    <w:rsid w:val="00563C30"/>
    <w:rsid w:val="005666F6"/>
    <w:rsid w:val="005755AC"/>
    <w:rsid w:val="005855E1"/>
    <w:rsid w:val="0059015D"/>
    <w:rsid w:val="005923E3"/>
    <w:rsid w:val="00593A8A"/>
    <w:rsid w:val="005A29E0"/>
    <w:rsid w:val="005A56CB"/>
    <w:rsid w:val="005B07A3"/>
    <w:rsid w:val="005B3BBF"/>
    <w:rsid w:val="005B5944"/>
    <w:rsid w:val="005C0135"/>
    <w:rsid w:val="005C5659"/>
    <w:rsid w:val="005D18BC"/>
    <w:rsid w:val="005D7386"/>
    <w:rsid w:val="005E332A"/>
    <w:rsid w:val="005E6F96"/>
    <w:rsid w:val="005F6674"/>
    <w:rsid w:val="006017DD"/>
    <w:rsid w:val="006168AC"/>
    <w:rsid w:val="006220B3"/>
    <w:rsid w:val="00632317"/>
    <w:rsid w:val="00632872"/>
    <w:rsid w:val="00650F6E"/>
    <w:rsid w:val="00651E94"/>
    <w:rsid w:val="00653A2B"/>
    <w:rsid w:val="00657E15"/>
    <w:rsid w:val="00681363"/>
    <w:rsid w:val="00690544"/>
    <w:rsid w:val="006A40E4"/>
    <w:rsid w:val="006C464A"/>
    <w:rsid w:val="006E1209"/>
    <w:rsid w:val="006F4A94"/>
    <w:rsid w:val="006F5082"/>
    <w:rsid w:val="006F62A5"/>
    <w:rsid w:val="006F7064"/>
    <w:rsid w:val="007013D8"/>
    <w:rsid w:val="00702072"/>
    <w:rsid w:val="00712100"/>
    <w:rsid w:val="00715A31"/>
    <w:rsid w:val="00715ECC"/>
    <w:rsid w:val="0072341E"/>
    <w:rsid w:val="00731BF5"/>
    <w:rsid w:val="007474B0"/>
    <w:rsid w:val="00756A95"/>
    <w:rsid w:val="00762F2E"/>
    <w:rsid w:val="00763882"/>
    <w:rsid w:val="00764082"/>
    <w:rsid w:val="00787CDB"/>
    <w:rsid w:val="007A36E3"/>
    <w:rsid w:val="007B1AF1"/>
    <w:rsid w:val="007D00CA"/>
    <w:rsid w:val="007D3385"/>
    <w:rsid w:val="007E3BE1"/>
    <w:rsid w:val="007E410F"/>
    <w:rsid w:val="007E5630"/>
    <w:rsid w:val="007F2B94"/>
    <w:rsid w:val="007F376F"/>
    <w:rsid w:val="00807A76"/>
    <w:rsid w:val="008131AB"/>
    <w:rsid w:val="00824B66"/>
    <w:rsid w:val="00826957"/>
    <w:rsid w:val="00841C2D"/>
    <w:rsid w:val="0084372C"/>
    <w:rsid w:val="0084688C"/>
    <w:rsid w:val="00855443"/>
    <w:rsid w:val="00856E39"/>
    <w:rsid w:val="00870745"/>
    <w:rsid w:val="0087461E"/>
    <w:rsid w:val="0089167F"/>
    <w:rsid w:val="00895D3F"/>
    <w:rsid w:val="0089703E"/>
    <w:rsid w:val="008A75AB"/>
    <w:rsid w:val="008A787F"/>
    <w:rsid w:val="008B4322"/>
    <w:rsid w:val="008D03DB"/>
    <w:rsid w:val="008F1924"/>
    <w:rsid w:val="0090043C"/>
    <w:rsid w:val="00904821"/>
    <w:rsid w:val="00905EAC"/>
    <w:rsid w:val="00910D19"/>
    <w:rsid w:val="00913882"/>
    <w:rsid w:val="0093389F"/>
    <w:rsid w:val="0094479A"/>
    <w:rsid w:val="009526C1"/>
    <w:rsid w:val="00965332"/>
    <w:rsid w:val="00966F39"/>
    <w:rsid w:val="009839E2"/>
    <w:rsid w:val="009853B0"/>
    <w:rsid w:val="00986A85"/>
    <w:rsid w:val="009A10D6"/>
    <w:rsid w:val="009A1D5D"/>
    <w:rsid w:val="009B075F"/>
    <w:rsid w:val="009B41D9"/>
    <w:rsid w:val="009B4E1B"/>
    <w:rsid w:val="009D6ED9"/>
    <w:rsid w:val="009E6046"/>
    <w:rsid w:val="009E6E84"/>
    <w:rsid w:val="009F0A2A"/>
    <w:rsid w:val="009F65C3"/>
    <w:rsid w:val="009F7AA4"/>
    <w:rsid w:val="00A01400"/>
    <w:rsid w:val="00A07D06"/>
    <w:rsid w:val="00A1722E"/>
    <w:rsid w:val="00A20D3F"/>
    <w:rsid w:val="00A20F0D"/>
    <w:rsid w:val="00A21295"/>
    <w:rsid w:val="00A27DFA"/>
    <w:rsid w:val="00A33A0B"/>
    <w:rsid w:val="00A43994"/>
    <w:rsid w:val="00A5519A"/>
    <w:rsid w:val="00A60F1A"/>
    <w:rsid w:val="00A65AE3"/>
    <w:rsid w:val="00A67262"/>
    <w:rsid w:val="00A7523C"/>
    <w:rsid w:val="00A84994"/>
    <w:rsid w:val="00A850BD"/>
    <w:rsid w:val="00A862F1"/>
    <w:rsid w:val="00A9543A"/>
    <w:rsid w:val="00AC0542"/>
    <w:rsid w:val="00AC4C23"/>
    <w:rsid w:val="00AE0E64"/>
    <w:rsid w:val="00AE60AA"/>
    <w:rsid w:val="00AF05BA"/>
    <w:rsid w:val="00AF2146"/>
    <w:rsid w:val="00AF447D"/>
    <w:rsid w:val="00AF4BCF"/>
    <w:rsid w:val="00B35976"/>
    <w:rsid w:val="00B35BCC"/>
    <w:rsid w:val="00B47DAC"/>
    <w:rsid w:val="00B61FE2"/>
    <w:rsid w:val="00B650A0"/>
    <w:rsid w:val="00B74967"/>
    <w:rsid w:val="00B77F17"/>
    <w:rsid w:val="00B91D34"/>
    <w:rsid w:val="00BA1435"/>
    <w:rsid w:val="00BA63E5"/>
    <w:rsid w:val="00BB03A3"/>
    <w:rsid w:val="00BB30A2"/>
    <w:rsid w:val="00BC6F01"/>
    <w:rsid w:val="00BD1514"/>
    <w:rsid w:val="00BE4B75"/>
    <w:rsid w:val="00BF49E9"/>
    <w:rsid w:val="00C03574"/>
    <w:rsid w:val="00C0580B"/>
    <w:rsid w:val="00C13814"/>
    <w:rsid w:val="00C23C08"/>
    <w:rsid w:val="00C30E10"/>
    <w:rsid w:val="00C31B86"/>
    <w:rsid w:val="00C36B3C"/>
    <w:rsid w:val="00C40CB6"/>
    <w:rsid w:val="00C6541E"/>
    <w:rsid w:val="00C71218"/>
    <w:rsid w:val="00C8210B"/>
    <w:rsid w:val="00C8524E"/>
    <w:rsid w:val="00C87207"/>
    <w:rsid w:val="00C903C5"/>
    <w:rsid w:val="00C934C4"/>
    <w:rsid w:val="00CA06E7"/>
    <w:rsid w:val="00CA265F"/>
    <w:rsid w:val="00CB1083"/>
    <w:rsid w:val="00CB3494"/>
    <w:rsid w:val="00CD086D"/>
    <w:rsid w:val="00CD1190"/>
    <w:rsid w:val="00CE4EE8"/>
    <w:rsid w:val="00CF425D"/>
    <w:rsid w:val="00CF502B"/>
    <w:rsid w:val="00CF6425"/>
    <w:rsid w:val="00D02263"/>
    <w:rsid w:val="00D16AD9"/>
    <w:rsid w:val="00D210FB"/>
    <w:rsid w:val="00D45E39"/>
    <w:rsid w:val="00D60A32"/>
    <w:rsid w:val="00D60E3D"/>
    <w:rsid w:val="00D677B3"/>
    <w:rsid w:val="00D92989"/>
    <w:rsid w:val="00DA196F"/>
    <w:rsid w:val="00DA6DB1"/>
    <w:rsid w:val="00DC4CDC"/>
    <w:rsid w:val="00DD1EB9"/>
    <w:rsid w:val="00DD4F27"/>
    <w:rsid w:val="00DD587A"/>
    <w:rsid w:val="00DD6C0A"/>
    <w:rsid w:val="00DE0A73"/>
    <w:rsid w:val="00DE7F3D"/>
    <w:rsid w:val="00DF1357"/>
    <w:rsid w:val="00E01CEF"/>
    <w:rsid w:val="00E04E37"/>
    <w:rsid w:val="00E100AE"/>
    <w:rsid w:val="00E140E9"/>
    <w:rsid w:val="00E167A2"/>
    <w:rsid w:val="00E221C4"/>
    <w:rsid w:val="00E3629D"/>
    <w:rsid w:val="00E369AD"/>
    <w:rsid w:val="00E4267F"/>
    <w:rsid w:val="00E45996"/>
    <w:rsid w:val="00E47B1A"/>
    <w:rsid w:val="00E54EA8"/>
    <w:rsid w:val="00E63516"/>
    <w:rsid w:val="00E75DDD"/>
    <w:rsid w:val="00E92017"/>
    <w:rsid w:val="00EA26A4"/>
    <w:rsid w:val="00EB3A24"/>
    <w:rsid w:val="00EC359F"/>
    <w:rsid w:val="00ED24CE"/>
    <w:rsid w:val="00EF13E0"/>
    <w:rsid w:val="00EF4385"/>
    <w:rsid w:val="00EF58C9"/>
    <w:rsid w:val="00F055FB"/>
    <w:rsid w:val="00F147B8"/>
    <w:rsid w:val="00F2263D"/>
    <w:rsid w:val="00F26CA9"/>
    <w:rsid w:val="00F32E8F"/>
    <w:rsid w:val="00F32EB1"/>
    <w:rsid w:val="00F45B64"/>
    <w:rsid w:val="00F57F09"/>
    <w:rsid w:val="00F665F0"/>
    <w:rsid w:val="00F740D2"/>
    <w:rsid w:val="00F92924"/>
    <w:rsid w:val="00FA25B8"/>
    <w:rsid w:val="00FA6361"/>
    <w:rsid w:val="00FB6F41"/>
    <w:rsid w:val="00FD319C"/>
    <w:rsid w:val="00FD4E8C"/>
    <w:rsid w:val="00FE1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135"/>
    <w:pPr>
      <w:tabs>
        <w:tab w:val="center" w:pos="4153"/>
        <w:tab w:val="right" w:pos="8306"/>
      </w:tabs>
      <w:spacing w:after="0" w:line="240" w:lineRule="auto"/>
    </w:pPr>
  </w:style>
  <w:style w:type="character" w:customStyle="1" w:styleId="Char">
    <w:name w:val="Κεφαλίδα Char"/>
    <w:basedOn w:val="a0"/>
    <w:link w:val="a3"/>
    <w:uiPriority w:val="99"/>
    <w:rsid w:val="00FE1135"/>
  </w:style>
  <w:style w:type="paragraph" w:styleId="a4">
    <w:name w:val="footer"/>
    <w:basedOn w:val="a"/>
    <w:link w:val="Char0"/>
    <w:uiPriority w:val="99"/>
    <w:unhideWhenUsed/>
    <w:rsid w:val="00FE1135"/>
    <w:pPr>
      <w:tabs>
        <w:tab w:val="center" w:pos="4153"/>
        <w:tab w:val="right" w:pos="8306"/>
      </w:tabs>
      <w:spacing w:after="0" w:line="240" w:lineRule="auto"/>
    </w:pPr>
  </w:style>
  <w:style w:type="character" w:customStyle="1" w:styleId="Char0">
    <w:name w:val="Υποσέλιδο Char"/>
    <w:basedOn w:val="a0"/>
    <w:link w:val="a4"/>
    <w:uiPriority w:val="99"/>
    <w:rsid w:val="00FE1135"/>
  </w:style>
  <w:style w:type="paragraph" w:styleId="a5">
    <w:name w:val="List Paragraph"/>
    <w:basedOn w:val="a"/>
    <w:uiPriority w:val="34"/>
    <w:qFormat/>
    <w:rsid w:val="00690544"/>
    <w:pPr>
      <w:ind w:left="720"/>
      <w:contextualSpacing/>
    </w:pPr>
  </w:style>
  <w:style w:type="character" w:styleId="-">
    <w:name w:val="Hyperlink"/>
    <w:basedOn w:val="a0"/>
    <w:uiPriority w:val="99"/>
    <w:unhideWhenUsed/>
    <w:rsid w:val="006017DD"/>
    <w:rPr>
      <w:color w:val="0000FF" w:themeColor="hyperlink"/>
      <w:u w:val="single"/>
    </w:rPr>
  </w:style>
  <w:style w:type="numbering" w:customStyle="1" w:styleId="NoList1">
    <w:name w:val="No List1"/>
    <w:next w:val="a2"/>
    <w:uiPriority w:val="99"/>
    <w:semiHidden/>
    <w:unhideWhenUsed/>
    <w:rsid w:val="0087461E"/>
  </w:style>
  <w:style w:type="character" w:styleId="a6">
    <w:name w:val="Strong"/>
    <w:basedOn w:val="a0"/>
    <w:uiPriority w:val="22"/>
    <w:qFormat/>
    <w:rsid w:val="0087461E"/>
    <w:rPr>
      <w:b/>
      <w:bCs/>
    </w:rPr>
  </w:style>
  <w:style w:type="paragraph" w:styleId="a7">
    <w:name w:val="Balloon Text"/>
    <w:basedOn w:val="a"/>
    <w:link w:val="Char1"/>
    <w:uiPriority w:val="99"/>
    <w:semiHidden/>
    <w:unhideWhenUsed/>
    <w:rsid w:val="00A8499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84994"/>
    <w:rPr>
      <w:rFonts w:ascii="Segoe UI" w:hAnsi="Segoe UI" w:cs="Segoe UI"/>
      <w:sz w:val="18"/>
      <w:szCs w:val="18"/>
    </w:rPr>
  </w:style>
  <w:style w:type="character" w:customStyle="1" w:styleId="st">
    <w:name w:val="st"/>
    <w:basedOn w:val="a0"/>
    <w:rsid w:val="009853B0"/>
  </w:style>
  <w:style w:type="character" w:styleId="a8">
    <w:name w:val="Emphasis"/>
    <w:basedOn w:val="a0"/>
    <w:uiPriority w:val="20"/>
    <w:qFormat/>
    <w:rsid w:val="009853B0"/>
    <w:rPr>
      <w:i/>
      <w:iCs/>
    </w:rPr>
  </w:style>
  <w:style w:type="paragraph" w:styleId="3">
    <w:name w:val="Body Text 3"/>
    <w:basedOn w:val="a"/>
    <w:link w:val="3Char"/>
    <w:rsid w:val="00CD1190"/>
    <w:pPr>
      <w:widowControl/>
      <w:spacing w:after="0" w:line="240" w:lineRule="auto"/>
    </w:pPr>
    <w:rPr>
      <w:rFonts w:ascii="Arial" w:eastAsia="Times New Roman" w:hAnsi="Arial" w:cs="Times New Roman"/>
      <w:b/>
      <w:sz w:val="24"/>
      <w:szCs w:val="20"/>
      <w:lang w:val="el-GR"/>
    </w:rPr>
  </w:style>
  <w:style w:type="character" w:customStyle="1" w:styleId="3Char">
    <w:name w:val="Σώμα κείμενου 3 Char"/>
    <w:basedOn w:val="a0"/>
    <w:link w:val="3"/>
    <w:rsid w:val="00CD1190"/>
    <w:rPr>
      <w:rFonts w:ascii="Arial" w:eastAsia="Times New Roman" w:hAnsi="Arial" w:cs="Times New Roman"/>
      <w:b/>
      <w:sz w:val="24"/>
      <w:szCs w:val="20"/>
      <w:lang w:val="el-GR"/>
    </w:rPr>
  </w:style>
  <w:style w:type="paragraph" w:styleId="2">
    <w:name w:val="Body Text Indent 2"/>
    <w:basedOn w:val="a"/>
    <w:link w:val="2Char"/>
    <w:rsid w:val="00CD1190"/>
    <w:pPr>
      <w:widowControl/>
      <w:spacing w:after="0" w:line="240" w:lineRule="auto"/>
      <w:ind w:left="567"/>
    </w:pPr>
    <w:rPr>
      <w:rFonts w:ascii="Arial" w:eastAsia="Times New Roman" w:hAnsi="Arial" w:cs="Times New Roman"/>
      <w:sz w:val="24"/>
      <w:szCs w:val="20"/>
      <w:lang w:val="el-GR"/>
    </w:rPr>
  </w:style>
  <w:style w:type="character" w:customStyle="1" w:styleId="2Char">
    <w:name w:val="Σώμα κείμενου με εσοχή 2 Char"/>
    <w:basedOn w:val="a0"/>
    <w:link w:val="2"/>
    <w:rsid w:val="00CD1190"/>
    <w:rPr>
      <w:rFonts w:ascii="Arial" w:eastAsia="Times New Roman" w:hAnsi="Arial" w:cs="Times New Roman"/>
      <w:sz w:val="24"/>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135"/>
    <w:pPr>
      <w:tabs>
        <w:tab w:val="center" w:pos="4153"/>
        <w:tab w:val="right" w:pos="8306"/>
      </w:tabs>
      <w:spacing w:after="0" w:line="240" w:lineRule="auto"/>
    </w:pPr>
  </w:style>
  <w:style w:type="character" w:customStyle="1" w:styleId="Char">
    <w:name w:val="Κεφαλίδα Char"/>
    <w:basedOn w:val="a0"/>
    <w:link w:val="a3"/>
    <w:uiPriority w:val="99"/>
    <w:rsid w:val="00FE1135"/>
  </w:style>
  <w:style w:type="paragraph" w:styleId="a4">
    <w:name w:val="footer"/>
    <w:basedOn w:val="a"/>
    <w:link w:val="Char0"/>
    <w:uiPriority w:val="99"/>
    <w:unhideWhenUsed/>
    <w:rsid w:val="00FE1135"/>
    <w:pPr>
      <w:tabs>
        <w:tab w:val="center" w:pos="4153"/>
        <w:tab w:val="right" w:pos="8306"/>
      </w:tabs>
      <w:spacing w:after="0" w:line="240" w:lineRule="auto"/>
    </w:pPr>
  </w:style>
  <w:style w:type="character" w:customStyle="1" w:styleId="Char0">
    <w:name w:val="Υποσέλιδο Char"/>
    <w:basedOn w:val="a0"/>
    <w:link w:val="a4"/>
    <w:uiPriority w:val="99"/>
    <w:rsid w:val="00FE1135"/>
  </w:style>
  <w:style w:type="paragraph" w:styleId="a5">
    <w:name w:val="List Paragraph"/>
    <w:basedOn w:val="a"/>
    <w:uiPriority w:val="34"/>
    <w:qFormat/>
    <w:rsid w:val="00690544"/>
    <w:pPr>
      <w:ind w:left="720"/>
      <w:contextualSpacing/>
    </w:pPr>
  </w:style>
  <w:style w:type="character" w:styleId="-">
    <w:name w:val="Hyperlink"/>
    <w:basedOn w:val="a0"/>
    <w:uiPriority w:val="99"/>
    <w:unhideWhenUsed/>
    <w:rsid w:val="006017DD"/>
    <w:rPr>
      <w:color w:val="0000FF" w:themeColor="hyperlink"/>
      <w:u w:val="single"/>
    </w:rPr>
  </w:style>
  <w:style w:type="numbering" w:customStyle="1" w:styleId="NoList1">
    <w:name w:val="No List1"/>
    <w:next w:val="a2"/>
    <w:uiPriority w:val="99"/>
    <w:semiHidden/>
    <w:unhideWhenUsed/>
    <w:rsid w:val="0087461E"/>
  </w:style>
  <w:style w:type="character" w:styleId="a6">
    <w:name w:val="Strong"/>
    <w:basedOn w:val="a0"/>
    <w:uiPriority w:val="22"/>
    <w:qFormat/>
    <w:rsid w:val="0087461E"/>
    <w:rPr>
      <w:b/>
      <w:bCs/>
    </w:rPr>
  </w:style>
  <w:style w:type="paragraph" w:styleId="a7">
    <w:name w:val="Balloon Text"/>
    <w:basedOn w:val="a"/>
    <w:link w:val="Char1"/>
    <w:uiPriority w:val="99"/>
    <w:semiHidden/>
    <w:unhideWhenUsed/>
    <w:rsid w:val="00A8499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84994"/>
    <w:rPr>
      <w:rFonts w:ascii="Segoe UI" w:hAnsi="Segoe UI" w:cs="Segoe UI"/>
      <w:sz w:val="18"/>
      <w:szCs w:val="18"/>
    </w:rPr>
  </w:style>
  <w:style w:type="character" w:customStyle="1" w:styleId="st">
    <w:name w:val="st"/>
    <w:basedOn w:val="a0"/>
    <w:rsid w:val="009853B0"/>
  </w:style>
  <w:style w:type="character" w:styleId="a8">
    <w:name w:val="Emphasis"/>
    <w:basedOn w:val="a0"/>
    <w:uiPriority w:val="20"/>
    <w:qFormat/>
    <w:rsid w:val="009853B0"/>
    <w:rPr>
      <w:i/>
      <w:iCs/>
    </w:rPr>
  </w:style>
  <w:style w:type="paragraph" w:styleId="3">
    <w:name w:val="Body Text 3"/>
    <w:basedOn w:val="a"/>
    <w:link w:val="3Char"/>
    <w:rsid w:val="00CD1190"/>
    <w:pPr>
      <w:widowControl/>
      <w:spacing w:after="0" w:line="240" w:lineRule="auto"/>
    </w:pPr>
    <w:rPr>
      <w:rFonts w:ascii="Arial" w:eastAsia="Times New Roman" w:hAnsi="Arial" w:cs="Times New Roman"/>
      <w:b/>
      <w:sz w:val="24"/>
      <w:szCs w:val="20"/>
      <w:lang w:val="el-GR"/>
    </w:rPr>
  </w:style>
  <w:style w:type="character" w:customStyle="1" w:styleId="3Char">
    <w:name w:val="Σώμα κείμενου 3 Char"/>
    <w:basedOn w:val="a0"/>
    <w:link w:val="3"/>
    <w:rsid w:val="00CD1190"/>
    <w:rPr>
      <w:rFonts w:ascii="Arial" w:eastAsia="Times New Roman" w:hAnsi="Arial" w:cs="Times New Roman"/>
      <w:b/>
      <w:sz w:val="24"/>
      <w:szCs w:val="20"/>
      <w:lang w:val="el-GR"/>
    </w:rPr>
  </w:style>
  <w:style w:type="paragraph" w:styleId="2">
    <w:name w:val="Body Text Indent 2"/>
    <w:basedOn w:val="a"/>
    <w:link w:val="2Char"/>
    <w:rsid w:val="00CD1190"/>
    <w:pPr>
      <w:widowControl/>
      <w:spacing w:after="0" w:line="240" w:lineRule="auto"/>
      <w:ind w:left="567"/>
    </w:pPr>
    <w:rPr>
      <w:rFonts w:ascii="Arial" w:eastAsia="Times New Roman" w:hAnsi="Arial" w:cs="Times New Roman"/>
      <w:sz w:val="24"/>
      <w:szCs w:val="20"/>
      <w:lang w:val="el-GR"/>
    </w:rPr>
  </w:style>
  <w:style w:type="character" w:customStyle="1" w:styleId="2Char">
    <w:name w:val="Σώμα κείμενου με εσοχή 2 Char"/>
    <w:basedOn w:val="a0"/>
    <w:link w:val="2"/>
    <w:rsid w:val="00CD1190"/>
    <w:rPr>
      <w:rFonts w:ascii="Arial" w:eastAsia="Times New Roman" w:hAnsi="Arial" w:cs="Times New Roman"/>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4206</Words>
  <Characters>22716</Characters>
  <Application>Microsoft Office Word</Application>
  <DocSecurity>0</DocSecurity>
  <Lines>189</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2017-02-06T05:39:00Z</dcterms:created>
  <dcterms:modified xsi:type="dcterms:W3CDTF">2017-02-06T05:39:00Z</dcterms:modified>
</cp:coreProperties>
</file>