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21" w:rsidRPr="00F54B01" w:rsidRDefault="004B0E21" w:rsidP="004B0E21">
      <w:pPr>
        <w:pStyle w:val="1"/>
        <w:ind w:left="-567" w:right="42" w:firstLine="0"/>
        <w:jc w:val="center"/>
        <w:rPr>
          <w:rFonts w:cs="Times New Roman"/>
          <w:b w:val="0"/>
          <w:bCs w:val="0"/>
          <w:lang w:val="el-GR"/>
        </w:rPr>
      </w:pPr>
      <w:bookmarkStart w:id="0" w:name="_GoBack"/>
      <w:bookmarkEnd w:id="0"/>
      <w:r w:rsidRPr="00F54B01">
        <w:rPr>
          <w:rFonts w:cs="Times New Roman"/>
          <w:lang w:val="el-GR"/>
        </w:rPr>
        <w:t>Φύλλο οδηγιών χρήσης: Πληροφορίες για τον</w:t>
      </w:r>
      <w:r w:rsidRPr="00F54B01">
        <w:rPr>
          <w:rFonts w:cs="Times New Roman"/>
          <w:spacing w:val="-9"/>
          <w:lang w:val="el-GR"/>
        </w:rPr>
        <w:t xml:space="preserve"> </w:t>
      </w:r>
      <w:r w:rsidRPr="00F54B01">
        <w:rPr>
          <w:rFonts w:cs="Times New Roman"/>
          <w:lang w:val="el-GR"/>
        </w:rPr>
        <w:t>ασθενή</w:t>
      </w:r>
    </w:p>
    <w:p w:rsidR="00695021" w:rsidRDefault="00695021" w:rsidP="004B0E21">
      <w:pPr>
        <w:ind w:left="-567" w:right="42"/>
        <w:jc w:val="center"/>
        <w:rPr>
          <w:rFonts w:ascii="Times New Roman" w:hAnsi="Times New Roman" w:cs="Times New Roman"/>
          <w:b/>
          <w:lang w:val="el-GR"/>
        </w:rPr>
      </w:pPr>
    </w:p>
    <w:p w:rsidR="004B0E21" w:rsidRPr="00F54B01" w:rsidRDefault="004B0E21" w:rsidP="004B0E21">
      <w:pPr>
        <w:ind w:left="-567" w:right="42"/>
        <w:jc w:val="center"/>
        <w:rPr>
          <w:rFonts w:ascii="Times New Roman" w:eastAsia="Times New Roman" w:hAnsi="Times New Roman" w:cs="Times New Roman"/>
          <w:lang w:val="el-GR"/>
        </w:rPr>
      </w:pPr>
      <w:r>
        <w:rPr>
          <w:rFonts w:ascii="Times New Roman" w:hAnsi="Times New Roman" w:cs="Times New Roman"/>
          <w:b/>
        </w:rPr>
        <w:t>AGARDON</w:t>
      </w:r>
      <w:r w:rsidRPr="00F54B01">
        <w:rPr>
          <w:rFonts w:ascii="Times New Roman" w:hAnsi="Times New Roman" w:cs="Times New Roman"/>
          <w:b/>
          <w:lang w:val="el-GR"/>
        </w:rPr>
        <w:t xml:space="preserve"> 245 </w:t>
      </w:r>
      <w:r w:rsidRPr="00F54B01">
        <w:rPr>
          <w:rFonts w:ascii="Times New Roman" w:hAnsi="Times New Roman" w:cs="Times New Roman"/>
          <w:b/>
        </w:rPr>
        <w:t>mg</w:t>
      </w:r>
      <w:r w:rsidRPr="00F54B01">
        <w:rPr>
          <w:rFonts w:ascii="Times New Roman" w:hAnsi="Times New Roman" w:cs="Times New Roman"/>
          <w:b/>
          <w:lang w:val="el-GR"/>
        </w:rPr>
        <w:t xml:space="preserve"> επικαλυμμένα με λεπτό </w:t>
      </w:r>
      <w:proofErr w:type="spellStart"/>
      <w:r w:rsidRPr="00F54B01">
        <w:rPr>
          <w:rFonts w:ascii="Times New Roman" w:hAnsi="Times New Roman" w:cs="Times New Roman"/>
          <w:b/>
          <w:lang w:val="el-GR"/>
        </w:rPr>
        <w:t>υμένιο</w:t>
      </w:r>
      <w:proofErr w:type="spellEnd"/>
      <w:r w:rsidRPr="00F54B01">
        <w:rPr>
          <w:rFonts w:ascii="Times New Roman" w:hAnsi="Times New Roman" w:cs="Times New Roman"/>
          <w:b/>
          <w:spacing w:val="-11"/>
          <w:lang w:val="el-GR"/>
        </w:rPr>
        <w:t xml:space="preserve"> </w:t>
      </w:r>
      <w:r w:rsidRPr="00F54B01">
        <w:rPr>
          <w:rFonts w:ascii="Times New Roman" w:hAnsi="Times New Roman" w:cs="Times New Roman"/>
          <w:b/>
          <w:lang w:val="el-GR"/>
        </w:rPr>
        <w:t>δισκία</w:t>
      </w:r>
    </w:p>
    <w:p w:rsidR="004B0E21" w:rsidRPr="00893429" w:rsidRDefault="004B0E21" w:rsidP="004B0E21">
      <w:pPr>
        <w:pStyle w:val="a3"/>
        <w:ind w:left="-567" w:right="42"/>
        <w:jc w:val="center"/>
        <w:rPr>
          <w:rFonts w:cs="Times New Roman"/>
          <w:lang w:val="el-GR"/>
        </w:rPr>
      </w:pPr>
      <w:proofErr w:type="spellStart"/>
      <w:r>
        <w:rPr>
          <w:rFonts w:cs="Times New Roman"/>
          <w:lang w:val="el-GR"/>
        </w:rPr>
        <w:t>Τενοφοβίρη</w:t>
      </w:r>
      <w:proofErr w:type="spellEnd"/>
      <w:r>
        <w:rPr>
          <w:rFonts w:cs="Times New Roman"/>
          <w:lang w:val="el-GR"/>
        </w:rPr>
        <w:t xml:space="preserve"> </w:t>
      </w:r>
      <w:proofErr w:type="spellStart"/>
      <w:r>
        <w:rPr>
          <w:rFonts w:cs="Times New Roman"/>
          <w:lang w:val="el-GR"/>
        </w:rPr>
        <w:t>δισοπρόξιλη</w:t>
      </w:r>
      <w:proofErr w:type="spellEnd"/>
    </w:p>
    <w:p w:rsidR="004B0E21" w:rsidRPr="00F54B01" w:rsidRDefault="004B0E21" w:rsidP="004B0E21">
      <w:pPr>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Διαβάστε προσεκτικά ολόκληρο το φύλλο οδηγιών χρήσης προτού αρχίσετε να παίρνετε αυτό</w:t>
      </w:r>
      <w:r w:rsidRPr="00F54B01">
        <w:rPr>
          <w:rFonts w:cs="Times New Roman"/>
          <w:spacing w:val="-22"/>
          <w:lang w:val="el-GR"/>
        </w:rPr>
        <w:t xml:space="preserve"> </w:t>
      </w:r>
      <w:r w:rsidRPr="00F54B01">
        <w:rPr>
          <w:rFonts w:cs="Times New Roman"/>
          <w:lang w:val="el-GR"/>
        </w:rPr>
        <w:t>το φάρμακο, διότι περιλαμβάνει σημαντικές πληροφορίες για</w:t>
      </w:r>
      <w:r w:rsidRPr="00F54B01">
        <w:rPr>
          <w:rFonts w:cs="Times New Roman"/>
          <w:spacing w:val="-10"/>
          <w:lang w:val="el-GR"/>
        </w:rPr>
        <w:t xml:space="preserve"> </w:t>
      </w:r>
      <w:r w:rsidRPr="00F54B01">
        <w:rPr>
          <w:rFonts w:cs="Times New Roman"/>
          <w:lang w:val="el-GR"/>
        </w:rPr>
        <w:t>σας.</w:t>
      </w:r>
    </w:p>
    <w:p w:rsidR="004B0E21" w:rsidRPr="00F54B01" w:rsidRDefault="004B0E21" w:rsidP="004B0E21">
      <w:pPr>
        <w:pStyle w:val="a4"/>
        <w:numPr>
          <w:ilvl w:val="0"/>
          <w:numId w:val="6"/>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Φυλάξτε αυτό το φύλλο οδηγιών χρήσης. Ίσως χρειαστεί να το διαβάσετε</w:t>
      </w:r>
      <w:r w:rsidRPr="00F54B01">
        <w:rPr>
          <w:rFonts w:ascii="Times New Roman" w:hAnsi="Times New Roman" w:cs="Times New Roman"/>
          <w:spacing w:val="-12"/>
          <w:lang w:val="el-GR"/>
        </w:rPr>
        <w:t xml:space="preserve"> </w:t>
      </w:r>
      <w:r w:rsidRPr="00F54B01">
        <w:rPr>
          <w:rFonts w:ascii="Times New Roman" w:hAnsi="Times New Roman" w:cs="Times New Roman"/>
          <w:lang w:val="el-GR"/>
        </w:rPr>
        <w:t>ξανά.</w:t>
      </w:r>
    </w:p>
    <w:p w:rsidR="004B0E21" w:rsidRPr="00F54B01" w:rsidRDefault="004B0E21" w:rsidP="004B0E21">
      <w:pPr>
        <w:pStyle w:val="a4"/>
        <w:numPr>
          <w:ilvl w:val="0"/>
          <w:numId w:val="6"/>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lang w:val="el-GR"/>
        </w:rPr>
        <w:t>Εάν έχετε περαιτέρω απορίες, ρωτήστε το γιατρό ή το φαρμακοποιό σας.</w:t>
      </w:r>
    </w:p>
    <w:p w:rsidR="004B0E21" w:rsidRPr="00F54B01" w:rsidRDefault="004B0E21" w:rsidP="004B0E21">
      <w:pPr>
        <w:pStyle w:val="a4"/>
        <w:numPr>
          <w:ilvl w:val="0"/>
          <w:numId w:val="6"/>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4B0E21" w:rsidRPr="00F54B01" w:rsidRDefault="004B0E21" w:rsidP="004B0E21">
      <w:pPr>
        <w:pStyle w:val="a4"/>
        <w:numPr>
          <w:ilvl w:val="0"/>
          <w:numId w:val="6"/>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lang w:val="el-GR"/>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 Βλέπε παράγραφο 4.</w:t>
      </w:r>
    </w:p>
    <w:p w:rsidR="004B0E21" w:rsidRPr="00F54B01" w:rsidRDefault="004B0E21" w:rsidP="004B0E21">
      <w:pPr>
        <w:tabs>
          <w:tab w:val="left" w:pos="0"/>
        </w:tabs>
        <w:ind w:left="-567" w:right="42"/>
        <w:rPr>
          <w:rFonts w:ascii="Times New Roman" w:eastAsia="Times New Roman" w:hAnsi="Times New Roman" w:cs="Times New Roman"/>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Τι περιέχει το παρόν φύλλο</w:t>
      </w:r>
      <w:r w:rsidRPr="00F54B01">
        <w:rPr>
          <w:rFonts w:cs="Times New Roman"/>
          <w:spacing w:val="-10"/>
          <w:lang w:val="el-GR"/>
        </w:rPr>
        <w:t xml:space="preserve"> </w:t>
      </w:r>
      <w:r w:rsidRPr="00F54B01">
        <w:rPr>
          <w:rFonts w:cs="Times New Roman"/>
          <w:lang w:val="el-GR"/>
        </w:rPr>
        <w:t>οδηγιών:</w:t>
      </w:r>
    </w:p>
    <w:p w:rsidR="004B0E21" w:rsidRPr="00F54B01" w:rsidRDefault="004B0E21" w:rsidP="004B0E21">
      <w:pPr>
        <w:pStyle w:val="a4"/>
        <w:numPr>
          <w:ilvl w:val="0"/>
          <w:numId w:val="5"/>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 xml:space="preserve">Τι είναι </w:t>
      </w:r>
      <w:r w:rsidRPr="00893429">
        <w:rPr>
          <w:rFonts w:ascii="Times New Roman" w:hAnsi="Times New Roman" w:cs="Times New Roman"/>
          <w:lang w:val="el-GR"/>
        </w:rPr>
        <w:t xml:space="preserve">το </w:t>
      </w:r>
      <w:r w:rsidRPr="00893429">
        <w:rPr>
          <w:rFonts w:ascii="Times New Roman" w:hAnsi="Times New Roman" w:cs="Times New Roman"/>
        </w:rPr>
        <w:t>AGARDON</w:t>
      </w:r>
      <w:r w:rsidRPr="00893429">
        <w:rPr>
          <w:rFonts w:ascii="Times New Roman" w:hAnsi="Times New Roman" w:cs="Times New Roman"/>
          <w:lang w:val="el-GR"/>
        </w:rPr>
        <w:t xml:space="preserve"> </w:t>
      </w:r>
      <w:r w:rsidRPr="00F54B01">
        <w:rPr>
          <w:rFonts w:ascii="Times New Roman" w:hAnsi="Times New Roman" w:cs="Times New Roman"/>
          <w:lang w:val="el-GR"/>
        </w:rPr>
        <w:t>και ποια είναι η χρήση</w:t>
      </w:r>
      <w:r w:rsidRPr="00F54B01">
        <w:rPr>
          <w:rFonts w:ascii="Times New Roman" w:hAnsi="Times New Roman" w:cs="Times New Roman"/>
          <w:spacing w:val="-5"/>
          <w:lang w:val="el-GR"/>
        </w:rPr>
        <w:t xml:space="preserve"> </w:t>
      </w:r>
      <w:r w:rsidRPr="00F54B01">
        <w:rPr>
          <w:rFonts w:ascii="Times New Roman" w:hAnsi="Times New Roman" w:cs="Times New Roman"/>
          <w:lang w:val="el-GR"/>
        </w:rPr>
        <w:t>του</w:t>
      </w:r>
    </w:p>
    <w:p w:rsidR="004B0E21" w:rsidRPr="00F54B01" w:rsidRDefault="004B0E21" w:rsidP="004B0E21">
      <w:pPr>
        <w:pStyle w:val="a4"/>
        <w:numPr>
          <w:ilvl w:val="0"/>
          <w:numId w:val="5"/>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lang w:val="el-GR"/>
        </w:rPr>
        <w:t xml:space="preserve">Τι πρέπει να γνωρίζετε προτού πάρετε το </w:t>
      </w:r>
      <w:r w:rsidRPr="00893429">
        <w:rPr>
          <w:rFonts w:ascii="Times New Roman" w:hAnsi="Times New Roman" w:cs="Times New Roman"/>
        </w:rPr>
        <w:t>AGARDON</w:t>
      </w:r>
    </w:p>
    <w:p w:rsidR="004B0E21" w:rsidRPr="00F54B01" w:rsidRDefault="004B0E21" w:rsidP="004B0E21">
      <w:pPr>
        <w:pStyle w:val="a4"/>
        <w:numPr>
          <w:ilvl w:val="0"/>
          <w:numId w:val="5"/>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lang w:val="el-GR"/>
        </w:rPr>
        <w:t xml:space="preserve">Πώς να πάρετε το </w:t>
      </w:r>
      <w:r w:rsidRPr="00893429">
        <w:rPr>
          <w:rFonts w:ascii="Times New Roman" w:hAnsi="Times New Roman" w:cs="Times New Roman"/>
        </w:rPr>
        <w:t>AGARDON</w:t>
      </w:r>
    </w:p>
    <w:p w:rsidR="004B0E21" w:rsidRPr="00F54B01" w:rsidRDefault="004B0E21" w:rsidP="004B0E21">
      <w:pPr>
        <w:pStyle w:val="a4"/>
        <w:numPr>
          <w:ilvl w:val="0"/>
          <w:numId w:val="5"/>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lang w:val="el-GR"/>
        </w:rPr>
        <w:t>Πιθανές ανεπιθύμητες ενέργειες</w:t>
      </w:r>
    </w:p>
    <w:p w:rsidR="004B0E21" w:rsidRPr="00F54B01" w:rsidRDefault="004B0E21" w:rsidP="004B0E21">
      <w:pPr>
        <w:pStyle w:val="a4"/>
        <w:numPr>
          <w:ilvl w:val="0"/>
          <w:numId w:val="5"/>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lang w:val="el-GR"/>
        </w:rPr>
        <w:t>Πώς να φυλάσσετ</w:t>
      </w:r>
      <w:r>
        <w:rPr>
          <w:rFonts w:ascii="Times New Roman" w:hAnsi="Times New Roman" w:cs="Times New Roman"/>
          <w:lang w:val="el-GR"/>
        </w:rPr>
        <w:t>ε</w:t>
      </w:r>
      <w:r w:rsidRPr="00F54B01">
        <w:rPr>
          <w:rFonts w:ascii="Times New Roman" w:hAnsi="Times New Roman" w:cs="Times New Roman"/>
          <w:lang w:val="el-GR"/>
        </w:rPr>
        <w:t xml:space="preserve"> το </w:t>
      </w:r>
      <w:r w:rsidRPr="00893429">
        <w:rPr>
          <w:rFonts w:ascii="Times New Roman" w:hAnsi="Times New Roman" w:cs="Times New Roman"/>
        </w:rPr>
        <w:t>AGARDON</w:t>
      </w:r>
    </w:p>
    <w:p w:rsidR="004B0E21" w:rsidRPr="00F54B01" w:rsidRDefault="004B0E21" w:rsidP="004B0E21">
      <w:pPr>
        <w:pStyle w:val="a4"/>
        <w:numPr>
          <w:ilvl w:val="0"/>
          <w:numId w:val="5"/>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lang w:val="el-GR"/>
        </w:rPr>
        <w:t>Περιεχόμενο της συσκευασίας και λοιπές πληροφορίες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lang w:val="el-GR"/>
        </w:rPr>
      </w:pPr>
      <w:r w:rsidRPr="00F54B01">
        <w:rPr>
          <w:rFonts w:cs="Times New Roman"/>
          <w:lang w:val="el-GR"/>
        </w:rPr>
        <w:t xml:space="preserve">Εάν το </w:t>
      </w:r>
      <w:r w:rsidRPr="00893429">
        <w:rPr>
          <w:rFonts w:cs="Times New Roman"/>
        </w:rPr>
        <w:t>AGARDON</w:t>
      </w:r>
      <w:r w:rsidRPr="00893429">
        <w:rPr>
          <w:rFonts w:cs="Times New Roman"/>
          <w:lang w:val="el-GR"/>
        </w:rPr>
        <w:t xml:space="preserve"> </w:t>
      </w:r>
      <w:r w:rsidRPr="00F54B01">
        <w:rPr>
          <w:rFonts w:cs="Times New Roman"/>
          <w:lang w:val="el-GR"/>
        </w:rPr>
        <w:t xml:space="preserve">έχει </w:t>
      </w:r>
      <w:proofErr w:type="spellStart"/>
      <w:r w:rsidRPr="00F54B01">
        <w:rPr>
          <w:rFonts w:cs="Times New Roman"/>
          <w:lang w:val="el-GR"/>
        </w:rPr>
        <w:t>συνταγογραφηθεί</w:t>
      </w:r>
      <w:proofErr w:type="spellEnd"/>
      <w:r w:rsidRPr="00F54B01">
        <w:rPr>
          <w:rFonts w:cs="Times New Roman"/>
          <w:lang w:val="el-GR"/>
        </w:rPr>
        <w:t xml:space="preserve"> για το παιδί σας, σημειώστε ότι όλες οι πληροφορίες</w:t>
      </w:r>
      <w:r w:rsidRPr="00F54B01">
        <w:rPr>
          <w:rFonts w:cs="Times New Roman"/>
          <w:spacing w:val="-21"/>
          <w:lang w:val="el-GR"/>
        </w:rPr>
        <w:t xml:space="preserve"> </w:t>
      </w:r>
      <w:r w:rsidRPr="00F54B01">
        <w:rPr>
          <w:rFonts w:cs="Times New Roman"/>
          <w:lang w:val="el-GR"/>
        </w:rPr>
        <w:t>στο παρόν φύλλο οδηγιών χρήσης απευθύνονται στο παιδί σας (στην περίπτωση αυτή,</w:t>
      </w:r>
      <w:r w:rsidRPr="00F54B01">
        <w:rPr>
          <w:rFonts w:cs="Times New Roman"/>
          <w:spacing w:val="-21"/>
          <w:lang w:val="el-GR"/>
        </w:rPr>
        <w:t xml:space="preserve"> </w:t>
      </w:r>
      <w:r w:rsidRPr="00F54B01">
        <w:rPr>
          <w:rFonts w:cs="Times New Roman"/>
          <w:lang w:val="el-GR"/>
        </w:rPr>
        <w:t>διαβάστε</w:t>
      </w:r>
      <w:r>
        <w:rPr>
          <w:rFonts w:cs="Times New Roman"/>
          <w:b w:val="0"/>
          <w:lang w:val="el-GR"/>
        </w:rPr>
        <w:t xml:space="preserve"> </w:t>
      </w:r>
      <w:r w:rsidRPr="004B0E21">
        <w:rPr>
          <w:rFonts w:cs="Times New Roman"/>
          <w:lang w:val="el-GR"/>
        </w:rPr>
        <w:t>«το παιδί σας» αντί για</w:t>
      </w:r>
      <w:r w:rsidRPr="004B0E21">
        <w:rPr>
          <w:rFonts w:cs="Times New Roman"/>
          <w:spacing w:val="-8"/>
          <w:lang w:val="el-GR"/>
        </w:rPr>
        <w:t xml:space="preserve"> </w:t>
      </w:r>
      <w:r w:rsidRPr="004B0E21">
        <w:rPr>
          <w:rFonts w:cs="Times New Roman"/>
          <w:lang w:val="el-GR"/>
        </w:rPr>
        <w:t>«εσείς»</w:t>
      </w:r>
      <w:r w:rsidRPr="00F54B01">
        <w:rPr>
          <w:rFonts w:cs="Times New Roman"/>
          <w:b w:val="0"/>
          <w:lang w:val="el-GR"/>
        </w:rPr>
        <w:t>).</w:t>
      </w:r>
    </w:p>
    <w:p w:rsidR="004B0E21" w:rsidRPr="00F54B01" w:rsidRDefault="004B0E21" w:rsidP="004B0E21">
      <w:pPr>
        <w:tabs>
          <w:tab w:val="left" w:pos="0"/>
        </w:tabs>
        <w:ind w:left="-567" w:right="42"/>
        <w:rPr>
          <w:rFonts w:ascii="Times New Roman" w:eastAsia="Times New Roman" w:hAnsi="Times New Roman" w:cs="Times New Roman"/>
          <w:bCs/>
          <w:lang w:val="el-GR"/>
        </w:rPr>
      </w:pPr>
    </w:p>
    <w:p w:rsidR="004B0E21" w:rsidRPr="00F54B01" w:rsidRDefault="004B0E21" w:rsidP="004B0E21">
      <w:pPr>
        <w:pStyle w:val="a4"/>
        <w:numPr>
          <w:ilvl w:val="0"/>
          <w:numId w:val="4"/>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Τι είναι το </w:t>
      </w:r>
      <w:r w:rsidRPr="00893429">
        <w:rPr>
          <w:rFonts w:ascii="Times New Roman" w:hAnsi="Times New Roman" w:cs="Times New Roman"/>
          <w:b/>
        </w:rPr>
        <w:t>AGARDON</w:t>
      </w:r>
      <w:r w:rsidRPr="00893429">
        <w:rPr>
          <w:rFonts w:ascii="Times New Roman" w:hAnsi="Times New Roman" w:cs="Times New Roman"/>
          <w:b/>
          <w:lang w:val="el-GR"/>
        </w:rPr>
        <w:t xml:space="preserve"> </w:t>
      </w:r>
      <w:r w:rsidRPr="00F54B01">
        <w:rPr>
          <w:rFonts w:ascii="Times New Roman" w:hAnsi="Times New Roman" w:cs="Times New Roman"/>
          <w:b/>
          <w:lang w:val="el-GR"/>
        </w:rPr>
        <w:t>και ποια είναι η χρήση</w:t>
      </w:r>
      <w:r w:rsidRPr="00F54B01">
        <w:rPr>
          <w:rFonts w:ascii="Times New Roman" w:hAnsi="Times New Roman" w:cs="Times New Roman"/>
          <w:b/>
          <w:spacing w:val="-3"/>
          <w:lang w:val="el-GR"/>
        </w:rPr>
        <w:t xml:space="preserve"> </w:t>
      </w:r>
      <w:r w:rsidRPr="00F54B01">
        <w:rPr>
          <w:rFonts w:ascii="Times New Roman" w:hAnsi="Times New Roman" w:cs="Times New Roman"/>
          <w:b/>
          <w:lang w:val="el-GR"/>
        </w:rPr>
        <w:t>του</w:t>
      </w:r>
    </w:p>
    <w:p w:rsidR="004B0E21" w:rsidRPr="00F54B01" w:rsidRDefault="004B0E21" w:rsidP="004B0E21">
      <w:pPr>
        <w:tabs>
          <w:tab w:val="left" w:pos="0"/>
        </w:tabs>
        <w:ind w:left="-567" w:right="42"/>
        <w:rPr>
          <w:rFonts w:ascii="Times New Roman" w:eastAsia="Times New Roman" w:hAnsi="Times New Roman" w:cs="Times New Roman"/>
          <w:bCs/>
          <w:sz w:val="21"/>
          <w:szCs w:val="21"/>
          <w:lang w:val="el-GR"/>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lang w:val="el-GR"/>
        </w:rPr>
        <w:t xml:space="preserve">Το </w:t>
      </w:r>
      <w:r w:rsidRPr="0089342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 xml:space="preserve">περιέχει τη δραστική ουσία </w:t>
      </w:r>
      <w:proofErr w:type="spellStart"/>
      <w:r>
        <w:rPr>
          <w:rFonts w:ascii="Times New Roman" w:hAnsi="Times New Roman" w:cs="Times New Roman"/>
          <w:i/>
          <w:lang w:val="el-GR"/>
        </w:rPr>
        <w:t>τενοφοβίρη</w:t>
      </w:r>
      <w:proofErr w:type="spellEnd"/>
      <w:r>
        <w:rPr>
          <w:rFonts w:ascii="Times New Roman" w:hAnsi="Times New Roman" w:cs="Times New Roman"/>
          <w:i/>
          <w:lang w:val="el-GR"/>
        </w:rPr>
        <w:t xml:space="preserve"> </w:t>
      </w:r>
      <w:proofErr w:type="spellStart"/>
      <w:r>
        <w:rPr>
          <w:rFonts w:ascii="Times New Roman" w:hAnsi="Times New Roman" w:cs="Times New Roman"/>
          <w:i/>
          <w:lang w:val="el-GR"/>
        </w:rPr>
        <w:t>δισοπρόξιλη</w:t>
      </w:r>
      <w:proofErr w:type="spellEnd"/>
      <w:r w:rsidRPr="00F54B01">
        <w:rPr>
          <w:rFonts w:ascii="Times New Roman" w:hAnsi="Times New Roman" w:cs="Times New Roman"/>
          <w:lang w:val="el-GR"/>
        </w:rPr>
        <w:t>. Αυτή η δραστική ουσία είναι</w:t>
      </w:r>
      <w:r w:rsidRPr="00F54B01">
        <w:rPr>
          <w:rFonts w:ascii="Times New Roman" w:hAnsi="Times New Roman" w:cs="Times New Roman"/>
          <w:spacing w:val="-14"/>
          <w:lang w:val="el-GR"/>
        </w:rPr>
        <w:t xml:space="preserve"> </w:t>
      </w:r>
      <w:r w:rsidRPr="00F54B01">
        <w:rPr>
          <w:rFonts w:ascii="Times New Roman" w:hAnsi="Times New Roman" w:cs="Times New Roman"/>
          <w:lang w:val="el-GR"/>
        </w:rPr>
        <w:t xml:space="preserve">ένα </w:t>
      </w:r>
      <w:proofErr w:type="spellStart"/>
      <w:r w:rsidRPr="00F54B01">
        <w:rPr>
          <w:rFonts w:ascii="Times New Roman" w:hAnsi="Times New Roman" w:cs="Times New Roman"/>
          <w:i/>
          <w:lang w:val="el-GR"/>
        </w:rPr>
        <w:t>αντιρετροϊκό</w:t>
      </w:r>
      <w:proofErr w:type="spellEnd"/>
      <w:r w:rsidRPr="00F54B01">
        <w:rPr>
          <w:rFonts w:ascii="Times New Roman" w:hAnsi="Times New Roman" w:cs="Times New Roman"/>
          <w:i/>
          <w:lang w:val="el-GR"/>
        </w:rPr>
        <w:t xml:space="preserve"> </w:t>
      </w:r>
      <w:r w:rsidRPr="00F54B01">
        <w:rPr>
          <w:rFonts w:ascii="Times New Roman" w:hAnsi="Times New Roman" w:cs="Times New Roman"/>
          <w:lang w:val="el-GR"/>
        </w:rPr>
        <w:t xml:space="preserve">ή </w:t>
      </w:r>
      <w:proofErr w:type="spellStart"/>
      <w:r w:rsidRPr="00F54B01">
        <w:rPr>
          <w:rFonts w:ascii="Times New Roman" w:hAnsi="Times New Roman" w:cs="Times New Roman"/>
          <w:lang w:val="el-GR"/>
        </w:rPr>
        <w:t>αντι</w:t>
      </w:r>
      <w:proofErr w:type="spellEnd"/>
      <w:r w:rsidRPr="00F54B01">
        <w:rPr>
          <w:rFonts w:ascii="Times New Roman" w:hAnsi="Times New Roman" w:cs="Times New Roman"/>
          <w:lang w:val="el-GR"/>
        </w:rPr>
        <w:t>-</w:t>
      </w:r>
      <w:proofErr w:type="spellStart"/>
      <w:r w:rsidRPr="00F54B01">
        <w:rPr>
          <w:rFonts w:ascii="Times New Roman" w:hAnsi="Times New Roman" w:cs="Times New Roman"/>
          <w:lang w:val="el-GR"/>
        </w:rPr>
        <w:t>ιικό</w:t>
      </w:r>
      <w:proofErr w:type="spellEnd"/>
      <w:r w:rsidRPr="00F54B01">
        <w:rPr>
          <w:rFonts w:ascii="Times New Roman" w:hAnsi="Times New Roman" w:cs="Times New Roman"/>
          <w:lang w:val="el-GR"/>
        </w:rPr>
        <w:t xml:space="preserve"> φάρμακο που χρησιμοποιείται για τη θεραπεία της </w:t>
      </w:r>
      <w:r w:rsidRPr="00F54B01">
        <w:rPr>
          <w:rFonts w:ascii="Times New Roman" w:hAnsi="Times New Roman" w:cs="Times New Roman"/>
          <w:spacing w:val="-2"/>
        </w:rPr>
        <w:t>HIV</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 xml:space="preserve">ή </w:t>
      </w:r>
      <w:r w:rsidRPr="00F54B01">
        <w:rPr>
          <w:rFonts w:ascii="Times New Roman" w:hAnsi="Times New Roman" w:cs="Times New Roman"/>
        </w:rPr>
        <w:t>HBV</w:t>
      </w:r>
      <w:r w:rsidRPr="00F54B01">
        <w:rPr>
          <w:rFonts w:ascii="Times New Roman" w:hAnsi="Times New Roman" w:cs="Times New Roman"/>
          <w:lang w:val="el-GR"/>
        </w:rPr>
        <w:t xml:space="preserve"> λοίμωξης</w:t>
      </w:r>
      <w:r w:rsidRPr="00F54B01">
        <w:rPr>
          <w:rFonts w:ascii="Times New Roman" w:hAnsi="Times New Roman" w:cs="Times New Roman"/>
          <w:spacing w:val="-7"/>
          <w:lang w:val="el-GR"/>
        </w:rPr>
        <w:t xml:space="preserve"> </w:t>
      </w:r>
      <w:r w:rsidRPr="00F54B01">
        <w:rPr>
          <w:rFonts w:ascii="Times New Roman" w:hAnsi="Times New Roman" w:cs="Times New Roman"/>
          <w:lang w:val="el-GR"/>
        </w:rPr>
        <w:t xml:space="preserve">ή και των δύο. </w:t>
      </w:r>
      <w:r>
        <w:rPr>
          <w:rFonts w:ascii="Times New Roman" w:hAnsi="Times New Roman" w:cs="Times New Roman"/>
          <w:lang w:val="el-GR"/>
        </w:rPr>
        <w:t xml:space="preserve">Η </w:t>
      </w:r>
      <w:proofErr w:type="spellStart"/>
      <w:r>
        <w:rPr>
          <w:rFonts w:ascii="Times New Roman" w:hAnsi="Times New Roman" w:cs="Times New Roman"/>
          <w:lang w:val="el-GR"/>
        </w:rPr>
        <w:t>τενοφοβίρη</w:t>
      </w:r>
      <w:proofErr w:type="spellEnd"/>
      <w:r w:rsidRPr="00F54B01">
        <w:rPr>
          <w:rFonts w:ascii="Times New Roman" w:hAnsi="Times New Roman" w:cs="Times New Roman"/>
          <w:lang w:val="el-GR"/>
        </w:rPr>
        <w:t xml:space="preserve"> είναι </w:t>
      </w:r>
      <w:proofErr w:type="spellStart"/>
      <w:r w:rsidRPr="00F54B01">
        <w:rPr>
          <w:rFonts w:ascii="Times New Roman" w:hAnsi="Times New Roman" w:cs="Times New Roman"/>
          <w:i/>
          <w:lang w:val="el-GR"/>
        </w:rPr>
        <w:t>νουκλεοτιδικός</w:t>
      </w:r>
      <w:proofErr w:type="spellEnd"/>
      <w:r w:rsidRPr="00F54B01">
        <w:rPr>
          <w:rFonts w:ascii="Times New Roman" w:hAnsi="Times New Roman" w:cs="Times New Roman"/>
          <w:i/>
          <w:lang w:val="el-GR"/>
        </w:rPr>
        <w:t xml:space="preserve"> αναστολέας της ανάστροφης </w:t>
      </w:r>
      <w:proofErr w:type="spellStart"/>
      <w:r w:rsidRPr="00F54B01">
        <w:rPr>
          <w:rFonts w:ascii="Times New Roman" w:hAnsi="Times New Roman" w:cs="Times New Roman"/>
          <w:i/>
          <w:lang w:val="el-GR"/>
        </w:rPr>
        <w:t>μεταγραφάσης</w:t>
      </w:r>
      <w:proofErr w:type="spellEnd"/>
      <w:r w:rsidRPr="00F54B01">
        <w:rPr>
          <w:rFonts w:ascii="Times New Roman" w:hAnsi="Times New Roman" w:cs="Times New Roman"/>
          <w:lang w:val="el-GR"/>
        </w:rPr>
        <w:t>,</w:t>
      </w:r>
      <w:r w:rsidRPr="00F54B01">
        <w:rPr>
          <w:rFonts w:ascii="Times New Roman" w:hAnsi="Times New Roman" w:cs="Times New Roman"/>
          <w:spacing w:val="-16"/>
          <w:lang w:val="el-GR"/>
        </w:rPr>
        <w:t xml:space="preserve"> </w:t>
      </w:r>
      <w:r w:rsidRPr="00F54B01">
        <w:rPr>
          <w:rFonts w:ascii="Times New Roman" w:hAnsi="Times New Roman" w:cs="Times New Roman"/>
          <w:lang w:val="el-GR"/>
        </w:rPr>
        <w:t xml:space="preserve">ευρέως γνωστό ως </w:t>
      </w:r>
      <w:r w:rsidRPr="00F54B01">
        <w:rPr>
          <w:rFonts w:ascii="Times New Roman" w:hAnsi="Times New Roman" w:cs="Times New Roman"/>
        </w:rPr>
        <w:t>NRTI</w:t>
      </w:r>
      <w:r w:rsidRPr="00F54B01">
        <w:rPr>
          <w:rFonts w:ascii="Times New Roman" w:hAnsi="Times New Roman" w:cs="Times New Roman"/>
          <w:lang w:val="el-GR"/>
        </w:rPr>
        <w:t xml:space="preserve"> και λειτουργεί παρεμβαίνοντας στη φυσιολογική λειτουργία των ενζύμων (στον</w:t>
      </w:r>
      <w:r w:rsidRPr="00F54B01">
        <w:rPr>
          <w:rFonts w:ascii="Times New Roman" w:hAnsi="Times New Roman" w:cs="Times New Roman"/>
          <w:spacing w:val="-25"/>
          <w:lang w:val="el-GR"/>
        </w:rPr>
        <w:t xml:space="preserve"> </w:t>
      </w:r>
      <w:r w:rsidRPr="00F54B01">
        <w:rPr>
          <w:rFonts w:ascii="Times New Roman" w:hAnsi="Times New Roman" w:cs="Times New Roman"/>
          <w:spacing w:val="-2"/>
        </w:rPr>
        <w:t>HIV</w:t>
      </w:r>
      <w:r w:rsidRPr="00F54B01">
        <w:rPr>
          <w:rFonts w:ascii="Times New Roman" w:hAnsi="Times New Roman" w:cs="Times New Roman"/>
          <w:lang w:val="el-GR"/>
        </w:rPr>
        <w:t xml:space="preserve"> </w:t>
      </w:r>
      <w:r w:rsidRPr="00F54B01">
        <w:rPr>
          <w:rFonts w:ascii="Times New Roman" w:hAnsi="Times New Roman" w:cs="Times New Roman"/>
          <w:i/>
          <w:lang w:val="el-GR"/>
        </w:rPr>
        <w:t xml:space="preserve">ανάστροφη </w:t>
      </w:r>
      <w:proofErr w:type="spellStart"/>
      <w:r w:rsidRPr="00F54B01">
        <w:rPr>
          <w:rFonts w:ascii="Times New Roman" w:hAnsi="Times New Roman" w:cs="Times New Roman"/>
          <w:i/>
          <w:lang w:val="el-GR"/>
        </w:rPr>
        <w:t>μεταγραφάση</w:t>
      </w:r>
      <w:proofErr w:type="spellEnd"/>
      <w:r w:rsidRPr="00F54B01">
        <w:rPr>
          <w:rFonts w:ascii="Times New Roman" w:hAnsi="Times New Roman" w:cs="Times New Roman"/>
          <w:lang w:val="el-GR"/>
        </w:rPr>
        <w:t xml:space="preserve">, στην ηπατίτιδα </w:t>
      </w:r>
      <w:r w:rsidRPr="00F54B01">
        <w:rPr>
          <w:rFonts w:ascii="Times New Roman" w:hAnsi="Times New Roman" w:cs="Times New Roman"/>
        </w:rPr>
        <w:t>B</w:t>
      </w:r>
      <w:r w:rsidRPr="00F54B01">
        <w:rPr>
          <w:rFonts w:ascii="Times New Roman" w:hAnsi="Times New Roman" w:cs="Times New Roman"/>
          <w:lang w:val="el-GR"/>
        </w:rPr>
        <w:t xml:space="preserve"> </w:t>
      </w:r>
      <w:r w:rsidRPr="00F54B01">
        <w:rPr>
          <w:rFonts w:ascii="Times New Roman" w:hAnsi="Times New Roman" w:cs="Times New Roman"/>
          <w:i/>
        </w:rPr>
        <w:t>DNA</w:t>
      </w:r>
      <w:r w:rsidRPr="00F54B01">
        <w:rPr>
          <w:rFonts w:ascii="Times New Roman" w:hAnsi="Times New Roman" w:cs="Times New Roman"/>
          <w:i/>
          <w:lang w:val="el-GR"/>
        </w:rPr>
        <w:t xml:space="preserve"> </w:t>
      </w:r>
      <w:proofErr w:type="spellStart"/>
      <w:r w:rsidRPr="00F54B01">
        <w:rPr>
          <w:rFonts w:ascii="Times New Roman" w:hAnsi="Times New Roman" w:cs="Times New Roman"/>
          <w:i/>
          <w:lang w:val="el-GR"/>
        </w:rPr>
        <w:t>πολυμεράση</w:t>
      </w:r>
      <w:proofErr w:type="spellEnd"/>
      <w:r w:rsidRPr="00F54B01">
        <w:rPr>
          <w:rFonts w:ascii="Times New Roman" w:hAnsi="Times New Roman" w:cs="Times New Roman"/>
          <w:lang w:val="el-GR"/>
        </w:rPr>
        <w:t>) τα οποία είναι ουσιώδη για</w:t>
      </w:r>
      <w:r w:rsidRPr="00F54B01">
        <w:rPr>
          <w:rFonts w:ascii="Times New Roman" w:hAnsi="Times New Roman" w:cs="Times New Roman"/>
          <w:spacing w:val="-14"/>
          <w:lang w:val="el-GR"/>
        </w:rPr>
        <w:t xml:space="preserve"> </w:t>
      </w:r>
      <w:r w:rsidRPr="00F54B01">
        <w:rPr>
          <w:rFonts w:ascii="Times New Roman" w:hAnsi="Times New Roman" w:cs="Times New Roman"/>
          <w:lang w:val="el-GR"/>
        </w:rPr>
        <w:t xml:space="preserve">την αναπαραγωγή των ιών. Στο </w:t>
      </w:r>
      <w:r w:rsidRPr="00F54B01">
        <w:rPr>
          <w:rFonts w:ascii="Times New Roman" w:hAnsi="Times New Roman" w:cs="Times New Roman"/>
        </w:rPr>
        <w:t>HIV</w:t>
      </w:r>
      <w:r w:rsidRPr="00F54B01">
        <w:rPr>
          <w:rFonts w:ascii="Times New Roman" w:hAnsi="Times New Roman" w:cs="Times New Roman"/>
          <w:lang w:val="el-GR"/>
        </w:rPr>
        <w:t xml:space="preserve">, το </w:t>
      </w:r>
      <w:r w:rsidRPr="0089342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πρέπει πάντα να χρησιμοποιείται σε συνδυασμό με</w:t>
      </w:r>
      <w:r w:rsidRPr="00F54B01">
        <w:rPr>
          <w:rFonts w:ascii="Times New Roman" w:hAnsi="Times New Roman" w:cs="Times New Roman"/>
          <w:spacing w:val="-27"/>
          <w:lang w:val="el-GR"/>
        </w:rPr>
        <w:t xml:space="preserve"> </w:t>
      </w:r>
      <w:r w:rsidRPr="00F54B01">
        <w:rPr>
          <w:rFonts w:ascii="Times New Roman" w:hAnsi="Times New Roman" w:cs="Times New Roman"/>
          <w:lang w:val="el-GR"/>
        </w:rPr>
        <w:t xml:space="preserve">άλλα φάρμακα για την αντιμετώπιση της </w:t>
      </w:r>
      <w:r w:rsidRPr="00F54B01">
        <w:rPr>
          <w:rFonts w:ascii="Times New Roman" w:hAnsi="Times New Roman" w:cs="Times New Roman"/>
          <w:spacing w:val="-2"/>
        </w:rPr>
        <w:t>HIV</w:t>
      </w:r>
      <w:r w:rsidRPr="00F54B01">
        <w:rPr>
          <w:rFonts w:ascii="Times New Roman" w:hAnsi="Times New Roman" w:cs="Times New Roman"/>
          <w:spacing w:val="-3"/>
          <w:lang w:val="el-GR"/>
        </w:rPr>
        <w:t xml:space="preserve"> </w:t>
      </w:r>
      <w:r w:rsidRPr="00F54B01">
        <w:rPr>
          <w:rFonts w:ascii="Times New Roman" w:hAnsi="Times New Roman" w:cs="Times New Roman"/>
          <w:lang w:val="el-GR"/>
        </w:rPr>
        <w:t>λοίμωξης.</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3D4CFC"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b/>
          <w:lang w:val="el-GR"/>
        </w:rPr>
        <w:t xml:space="preserve">Τα </w:t>
      </w:r>
      <w:r>
        <w:rPr>
          <w:rFonts w:ascii="Times New Roman" w:hAnsi="Times New Roman" w:cs="Times New Roman"/>
          <w:b/>
        </w:rPr>
        <w:t>AGARDON</w:t>
      </w:r>
      <w:r w:rsidRPr="00F54B01">
        <w:rPr>
          <w:rFonts w:ascii="Times New Roman" w:hAnsi="Times New Roman" w:cs="Times New Roman"/>
          <w:b/>
          <w:lang w:val="el-GR"/>
        </w:rPr>
        <w:t xml:space="preserve"> 245 </w:t>
      </w:r>
      <w:r w:rsidRPr="00F54B01">
        <w:rPr>
          <w:rFonts w:ascii="Times New Roman" w:hAnsi="Times New Roman" w:cs="Times New Roman"/>
          <w:b/>
        </w:rPr>
        <w:t>mg</w:t>
      </w:r>
      <w:r w:rsidRPr="00F54B01">
        <w:rPr>
          <w:rFonts w:ascii="Times New Roman" w:hAnsi="Times New Roman" w:cs="Times New Roman"/>
          <w:b/>
          <w:lang w:val="el-GR"/>
        </w:rPr>
        <w:t xml:space="preserve"> δισκία είναι αγωγή για την λοίμωξη από τον </w:t>
      </w:r>
      <w:r w:rsidRPr="00F54B01">
        <w:rPr>
          <w:rFonts w:ascii="Times New Roman" w:hAnsi="Times New Roman" w:cs="Times New Roman"/>
          <w:b/>
        </w:rPr>
        <w:t>HIV</w:t>
      </w:r>
      <w:r w:rsidRPr="00F54B01">
        <w:rPr>
          <w:rFonts w:ascii="Times New Roman" w:hAnsi="Times New Roman" w:cs="Times New Roman"/>
          <w:b/>
          <w:lang w:val="el-GR"/>
        </w:rPr>
        <w:t xml:space="preserve"> </w:t>
      </w:r>
      <w:r w:rsidRPr="00F54B01">
        <w:rPr>
          <w:rFonts w:ascii="Times New Roman" w:hAnsi="Times New Roman" w:cs="Times New Roman"/>
          <w:lang w:val="el-GR"/>
        </w:rPr>
        <w:t>(Ιός</w:t>
      </w:r>
      <w:r w:rsidRPr="00F54B01">
        <w:rPr>
          <w:rFonts w:ascii="Times New Roman" w:hAnsi="Times New Roman" w:cs="Times New Roman"/>
          <w:spacing w:val="-17"/>
          <w:lang w:val="el-GR"/>
        </w:rPr>
        <w:t xml:space="preserve"> </w:t>
      </w:r>
      <w:r w:rsidRPr="00F54B01">
        <w:rPr>
          <w:rFonts w:ascii="Times New Roman" w:hAnsi="Times New Roman" w:cs="Times New Roman"/>
          <w:lang w:val="el-GR"/>
        </w:rPr>
        <w:t xml:space="preserve">Ανθρώπινης </w:t>
      </w:r>
      <w:proofErr w:type="spellStart"/>
      <w:r w:rsidRPr="00F54B01">
        <w:rPr>
          <w:rFonts w:ascii="Times New Roman" w:hAnsi="Times New Roman" w:cs="Times New Roman"/>
          <w:lang w:val="el-GR"/>
        </w:rPr>
        <w:t>Ανοσοανεπάρκειας</w:t>
      </w:r>
      <w:proofErr w:type="spellEnd"/>
      <w:r w:rsidRPr="00F54B01">
        <w:rPr>
          <w:rFonts w:ascii="Times New Roman" w:hAnsi="Times New Roman" w:cs="Times New Roman"/>
          <w:lang w:val="el-GR"/>
        </w:rPr>
        <w:t xml:space="preserve">). </w:t>
      </w:r>
      <w:r w:rsidRPr="003D4CFC">
        <w:rPr>
          <w:rFonts w:ascii="Times New Roman" w:hAnsi="Times New Roman" w:cs="Times New Roman"/>
          <w:lang w:val="el-GR"/>
        </w:rPr>
        <w:t>Τα δισκία είναι κατάλληλα</w:t>
      </w:r>
      <w:r w:rsidRPr="003D4CFC">
        <w:rPr>
          <w:rFonts w:ascii="Times New Roman" w:hAnsi="Times New Roman" w:cs="Times New Roman"/>
          <w:spacing w:val="-15"/>
          <w:lang w:val="el-GR"/>
        </w:rPr>
        <w:t xml:space="preserve"> </w:t>
      </w:r>
      <w:r w:rsidRPr="003D4CFC">
        <w:rPr>
          <w:rFonts w:ascii="Times New Roman" w:hAnsi="Times New Roman" w:cs="Times New Roman"/>
          <w:lang w:val="el-GR"/>
        </w:rPr>
        <w:t>για:</w:t>
      </w:r>
    </w:p>
    <w:p w:rsidR="004B0E21" w:rsidRPr="00F54B01" w:rsidRDefault="004B0E21" w:rsidP="004B0E21">
      <w:pPr>
        <w:pStyle w:val="1"/>
        <w:numPr>
          <w:ilvl w:val="0"/>
          <w:numId w:val="21"/>
        </w:numPr>
        <w:tabs>
          <w:tab w:val="left" w:pos="0"/>
          <w:tab w:val="left" w:pos="567"/>
        </w:tabs>
        <w:ind w:left="-567" w:right="42" w:firstLine="0"/>
        <w:rPr>
          <w:rFonts w:cs="Times New Roman"/>
          <w:b w:val="0"/>
          <w:bCs w:val="0"/>
        </w:rPr>
      </w:pPr>
      <w:proofErr w:type="spellStart"/>
      <w:proofErr w:type="gramStart"/>
      <w:r w:rsidRPr="00F54B01">
        <w:rPr>
          <w:rFonts w:cs="Times New Roman"/>
        </w:rPr>
        <w:t>ενήλικες</w:t>
      </w:r>
      <w:proofErr w:type="spellEnd"/>
      <w:proofErr w:type="gramEnd"/>
    </w:p>
    <w:p w:rsidR="004B0E21" w:rsidRPr="00F54B01" w:rsidRDefault="004B0E21" w:rsidP="004B0E21">
      <w:pPr>
        <w:pStyle w:val="1"/>
        <w:numPr>
          <w:ilvl w:val="0"/>
          <w:numId w:val="21"/>
        </w:numPr>
        <w:tabs>
          <w:tab w:val="left" w:pos="0"/>
          <w:tab w:val="left" w:pos="567"/>
        </w:tabs>
        <w:ind w:left="-567" w:right="42" w:firstLine="0"/>
        <w:rPr>
          <w:rFonts w:cs="Times New Roman"/>
          <w:lang w:val="el-GR"/>
        </w:rPr>
      </w:pPr>
      <w:r w:rsidRPr="003D4CFC">
        <w:rPr>
          <w:rFonts w:cs="Times New Roman"/>
          <w:lang w:val="el-GR"/>
        </w:rPr>
        <w:t>εφήβους ηλικίας 12 έως κάτω των 18 ετών οι οποίοι έχουν ήδη λάβει θεραπεία</w:t>
      </w:r>
      <w:r w:rsidRPr="00F54B01">
        <w:rPr>
          <w:rFonts w:cs="Times New Roman"/>
          <w:b w:val="0"/>
          <w:lang w:val="el-GR"/>
        </w:rPr>
        <w:t xml:space="preserve"> </w:t>
      </w:r>
      <w:r w:rsidRPr="003D4CFC">
        <w:rPr>
          <w:rFonts w:cs="Times New Roman"/>
          <w:b w:val="0"/>
          <w:lang w:val="el-GR"/>
        </w:rPr>
        <w:t>με</w:t>
      </w:r>
      <w:r w:rsidRPr="003D4CFC">
        <w:rPr>
          <w:rFonts w:cs="Times New Roman"/>
          <w:b w:val="0"/>
          <w:spacing w:val="-7"/>
          <w:lang w:val="el-GR"/>
        </w:rPr>
        <w:t xml:space="preserve"> </w:t>
      </w:r>
      <w:r w:rsidRPr="003D4CFC">
        <w:rPr>
          <w:rFonts w:cs="Times New Roman"/>
          <w:b w:val="0"/>
          <w:lang w:val="el-GR"/>
        </w:rPr>
        <w:t xml:space="preserve">άλλα φάρμακα για </w:t>
      </w:r>
      <w:r w:rsidRPr="003D4CFC">
        <w:rPr>
          <w:rFonts w:cs="Times New Roman"/>
          <w:b w:val="0"/>
          <w:spacing w:val="-2"/>
        </w:rPr>
        <w:t>HIV</w:t>
      </w:r>
      <w:r w:rsidRPr="003D4CFC">
        <w:rPr>
          <w:rFonts w:cs="Times New Roman"/>
          <w:b w:val="0"/>
          <w:spacing w:val="-2"/>
          <w:lang w:val="el-GR"/>
        </w:rPr>
        <w:t xml:space="preserve"> </w:t>
      </w:r>
      <w:r w:rsidRPr="003D4CFC">
        <w:rPr>
          <w:rFonts w:cs="Times New Roman"/>
          <w:b w:val="0"/>
          <w:lang w:val="el-GR"/>
        </w:rPr>
        <w:t>τα οποία δεν είναι πλέον πλήρως αποτελεσματικά λόγω ανάπτυξης αντοχής</w:t>
      </w:r>
      <w:r w:rsidRPr="003D4CFC">
        <w:rPr>
          <w:rFonts w:cs="Times New Roman"/>
          <w:b w:val="0"/>
          <w:spacing w:val="-15"/>
          <w:lang w:val="el-GR"/>
        </w:rPr>
        <w:t xml:space="preserve"> </w:t>
      </w:r>
      <w:r w:rsidRPr="003D4CFC">
        <w:rPr>
          <w:rFonts w:cs="Times New Roman"/>
          <w:b w:val="0"/>
          <w:lang w:val="el-GR"/>
        </w:rPr>
        <w:t>ή έχουν προκαλέσει ανεπιθύμητες ενέργειες.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3D4CFC"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b/>
          <w:lang w:val="el-GR"/>
        </w:rPr>
        <w:t xml:space="preserve">Τα </w:t>
      </w:r>
      <w:r>
        <w:rPr>
          <w:rFonts w:ascii="Times New Roman" w:hAnsi="Times New Roman" w:cs="Times New Roman"/>
          <w:b/>
        </w:rPr>
        <w:t>AGARDON</w:t>
      </w:r>
      <w:r w:rsidRPr="00F54B01">
        <w:rPr>
          <w:rFonts w:ascii="Times New Roman" w:hAnsi="Times New Roman" w:cs="Times New Roman"/>
          <w:b/>
          <w:lang w:val="el-GR"/>
        </w:rPr>
        <w:t xml:space="preserve"> 245 </w:t>
      </w:r>
      <w:r w:rsidRPr="00F54B01">
        <w:rPr>
          <w:rFonts w:ascii="Times New Roman" w:hAnsi="Times New Roman" w:cs="Times New Roman"/>
          <w:b/>
        </w:rPr>
        <w:t>mg</w:t>
      </w:r>
      <w:r w:rsidRPr="00F54B01">
        <w:rPr>
          <w:rFonts w:ascii="Times New Roman" w:hAnsi="Times New Roman" w:cs="Times New Roman"/>
          <w:b/>
          <w:lang w:val="el-GR"/>
        </w:rPr>
        <w:t xml:space="preserve"> δισκία είναι επίσης αγωγή για τη χρόνια ηπατίτιδα </w:t>
      </w:r>
      <w:r w:rsidRPr="00F54B01">
        <w:rPr>
          <w:rFonts w:ascii="Times New Roman" w:hAnsi="Times New Roman" w:cs="Times New Roman"/>
          <w:b/>
        </w:rPr>
        <w:t>B</w:t>
      </w:r>
      <w:r w:rsidRPr="00F54B01">
        <w:rPr>
          <w:rFonts w:ascii="Times New Roman" w:hAnsi="Times New Roman" w:cs="Times New Roman"/>
          <w:b/>
          <w:lang w:val="el-GR"/>
        </w:rPr>
        <w:t>, μια λοίμωξη από</w:t>
      </w:r>
      <w:r w:rsidRPr="00F54B01">
        <w:rPr>
          <w:rFonts w:ascii="Times New Roman" w:hAnsi="Times New Roman" w:cs="Times New Roman"/>
          <w:b/>
          <w:spacing w:val="-25"/>
          <w:lang w:val="el-GR"/>
        </w:rPr>
        <w:t xml:space="preserve"> </w:t>
      </w:r>
      <w:r w:rsidRPr="00F54B01">
        <w:rPr>
          <w:rFonts w:ascii="Times New Roman" w:hAnsi="Times New Roman" w:cs="Times New Roman"/>
          <w:b/>
          <w:lang w:val="el-GR"/>
        </w:rPr>
        <w:t xml:space="preserve">τον </w:t>
      </w:r>
      <w:r w:rsidRPr="00F54B01">
        <w:rPr>
          <w:rFonts w:ascii="Times New Roman" w:hAnsi="Times New Roman" w:cs="Times New Roman"/>
          <w:b/>
        </w:rPr>
        <w:t>HBV</w:t>
      </w:r>
      <w:r w:rsidRPr="00F54B01">
        <w:rPr>
          <w:rFonts w:ascii="Times New Roman" w:hAnsi="Times New Roman" w:cs="Times New Roman"/>
          <w:b/>
          <w:lang w:val="el-GR"/>
        </w:rPr>
        <w:t xml:space="preserve"> </w:t>
      </w:r>
      <w:r w:rsidRPr="00F54B01">
        <w:rPr>
          <w:rFonts w:ascii="Times New Roman" w:hAnsi="Times New Roman" w:cs="Times New Roman"/>
          <w:lang w:val="el-GR"/>
        </w:rPr>
        <w:t xml:space="preserve">(ιός της ηπατίτιδας </w:t>
      </w:r>
      <w:r w:rsidRPr="00F54B01">
        <w:rPr>
          <w:rFonts w:ascii="Times New Roman" w:hAnsi="Times New Roman" w:cs="Times New Roman"/>
        </w:rPr>
        <w:t>B</w:t>
      </w:r>
      <w:r w:rsidRPr="00F54B01">
        <w:rPr>
          <w:rFonts w:ascii="Times New Roman" w:hAnsi="Times New Roman" w:cs="Times New Roman"/>
          <w:lang w:val="el-GR"/>
        </w:rPr>
        <w:t xml:space="preserve">). </w:t>
      </w:r>
      <w:r w:rsidRPr="003D4CFC">
        <w:rPr>
          <w:rFonts w:ascii="Times New Roman" w:hAnsi="Times New Roman" w:cs="Times New Roman"/>
          <w:lang w:val="el-GR"/>
        </w:rPr>
        <w:t>Τα δισκία είναι κατάλληλα</w:t>
      </w:r>
      <w:r w:rsidRPr="003D4CFC">
        <w:rPr>
          <w:rFonts w:ascii="Times New Roman" w:hAnsi="Times New Roman" w:cs="Times New Roman"/>
          <w:spacing w:val="-12"/>
          <w:lang w:val="el-GR"/>
        </w:rPr>
        <w:t xml:space="preserve"> </w:t>
      </w:r>
      <w:r w:rsidRPr="003D4CFC">
        <w:rPr>
          <w:rFonts w:ascii="Times New Roman" w:hAnsi="Times New Roman" w:cs="Times New Roman"/>
          <w:lang w:val="el-GR"/>
        </w:rPr>
        <w:t>για:</w:t>
      </w:r>
    </w:p>
    <w:p w:rsidR="004B0E21" w:rsidRPr="00F54B01" w:rsidRDefault="004B0E21" w:rsidP="004B0E21">
      <w:pPr>
        <w:pStyle w:val="1"/>
        <w:numPr>
          <w:ilvl w:val="0"/>
          <w:numId w:val="21"/>
        </w:numPr>
        <w:tabs>
          <w:tab w:val="left" w:pos="0"/>
          <w:tab w:val="left" w:pos="567"/>
        </w:tabs>
        <w:ind w:left="-567" w:right="42" w:firstLine="0"/>
        <w:rPr>
          <w:rFonts w:cs="Times New Roman"/>
          <w:b w:val="0"/>
          <w:bCs w:val="0"/>
        </w:rPr>
      </w:pPr>
      <w:proofErr w:type="spellStart"/>
      <w:proofErr w:type="gramStart"/>
      <w:r w:rsidRPr="00F54B01">
        <w:rPr>
          <w:rFonts w:cs="Times New Roman"/>
        </w:rPr>
        <w:t>ενήλικες</w:t>
      </w:r>
      <w:proofErr w:type="spellEnd"/>
      <w:proofErr w:type="gramEnd"/>
    </w:p>
    <w:p w:rsidR="004B0E21" w:rsidRPr="00F54B01" w:rsidRDefault="004B0E21" w:rsidP="004B0E21">
      <w:pPr>
        <w:pStyle w:val="1"/>
        <w:numPr>
          <w:ilvl w:val="0"/>
          <w:numId w:val="21"/>
        </w:numPr>
        <w:tabs>
          <w:tab w:val="left" w:pos="0"/>
          <w:tab w:val="left" w:pos="567"/>
        </w:tabs>
        <w:ind w:left="-567" w:right="42" w:firstLine="0"/>
        <w:rPr>
          <w:rFonts w:cs="Times New Roman"/>
          <w:lang w:val="el-GR"/>
        </w:rPr>
      </w:pPr>
      <w:r w:rsidRPr="00F54B01">
        <w:rPr>
          <w:rFonts w:cs="Times New Roman"/>
          <w:lang w:val="el-GR"/>
        </w:rPr>
        <w:t>εφήβους ηλικίας 12 έως κάτω των 18</w:t>
      </w:r>
      <w:r w:rsidRPr="00F54B01">
        <w:rPr>
          <w:rFonts w:cs="Times New Roman"/>
          <w:spacing w:val="-1"/>
          <w:lang w:val="el-GR"/>
        </w:rPr>
        <w:t xml:space="preserve"> </w:t>
      </w:r>
      <w:r w:rsidRPr="00F54B01">
        <w:rPr>
          <w:rFonts w:cs="Times New Roman"/>
          <w:lang w:val="el-GR"/>
        </w:rPr>
        <w:t>ετών</w:t>
      </w:r>
    </w:p>
    <w:p w:rsidR="004B0E21" w:rsidRPr="00F54B01" w:rsidRDefault="004B0E21" w:rsidP="004B0E21">
      <w:pPr>
        <w:tabs>
          <w:tab w:val="left" w:pos="0"/>
        </w:tabs>
        <w:ind w:left="-567" w:right="42"/>
        <w:rPr>
          <w:rFonts w:ascii="Times New Roman" w:eastAsia="Times New Roman" w:hAnsi="Times New Roman" w:cs="Times New Roman"/>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Δεν είναι απαραίτητο να έχετε </w:t>
      </w:r>
      <w:r w:rsidRPr="00F54B01">
        <w:rPr>
          <w:rFonts w:cs="Times New Roman"/>
          <w:spacing w:val="-2"/>
        </w:rPr>
        <w:t>HIV</w:t>
      </w:r>
      <w:r w:rsidRPr="00F54B01">
        <w:rPr>
          <w:rFonts w:cs="Times New Roman"/>
          <w:spacing w:val="-2"/>
          <w:lang w:val="el-GR"/>
        </w:rPr>
        <w:t xml:space="preserve"> </w:t>
      </w:r>
      <w:r w:rsidRPr="00F54B01">
        <w:rPr>
          <w:rFonts w:cs="Times New Roman"/>
          <w:lang w:val="el-GR"/>
        </w:rPr>
        <w:t xml:space="preserve">για να υποβληθείτε σε θεραπεία με το </w:t>
      </w:r>
      <w:r w:rsidRPr="00893429">
        <w:rPr>
          <w:rFonts w:cs="Times New Roman"/>
        </w:rPr>
        <w:t>AGARDON</w:t>
      </w:r>
      <w:r w:rsidRPr="003D4CFC">
        <w:rPr>
          <w:rFonts w:cs="Times New Roman"/>
          <w:lang w:val="el-GR"/>
        </w:rPr>
        <w:t xml:space="preserve"> </w:t>
      </w:r>
      <w:r w:rsidRPr="00F54B01">
        <w:rPr>
          <w:rFonts w:cs="Times New Roman"/>
          <w:lang w:val="el-GR"/>
        </w:rPr>
        <w:t>για</w:t>
      </w:r>
      <w:r w:rsidRPr="00F54B01">
        <w:rPr>
          <w:rFonts w:cs="Times New Roman"/>
          <w:spacing w:val="-13"/>
          <w:lang w:val="el-GR"/>
        </w:rPr>
        <w:t xml:space="preserve"> </w:t>
      </w:r>
      <w:r w:rsidRPr="00F54B01">
        <w:rPr>
          <w:rFonts w:cs="Times New Roman"/>
        </w:rPr>
        <w:t>HBV</w:t>
      </w:r>
      <w:r w:rsidRPr="00F54B01">
        <w:rPr>
          <w:rFonts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Default="004B0E21" w:rsidP="004B0E21">
      <w:pPr>
        <w:pStyle w:val="a3"/>
        <w:tabs>
          <w:tab w:val="left" w:pos="0"/>
        </w:tabs>
        <w:ind w:left="-567" w:right="42"/>
        <w:rPr>
          <w:rFonts w:cs="Times New Roman"/>
          <w:lang w:val="el-GR"/>
        </w:rPr>
      </w:pPr>
      <w:r w:rsidRPr="00F54B01">
        <w:rPr>
          <w:rFonts w:cs="Times New Roman"/>
          <w:lang w:val="el-GR"/>
        </w:rPr>
        <w:t xml:space="preserve">Το φάρμακο αυτό δεν αποτελεί θεραπεία της </w:t>
      </w:r>
      <w:r w:rsidRPr="00F54B01">
        <w:rPr>
          <w:rFonts w:cs="Times New Roman"/>
          <w:spacing w:val="-2"/>
        </w:rPr>
        <w:t>HIV</w:t>
      </w:r>
      <w:r w:rsidRPr="00F54B01">
        <w:rPr>
          <w:rFonts w:cs="Times New Roman"/>
          <w:spacing w:val="-2"/>
          <w:lang w:val="el-GR"/>
        </w:rPr>
        <w:t xml:space="preserve"> </w:t>
      </w:r>
      <w:r w:rsidRPr="00F54B01">
        <w:rPr>
          <w:rFonts w:cs="Times New Roman"/>
          <w:lang w:val="el-GR"/>
        </w:rPr>
        <w:t xml:space="preserve">λοίμωξης. Ενώ λαμβάνετε </w:t>
      </w:r>
      <w:r w:rsidRPr="00893429">
        <w:rPr>
          <w:rFonts w:cs="Times New Roman"/>
        </w:rPr>
        <w:t>AGARDON</w:t>
      </w:r>
      <w:r w:rsidRPr="003D4CFC">
        <w:rPr>
          <w:rFonts w:cs="Times New Roman"/>
          <w:lang w:val="el-GR"/>
        </w:rPr>
        <w:t xml:space="preserve"> </w:t>
      </w:r>
      <w:r w:rsidRPr="00F54B01">
        <w:rPr>
          <w:rFonts w:cs="Times New Roman"/>
          <w:lang w:val="el-GR"/>
        </w:rPr>
        <w:t>εξακολουθεί</w:t>
      </w:r>
      <w:r w:rsidRPr="00F54B01">
        <w:rPr>
          <w:rFonts w:cs="Times New Roman"/>
          <w:spacing w:val="-13"/>
          <w:lang w:val="el-GR"/>
        </w:rPr>
        <w:t xml:space="preserve"> </w:t>
      </w:r>
      <w:r w:rsidRPr="00F54B01">
        <w:rPr>
          <w:rFonts w:cs="Times New Roman"/>
          <w:lang w:val="el-GR"/>
        </w:rPr>
        <w:t xml:space="preserve">να υπάρχει κίνδυνος να αναπτύξετε λοιμώξεις ή άλλες ασθένειες που σχετίζονται με την </w:t>
      </w:r>
      <w:r w:rsidRPr="00F54B01">
        <w:rPr>
          <w:rFonts w:cs="Times New Roman"/>
          <w:spacing w:val="-2"/>
        </w:rPr>
        <w:t>HIV</w:t>
      </w:r>
      <w:r w:rsidRPr="00F54B01">
        <w:rPr>
          <w:rFonts w:cs="Times New Roman"/>
          <w:spacing w:val="-13"/>
          <w:lang w:val="el-GR"/>
        </w:rPr>
        <w:t xml:space="preserve"> </w:t>
      </w:r>
      <w:r w:rsidRPr="00F54B01">
        <w:rPr>
          <w:rFonts w:cs="Times New Roman"/>
          <w:lang w:val="el-GR"/>
        </w:rPr>
        <w:t xml:space="preserve">λοίμωξη. Μπορεί επίσης να μεταδώσετε </w:t>
      </w:r>
      <w:r w:rsidRPr="00F54B01">
        <w:rPr>
          <w:rFonts w:cs="Times New Roman"/>
          <w:spacing w:val="-2"/>
        </w:rPr>
        <w:t>HIV</w:t>
      </w:r>
      <w:r w:rsidRPr="00F54B01">
        <w:rPr>
          <w:rFonts w:cs="Times New Roman"/>
          <w:spacing w:val="-2"/>
          <w:lang w:val="el-GR"/>
        </w:rPr>
        <w:t xml:space="preserve"> </w:t>
      </w:r>
      <w:r w:rsidRPr="00F54B01">
        <w:rPr>
          <w:rFonts w:cs="Times New Roman"/>
          <w:lang w:val="el-GR"/>
        </w:rPr>
        <w:t xml:space="preserve">ή </w:t>
      </w:r>
      <w:r w:rsidRPr="00F54B01">
        <w:rPr>
          <w:rFonts w:cs="Times New Roman"/>
        </w:rPr>
        <w:t>HBV</w:t>
      </w:r>
      <w:r w:rsidRPr="00F54B01">
        <w:rPr>
          <w:rFonts w:cs="Times New Roman"/>
          <w:lang w:val="el-GR"/>
        </w:rPr>
        <w:t xml:space="preserve"> σε άλλους, γι</w:t>
      </w:r>
      <w:r w:rsidR="00695021">
        <w:rPr>
          <w:rFonts w:cs="Times New Roman"/>
          <w:lang w:val="el-GR"/>
        </w:rPr>
        <w:t>’</w:t>
      </w:r>
      <w:r w:rsidRPr="00F54B01">
        <w:rPr>
          <w:rFonts w:cs="Times New Roman"/>
          <w:lang w:val="el-GR"/>
        </w:rPr>
        <w:t xml:space="preserve"> αυτό είναι σημαντικό να λαμβάνετε</w:t>
      </w:r>
      <w:r w:rsidRPr="00F54B01">
        <w:rPr>
          <w:rFonts w:cs="Times New Roman"/>
          <w:spacing w:val="-19"/>
          <w:lang w:val="el-GR"/>
        </w:rPr>
        <w:t xml:space="preserve"> </w:t>
      </w:r>
      <w:r w:rsidRPr="00F54B01">
        <w:rPr>
          <w:rFonts w:cs="Times New Roman"/>
          <w:lang w:val="el-GR"/>
        </w:rPr>
        <w:t xml:space="preserve">τις </w:t>
      </w:r>
      <w:r w:rsidRPr="00F54B01">
        <w:rPr>
          <w:rFonts w:cs="Times New Roman"/>
          <w:lang w:val="el-GR"/>
        </w:rPr>
        <w:lastRenderedPageBreak/>
        <w:t>απαραίτητες προφυλάξεις για την αποφυγή της μετάδοσης του</w:t>
      </w:r>
      <w:r w:rsidRPr="00F54B01">
        <w:rPr>
          <w:rFonts w:cs="Times New Roman"/>
          <w:spacing w:val="-16"/>
          <w:lang w:val="el-GR"/>
        </w:rPr>
        <w:t xml:space="preserve"> </w:t>
      </w:r>
      <w:r w:rsidRPr="00F54B01">
        <w:rPr>
          <w:rFonts w:cs="Times New Roman"/>
          <w:lang w:val="el-GR"/>
        </w:rPr>
        <w:t>ιού.</w:t>
      </w:r>
    </w:p>
    <w:p w:rsidR="00695021" w:rsidRPr="003D4CFC" w:rsidRDefault="00695021" w:rsidP="004B0E21">
      <w:pPr>
        <w:pStyle w:val="a3"/>
        <w:tabs>
          <w:tab w:val="left" w:pos="0"/>
        </w:tabs>
        <w:ind w:left="-567" w:right="42"/>
        <w:rPr>
          <w:rFonts w:cs="Times New Roman"/>
          <w:lang w:val="el-GR"/>
        </w:rPr>
      </w:pPr>
    </w:p>
    <w:p w:rsidR="004B0E21" w:rsidRPr="00F54B01" w:rsidRDefault="004B0E21" w:rsidP="004B0E21">
      <w:pPr>
        <w:pStyle w:val="a4"/>
        <w:numPr>
          <w:ilvl w:val="0"/>
          <w:numId w:val="4"/>
        </w:numPr>
        <w:tabs>
          <w:tab w:val="left" w:pos="0"/>
          <w:tab w:val="left" w:pos="567"/>
        </w:tabs>
        <w:ind w:left="-567" w:right="42" w:firstLine="0"/>
        <w:rPr>
          <w:rFonts w:ascii="Times New Roman" w:hAnsi="Times New Roman" w:cs="Times New Roman"/>
          <w:b/>
          <w:lang w:val="el-GR"/>
        </w:rPr>
      </w:pPr>
      <w:r w:rsidRPr="00F54B01">
        <w:rPr>
          <w:rFonts w:ascii="Times New Roman" w:hAnsi="Times New Roman" w:cs="Times New Roman"/>
          <w:b/>
          <w:lang w:val="el-GR"/>
        </w:rPr>
        <w:t xml:space="preserve">Τι πρέπει να γνωρίζετε προτού πάρετε το </w:t>
      </w:r>
      <w:r>
        <w:rPr>
          <w:rFonts w:ascii="Times New Roman" w:hAnsi="Times New Roman" w:cs="Times New Roman"/>
          <w:b/>
        </w:rPr>
        <w:t>AGARDON</w:t>
      </w:r>
    </w:p>
    <w:p w:rsidR="004B0E21" w:rsidRPr="00F54B01" w:rsidRDefault="004B0E21" w:rsidP="004B0E21">
      <w:pPr>
        <w:tabs>
          <w:tab w:val="left" w:pos="0"/>
          <w:tab w:val="left" w:pos="567"/>
        </w:tabs>
        <w:ind w:left="-567" w:right="42"/>
        <w:rPr>
          <w:rFonts w:ascii="Times New Roman" w:hAnsi="Times New Roman" w:cs="Times New Roman"/>
          <w:b/>
          <w:lang w:val="el-GR"/>
        </w:rPr>
      </w:pPr>
    </w:p>
    <w:p w:rsidR="004B0E21" w:rsidRPr="00F54B01" w:rsidRDefault="004B0E21" w:rsidP="004B0E21">
      <w:pPr>
        <w:tabs>
          <w:tab w:val="left" w:pos="0"/>
          <w:tab w:val="left" w:pos="567"/>
        </w:tabs>
        <w:ind w:left="-567" w:right="42"/>
        <w:rPr>
          <w:rFonts w:ascii="Times New Roman" w:hAnsi="Times New Roman" w:cs="Times New Roman"/>
          <w:b/>
          <w:lang w:val="el-GR"/>
        </w:rPr>
      </w:pPr>
      <w:r w:rsidRPr="00F54B01">
        <w:rPr>
          <w:rFonts w:ascii="Times New Roman" w:hAnsi="Times New Roman" w:cs="Times New Roman"/>
          <w:b/>
          <w:lang w:val="el-GR"/>
        </w:rPr>
        <w:t xml:space="preserve">Μην πάρετε το </w:t>
      </w:r>
      <w:r>
        <w:rPr>
          <w:rFonts w:ascii="Times New Roman" w:hAnsi="Times New Roman" w:cs="Times New Roman"/>
          <w:b/>
        </w:rPr>
        <w:t>AGARDON</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Σε περίπτωση αλλεργίας </w:t>
      </w:r>
      <w:r w:rsidRPr="00F54B01">
        <w:rPr>
          <w:rFonts w:ascii="Times New Roman" w:hAnsi="Times New Roman" w:cs="Times New Roman"/>
          <w:lang w:val="el-GR"/>
        </w:rPr>
        <w:t>στ</w:t>
      </w:r>
      <w:r>
        <w:rPr>
          <w:rFonts w:ascii="Times New Roman" w:hAnsi="Times New Roman" w:cs="Times New Roman"/>
          <w:lang w:val="el-GR"/>
        </w:rPr>
        <w:t>ην</w:t>
      </w:r>
      <w:r w:rsidRPr="00F54B01">
        <w:rPr>
          <w:rFonts w:ascii="Times New Roman" w:hAnsi="Times New Roman" w:cs="Times New Roman"/>
          <w:lang w:val="el-GR"/>
        </w:rPr>
        <w:t xml:space="preserve"> </w:t>
      </w:r>
      <w:proofErr w:type="spellStart"/>
      <w:r>
        <w:rPr>
          <w:rFonts w:ascii="Times New Roman" w:hAnsi="Times New Roman" w:cs="Times New Roman"/>
          <w:lang w:val="el-GR"/>
        </w:rPr>
        <w:t>τενοφοβίρη</w:t>
      </w:r>
      <w:proofErr w:type="spellEnd"/>
      <w:r w:rsidRPr="00F54B01">
        <w:rPr>
          <w:rFonts w:ascii="Times New Roman" w:hAnsi="Times New Roman" w:cs="Times New Roman"/>
          <w:lang w:val="el-GR"/>
        </w:rPr>
        <w:t xml:space="preserve">, </w:t>
      </w:r>
      <w:proofErr w:type="spellStart"/>
      <w:r>
        <w:rPr>
          <w:rFonts w:ascii="Times New Roman" w:hAnsi="Times New Roman" w:cs="Times New Roman"/>
          <w:lang w:val="el-GR"/>
        </w:rPr>
        <w:t>τενοφοβίρη</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δισοπρόξιλη</w:t>
      </w:r>
      <w:proofErr w:type="spellEnd"/>
      <w:r w:rsidRPr="00F54B01">
        <w:rPr>
          <w:rFonts w:ascii="Times New Roman" w:hAnsi="Times New Roman" w:cs="Times New Roman"/>
          <w:lang w:val="el-GR"/>
        </w:rPr>
        <w:t xml:space="preserve"> ή οποιοδήποτε</w:t>
      </w:r>
      <w:r w:rsidRPr="00F54B01">
        <w:rPr>
          <w:rFonts w:ascii="Times New Roman" w:hAnsi="Times New Roman" w:cs="Times New Roman"/>
          <w:spacing w:val="-26"/>
          <w:lang w:val="el-GR"/>
        </w:rPr>
        <w:t xml:space="preserve"> </w:t>
      </w:r>
      <w:r w:rsidRPr="00F54B01">
        <w:rPr>
          <w:rFonts w:ascii="Times New Roman" w:hAnsi="Times New Roman" w:cs="Times New Roman"/>
          <w:lang w:val="el-GR"/>
        </w:rPr>
        <w:t>άλλο από τα συστατικά αυτού του φαρμάκου που αναφέρονται στην παράγραφο</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6.</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tabs>
          <w:tab w:val="left" w:pos="0"/>
        </w:tabs>
        <w:ind w:left="-567" w:right="42"/>
        <w:rPr>
          <w:rFonts w:ascii="Times New Roman" w:eastAsia="Times New Roman" w:hAnsi="Times New Roman" w:cs="Times New Roman"/>
          <w:lang w:val="el-GR"/>
        </w:rPr>
      </w:pPr>
      <w:r>
        <w:rPr>
          <w:rFonts w:ascii="Times New Roman" w:eastAsia="Wingdings" w:hAnsi="Times New Roman" w:cs="Times New Roman"/>
          <w:lang w:val="el-GR"/>
        </w:rPr>
        <w:t>Α</w:t>
      </w:r>
      <w:r w:rsidRPr="00F54B01">
        <w:rPr>
          <w:rFonts w:ascii="Times New Roman" w:eastAsia="Times New Roman" w:hAnsi="Times New Roman" w:cs="Times New Roman"/>
          <w:lang w:val="el-GR"/>
        </w:rPr>
        <w:t>ν αυτό</w:t>
      </w:r>
      <w:r w:rsidRPr="00F54B01">
        <w:rPr>
          <w:rFonts w:ascii="Times New Roman" w:eastAsia="Times New Roman" w:hAnsi="Times New Roman" w:cs="Times New Roman"/>
          <w:spacing w:val="-3"/>
          <w:lang w:val="el-GR"/>
        </w:rPr>
        <w:t xml:space="preserve"> </w:t>
      </w:r>
      <w:r w:rsidRPr="00F54B01">
        <w:rPr>
          <w:rFonts w:ascii="Times New Roman" w:eastAsia="Times New Roman" w:hAnsi="Times New Roman" w:cs="Times New Roman"/>
          <w:lang w:val="el-GR"/>
        </w:rPr>
        <w:t>ισχύει</w:t>
      </w:r>
      <w:r w:rsidRPr="00F54B01">
        <w:rPr>
          <w:rFonts w:ascii="Times New Roman" w:eastAsia="Times New Roman" w:hAnsi="Times New Roman" w:cs="Times New Roman"/>
          <w:spacing w:val="-3"/>
          <w:lang w:val="el-GR"/>
        </w:rPr>
        <w:t xml:space="preserve"> </w:t>
      </w:r>
      <w:r w:rsidRPr="00F54B01">
        <w:rPr>
          <w:rFonts w:ascii="Times New Roman" w:eastAsia="Times New Roman" w:hAnsi="Times New Roman" w:cs="Times New Roman"/>
          <w:lang w:val="el-GR"/>
        </w:rPr>
        <w:t>για</w:t>
      </w:r>
      <w:r w:rsidRPr="00F54B01">
        <w:rPr>
          <w:rFonts w:ascii="Times New Roman" w:eastAsia="Times New Roman" w:hAnsi="Times New Roman" w:cs="Times New Roman"/>
          <w:spacing w:val="-3"/>
          <w:lang w:val="el-GR"/>
        </w:rPr>
        <w:t xml:space="preserve"> </w:t>
      </w:r>
      <w:r w:rsidRPr="00F54B01">
        <w:rPr>
          <w:rFonts w:ascii="Times New Roman" w:eastAsia="Times New Roman" w:hAnsi="Times New Roman" w:cs="Times New Roman"/>
          <w:lang w:val="el-GR"/>
        </w:rPr>
        <w:t xml:space="preserve">σας, </w:t>
      </w:r>
      <w:r w:rsidRPr="00F54B01">
        <w:rPr>
          <w:rFonts w:ascii="Times New Roman" w:eastAsia="Times New Roman" w:hAnsi="Times New Roman" w:cs="Times New Roman"/>
          <w:b/>
          <w:bCs/>
          <w:lang w:val="el-GR"/>
        </w:rPr>
        <w:t>ενημερώστε</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αμέσως</w:t>
      </w:r>
      <w:r w:rsidRPr="00F54B01">
        <w:rPr>
          <w:rFonts w:ascii="Times New Roman" w:eastAsia="Times New Roman" w:hAnsi="Times New Roman" w:cs="Times New Roman"/>
          <w:b/>
          <w:bCs/>
          <w:spacing w:val="-1"/>
          <w:lang w:val="el-GR"/>
        </w:rPr>
        <w:t xml:space="preserve"> </w:t>
      </w:r>
      <w:r w:rsidRPr="00F54B01">
        <w:rPr>
          <w:rFonts w:ascii="Times New Roman" w:eastAsia="Times New Roman" w:hAnsi="Times New Roman" w:cs="Times New Roman"/>
          <w:b/>
          <w:bCs/>
          <w:lang w:val="el-GR"/>
        </w:rPr>
        <w:t>το</w:t>
      </w:r>
      <w:r w:rsidRPr="00F54B01">
        <w:rPr>
          <w:rFonts w:ascii="Times New Roman" w:eastAsia="Times New Roman" w:hAnsi="Times New Roman" w:cs="Times New Roman"/>
          <w:b/>
          <w:bCs/>
          <w:spacing w:val="-1"/>
          <w:lang w:val="el-GR"/>
        </w:rPr>
        <w:t xml:space="preserve"> </w:t>
      </w:r>
      <w:r w:rsidRPr="00F54B01">
        <w:rPr>
          <w:rFonts w:ascii="Times New Roman" w:eastAsia="Times New Roman" w:hAnsi="Times New Roman" w:cs="Times New Roman"/>
          <w:b/>
          <w:bCs/>
          <w:lang w:val="el-GR"/>
        </w:rPr>
        <w:t>γιατρό</w:t>
      </w:r>
      <w:r w:rsidRPr="00F54B01">
        <w:rPr>
          <w:rFonts w:ascii="Times New Roman" w:eastAsia="Times New Roman" w:hAnsi="Times New Roman" w:cs="Times New Roman"/>
          <w:b/>
          <w:bCs/>
          <w:spacing w:val="-1"/>
          <w:lang w:val="el-GR"/>
        </w:rPr>
        <w:t xml:space="preserve"> </w:t>
      </w:r>
      <w:r w:rsidRPr="00F54B01">
        <w:rPr>
          <w:rFonts w:ascii="Times New Roman" w:eastAsia="Times New Roman" w:hAnsi="Times New Roman" w:cs="Times New Roman"/>
          <w:b/>
          <w:bCs/>
          <w:lang w:val="el-GR"/>
        </w:rPr>
        <w:t>σας</w:t>
      </w:r>
      <w:r w:rsidRPr="00F54B01">
        <w:rPr>
          <w:rFonts w:ascii="Times New Roman" w:eastAsia="Times New Roman" w:hAnsi="Times New Roman" w:cs="Times New Roman"/>
          <w:b/>
          <w:bCs/>
          <w:spacing w:val="-1"/>
          <w:lang w:val="el-GR"/>
        </w:rPr>
        <w:t xml:space="preserve"> </w:t>
      </w:r>
      <w:r w:rsidRPr="00F54B01">
        <w:rPr>
          <w:rFonts w:ascii="Times New Roman" w:eastAsia="Times New Roman" w:hAnsi="Times New Roman" w:cs="Times New Roman"/>
          <w:b/>
          <w:bCs/>
          <w:lang w:val="el-GR"/>
        </w:rPr>
        <w:t>και</w:t>
      </w:r>
      <w:r w:rsidRPr="00F54B01">
        <w:rPr>
          <w:rFonts w:ascii="Times New Roman" w:eastAsia="Times New Roman" w:hAnsi="Times New Roman" w:cs="Times New Roman"/>
          <w:b/>
          <w:bCs/>
          <w:spacing w:val="-1"/>
          <w:lang w:val="el-GR"/>
        </w:rPr>
        <w:t xml:space="preserve"> </w:t>
      </w:r>
      <w:r w:rsidRPr="00F54B01">
        <w:rPr>
          <w:rFonts w:ascii="Times New Roman" w:eastAsia="Times New Roman" w:hAnsi="Times New Roman" w:cs="Times New Roman"/>
          <w:b/>
          <w:bCs/>
          <w:lang w:val="el-GR"/>
        </w:rPr>
        <w:t>μην πάρετε</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το</w:t>
      </w:r>
      <w:r w:rsidRPr="00F54B01">
        <w:rPr>
          <w:rFonts w:ascii="Times New Roman" w:eastAsia="Times New Roman" w:hAnsi="Times New Roman" w:cs="Times New Roman"/>
          <w:b/>
          <w:bCs/>
          <w:spacing w:val="-1"/>
          <w:lang w:val="el-GR"/>
        </w:rPr>
        <w:t xml:space="preserve"> </w:t>
      </w:r>
      <w:r>
        <w:rPr>
          <w:rFonts w:ascii="Times New Roman" w:hAnsi="Times New Roman" w:cs="Times New Roman"/>
          <w:b/>
        </w:rPr>
        <w:t>AGARDON</w:t>
      </w:r>
      <w:r w:rsidRPr="00F54B01">
        <w:rPr>
          <w:rFonts w:ascii="Times New Roman" w:eastAsia="Times New Roman" w:hAnsi="Times New Roman" w:cs="Times New Roman"/>
          <w:b/>
          <w:bCs/>
          <w:lang w:val="el-GR"/>
        </w:rPr>
        <w:t>.</w:t>
      </w:r>
    </w:p>
    <w:p w:rsidR="004B0E21" w:rsidRPr="00F54B01" w:rsidRDefault="004B0E21" w:rsidP="004B0E21">
      <w:pPr>
        <w:tabs>
          <w:tab w:val="left" w:pos="0"/>
        </w:tabs>
        <w:ind w:left="-567" w:right="42"/>
        <w:rPr>
          <w:rFonts w:ascii="Times New Roman" w:eastAsia="Times New Roman" w:hAnsi="Times New Roman" w:cs="Times New Roman"/>
          <w:b/>
          <w:bCs/>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Προειδοποιήσεις και</w:t>
      </w:r>
      <w:r w:rsidRPr="00F54B01">
        <w:rPr>
          <w:rFonts w:cs="Times New Roman"/>
          <w:spacing w:val="-8"/>
          <w:lang w:val="el-GR"/>
        </w:rPr>
        <w:t xml:space="preserve"> </w:t>
      </w:r>
      <w:r w:rsidRPr="00F54B01">
        <w:rPr>
          <w:rFonts w:cs="Times New Roman"/>
          <w:lang w:val="el-GR"/>
        </w:rPr>
        <w:t>προφυλάξεις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Απευθυνθείτε στο γιατρό ή το φαρμακοποιό σας προτού πάρετε το</w:t>
      </w:r>
      <w:r w:rsidRPr="00F54B01">
        <w:rPr>
          <w:rFonts w:cs="Times New Roman"/>
          <w:spacing w:val="-21"/>
          <w:lang w:val="el-GR"/>
        </w:rPr>
        <w:t xml:space="preserve"> </w:t>
      </w:r>
      <w:r w:rsidRPr="00893429">
        <w:rPr>
          <w:rFonts w:cs="Times New Roman"/>
        </w:rPr>
        <w:t>AGARDON</w:t>
      </w:r>
      <w:r w:rsidRPr="00F54B01">
        <w:rPr>
          <w:rFonts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Προσέχετε να μη μεταδώσετε τον ιό σε άλλους. </w:t>
      </w:r>
      <w:r w:rsidRPr="00F54B01">
        <w:rPr>
          <w:rFonts w:ascii="Times New Roman" w:hAnsi="Times New Roman" w:cs="Times New Roman"/>
          <w:lang w:val="el-GR"/>
        </w:rPr>
        <w:t>Εξακολουθείτε να μπορείτε να</w:t>
      </w:r>
      <w:r w:rsidRPr="00F54B01">
        <w:rPr>
          <w:rFonts w:ascii="Times New Roman" w:hAnsi="Times New Roman" w:cs="Times New Roman"/>
          <w:spacing w:val="7"/>
          <w:lang w:val="el-GR"/>
        </w:rPr>
        <w:t xml:space="preserve"> </w:t>
      </w:r>
      <w:r w:rsidRPr="00F54B01">
        <w:rPr>
          <w:rFonts w:ascii="Times New Roman" w:hAnsi="Times New Roman" w:cs="Times New Roman"/>
          <w:lang w:val="el-GR"/>
        </w:rPr>
        <w:t xml:space="preserve">μεταδίδετε τον ιό </w:t>
      </w:r>
      <w:r w:rsidRPr="00F54B01">
        <w:rPr>
          <w:rFonts w:ascii="Times New Roman" w:hAnsi="Times New Roman" w:cs="Times New Roman"/>
          <w:spacing w:val="-2"/>
        </w:rPr>
        <w:t>HIV</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ενώ παίρνετε αυτό το φάρμακο, παρόλο που ο κίνδυνος μειώνεται με</w:t>
      </w:r>
      <w:r w:rsidRPr="00F54B01">
        <w:rPr>
          <w:rFonts w:ascii="Times New Roman" w:hAnsi="Times New Roman" w:cs="Times New Roman"/>
          <w:spacing w:val="-7"/>
          <w:lang w:val="el-GR"/>
        </w:rPr>
        <w:t xml:space="preserve"> </w:t>
      </w:r>
      <w:r w:rsidRPr="00F54B01">
        <w:rPr>
          <w:rFonts w:ascii="Times New Roman" w:hAnsi="Times New Roman" w:cs="Times New Roman"/>
          <w:lang w:val="el-GR"/>
        </w:rPr>
        <w:t xml:space="preserve">την αποτελεσματική </w:t>
      </w:r>
      <w:proofErr w:type="spellStart"/>
      <w:r w:rsidRPr="00F54B01">
        <w:rPr>
          <w:rFonts w:ascii="Times New Roman" w:hAnsi="Times New Roman" w:cs="Times New Roman"/>
          <w:lang w:val="el-GR"/>
        </w:rPr>
        <w:t>αντιρετροϊκή</w:t>
      </w:r>
      <w:proofErr w:type="spellEnd"/>
      <w:r w:rsidRPr="00F54B01">
        <w:rPr>
          <w:rFonts w:ascii="Times New Roman" w:hAnsi="Times New Roman" w:cs="Times New Roman"/>
          <w:lang w:val="el-GR"/>
        </w:rPr>
        <w:t xml:space="preserve"> θεραπεία. Συζητήστε με το γιατρό σας τις προφυλάξεις</w:t>
      </w:r>
      <w:r w:rsidRPr="00F54B01">
        <w:rPr>
          <w:rFonts w:ascii="Times New Roman" w:hAnsi="Times New Roman" w:cs="Times New Roman"/>
          <w:spacing w:val="-15"/>
          <w:lang w:val="el-GR"/>
        </w:rPr>
        <w:t xml:space="preserve"> </w:t>
      </w:r>
      <w:r w:rsidRPr="00F54B01">
        <w:rPr>
          <w:rFonts w:ascii="Times New Roman" w:hAnsi="Times New Roman" w:cs="Times New Roman"/>
          <w:lang w:val="el-GR"/>
        </w:rPr>
        <w:t xml:space="preserve">που απαιτούνται για την αποφυγή της μετάδοσης του ιού σε άλλους ανθρώπους. Το </w:t>
      </w:r>
      <w:r w:rsidRPr="0089342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 xml:space="preserve">δε μειώνει τον κίνδυνο μετάδοσης του </w:t>
      </w:r>
      <w:r w:rsidRPr="00F54B01">
        <w:rPr>
          <w:rFonts w:ascii="Times New Roman" w:hAnsi="Times New Roman" w:cs="Times New Roman"/>
          <w:spacing w:val="-2"/>
        </w:rPr>
        <w:t>HBV</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σε άλλους μέσω σεξουαλικής επαφής ή μόλυνσης</w:t>
      </w:r>
      <w:r w:rsidRPr="00F54B01">
        <w:rPr>
          <w:rFonts w:ascii="Times New Roman" w:hAnsi="Times New Roman" w:cs="Times New Roman"/>
          <w:spacing w:val="-19"/>
          <w:lang w:val="el-GR"/>
        </w:rPr>
        <w:t xml:space="preserve"> </w:t>
      </w:r>
      <w:r w:rsidRPr="00F54B01">
        <w:rPr>
          <w:rFonts w:ascii="Times New Roman" w:hAnsi="Times New Roman" w:cs="Times New Roman"/>
          <w:lang w:val="el-GR"/>
        </w:rPr>
        <w:t>του αίματος. Πρέπει να συνεχίσετε να παίρνετε προφυλάξεις προκειμένου να το</w:t>
      </w:r>
      <w:r w:rsidRPr="00F54B01">
        <w:rPr>
          <w:rFonts w:ascii="Times New Roman" w:hAnsi="Times New Roman" w:cs="Times New Roman"/>
          <w:spacing w:val="-17"/>
          <w:lang w:val="el-GR"/>
        </w:rPr>
        <w:t xml:space="preserve"> </w:t>
      </w:r>
      <w:r w:rsidRPr="00F54B01">
        <w:rPr>
          <w:rFonts w:ascii="Times New Roman" w:hAnsi="Times New Roman" w:cs="Times New Roman"/>
          <w:lang w:val="el-GR"/>
        </w:rPr>
        <w:t>αποφύγετε.</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Απευθυνθείτε στο γιατρό ή το φαρμακοποιό σας αν είχατε στο παρελθόν κάποια</w:t>
      </w:r>
      <w:r w:rsidRPr="00F54B01">
        <w:rPr>
          <w:rFonts w:ascii="Times New Roman" w:hAnsi="Times New Roman" w:cs="Times New Roman"/>
          <w:b/>
          <w:spacing w:val="-17"/>
          <w:lang w:val="el-GR"/>
        </w:rPr>
        <w:t xml:space="preserve"> </w:t>
      </w:r>
      <w:r w:rsidRPr="00F54B01">
        <w:rPr>
          <w:rFonts w:ascii="Times New Roman" w:hAnsi="Times New Roman" w:cs="Times New Roman"/>
          <w:b/>
          <w:lang w:val="el-GR"/>
        </w:rPr>
        <w:t xml:space="preserve">νεφρική πάθηση ή αν οι εξετάσεις σας έδειξαν ότι έχετε πρόβλημα με τους νεφρούς σας. </w:t>
      </w:r>
      <w:r w:rsidRPr="00F54B01">
        <w:rPr>
          <w:rFonts w:ascii="Times New Roman" w:hAnsi="Times New Roman" w:cs="Times New Roman"/>
          <w:lang w:val="el-GR"/>
        </w:rPr>
        <w:t>Το</w:t>
      </w:r>
      <w:r w:rsidRPr="00F54B01">
        <w:rPr>
          <w:rFonts w:ascii="Times New Roman" w:hAnsi="Times New Roman" w:cs="Times New Roman"/>
          <w:spacing w:val="-14"/>
          <w:lang w:val="el-GR"/>
        </w:rPr>
        <w:t xml:space="preserve"> </w:t>
      </w:r>
      <w:r w:rsidRPr="0089342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δεν πρέπει να χορηγείται σε εφήβους με υπάρχοντα νεφρικά προβλήματα. Πριν από την</w:t>
      </w:r>
      <w:r w:rsidRPr="00F54B01">
        <w:rPr>
          <w:rFonts w:ascii="Times New Roman" w:hAnsi="Times New Roman" w:cs="Times New Roman"/>
          <w:spacing w:val="-20"/>
          <w:lang w:val="el-GR"/>
        </w:rPr>
        <w:t xml:space="preserve"> </w:t>
      </w:r>
      <w:r w:rsidRPr="00F54B01">
        <w:rPr>
          <w:rFonts w:ascii="Times New Roman" w:hAnsi="Times New Roman" w:cs="Times New Roman"/>
          <w:lang w:val="el-GR"/>
        </w:rPr>
        <w:t>έναρξη της θεραπείας, ο γιατρός σας θα σας ζητήσει ενδεχομένως ορισμένες εξετάσεις αίματος για</w:t>
      </w:r>
      <w:r w:rsidRPr="00F54B01">
        <w:rPr>
          <w:rFonts w:ascii="Times New Roman" w:hAnsi="Times New Roman" w:cs="Times New Roman"/>
          <w:spacing w:val="-22"/>
          <w:lang w:val="el-GR"/>
        </w:rPr>
        <w:t xml:space="preserve"> </w:t>
      </w:r>
      <w:r w:rsidRPr="00F54B01">
        <w:rPr>
          <w:rFonts w:ascii="Times New Roman" w:hAnsi="Times New Roman" w:cs="Times New Roman"/>
          <w:lang w:val="el-GR"/>
        </w:rPr>
        <w:t xml:space="preserve">να αξιολογήσει τη λειτουργία των νεφρών σας. Το </w:t>
      </w:r>
      <w:r w:rsidRPr="0089342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ενδέχεται να επηρεάσει τους</w:t>
      </w:r>
      <w:r w:rsidRPr="00F54B01">
        <w:rPr>
          <w:rFonts w:ascii="Times New Roman" w:hAnsi="Times New Roman" w:cs="Times New Roman"/>
          <w:spacing w:val="-24"/>
          <w:lang w:val="el-GR"/>
        </w:rPr>
        <w:t xml:space="preserve"> </w:t>
      </w:r>
      <w:r w:rsidRPr="00F54B01">
        <w:rPr>
          <w:rFonts w:ascii="Times New Roman" w:hAnsi="Times New Roman" w:cs="Times New Roman"/>
          <w:lang w:val="el-GR"/>
        </w:rPr>
        <w:t>νεφρούς σας κατά τη διάρκεια της θεραπείας. Ο γιατρός σας ενδέχεται να σας ζητήσει να</w:t>
      </w:r>
      <w:r w:rsidRPr="00F54B01">
        <w:rPr>
          <w:rFonts w:ascii="Times New Roman" w:hAnsi="Times New Roman" w:cs="Times New Roman"/>
          <w:spacing w:val="-19"/>
          <w:lang w:val="el-GR"/>
        </w:rPr>
        <w:t xml:space="preserve"> </w:t>
      </w:r>
      <w:r w:rsidRPr="00F54B01">
        <w:rPr>
          <w:rFonts w:ascii="Times New Roman" w:hAnsi="Times New Roman" w:cs="Times New Roman"/>
          <w:lang w:val="el-GR"/>
        </w:rPr>
        <w:t>κάνετε εξετάσεις αίματος καθ' όλη τη διάρκεια της θεραπείας προκειμένου να παρακολουθεί</w:t>
      </w:r>
      <w:r w:rsidRPr="00F54B01">
        <w:rPr>
          <w:rFonts w:ascii="Times New Roman" w:hAnsi="Times New Roman" w:cs="Times New Roman"/>
          <w:spacing w:val="-18"/>
          <w:lang w:val="el-GR"/>
        </w:rPr>
        <w:t xml:space="preserve"> </w:t>
      </w:r>
      <w:r w:rsidRPr="00F54B01">
        <w:rPr>
          <w:rFonts w:ascii="Times New Roman" w:hAnsi="Times New Roman" w:cs="Times New Roman"/>
          <w:lang w:val="el-GR"/>
        </w:rPr>
        <w:t>πώς λειτουργούν οι νεφροί σας. Εάν είστε ενήλικας, ο γιατρός σας είναι πιθανό να</w:t>
      </w:r>
      <w:r w:rsidRPr="00F54B01">
        <w:rPr>
          <w:rFonts w:ascii="Times New Roman" w:hAnsi="Times New Roman" w:cs="Times New Roman"/>
          <w:spacing w:val="-15"/>
          <w:lang w:val="el-GR"/>
        </w:rPr>
        <w:t xml:space="preserve"> </w:t>
      </w:r>
      <w:r w:rsidRPr="00F54B01">
        <w:rPr>
          <w:rFonts w:ascii="Times New Roman" w:hAnsi="Times New Roman" w:cs="Times New Roman"/>
          <w:lang w:val="el-GR"/>
        </w:rPr>
        <w:t>σας συμβουλεύσει να λαμβάνετε τα δισκία λιγότερο συχνά. Μη μειώσετε τη</w:t>
      </w:r>
      <w:r w:rsidRPr="00F54B01">
        <w:rPr>
          <w:rFonts w:ascii="Times New Roman" w:hAnsi="Times New Roman" w:cs="Times New Roman"/>
          <w:spacing w:val="-22"/>
          <w:lang w:val="el-GR"/>
        </w:rPr>
        <w:t xml:space="preserve"> </w:t>
      </w:r>
      <w:proofErr w:type="spellStart"/>
      <w:r w:rsidRPr="00F54B01">
        <w:rPr>
          <w:rFonts w:ascii="Times New Roman" w:hAnsi="Times New Roman" w:cs="Times New Roman"/>
          <w:lang w:val="el-GR"/>
        </w:rPr>
        <w:t>συνταγογραφημένη</w:t>
      </w:r>
      <w:proofErr w:type="spellEnd"/>
      <w:r w:rsidRPr="00F54B01">
        <w:rPr>
          <w:rFonts w:ascii="Times New Roman" w:hAnsi="Times New Roman" w:cs="Times New Roman"/>
          <w:lang w:val="el-GR"/>
        </w:rPr>
        <w:t xml:space="preserve"> δόση, εάν δεν σας το ζητήσει ο γιατρός</w:t>
      </w:r>
      <w:r w:rsidRPr="00F54B01">
        <w:rPr>
          <w:rFonts w:ascii="Times New Roman" w:hAnsi="Times New Roman" w:cs="Times New Roman"/>
          <w:spacing w:val="-7"/>
          <w:lang w:val="el-GR"/>
        </w:rPr>
        <w:t xml:space="preserve"> </w:t>
      </w:r>
      <w:r w:rsidRPr="00F54B01">
        <w:rPr>
          <w:rFonts w:ascii="Times New Roman" w:hAnsi="Times New Roman" w:cs="Times New Roman"/>
          <w:lang w:val="el-GR"/>
        </w:rPr>
        <w:t>σας.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Το </w:t>
      </w:r>
      <w:r w:rsidRPr="006A03D7">
        <w:rPr>
          <w:rFonts w:cs="Times New Roman"/>
        </w:rPr>
        <w:t>AGARDON</w:t>
      </w:r>
      <w:r w:rsidRPr="003D4CFC">
        <w:rPr>
          <w:rFonts w:cs="Times New Roman"/>
          <w:lang w:val="el-GR"/>
        </w:rPr>
        <w:t xml:space="preserve"> </w:t>
      </w:r>
      <w:r w:rsidRPr="00F54B01">
        <w:rPr>
          <w:rFonts w:cs="Times New Roman"/>
          <w:lang w:val="el-GR"/>
        </w:rPr>
        <w:t>δεν χορηγείται συνήθως, όταν ήδη παίρνετε άλλα φάρμακα που ενδέχεται</w:t>
      </w:r>
      <w:r w:rsidRPr="00F54B01">
        <w:rPr>
          <w:rFonts w:cs="Times New Roman"/>
          <w:spacing w:val="-14"/>
          <w:lang w:val="el-GR"/>
        </w:rPr>
        <w:t xml:space="preserve"> </w:t>
      </w:r>
      <w:r w:rsidRPr="00F54B01">
        <w:rPr>
          <w:rFonts w:cs="Times New Roman"/>
          <w:lang w:val="el-GR"/>
        </w:rPr>
        <w:t xml:space="preserve">να βλάψουν τους νεφρούς σας (βλ. </w:t>
      </w:r>
      <w:r w:rsidRPr="00F54B01">
        <w:rPr>
          <w:rFonts w:cs="Times New Roman"/>
          <w:i/>
          <w:lang w:val="el-GR"/>
        </w:rPr>
        <w:t xml:space="preserve">Άλλα φάρμακα και </w:t>
      </w:r>
      <w:r w:rsidRPr="006A03D7">
        <w:rPr>
          <w:rFonts w:cs="Times New Roman"/>
          <w:i/>
        </w:rPr>
        <w:t>AGARDON</w:t>
      </w:r>
      <w:r w:rsidRPr="00F54B01">
        <w:rPr>
          <w:rFonts w:cs="Times New Roman"/>
          <w:lang w:val="el-GR"/>
        </w:rPr>
        <w:t xml:space="preserve">). Αν </w:t>
      </w:r>
      <w:proofErr w:type="spellStart"/>
      <w:r w:rsidRPr="00F54B01">
        <w:rPr>
          <w:rFonts w:cs="Times New Roman"/>
          <w:lang w:val="el-GR"/>
        </w:rPr>
        <w:t>παρ΄</w:t>
      </w:r>
      <w:proofErr w:type="spellEnd"/>
      <w:r w:rsidRPr="00F54B01">
        <w:rPr>
          <w:rFonts w:cs="Times New Roman"/>
          <w:lang w:val="el-GR"/>
        </w:rPr>
        <w:t xml:space="preserve"> όλα αυτά η χορήγησή</w:t>
      </w:r>
      <w:r w:rsidRPr="00F54B01">
        <w:rPr>
          <w:rFonts w:cs="Times New Roman"/>
          <w:spacing w:val="-18"/>
          <w:lang w:val="el-GR"/>
        </w:rPr>
        <w:t xml:space="preserve"> </w:t>
      </w:r>
      <w:r w:rsidRPr="00F54B01">
        <w:rPr>
          <w:rFonts w:cs="Times New Roman"/>
          <w:lang w:val="el-GR"/>
        </w:rPr>
        <w:t>του κριθεί απαραίτητη, ο γιατρός σας θα παρακολουθεί τη νεφρική σας λειτουργία</w:t>
      </w:r>
      <w:r w:rsidRPr="00F54B01">
        <w:rPr>
          <w:rFonts w:cs="Times New Roman"/>
          <w:spacing w:val="-21"/>
          <w:lang w:val="el-GR"/>
        </w:rPr>
        <w:t xml:space="preserve"> </w:t>
      </w:r>
      <w:r w:rsidRPr="00F54B01">
        <w:rPr>
          <w:rFonts w:cs="Times New Roman"/>
          <w:lang w:val="el-GR"/>
        </w:rPr>
        <w:t>σε εβδομαδιαία</w:t>
      </w:r>
      <w:r w:rsidRPr="00F54B01">
        <w:rPr>
          <w:rFonts w:cs="Times New Roman"/>
          <w:spacing w:val="-2"/>
          <w:lang w:val="el-GR"/>
        </w:rPr>
        <w:t xml:space="preserve"> </w:t>
      </w:r>
      <w:r w:rsidRPr="00F54B01">
        <w:rPr>
          <w:rFonts w:cs="Times New Roman"/>
          <w:lang w:val="el-GR"/>
        </w:rPr>
        <w:t>βάση.</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b/>
          <w:lang w:val="el-GR"/>
        </w:rPr>
        <w:t xml:space="preserve">Προβλήματα οστών. </w:t>
      </w:r>
      <w:r w:rsidRPr="00F54B01">
        <w:rPr>
          <w:rFonts w:ascii="Times New Roman" w:hAnsi="Times New Roman" w:cs="Times New Roman"/>
          <w:lang w:val="el-GR"/>
        </w:rPr>
        <w:t xml:space="preserve">Ορισμένοι ενήλικες ασθενείς με </w:t>
      </w:r>
      <w:r w:rsidRPr="00F54B01">
        <w:rPr>
          <w:rFonts w:ascii="Times New Roman" w:hAnsi="Times New Roman" w:cs="Times New Roman"/>
        </w:rPr>
        <w:t>HIV</w:t>
      </w:r>
      <w:r w:rsidRPr="00F54B01">
        <w:rPr>
          <w:rFonts w:ascii="Times New Roman" w:hAnsi="Times New Roman" w:cs="Times New Roman"/>
          <w:lang w:val="el-GR"/>
        </w:rPr>
        <w:t xml:space="preserve"> που λαμβάνουν</w:t>
      </w:r>
      <w:r w:rsidRPr="00F54B01">
        <w:rPr>
          <w:rFonts w:ascii="Times New Roman" w:hAnsi="Times New Roman" w:cs="Times New Roman"/>
          <w:spacing w:val="-15"/>
          <w:lang w:val="el-GR"/>
        </w:rPr>
        <w:t xml:space="preserve"> </w:t>
      </w:r>
      <w:r w:rsidRPr="00F54B01">
        <w:rPr>
          <w:rFonts w:ascii="Times New Roman" w:hAnsi="Times New Roman" w:cs="Times New Roman"/>
          <w:lang w:val="el-GR"/>
        </w:rPr>
        <w:t xml:space="preserve">συνδυασμό </w:t>
      </w:r>
      <w:proofErr w:type="spellStart"/>
      <w:r w:rsidRPr="00F54B01">
        <w:rPr>
          <w:rFonts w:ascii="Times New Roman" w:hAnsi="Times New Roman" w:cs="Times New Roman"/>
          <w:lang w:val="el-GR"/>
        </w:rPr>
        <w:t>αντιρετροϊκής</w:t>
      </w:r>
      <w:proofErr w:type="spellEnd"/>
      <w:r w:rsidRPr="00F54B01">
        <w:rPr>
          <w:rFonts w:ascii="Times New Roman" w:hAnsi="Times New Roman" w:cs="Times New Roman"/>
          <w:lang w:val="el-GR"/>
        </w:rPr>
        <w:t xml:space="preserve"> θεραπείας μπορεί να αναπτύξουν μία ασθένεια των οστών που</w:t>
      </w:r>
      <w:r w:rsidRPr="00F54B01">
        <w:rPr>
          <w:rFonts w:ascii="Times New Roman" w:hAnsi="Times New Roman" w:cs="Times New Roman"/>
          <w:spacing w:val="-10"/>
          <w:lang w:val="el-GR"/>
        </w:rPr>
        <w:t xml:space="preserve"> </w:t>
      </w:r>
      <w:r w:rsidRPr="00F54B01">
        <w:rPr>
          <w:rFonts w:ascii="Times New Roman" w:hAnsi="Times New Roman" w:cs="Times New Roman"/>
          <w:lang w:val="el-GR"/>
        </w:rPr>
        <w:t xml:space="preserve">λέγεται </w:t>
      </w:r>
      <w:proofErr w:type="spellStart"/>
      <w:r w:rsidRPr="00F54B01">
        <w:rPr>
          <w:rFonts w:ascii="Times New Roman" w:hAnsi="Times New Roman" w:cs="Times New Roman"/>
          <w:lang w:val="el-GR"/>
        </w:rPr>
        <w:t>οστεονέκρωση</w:t>
      </w:r>
      <w:proofErr w:type="spellEnd"/>
      <w:r w:rsidRPr="00F54B01">
        <w:rPr>
          <w:rFonts w:ascii="Times New Roman" w:hAnsi="Times New Roman" w:cs="Times New Roman"/>
          <w:lang w:val="el-GR"/>
        </w:rPr>
        <w:t xml:space="preserve"> (νέκρωση του οστίτη ιστού που προκαλείται από έλλειψη αιμάτωσης</w:t>
      </w:r>
      <w:r w:rsidRPr="00F54B01">
        <w:rPr>
          <w:rFonts w:ascii="Times New Roman" w:hAnsi="Times New Roman" w:cs="Times New Roman"/>
          <w:spacing w:val="-15"/>
          <w:lang w:val="el-GR"/>
        </w:rPr>
        <w:t xml:space="preserve"> </w:t>
      </w:r>
      <w:r w:rsidRPr="00F54B01">
        <w:rPr>
          <w:rFonts w:ascii="Times New Roman" w:hAnsi="Times New Roman" w:cs="Times New Roman"/>
          <w:lang w:val="el-GR"/>
        </w:rPr>
        <w:t xml:space="preserve">του οστού). Η διάρκεια λήψης του συνδυασμού </w:t>
      </w:r>
      <w:proofErr w:type="spellStart"/>
      <w:r w:rsidRPr="00F54B01">
        <w:rPr>
          <w:rFonts w:ascii="Times New Roman" w:hAnsi="Times New Roman" w:cs="Times New Roman"/>
          <w:lang w:val="el-GR"/>
        </w:rPr>
        <w:t>αντιρετροϊκής</w:t>
      </w:r>
      <w:proofErr w:type="spellEnd"/>
      <w:r w:rsidRPr="00F54B01">
        <w:rPr>
          <w:rFonts w:ascii="Times New Roman" w:hAnsi="Times New Roman" w:cs="Times New Roman"/>
          <w:lang w:val="el-GR"/>
        </w:rPr>
        <w:t xml:space="preserve"> θεραπείας, η</w:t>
      </w:r>
      <w:r w:rsidRPr="00F54B01">
        <w:rPr>
          <w:rFonts w:ascii="Times New Roman" w:hAnsi="Times New Roman" w:cs="Times New Roman"/>
          <w:spacing w:val="-14"/>
          <w:lang w:val="el-GR"/>
        </w:rPr>
        <w:t xml:space="preserve"> </w:t>
      </w:r>
      <w:r w:rsidRPr="00F54B01">
        <w:rPr>
          <w:rFonts w:ascii="Times New Roman" w:hAnsi="Times New Roman" w:cs="Times New Roman"/>
          <w:lang w:val="el-GR"/>
        </w:rPr>
        <w:t xml:space="preserve">χρήση </w:t>
      </w:r>
      <w:proofErr w:type="spellStart"/>
      <w:r w:rsidRPr="00F54B01">
        <w:rPr>
          <w:rFonts w:ascii="Times New Roman" w:hAnsi="Times New Roman" w:cs="Times New Roman"/>
          <w:lang w:val="el-GR"/>
        </w:rPr>
        <w:t>κορτικοστεροειδών</w:t>
      </w:r>
      <w:proofErr w:type="spellEnd"/>
      <w:r w:rsidRPr="00F54B01">
        <w:rPr>
          <w:rFonts w:ascii="Times New Roman" w:hAnsi="Times New Roman" w:cs="Times New Roman"/>
          <w:lang w:val="el-GR"/>
        </w:rPr>
        <w:t xml:space="preserve">, η κατανάλωση αλκοόλ, η σοβαρή </w:t>
      </w:r>
      <w:proofErr w:type="spellStart"/>
      <w:r w:rsidRPr="00F54B01">
        <w:rPr>
          <w:rFonts w:ascii="Times New Roman" w:hAnsi="Times New Roman" w:cs="Times New Roman"/>
          <w:lang w:val="el-GR"/>
        </w:rPr>
        <w:t>ανοσοκαταστολή</w:t>
      </w:r>
      <w:proofErr w:type="spellEnd"/>
      <w:r w:rsidRPr="00F54B01">
        <w:rPr>
          <w:rFonts w:ascii="Times New Roman" w:hAnsi="Times New Roman" w:cs="Times New Roman"/>
          <w:lang w:val="el-GR"/>
        </w:rPr>
        <w:t>, ο υψηλότερος</w:t>
      </w:r>
      <w:r w:rsidRPr="00F54B01">
        <w:rPr>
          <w:rFonts w:ascii="Times New Roman" w:hAnsi="Times New Roman" w:cs="Times New Roman"/>
          <w:spacing w:val="-19"/>
          <w:lang w:val="el-GR"/>
        </w:rPr>
        <w:t xml:space="preserve"> </w:t>
      </w:r>
      <w:r w:rsidRPr="00F54B01">
        <w:rPr>
          <w:rFonts w:ascii="Times New Roman" w:hAnsi="Times New Roman" w:cs="Times New Roman"/>
          <w:lang w:val="el-GR"/>
        </w:rPr>
        <w:t>δείκτης μάζας σώματος μπορεί μεταξύ άλλων να είναι ορισμένοι από τους πολλούς</w:t>
      </w:r>
      <w:r w:rsidRPr="00F54B01">
        <w:rPr>
          <w:rFonts w:ascii="Times New Roman" w:hAnsi="Times New Roman" w:cs="Times New Roman"/>
          <w:spacing w:val="-16"/>
          <w:lang w:val="el-GR"/>
        </w:rPr>
        <w:t xml:space="preserve"> </w:t>
      </w:r>
      <w:r w:rsidRPr="00F54B01">
        <w:rPr>
          <w:rFonts w:ascii="Times New Roman" w:hAnsi="Times New Roman" w:cs="Times New Roman"/>
          <w:lang w:val="el-GR"/>
        </w:rPr>
        <w:t xml:space="preserve">παράγοντες κινδύνου για την εμφάνιση της νόσου. Ενδείξεις της </w:t>
      </w:r>
      <w:proofErr w:type="spellStart"/>
      <w:r w:rsidRPr="00F54B01">
        <w:rPr>
          <w:rFonts w:ascii="Times New Roman" w:hAnsi="Times New Roman" w:cs="Times New Roman"/>
          <w:lang w:val="el-GR"/>
        </w:rPr>
        <w:t>οστεονέκρωσης</w:t>
      </w:r>
      <w:proofErr w:type="spellEnd"/>
      <w:r w:rsidRPr="00F54B01">
        <w:rPr>
          <w:rFonts w:ascii="Times New Roman" w:hAnsi="Times New Roman" w:cs="Times New Roman"/>
          <w:lang w:val="el-GR"/>
        </w:rPr>
        <w:t xml:space="preserve"> είναι η δυσκαμψία</w:t>
      </w:r>
      <w:r w:rsidRPr="00F54B01">
        <w:rPr>
          <w:rFonts w:ascii="Times New Roman" w:hAnsi="Times New Roman" w:cs="Times New Roman"/>
          <w:spacing w:val="-23"/>
          <w:lang w:val="el-GR"/>
        </w:rPr>
        <w:t xml:space="preserve"> </w:t>
      </w:r>
      <w:r w:rsidRPr="00F54B01">
        <w:rPr>
          <w:rFonts w:ascii="Times New Roman" w:hAnsi="Times New Roman" w:cs="Times New Roman"/>
          <w:lang w:val="el-GR"/>
        </w:rPr>
        <w:t>της άρθρωσης, ενοχλήσεις και πόνοι (ιδιαίτερα στο γοφό, το γόνατο και τον ώμο) και</w:t>
      </w:r>
      <w:r w:rsidRPr="00F54B01">
        <w:rPr>
          <w:rFonts w:ascii="Times New Roman" w:hAnsi="Times New Roman" w:cs="Times New Roman"/>
          <w:spacing w:val="-18"/>
          <w:lang w:val="el-GR"/>
        </w:rPr>
        <w:t xml:space="preserve"> </w:t>
      </w:r>
      <w:r w:rsidRPr="00F54B01">
        <w:rPr>
          <w:rFonts w:ascii="Times New Roman" w:hAnsi="Times New Roman" w:cs="Times New Roman"/>
          <w:lang w:val="el-GR"/>
        </w:rPr>
        <w:t>δυσκολία στην κίνηση. Εάν παρατηρήσετε οποιοδήποτε από αυτά τα συμπτώματα, ενημερώστε</w:t>
      </w:r>
      <w:r w:rsidRPr="00F54B01">
        <w:rPr>
          <w:rFonts w:ascii="Times New Roman" w:hAnsi="Times New Roman" w:cs="Times New Roman"/>
          <w:spacing w:val="-8"/>
          <w:lang w:val="el-GR"/>
        </w:rPr>
        <w:t xml:space="preserve"> </w:t>
      </w:r>
      <w:r w:rsidRPr="00F54B01">
        <w:rPr>
          <w:rFonts w:ascii="Times New Roman" w:hAnsi="Times New Roman" w:cs="Times New Roman"/>
          <w:lang w:val="el-GR"/>
        </w:rPr>
        <w:t>το γιατρό</w:t>
      </w:r>
      <w:r w:rsidRPr="00F54B01">
        <w:rPr>
          <w:rFonts w:ascii="Times New Roman" w:hAnsi="Times New Roman" w:cs="Times New Roman"/>
          <w:spacing w:val="-1"/>
          <w:lang w:val="el-GR"/>
        </w:rPr>
        <w:t xml:space="preserve"> </w:t>
      </w:r>
      <w:r w:rsidRPr="00F54B01">
        <w:rPr>
          <w:rFonts w:ascii="Times New Roman" w:hAnsi="Times New Roman" w:cs="Times New Roman"/>
          <w:lang w:val="el-GR"/>
        </w:rPr>
        <w:t>σας.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Προβλήματα οστών (που καταλήγουν μερικές φορές σε κατάγματα) μπορεί να</w:t>
      </w:r>
      <w:r w:rsidRPr="00F54B01">
        <w:rPr>
          <w:rFonts w:cs="Times New Roman"/>
          <w:spacing w:val="-23"/>
          <w:lang w:val="el-GR"/>
        </w:rPr>
        <w:t xml:space="preserve"> </w:t>
      </w:r>
      <w:r w:rsidRPr="00F54B01">
        <w:rPr>
          <w:rFonts w:cs="Times New Roman"/>
          <w:lang w:val="el-GR"/>
        </w:rPr>
        <w:t>εμφανιστούν εξαιτίας της βλάβης στα κύτταρα των νεφρικών σωληναρίων (βλ. παράγραφο 4,</w:t>
      </w:r>
      <w:r w:rsidRPr="00F54B01">
        <w:rPr>
          <w:rFonts w:cs="Times New Roman"/>
          <w:spacing w:val="-12"/>
          <w:lang w:val="el-GR"/>
        </w:rPr>
        <w:t xml:space="preserve"> </w:t>
      </w:r>
      <w:r w:rsidRPr="00F54B01">
        <w:rPr>
          <w:rFonts w:cs="Times New Roman"/>
          <w:i/>
          <w:lang w:val="el-GR"/>
        </w:rPr>
        <w:t>Πιθανές ανεπιθύμητες</w:t>
      </w:r>
      <w:r w:rsidRPr="00F54B01">
        <w:rPr>
          <w:rFonts w:cs="Times New Roman"/>
          <w:i/>
          <w:spacing w:val="-2"/>
          <w:lang w:val="el-GR"/>
        </w:rPr>
        <w:t xml:space="preserve"> </w:t>
      </w:r>
      <w:r w:rsidRPr="00F54B01">
        <w:rPr>
          <w:rFonts w:cs="Times New Roman"/>
          <w:i/>
          <w:lang w:val="el-GR"/>
        </w:rPr>
        <w:t>ενέργειες</w:t>
      </w:r>
      <w:r w:rsidRPr="00F54B01">
        <w:rPr>
          <w:rFonts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hAnsi="Times New Roman" w:cs="Times New Roman"/>
          <w:lang w:val="el-GR"/>
        </w:rPr>
      </w:pPr>
      <w:r w:rsidRPr="00F54B01">
        <w:rPr>
          <w:rFonts w:ascii="Times New Roman" w:hAnsi="Times New Roman" w:cs="Times New Roman"/>
          <w:b/>
          <w:lang w:val="el-GR"/>
        </w:rPr>
        <w:t>Συζητήστε με το γιατρό σας, αν έχετε ιστορικό ηπατικής νόσου, συμπεριλαμβανομένης</w:t>
      </w:r>
      <w:r w:rsidRPr="00F54B01">
        <w:rPr>
          <w:rFonts w:ascii="Times New Roman" w:hAnsi="Times New Roman" w:cs="Times New Roman"/>
          <w:b/>
          <w:spacing w:val="-19"/>
          <w:lang w:val="el-GR"/>
        </w:rPr>
        <w:t xml:space="preserve"> </w:t>
      </w:r>
      <w:r w:rsidRPr="00F54B01">
        <w:rPr>
          <w:rFonts w:ascii="Times New Roman" w:hAnsi="Times New Roman" w:cs="Times New Roman"/>
          <w:b/>
          <w:lang w:val="el-GR"/>
        </w:rPr>
        <w:t xml:space="preserve">της ηπατίτιδας. </w:t>
      </w:r>
      <w:r w:rsidRPr="00F54B01">
        <w:rPr>
          <w:rFonts w:ascii="Times New Roman" w:hAnsi="Times New Roman" w:cs="Times New Roman"/>
          <w:lang w:val="el-GR"/>
        </w:rPr>
        <w:t xml:space="preserve">Ασθενείς με ηπατική νόσο συμπεριλαμβανομένης της χρόνιας ηπατίτιδας </w:t>
      </w:r>
      <w:r w:rsidRPr="00F54B01">
        <w:rPr>
          <w:rFonts w:ascii="Times New Roman" w:hAnsi="Times New Roman" w:cs="Times New Roman"/>
        </w:rPr>
        <w:t>B</w:t>
      </w:r>
      <w:r w:rsidRPr="00F54B01">
        <w:rPr>
          <w:rFonts w:ascii="Times New Roman" w:hAnsi="Times New Roman" w:cs="Times New Roman"/>
          <w:lang w:val="el-GR"/>
        </w:rPr>
        <w:t xml:space="preserve"> ή </w:t>
      </w:r>
      <w:r w:rsidRPr="00F54B01">
        <w:rPr>
          <w:rFonts w:ascii="Times New Roman" w:hAnsi="Times New Roman" w:cs="Times New Roman"/>
        </w:rPr>
        <w:t>C</w:t>
      </w:r>
      <w:r w:rsidRPr="00F54B01">
        <w:rPr>
          <w:rFonts w:ascii="Times New Roman" w:hAnsi="Times New Roman" w:cs="Times New Roman"/>
          <w:lang w:val="el-GR"/>
        </w:rPr>
        <w:t>,</w:t>
      </w:r>
      <w:r w:rsidRPr="00F54B01">
        <w:rPr>
          <w:rFonts w:ascii="Times New Roman" w:hAnsi="Times New Roman" w:cs="Times New Roman"/>
          <w:spacing w:val="-24"/>
          <w:lang w:val="el-GR"/>
        </w:rPr>
        <w:t xml:space="preserve"> </w:t>
      </w:r>
      <w:r w:rsidRPr="00F54B01">
        <w:rPr>
          <w:rFonts w:ascii="Times New Roman" w:hAnsi="Times New Roman" w:cs="Times New Roman"/>
          <w:lang w:val="el-GR"/>
        </w:rPr>
        <w:t xml:space="preserve">οι οποίοι λαμβάνουν </w:t>
      </w:r>
      <w:proofErr w:type="spellStart"/>
      <w:r w:rsidRPr="00F54B01">
        <w:rPr>
          <w:rFonts w:ascii="Times New Roman" w:hAnsi="Times New Roman" w:cs="Times New Roman"/>
          <w:lang w:val="el-GR"/>
        </w:rPr>
        <w:t>αντιρετροϊκή</w:t>
      </w:r>
      <w:proofErr w:type="spellEnd"/>
      <w:r w:rsidRPr="00F54B01">
        <w:rPr>
          <w:rFonts w:ascii="Times New Roman" w:hAnsi="Times New Roman" w:cs="Times New Roman"/>
          <w:lang w:val="el-GR"/>
        </w:rPr>
        <w:t xml:space="preserve"> θεραπεία, εμφανίζουν αυξημένο κίνδυνο εμφάνισης</w:t>
      </w:r>
      <w:r w:rsidRPr="00F54B01">
        <w:rPr>
          <w:rFonts w:ascii="Times New Roman" w:hAnsi="Times New Roman" w:cs="Times New Roman"/>
          <w:spacing w:val="-20"/>
          <w:lang w:val="el-GR"/>
        </w:rPr>
        <w:t xml:space="preserve"> </w:t>
      </w:r>
      <w:r w:rsidRPr="00F54B01">
        <w:rPr>
          <w:rFonts w:ascii="Times New Roman" w:hAnsi="Times New Roman" w:cs="Times New Roman"/>
          <w:lang w:val="el-GR"/>
        </w:rPr>
        <w:t>σοβαρών και δυνητικά θανατηφόρων ηπατικών επιπλοκών. Αν έχετε λοίμωξη από ηπατίτιδα Β, ο</w:t>
      </w:r>
      <w:r w:rsidRPr="00F54B01">
        <w:rPr>
          <w:rFonts w:ascii="Times New Roman" w:hAnsi="Times New Roman" w:cs="Times New Roman"/>
          <w:spacing w:val="-22"/>
          <w:lang w:val="el-GR"/>
        </w:rPr>
        <w:t xml:space="preserve"> </w:t>
      </w:r>
      <w:r w:rsidRPr="00F54B01">
        <w:rPr>
          <w:rFonts w:ascii="Times New Roman" w:hAnsi="Times New Roman" w:cs="Times New Roman"/>
          <w:lang w:val="el-GR"/>
        </w:rPr>
        <w:t>γιατρός σας θα κρίνει με προσοχή σχετικά με το ποια είναι η καλύτερη θεραπεία για σας. Αν</w:t>
      </w:r>
      <w:r w:rsidRPr="00F54B01">
        <w:rPr>
          <w:rFonts w:ascii="Times New Roman" w:hAnsi="Times New Roman" w:cs="Times New Roman"/>
          <w:spacing w:val="-17"/>
          <w:lang w:val="el-GR"/>
        </w:rPr>
        <w:t xml:space="preserve"> </w:t>
      </w:r>
      <w:r w:rsidRPr="00F54B01">
        <w:rPr>
          <w:rFonts w:ascii="Times New Roman" w:hAnsi="Times New Roman" w:cs="Times New Roman"/>
          <w:lang w:val="el-GR"/>
        </w:rPr>
        <w:t>έχετε ιστορικό ηπατικής νόσου ή λοίμωξη από χρόνια ηπατίτιδα Β, ο γιατρός σας θα σας υποβάλει</w:t>
      </w:r>
      <w:r w:rsidRPr="00F54B01">
        <w:rPr>
          <w:rFonts w:ascii="Times New Roman" w:hAnsi="Times New Roman" w:cs="Times New Roman"/>
          <w:spacing w:val="-18"/>
          <w:lang w:val="el-GR"/>
        </w:rPr>
        <w:t xml:space="preserve"> </w:t>
      </w:r>
      <w:r w:rsidRPr="00F54B01">
        <w:rPr>
          <w:rFonts w:ascii="Times New Roman" w:hAnsi="Times New Roman" w:cs="Times New Roman"/>
          <w:lang w:val="el-GR"/>
        </w:rPr>
        <w:t>σε εξετάσεις αίματος για να παρακολουθεί την ηπατική σας</w:t>
      </w:r>
      <w:r w:rsidRPr="00F54B01">
        <w:rPr>
          <w:rFonts w:ascii="Times New Roman" w:hAnsi="Times New Roman" w:cs="Times New Roman"/>
          <w:spacing w:val="-14"/>
          <w:lang w:val="el-GR"/>
        </w:rPr>
        <w:t xml:space="preserve"> </w:t>
      </w:r>
      <w:r w:rsidRPr="00F54B01">
        <w:rPr>
          <w:rFonts w:ascii="Times New Roman" w:hAnsi="Times New Roman" w:cs="Times New Roman"/>
          <w:lang w:val="el-GR"/>
        </w:rPr>
        <w:t>λειτουργία.</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lastRenderedPageBreak/>
        <w:t xml:space="preserve">Να προσέχετε τις λοιμώξεις. </w:t>
      </w:r>
      <w:r w:rsidRPr="00F54B01">
        <w:rPr>
          <w:rFonts w:ascii="Times New Roman" w:hAnsi="Times New Roman" w:cs="Times New Roman"/>
          <w:lang w:val="el-GR"/>
        </w:rPr>
        <w:t xml:space="preserve">Αν πάσχετε από προχωρημένη </w:t>
      </w:r>
      <w:r w:rsidRPr="00F54B01">
        <w:rPr>
          <w:rFonts w:ascii="Times New Roman" w:hAnsi="Times New Roman" w:cs="Times New Roman"/>
          <w:spacing w:val="-2"/>
        </w:rPr>
        <w:t>HIV</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λοίμωξη (</w:t>
      </w:r>
      <w:r w:rsidRPr="00F54B01">
        <w:rPr>
          <w:rFonts w:ascii="Times New Roman" w:hAnsi="Times New Roman" w:cs="Times New Roman"/>
        </w:rPr>
        <w:t>AIDS</w:t>
      </w:r>
      <w:r w:rsidRPr="00F54B01">
        <w:rPr>
          <w:rFonts w:ascii="Times New Roman" w:hAnsi="Times New Roman" w:cs="Times New Roman"/>
          <w:lang w:val="el-GR"/>
        </w:rPr>
        <w:t>) και</w:t>
      </w:r>
      <w:r w:rsidRPr="00F54B01">
        <w:rPr>
          <w:rFonts w:ascii="Times New Roman" w:hAnsi="Times New Roman" w:cs="Times New Roman"/>
          <w:spacing w:val="-14"/>
          <w:lang w:val="el-GR"/>
        </w:rPr>
        <w:t xml:space="preserve"> </w:t>
      </w:r>
      <w:r w:rsidRPr="00F54B01">
        <w:rPr>
          <w:rFonts w:ascii="Times New Roman" w:hAnsi="Times New Roman" w:cs="Times New Roman"/>
          <w:lang w:val="el-GR"/>
        </w:rPr>
        <w:t>έχετε κάποια λοίμωξη, ενδέχεται να εκδηλώσετε συμπτώματα λοίμωξης και φλεγμονής ή</w:t>
      </w:r>
      <w:r w:rsidRPr="00F54B01">
        <w:rPr>
          <w:rFonts w:ascii="Times New Roman" w:hAnsi="Times New Roman" w:cs="Times New Roman"/>
          <w:spacing w:val="-26"/>
          <w:lang w:val="el-GR"/>
        </w:rPr>
        <w:t xml:space="preserve"> </w:t>
      </w:r>
      <w:r w:rsidRPr="00F54B01">
        <w:rPr>
          <w:rFonts w:ascii="Times New Roman" w:hAnsi="Times New Roman" w:cs="Times New Roman"/>
          <w:lang w:val="el-GR"/>
        </w:rPr>
        <w:t xml:space="preserve">επιδείνωση των συμπτωμάτων προϋπάρχουσας λοίμωξης αφότου ξεκινήσετε θεραπεία με </w:t>
      </w:r>
      <w:r w:rsidRPr="00624359">
        <w:rPr>
          <w:rFonts w:ascii="Times New Roman" w:hAnsi="Times New Roman" w:cs="Times New Roman"/>
        </w:rPr>
        <w:t>AGARDON</w:t>
      </w:r>
      <w:r w:rsidRPr="00F54B01">
        <w:rPr>
          <w:rFonts w:ascii="Times New Roman" w:hAnsi="Times New Roman" w:cs="Times New Roman"/>
          <w:lang w:val="el-GR"/>
        </w:rPr>
        <w:t>.</w:t>
      </w:r>
      <w:r w:rsidRPr="00F54B01">
        <w:rPr>
          <w:rFonts w:ascii="Times New Roman" w:hAnsi="Times New Roman" w:cs="Times New Roman"/>
          <w:spacing w:val="-19"/>
          <w:lang w:val="el-GR"/>
        </w:rPr>
        <w:t xml:space="preserve"> </w:t>
      </w:r>
      <w:r w:rsidRPr="00F54B01">
        <w:rPr>
          <w:rFonts w:ascii="Times New Roman" w:hAnsi="Times New Roman" w:cs="Times New Roman"/>
          <w:lang w:val="el-GR"/>
        </w:rPr>
        <w:t>Τα συμπτώματα αυτά μπορεί να υποδηλώνουν ότι το ανοσοποιητικό σας σύστημα έχει</w:t>
      </w:r>
      <w:r w:rsidRPr="00F54B01">
        <w:rPr>
          <w:rFonts w:ascii="Times New Roman" w:hAnsi="Times New Roman" w:cs="Times New Roman"/>
          <w:spacing w:val="-23"/>
          <w:lang w:val="el-GR"/>
        </w:rPr>
        <w:t xml:space="preserve"> </w:t>
      </w:r>
      <w:r w:rsidRPr="00F54B01">
        <w:rPr>
          <w:rFonts w:ascii="Times New Roman" w:hAnsi="Times New Roman" w:cs="Times New Roman"/>
          <w:lang w:val="el-GR"/>
        </w:rPr>
        <w:t>ενισχυθεί και καταπολεμά τη λοίμωξη. Είναι πιθανό να εμφανίσετε σημεία φλεγμονής ή λοίμωξης</w:t>
      </w:r>
      <w:r w:rsidRPr="00F54B01">
        <w:rPr>
          <w:rFonts w:ascii="Times New Roman" w:hAnsi="Times New Roman" w:cs="Times New Roman"/>
          <w:spacing w:val="-24"/>
          <w:lang w:val="el-GR"/>
        </w:rPr>
        <w:t xml:space="preserve"> </w:t>
      </w:r>
      <w:r w:rsidRPr="00F54B01">
        <w:rPr>
          <w:rFonts w:ascii="Times New Roman" w:hAnsi="Times New Roman" w:cs="Times New Roman"/>
          <w:lang w:val="el-GR"/>
        </w:rPr>
        <w:t xml:space="preserve">λίγο μετά την έναρξη θεραπείας με </w:t>
      </w:r>
      <w:r w:rsidRPr="00624359">
        <w:rPr>
          <w:rFonts w:ascii="Times New Roman" w:hAnsi="Times New Roman" w:cs="Times New Roman"/>
        </w:rPr>
        <w:t>AGARDON</w:t>
      </w:r>
      <w:r w:rsidRPr="00F54B01">
        <w:rPr>
          <w:rFonts w:ascii="Times New Roman" w:hAnsi="Times New Roman" w:cs="Times New Roman"/>
          <w:lang w:val="el-GR"/>
        </w:rPr>
        <w:t>. Αν παρατηρήσετε σημεία φλεγμονής ή</w:t>
      </w:r>
      <w:r w:rsidRPr="00F54B01">
        <w:rPr>
          <w:rFonts w:ascii="Times New Roman" w:hAnsi="Times New Roman" w:cs="Times New Roman"/>
          <w:spacing w:val="-18"/>
          <w:lang w:val="el-GR"/>
        </w:rPr>
        <w:t xml:space="preserve"> </w:t>
      </w:r>
      <w:r w:rsidRPr="00F54B01">
        <w:rPr>
          <w:rFonts w:ascii="Times New Roman" w:hAnsi="Times New Roman" w:cs="Times New Roman"/>
          <w:lang w:val="el-GR"/>
        </w:rPr>
        <w:t xml:space="preserve">λοίμωξης, </w:t>
      </w:r>
      <w:r w:rsidRPr="00F54B01">
        <w:rPr>
          <w:rFonts w:ascii="Times New Roman" w:hAnsi="Times New Roman" w:cs="Times New Roman"/>
          <w:b/>
          <w:lang w:val="el-GR"/>
        </w:rPr>
        <w:t>ενημερώστε αμέσως το γιατρό σας.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Εκτός από τις ευκαιριακές λοιμώξεις, </w:t>
      </w:r>
      <w:proofErr w:type="spellStart"/>
      <w:r w:rsidRPr="00F54B01">
        <w:rPr>
          <w:rFonts w:cs="Times New Roman"/>
          <w:lang w:val="el-GR"/>
        </w:rPr>
        <w:t>αυτοάνοσες</w:t>
      </w:r>
      <w:proofErr w:type="spellEnd"/>
      <w:r w:rsidRPr="00F54B01">
        <w:rPr>
          <w:rFonts w:cs="Times New Roman"/>
          <w:lang w:val="el-GR"/>
        </w:rPr>
        <w:t xml:space="preserve"> διαταραχές (μία κατάσταση που</w:t>
      </w:r>
      <w:r w:rsidRPr="00F54B01">
        <w:rPr>
          <w:rFonts w:cs="Times New Roman"/>
          <w:spacing w:val="-21"/>
          <w:lang w:val="el-GR"/>
        </w:rPr>
        <w:t xml:space="preserve"> </w:t>
      </w:r>
      <w:r w:rsidRPr="00F54B01">
        <w:rPr>
          <w:rFonts w:cs="Times New Roman"/>
          <w:lang w:val="el-GR"/>
        </w:rPr>
        <w:t>εμφανίζεται όταν το ανοσοποιητικό σύστημα επιτίθεται σε υγιή ιστό του σώματος) μπορεί επίσης</w:t>
      </w:r>
      <w:r w:rsidRPr="00F54B01">
        <w:rPr>
          <w:rFonts w:cs="Times New Roman"/>
          <w:spacing w:val="-10"/>
          <w:lang w:val="el-GR"/>
        </w:rPr>
        <w:t xml:space="preserve"> </w:t>
      </w:r>
      <w:r w:rsidRPr="00F54B01">
        <w:rPr>
          <w:rFonts w:cs="Times New Roman"/>
          <w:lang w:val="el-GR"/>
        </w:rPr>
        <w:t xml:space="preserve">να εμφανιστούν μετά την έναρξη λήψης φαρμάκων για τη θεραπεία της </w:t>
      </w:r>
      <w:r w:rsidRPr="00F54B01">
        <w:rPr>
          <w:rFonts w:cs="Times New Roman"/>
          <w:spacing w:val="-2"/>
        </w:rPr>
        <w:t>HIV</w:t>
      </w:r>
      <w:r w:rsidRPr="00F54B01">
        <w:rPr>
          <w:rFonts w:cs="Times New Roman"/>
          <w:spacing w:val="-15"/>
          <w:lang w:val="el-GR"/>
        </w:rPr>
        <w:t xml:space="preserve"> </w:t>
      </w:r>
      <w:r w:rsidRPr="00F54B01">
        <w:rPr>
          <w:rFonts w:cs="Times New Roman"/>
          <w:lang w:val="el-GR"/>
        </w:rPr>
        <w:t>λοίμωξης.</w:t>
      </w:r>
    </w:p>
    <w:p w:rsidR="004B0E21" w:rsidRPr="00F54B01" w:rsidRDefault="004B0E21" w:rsidP="004B0E21">
      <w:pPr>
        <w:pStyle w:val="a3"/>
        <w:tabs>
          <w:tab w:val="left" w:pos="0"/>
        </w:tabs>
        <w:ind w:left="-567" w:right="42"/>
        <w:rPr>
          <w:rFonts w:cs="Times New Roman"/>
          <w:lang w:val="el-GR"/>
        </w:rPr>
      </w:pPr>
      <w:proofErr w:type="spellStart"/>
      <w:r w:rsidRPr="00F54B01">
        <w:rPr>
          <w:rFonts w:cs="Times New Roman"/>
          <w:lang w:val="el-GR"/>
        </w:rPr>
        <w:t>Αυτοάνοσες</w:t>
      </w:r>
      <w:proofErr w:type="spellEnd"/>
      <w:r w:rsidRPr="00F54B01">
        <w:rPr>
          <w:rFonts w:cs="Times New Roman"/>
          <w:lang w:val="el-GR"/>
        </w:rPr>
        <w:t xml:space="preserve"> διαταραχές μπορεί να εμφανιστούν πολλούς μήνες μετά την έναρξη της</w:t>
      </w:r>
      <w:r w:rsidRPr="00F54B01">
        <w:rPr>
          <w:rFonts w:cs="Times New Roman"/>
          <w:spacing w:val="-23"/>
          <w:lang w:val="el-GR"/>
        </w:rPr>
        <w:t xml:space="preserve"> </w:t>
      </w:r>
      <w:r w:rsidRPr="00F54B01">
        <w:rPr>
          <w:rFonts w:cs="Times New Roman"/>
          <w:lang w:val="el-GR"/>
        </w:rPr>
        <w:t>θεραπείας. Εάν παρατηρήσετε οποιαδήποτε συμπτώματα λοίμωξης ή άλλα συμπτώματα, όπως</w:t>
      </w:r>
      <w:r w:rsidRPr="00F54B01">
        <w:rPr>
          <w:rFonts w:cs="Times New Roman"/>
          <w:spacing w:val="-13"/>
          <w:lang w:val="el-GR"/>
        </w:rPr>
        <w:t xml:space="preserve"> </w:t>
      </w:r>
      <w:r w:rsidRPr="00F54B01">
        <w:rPr>
          <w:rFonts w:cs="Times New Roman"/>
          <w:lang w:val="el-GR"/>
        </w:rPr>
        <w:t>μυϊκή αδυναμία, αδυναμία που αρχίζει στα χέρια και τα πόδια και κινείται επάνω προς τον κορμό</w:t>
      </w:r>
      <w:r w:rsidRPr="00F54B01">
        <w:rPr>
          <w:rFonts w:cs="Times New Roman"/>
          <w:spacing w:val="-16"/>
          <w:lang w:val="el-GR"/>
        </w:rPr>
        <w:t xml:space="preserve"> </w:t>
      </w:r>
      <w:r w:rsidRPr="00F54B01">
        <w:rPr>
          <w:rFonts w:cs="Times New Roman"/>
          <w:lang w:val="el-GR"/>
        </w:rPr>
        <w:t xml:space="preserve">του σώματος, αίσθημα παλμών, τρόμο ή </w:t>
      </w:r>
      <w:proofErr w:type="spellStart"/>
      <w:r w:rsidRPr="00F54B01">
        <w:rPr>
          <w:rFonts w:cs="Times New Roman"/>
          <w:lang w:val="el-GR"/>
        </w:rPr>
        <w:t>υπερκινητικότητα</w:t>
      </w:r>
      <w:proofErr w:type="spellEnd"/>
      <w:r w:rsidRPr="00F54B01">
        <w:rPr>
          <w:rFonts w:cs="Times New Roman"/>
          <w:lang w:val="el-GR"/>
        </w:rPr>
        <w:t>, παρακαλείσθε να ενημερώσετε</w:t>
      </w:r>
      <w:r w:rsidRPr="00F54B01">
        <w:rPr>
          <w:rFonts w:cs="Times New Roman"/>
          <w:spacing w:val="-18"/>
          <w:lang w:val="el-GR"/>
        </w:rPr>
        <w:t xml:space="preserve"> </w:t>
      </w:r>
      <w:r w:rsidRPr="00F54B01">
        <w:rPr>
          <w:rFonts w:cs="Times New Roman"/>
          <w:lang w:val="el-GR"/>
        </w:rPr>
        <w:t>το γιατρό σας αμέσως για να σας συμβουλεύσει για την απαραίτητη</w:t>
      </w:r>
      <w:r w:rsidRPr="00F54B01">
        <w:rPr>
          <w:rFonts w:cs="Times New Roman"/>
          <w:spacing w:val="-13"/>
          <w:lang w:val="el-GR"/>
        </w:rPr>
        <w:t xml:space="preserve"> </w:t>
      </w:r>
      <w:r w:rsidRPr="00F54B01">
        <w:rPr>
          <w:rFonts w:cs="Times New Roman"/>
          <w:lang w:val="el-GR"/>
        </w:rPr>
        <w:t>αγωγή.</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Συζητήστε με το γιατρό ή το φαρμακοποιό σας αν είστε άνω των 65 ετών. </w:t>
      </w:r>
      <w:r w:rsidRPr="00F54B01">
        <w:rPr>
          <w:rFonts w:ascii="Times New Roman" w:hAnsi="Times New Roman" w:cs="Times New Roman"/>
          <w:lang w:val="el-GR"/>
        </w:rPr>
        <w:t xml:space="preserve">Το </w:t>
      </w:r>
      <w:r w:rsidRPr="0062435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δεν έχει μελετηθεί σε ασθενείς άνω των 65 ετών. Αν είστε άνω των 65 ετών και σας δοθεί</w:t>
      </w:r>
      <w:r w:rsidRPr="00F54B01">
        <w:rPr>
          <w:rFonts w:ascii="Times New Roman" w:hAnsi="Times New Roman" w:cs="Times New Roman"/>
          <w:spacing w:val="-22"/>
          <w:lang w:val="el-GR"/>
        </w:rPr>
        <w:t xml:space="preserve"> </w:t>
      </w:r>
      <w:r w:rsidRPr="00F54B01">
        <w:rPr>
          <w:rFonts w:ascii="Times New Roman" w:hAnsi="Times New Roman" w:cs="Times New Roman"/>
          <w:lang w:val="el-GR"/>
        </w:rPr>
        <w:t xml:space="preserve">συνταγή με </w:t>
      </w:r>
      <w:r w:rsidRPr="00624359">
        <w:rPr>
          <w:rFonts w:ascii="Times New Roman" w:hAnsi="Times New Roman" w:cs="Times New Roman"/>
        </w:rPr>
        <w:t>AGARDON</w:t>
      </w:r>
      <w:r w:rsidRPr="00F54B01">
        <w:rPr>
          <w:rFonts w:ascii="Times New Roman" w:hAnsi="Times New Roman" w:cs="Times New Roman"/>
          <w:lang w:val="el-GR"/>
        </w:rPr>
        <w:t>, ο γιατρός σας θα πρέπει να σας παρακολουθεί</w:t>
      </w:r>
      <w:r w:rsidRPr="00F54B01">
        <w:rPr>
          <w:rFonts w:ascii="Times New Roman" w:hAnsi="Times New Roman" w:cs="Times New Roman"/>
          <w:spacing w:val="-12"/>
          <w:lang w:val="el-GR"/>
        </w:rPr>
        <w:t xml:space="preserve"> </w:t>
      </w:r>
      <w:r w:rsidRPr="00F54B01">
        <w:rPr>
          <w:rFonts w:ascii="Times New Roman" w:hAnsi="Times New Roman" w:cs="Times New Roman"/>
          <w:lang w:val="el-GR"/>
        </w:rPr>
        <w:t>προσεκτικά.</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Παιδιά και</w:t>
      </w:r>
      <w:r w:rsidRPr="00F54B01">
        <w:rPr>
          <w:rFonts w:cs="Times New Roman"/>
          <w:spacing w:val="-5"/>
          <w:lang w:val="el-GR"/>
        </w:rPr>
        <w:t xml:space="preserve"> </w:t>
      </w:r>
      <w:r w:rsidRPr="00F54B01">
        <w:rPr>
          <w:rFonts w:cs="Times New Roman"/>
          <w:lang w:val="el-GR"/>
        </w:rPr>
        <w:t>έφηβοι</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lang w:val="el-GR"/>
        </w:rPr>
        <w:t xml:space="preserve">Τα </w:t>
      </w:r>
      <w:r w:rsidRPr="0062435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 xml:space="preserve">245 </w:t>
      </w:r>
      <w:r w:rsidRPr="00F54B01">
        <w:rPr>
          <w:rFonts w:ascii="Times New Roman" w:hAnsi="Times New Roman" w:cs="Times New Roman"/>
        </w:rPr>
        <w:t>mg</w:t>
      </w:r>
      <w:r w:rsidRPr="00F54B01">
        <w:rPr>
          <w:rFonts w:ascii="Times New Roman" w:hAnsi="Times New Roman" w:cs="Times New Roman"/>
          <w:lang w:val="el-GR"/>
        </w:rPr>
        <w:t xml:space="preserve"> δισκία είναι </w:t>
      </w:r>
      <w:r w:rsidRPr="00F54B01">
        <w:rPr>
          <w:rFonts w:ascii="Times New Roman" w:hAnsi="Times New Roman" w:cs="Times New Roman"/>
          <w:b/>
          <w:lang w:val="el-GR"/>
        </w:rPr>
        <w:t>κατάλληλα</w:t>
      </w:r>
      <w:r w:rsidRPr="00F54B01">
        <w:rPr>
          <w:rFonts w:ascii="Times New Roman" w:hAnsi="Times New Roman" w:cs="Times New Roman"/>
          <w:b/>
          <w:spacing w:val="-10"/>
          <w:lang w:val="el-GR"/>
        </w:rPr>
        <w:t xml:space="preserve"> </w:t>
      </w:r>
      <w:r w:rsidRPr="00F54B01">
        <w:rPr>
          <w:rFonts w:ascii="Times New Roman" w:hAnsi="Times New Roman" w:cs="Times New Roman"/>
          <w:lang w:val="el-GR"/>
        </w:rPr>
        <w:t>για:</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εφήβους με </w:t>
      </w:r>
      <w:r w:rsidRPr="00F54B01">
        <w:rPr>
          <w:rFonts w:ascii="Times New Roman" w:hAnsi="Times New Roman" w:cs="Times New Roman"/>
          <w:b/>
        </w:rPr>
        <w:t>HIV</w:t>
      </w:r>
      <w:r w:rsidRPr="00F54B01">
        <w:rPr>
          <w:rFonts w:ascii="Times New Roman" w:hAnsi="Times New Roman" w:cs="Times New Roman"/>
          <w:b/>
          <w:lang w:val="el-GR"/>
        </w:rPr>
        <w:t xml:space="preserve">-1 λοίμωξη ηλικίας 12 </w:t>
      </w:r>
      <w:r w:rsidRPr="00F54B01">
        <w:rPr>
          <w:rFonts w:ascii="Times New Roman" w:hAnsi="Times New Roman" w:cs="Times New Roman"/>
          <w:b/>
          <w:spacing w:val="-3"/>
          <w:lang w:val="el-GR"/>
        </w:rPr>
        <w:t xml:space="preserve">έως </w:t>
      </w:r>
      <w:r w:rsidRPr="00F54B01">
        <w:rPr>
          <w:rFonts w:ascii="Times New Roman" w:hAnsi="Times New Roman" w:cs="Times New Roman"/>
          <w:b/>
          <w:lang w:val="el-GR"/>
        </w:rPr>
        <w:t>κάτω των 18 ετών που ζυγίζουν</w:t>
      </w:r>
      <w:r w:rsidRPr="00F54B01">
        <w:rPr>
          <w:rFonts w:ascii="Times New Roman" w:hAnsi="Times New Roman" w:cs="Times New Roman"/>
          <w:b/>
          <w:spacing w:val="-5"/>
          <w:lang w:val="el-GR"/>
        </w:rPr>
        <w:t xml:space="preserve"> </w:t>
      </w:r>
      <w:r w:rsidRPr="00F54B01">
        <w:rPr>
          <w:rFonts w:ascii="Times New Roman" w:hAnsi="Times New Roman" w:cs="Times New Roman"/>
          <w:b/>
          <w:lang w:val="el-GR"/>
        </w:rPr>
        <w:t xml:space="preserve">τουλάχιστον 35 </w:t>
      </w:r>
      <w:r w:rsidRPr="00F54B01">
        <w:rPr>
          <w:rFonts w:ascii="Times New Roman" w:hAnsi="Times New Roman" w:cs="Times New Roman"/>
          <w:b/>
        </w:rPr>
        <w:t>kg</w:t>
      </w:r>
      <w:r w:rsidRPr="00F54B01">
        <w:rPr>
          <w:rFonts w:ascii="Times New Roman" w:hAnsi="Times New Roman" w:cs="Times New Roman"/>
          <w:b/>
          <w:lang w:val="el-GR"/>
        </w:rPr>
        <w:t xml:space="preserve"> και που έχουν ήδη λάβει θεραπεία </w:t>
      </w:r>
      <w:r w:rsidRPr="00F54B01">
        <w:rPr>
          <w:rFonts w:ascii="Times New Roman" w:hAnsi="Times New Roman" w:cs="Times New Roman"/>
          <w:lang w:val="el-GR"/>
        </w:rPr>
        <w:t xml:space="preserve">με άλλα φάρμακα για </w:t>
      </w:r>
      <w:r w:rsidRPr="00F54B01">
        <w:rPr>
          <w:rFonts w:ascii="Times New Roman" w:hAnsi="Times New Roman" w:cs="Times New Roman"/>
          <w:spacing w:val="-2"/>
        </w:rPr>
        <w:t>HIV</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τα οποία δεν είναι</w:t>
      </w:r>
      <w:r w:rsidRPr="00F54B01">
        <w:rPr>
          <w:rFonts w:ascii="Times New Roman" w:hAnsi="Times New Roman" w:cs="Times New Roman"/>
          <w:spacing w:val="-14"/>
          <w:lang w:val="el-GR"/>
        </w:rPr>
        <w:t xml:space="preserve"> </w:t>
      </w:r>
      <w:r w:rsidRPr="00F54B01">
        <w:rPr>
          <w:rFonts w:ascii="Times New Roman" w:hAnsi="Times New Roman" w:cs="Times New Roman"/>
          <w:lang w:val="el-GR"/>
        </w:rPr>
        <w:t>πλέον πλήρως αποτελεσματικά λόγω ανάπτυξης αντοχής ή έχουν προκαλέσει ανεπιθύμητες</w:t>
      </w:r>
      <w:r w:rsidRPr="00F54B01">
        <w:rPr>
          <w:rFonts w:ascii="Times New Roman" w:hAnsi="Times New Roman" w:cs="Times New Roman"/>
          <w:spacing w:val="-29"/>
          <w:lang w:val="el-GR"/>
        </w:rPr>
        <w:t xml:space="preserve"> </w:t>
      </w:r>
      <w:r w:rsidRPr="00F54B01">
        <w:rPr>
          <w:rFonts w:ascii="Times New Roman" w:hAnsi="Times New Roman" w:cs="Times New Roman"/>
          <w:lang w:val="el-GR"/>
        </w:rPr>
        <w:t>ενέργειες</w:t>
      </w:r>
      <w:r>
        <w:rPr>
          <w:rFonts w:ascii="Times New Roman" w:hAnsi="Times New Roman" w:cs="Times New Roman"/>
          <w:lang w:val="el-GR"/>
        </w:rPr>
        <w:t>.</w:t>
      </w:r>
    </w:p>
    <w:p w:rsidR="004B0E21" w:rsidRPr="00F54B01" w:rsidRDefault="004B0E21" w:rsidP="004B0E21">
      <w:pPr>
        <w:pStyle w:val="1"/>
        <w:numPr>
          <w:ilvl w:val="0"/>
          <w:numId w:val="21"/>
        </w:numPr>
        <w:tabs>
          <w:tab w:val="left" w:pos="0"/>
          <w:tab w:val="left" w:pos="567"/>
        </w:tabs>
        <w:ind w:left="-567" w:right="42" w:firstLine="0"/>
        <w:rPr>
          <w:rFonts w:cs="Times New Roman"/>
          <w:b w:val="0"/>
          <w:bCs w:val="0"/>
          <w:lang w:val="el-GR"/>
        </w:rPr>
      </w:pPr>
      <w:r w:rsidRPr="00F54B01">
        <w:rPr>
          <w:rFonts w:cs="Times New Roman"/>
          <w:lang w:val="el-GR"/>
        </w:rPr>
        <w:t xml:space="preserve">εφήβους με </w:t>
      </w:r>
      <w:r w:rsidRPr="00F54B01">
        <w:rPr>
          <w:rFonts w:cs="Times New Roman"/>
        </w:rPr>
        <w:t>HBV</w:t>
      </w:r>
      <w:r w:rsidRPr="00F54B01">
        <w:rPr>
          <w:rFonts w:cs="Times New Roman"/>
          <w:lang w:val="el-GR"/>
        </w:rPr>
        <w:t xml:space="preserve"> λοίμωξη ηλικίας 12 </w:t>
      </w:r>
      <w:r w:rsidRPr="00F54B01">
        <w:rPr>
          <w:rFonts w:cs="Times New Roman"/>
          <w:spacing w:val="-3"/>
          <w:lang w:val="el-GR"/>
        </w:rPr>
        <w:t xml:space="preserve">έως </w:t>
      </w:r>
      <w:r w:rsidRPr="00F54B01">
        <w:rPr>
          <w:rFonts w:cs="Times New Roman"/>
          <w:lang w:val="el-GR"/>
        </w:rPr>
        <w:t>κάτω των 18 ετών που ζυγίζουν</w:t>
      </w:r>
      <w:r w:rsidRPr="00F54B01">
        <w:rPr>
          <w:rFonts w:cs="Times New Roman"/>
          <w:spacing w:val="-3"/>
          <w:lang w:val="el-GR"/>
        </w:rPr>
        <w:t xml:space="preserve"> </w:t>
      </w:r>
      <w:r w:rsidRPr="00F54B01">
        <w:rPr>
          <w:rFonts w:cs="Times New Roman"/>
          <w:lang w:val="el-GR"/>
        </w:rPr>
        <w:t xml:space="preserve">τουλάχιστον 35 </w:t>
      </w:r>
      <w:r w:rsidRPr="00F54B01">
        <w:rPr>
          <w:rFonts w:cs="Times New Roman"/>
        </w:rPr>
        <w:t>kg</w:t>
      </w:r>
      <w:r w:rsidRPr="00F54B01">
        <w:rPr>
          <w:rFonts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Τα </w:t>
      </w:r>
      <w:r w:rsidRPr="00624359">
        <w:rPr>
          <w:rFonts w:cs="Times New Roman"/>
        </w:rPr>
        <w:t>AGARDON</w:t>
      </w:r>
      <w:r w:rsidRPr="003D4CFC">
        <w:rPr>
          <w:rFonts w:cs="Times New Roman"/>
          <w:lang w:val="el-GR"/>
        </w:rPr>
        <w:t xml:space="preserve"> </w:t>
      </w:r>
      <w:r w:rsidRPr="00F54B01">
        <w:rPr>
          <w:rFonts w:cs="Times New Roman"/>
          <w:lang w:val="el-GR"/>
        </w:rPr>
        <w:t xml:space="preserve">245 </w:t>
      </w:r>
      <w:r w:rsidRPr="00F54B01">
        <w:rPr>
          <w:rFonts w:cs="Times New Roman"/>
        </w:rPr>
        <w:t>mg</w:t>
      </w:r>
      <w:r w:rsidRPr="00F54B01">
        <w:rPr>
          <w:rFonts w:cs="Times New Roman"/>
          <w:lang w:val="el-GR"/>
        </w:rPr>
        <w:t xml:space="preserve"> δισκία </w:t>
      </w:r>
      <w:r w:rsidRPr="00F54B01">
        <w:rPr>
          <w:rFonts w:cs="Times New Roman"/>
          <w:b/>
          <w:lang w:val="el-GR"/>
        </w:rPr>
        <w:t xml:space="preserve">δεν </w:t>
      </w:r>
      <w:r w:rsidRPr="00F54B01">
        <w:rPr>
          <w:rFonts w:cs="Times New Roman"/>
          <w:lang w:val="el-GR"/>
        </w:rPr>
        <w:t>είναι κατάλληλα για τις ακόλουθες ηλικιακές</w:t>
      </w:r>
      <w:r w:rsidRPr="00F54B01">
        <w:rPr>
          <w:rFonts w:cs="Times New Roman"/>
          <w:spacing w:val="-20"/>
          <w:lang w:val="el-GR"/>
        </w:rPr>
        <w:t xml:space="preserve"> </w:t>
      </w:r>
      <w:r w:rsidRPr="00F54B01">
        <w:rPr>
          <w:rFonts w:cs="Times New Roman"/>
          <w:lang w:val="el-GR"/>
        </w:rPr>
        <w:t>ομάδες:</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Δεν προορίζονται για παιδιά με </w:t>
      </w:r>
      <w:r w:rsidRPr="00F54B01">
        <w:rPr>
          <w:rFonts w:ascii="Times New Roman" w:hAnsi="Times New Roman" w:cs="Times New Roman"/>
          <w:b/>
        </w:rPr>
        <w:t>HIV</w:t>
      </w:r>
      <w:r w:rsidRPr="00F54B01">
        <w:rPr>
          <w:rFonts w:ascii="Times New Roman" w:hAnsi="Times New Roman" w:cs="Times New Roman"/>
          <w:b/>
          <w:lang w:val="el-GR"/>
        </w:rPr>
        <w:t xml:space="preserve">-1 λοίμωξη </w:t>
      </w:r>
      <w:r w:rsidRPr="00F54B01">
        <w:rPr>
          <w:rFonts w:ascii="Times New Roman" w:hAnsi="Times New Roman" w:cs="Times New Roman"/>
          <w:lang w:val="el-GR"/>
        </w:rPr>
        <w:t>ηλικίας κάτω των 12</w:t>
      </w:r>
      <w:r w:rsidRPr="00F54B01">
        <w:rPr>
          <w:rFonts w:ascii="Times New Roman" w:hAnsi="Times New Roman" w:cs="Times New Roman"/>
          <w:spacing w:val="-5"/>
          <w:lang w:val="el-GR"/>
        </w:rPr>
        <w:t xml:space="preserve"> </w:t>
      </w:r>
      <w:r w:rsidRPr="00F54B01">
        <w:rPr>
          <w:rFonts w:ascii="Times New Roman" w:hAnsi="Times New Roman" w:cs="Times New Roman"/>
          <w:lang w:val="el-GR"/>
        </w:rPr>
        <w:t>ετών</w:t>
      </w:r>
    </w:p>
    <w:p w:rsidR="004B0E21" w:rsidRPr="003D4CFC"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Δεν προορίζονται για παιδιά με </w:t>
      </w:r>
      <w:r w:rsidRPr="00F54B01">
        <w:rPr>
          <w:rFonts w:ascii="Times New Roman" w:hAnsi="Times New Roman" w:cs="Times New Roman"/>
          <w:b/>
        </w:rPr>
        <w:t>HBV</w:t>
      </w:r>
      <w:r w:rsidRPr="00F54B01">
        <w:rPr>
          <w:rFonts w:ascii="Times New Roman" w:hAnsi="Times New Roman" w:cs="Times New Roman"/>
          <w:b/>
          <w:lang w:val="el-GR"/>
        </w:rPr>
        <w:t xml:space="preserve"> λοίμωξη </w:t>
      </w:r>
      <w:r w:rsidRPr="00F54B01">
        <w:rPr>
          <w:rFonts w:ascii="Times New Roman" w:hAnsi="Times New Roman" w:cs="Times New Roman"/>
          <w:lang w:val="el-GR"/>
        </w:rPr>
        <w:t>ηλικίας κάτω των 12</w:t>
      </w:r>
      <w:r w:rsidRPr="00F54B01">
        <w:rPr>
          <w:rFonts w:ascii="Times New Roman" w:hAnsi="Times New Roman" w:cs="Times New Roman"/>
          <w:spacing w:val="-15"/>
          <w:lang w:val="el-GR"/>
        </w:rPr>
        <w:t xml:space="preserve"> </w:t>
      </w:r>
      <w:r w:rsidRPr="00F54B01">
        <w:rPr>
          <w:rFonts w:ascii="Times New Roman" w:hAnsi="Times New Roman" w:cs="Times New Roman"/>
          <w:lang w:val="el-GR"/>
        </w:rPr>
        <w:t xml:space="preserve">ετών. </w:t>
      </w:r>
    </w:p>
    <w:p w:rsidR="004B0E21" w:rsidRDefault="004B0E21" w:rsidP="004B0E21">
      <w:pPr>
        <w:tabs>
          <w:tab w:val="left" w:pos="0"/>
          <w:tab w:val="left" w:pos="567"/>
        </w:tabs>
        <w:ind w:left="-567" w:right="42"/>
        <w:rPr>
          <w:rFonts w:ascii="Times New Roman" w:hAnsi="Times New Roman" w:cs="Times New Roman"/>
          <w:lang w:val="el-GR"/>
        </w:rPr>
      </w:pPr>
    </w:p>
    <w:p w:rsidR="004B0E21" w:rsidRPr="003D4CFC" w:rsidRDefault="004B0E21" w:rsidP="004B0E21">
      <w:pPr>
        <w:tabs>
          <w:tab w:val="left" w:pos="0"/>
          <w:tab w:val="left" w:pos="567"/>
        </w:tabs>
        <w:ind w:left="-567" w:right="42"/>
        <w:rPr>
          <w:rFonts w:ascii="Times New Roman" w:eastAsia="Times New Roman" w:hAnsi="Times New Roman" w:cs="Times New Roman"/>
          <w:lang w:val="el-GR"/>
        </w:rPr>
      </w:pPr>
      <w:r w:rsidRPr="003D4CFC">
        <w:rPr>
          <w:rFonts w:ascii="Times New Roman" w:hAnsi="Times New Roman" w:cs="Times New Roman"/>
          <w:lang w:val="el-GR"/>
        </w:rPr>
        <w:t xml:space="preserve">Για τη δοσολογία, βλ. παράγραφο 3, </w:t>
      </w:r>
      <w:r w:rsidRPr="003D4CFC">
        <w:rPr>
          <w:rFonts w:ascii="Times New Roman" w:hAnsi="Times New Roman" w:cs="Times New Roman"/>
          <w:i/>
          <w:lang w:val="el-GR"/>
        </w:rPr>
        <w:t>Πώς να πάρετε το</w:t>
      </w:r>
      <w:r w:rsidRPr="003D4CFC">
        <w:rPr>
          <w:rFonts w:ascii="Times New Roman" w:hAnsi="Times New Roman" w:cs="Times New Roman"/>
          <w:i/>
          <w:spacing w:val="-7"/>
          <w:lang w:val="el-GR"/>
        </w:rPr>
        <w:t xml:space="preserve"> </w:t>
      </w:r>
      <w:r w:rsidR="00695021" w:rsidRPr="00703CCF">
        <w:rPr>
          <w:lang w:val="el-GR"/>
        </w:rPr>
        <w:t xml:space="preserve"> </w:t>
      </w:r>
      <w:r w:rsidR="00695021" w:rsidRPr="00695021">
        <w:rPr>
          <w:rFonts w:ascii="Times New Roman" w:hAnsi="Times New Roman" w:cs="Times New Roman"/>
          <w:i/>
        </w:rPr>
        <w:t>AGARDON</w:t>
      </w:r>
      <w:r w:rsidRPr="003D4CFC">
        <w:rPr>
          <w:rFonts w:ascii="Times New Roman" w:hAnsi="Times New Roman" w:cs="Times New Roman"/>
          <w:lang w:val="el-GR"/>
        </w:rPr>
        <w:t>.</w:t>
      </w:r>
    </w:p>
    <w:p w:rsidR="004B0E21" w:rsidRPr="003D4CFC" w:rsidRDefault="004B0E21" w:rsidP="004B0E21">
      <w:pPr>
        <w:pStyle w:val="1"/>
        <w:tabs>
          <w:tab w:val="left" w:pos="0"/>
        </w:tabs>
        <w:ind w:left="-567" w:right="42" w:firstLine="0"/>
        <w:rPr>
          <w:rFonts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Άλλα φάρμακα και</w:t>
      </w:r>
      <w:r w:rsidRPr="00F54B01">
        <w:rPr>
          <w:rFonts w:cs="Times New Roman"/>
          <w:spacing w:val="-6"/>
          <w:lang w:val="el-GR"/>
        </w:rPr>
        <w:t xml:space="preserve"> </w:t>
      </w:r>
      <w:r w:rsidRPr="00624359">
        <w:rPr>
          <w:rFonts w:cs="Times New Roman"/>
        </w:rPr>
        <w:t>AGARDON</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Ενημερώστε το γιατρό ή τον φαρμακοποιό σας εάν παίρνετε, έχετε πρόσφατα πάρει ή μπορεί</w:t>
      </w:r>
      <w:r w:rsidRPr="00F54B01">
        <w:rPr>
          <w:rFonts w:cs="Times New Roman"/>
          <w:spacing w:val="-28"/>
          <w:lang w:val="el-GR"/>
        </w:rPr>
        <w:t xml:space="preserve"> </w:t>
      </w:r>
      <w:r w:rsidRPr="00F54B01">
        <w:rPr>
          <w:rFonts w:cs="Times New Roman"/>
          <w:lang w:val="el-GR"/>
        </w:rPr>
        <w:t>να πάρετε άλλα</w:t>
      </w:r>
      <w:r w:rsidRPr="00F54B01">
        <w:rPr>
          <w:rFonts w:cs="Times New Roman"/>
          <w:spacing w:val="-4"/>
          <w:lang w:val="el-GR"/>
        </w:rPr>
        <w:t xml:space="preserve"> </w:t>
      </w:r>
      <w:r w:rsidRPr="00F54B01">
        <w:rPr>
          <w:rFonts w:cs="Times New Roman"/>
          <w:lang w:val="el-GR"/>
        </w:rPr>
        <w:t>φάρμακα.</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Μην σταματήσετε να παίρνετε οποιαδήποτε </w:t>
      </w:r>
      <w:proofErr w:type="spellStart"/>
      <w:r w:rsidRPr="00F54B01">
        <w:rPr>
          <w:rFonts w:ascii="Times New Roman" w:hAnsi="Times New Roman" w:cs="Times New Roman"/>
          <w:b/>
          <w:lang w:val="el-GR"/>
        </w:rPr>
        <w:t>αντι</w:t>
      </w:r>
      <w:proofErr w:type="spellEnd"/>
      <w:r w:rsidRPr="00F54B01">
        <w:rPr>
          <w:rFonts w:ascii="Times New Roman" w:hAnsi="Times New Roman" w:cs="Times New Roman"/>
          <w:b/>
          <w:lang w:val="el-GR"/>
        </w:rPr>
        <w:t>-</w:t>
      </w:r>
      <w:r w:rsidRPr="00F54B01">
        <w:rPr>
          <w:rFonts w:ascii="Times New Roman" w:hAnsi="Times New Roman" w:cs="Times New Roman"/>
          <w:b/>
        </w:rPr>
        <w:t>HIV</w:t>
      </w:r>
      <w:r w:rsidRPr="00F54B01">
        <w:rPr>
          <w:rFonts w:ascii="Times New Roman" w:hAnsi="Times New Roman" w:cs="Times New Roman"/>
          <w:b/>
          <w:lang w:val="el-GR"/>
        </w:rPr>
        <w:t xml:space="preserve"> φάρμακα </w:t>
      </w:r>
      <w:r w:rsidRPr="00F54B01">
        <w:rPr>
          <w:rFonts w:ascii="Times New Roman" w:hAnsi="Times New Roman" w:cs="Times New Roman"/>
          <w:lang w:val="el-GR"/>
        </w:rPr>
        <w:t>σας έχει</w:t>
      </w:r>
      <w:r w:rsidRPr="00F54B01">
        <w:rPr>
          <w:rFonts w:ascii="Times New Roman" w:hAnsi="Times New Roman" w:cs="Times New Roman"/>
          <w:spacing w:val="-21"/>
          <w:lang w:val="el-GR"/>
        </w:rPr>
        <w:t xml:space="preserve"> </w:t>
      </w:r>
      <w:proofErr w:type="spellStart"/>
      <w:r w:rsidRPr="00F54B01">
        <w:rPr>
          <w:rFonts w:ascii="Times New Roman" w:hAnsi="Times New Roman" w:cs="Times New Roman"/>
          <w:lang w:val="el-GR"/>
        </w:rPr>
        <w:t>συνταγογραφήσει</w:t>
      </w:r>
      <w:proofErr w:type="spellEnd"/>
      <w:r w:rsidRPr="00F54B01">
        <w:rPr>
          <w:rFonts w:ascii="Times New Roman" w:hAnsi="Times New Roman" w:cs="Times New Roman"/>
          <w:lang w:val="el-GR"/>
        </w:rPr>
        <w:t xml:space="preserve"> ο γιατρός σας όταν ξεκινήσετε θεραπεία με </w:t>
      </w:r>
      <w:r w:rsidRPr="00624359">
        <w:rPr>
          <w:rFonts w:ascii="Times New Roman" w:hAnsi="Times New Roman" w:cs="Times New Roman"/>
        </w:rPr>
        <w:t>AGARDON</w:t>
      </w:r>
      <w:r w:rsidRPr="00F54B01">
        <w:rPr>
          <w:rFonts w:ascii="Times New Roman" w:hAnsi="Times New Roman" w:cs="Times New Roman"/>
          <w:lang w:val="el-GR"/>
        </w:rPr>
        <w:t xml:space="preserve">, εάν έχετε ταυτόχρονα </w:t>
      </w:r>
      <w:r w:rsidRPr="00F54B01">
        <w:rPr>
          <w:rFonts w:ascii="Times New Roman" w:hAnsi="Times New Roman" w:cs="Times New Roman"/>
          <w:spacing w:val="-2"/>
        </w:rPr>
        <w:t>HBV</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και</w:t>
      </w:r>
      <w:r w:rsidRPr="00F54B01">
        <w:rPr>
          <w:rFonts w:ascii="Times New Roman" w:hAnsi="Times New Roman" w:cs="Times New Roman"/>
          <w:spacing w:val="-6"/>
          <w:lang w:val="el-GR"/>
        </w:rPr>
        <w:t xml:space="preserve"> </w:t>
      </w:r>
      <w:r w:rsidRPr="00F54B01">
        <w:rPr>
          <w:rFonts w:ascii="Times New Roman" w:hAnsi="Times New Roman" w:cs="Times New Roman"/>
        </w:rPr>
        <w:t>HIV</w:t>
      </w:r>
      <w:r w:rsidRPr="00F54B01">
        <w:rPr>
          <w:rFonts w:ascii="Times New Roman" w:hAnsi="Times New Roman"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hAnsi="Times New Roman" w:cs="Times New Roman"/>
          <w:b/>
          <w:bCs/>
          <w:lang w:val="el-GR"/>
        </w:rPr>
      </w:pPr>
      <w:r w:rsidRPr="00F54B01">
        <w:rPr>
          <w:rFonts w:ascii="Times New Roman" w:hAnsi="Times New Roman" w:cs="Times New Roman"/>
          <w:b/>
          <w:lang w:val="el-GR"/>
        </w:rPr>
        <w:t xml:space="preserve">Μην πάρετε το </w:t>
      </w:r>
      <w:r>
        <w:rPr>
          <w:rFonts w:ascii="Times New Roman" w:hAnsi="Times New Roman" w:cs="Times New Roman"/>
          <w:b/>
        </w:rPr>
        <w:t>AGARDON</w:t>
      </w:r>
      <w:r w:rsidRPr="00F54B01">
        <w:rPr>
          <w:rFonts w:ascii="Times New Roman" w:hAnsi="Times New Roman" w:cs="Times New Roman"/>
          <w:b/>
          <w:lang w:val="el-GR"/>
        </w:rPr>
        <w:t xml:space="preserve"> </w:t>
      </w:r>
      <w:r w:rsidRPr="00F54B01">
        <w:rPr>
          <w:rFonts w:ascii="Times New Roman" w:hAnsi="Times New Roman" w:cs="Times New Roman"/>
          <w:lang w:val="el-GR"/>
        </w:rPr>
        <w:t>αν παίρνετε ήδη άλλα φάρμακα τα οποία περιέχουν</w:t>
      </w:r>
      <w:r w:rsidRPr="00F54B01">
        <w:rPr>
          <w:rFonts w:ascii="Times New Roman" w:hAnsi="Times New Roman" w:cs="Times New Roman"/>
          <w:spacing w:val="-13"/>
          <w:lang w:val="el-GR"/>
        </w:rPr>
        <w:t xml:space="preserve"> </w:t>
      </w:r>
      <w:proofErr w:type="spellStart"/>
      <w:r>
        <w:rPr>
          <w:rFonts w:ascii="Times New Roman" w:hAnsi="Times New Roman" w:cs="Times New Roman"/>
          <w:lang w:val="el-GR"/>
        </w:rPr>
        <w:t>τενοφοβίρη</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δισοπρόξιλη</w:t>
      </w:r>
      <w:proofErr w:type="spellEnd"/>
      <w:r w:rsidRPr="00F54B01">
        <w:rPr>
          <w:rFonts w:ascii="Times New Roman" w:hAnsi="Times New Roman" w:cs="Times New Roman"/>
          <w:lang w:val="el-GR"/>
        </w:rPr>
        <w:t xml:space="preserve">. Μην παίρνετε το </w:t>
      </w:r>
      <w:r w:rsidRPr="0062435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μαζί με φάρμακα τα οποία περιέχουν</w:t>
      </w:r>
      <w:r w:rsidRPr="00F54B01">
        <w:rPr>
          <w:rFonts w:ascii="Times New Roman" w:hAnsi="Times New Roman" w:cs="Times New Roman"/>
          <w:spacing w:val="-26"/>
          <w:lang w:val="el-GR"/>
        </w:rPr>
        <w:t xml:space="preserve"> </w:t>
      </w:r>
      <w:proofErr w:type="spellStart"/>
      <w:r w:rsidR="00695021">
        <w:rPr>
          <w:rFonts w:ascii="Times New Roman" w:hAnsi="Times New Roman" w:cs="Times New Roman"/>
          <w:lang w:val="el-GR"/>
        </w:rPr>
        <w:t>αδεφοβίρη</w:t>
      </w:r>
      <w:proofErr w:type="spellEnd"/>
      <w:r w:rsidR="00695021">
        <w:rPr>
          <w:rFonts w:ascii="Times New Roman" w:hAnsi="Times New Roman" w:cs="Times New Roman"/>
          <w:lang w:val="el-GR"/>
        </w:rPr>
        <w:t xml:space="preserve"> </w:t>
      </w:r>
      <w:proofErr w:type="spellStart"/>
      <w:r w:rsidR="00695021">
        <w:rPr>
          <w:rFonts w:ascii="Times New Roman" w:hAnsi="Times New Roman" w:cs="Times New Roman"/>
          <w:lang w:val="el-GR"/>
        </w:rPr>
        <w:t>διπιβοξίλη</w:t>
      </w:r>
      <w:proofErr w:type="spellEnd"/>
      <w:r w:rsidR="00695021">
        <w:rPr>
          <w:rFonts w:ascii="Times New Roman" w:hAnsi="Times New Roman" w:cs="Times New Roman"/>
          <w:lang w:val="el-GR"/>
        </w:rPr>
        <w:t xml:space="preserve"> </w:t>
      </w:r>
      <w:r w:rsidRPr="00F54B01">
        <w:rPr>
          <w:rFonts w:ascii="Times New Roman" w:hAnsi="Times New Roman" w:cs="Times New Roman"/>
          <w:lang w:val="el-GR"/>
        </w:rPr>
        <w:t>(ένα φάρμακο που χρησιμοποιείται για τη θεραπεία της χρόνιας ηπατίτιδας</w:t>
      </w:r>
      <w:r w:rsidRPr="00F54B01">
        <w:rPr>
          <w:rFonts w:ascii="Times New Roman" w:hAnsi="Times New Roman" w:cs="Times New Roman"/>
          <w:spacing w:val="-14"/>
          <w:lang w:val="el-GR"/>
        </w:rPr>
        <w:t xml:space="preserve"> </w:t>
      </w:r>
      <w:r w:rsidRPr="00F54B01">
        <w:rPr>
          <w:rFonts w:ascii="Times New Roman" w:hAnsi="Times New Roman" w:cs="Times New Roman"/>
        </w:rPr>
        <w:t>B</w:t>
      </w:r>
      <w:r w:rsidRPr="00F54B01">
        <w:rPr>
          <w:rFonts w:ascii="Times New Roman" w:hAnsi="Times New Roman" w:cs="Times New Roman"/>
          <w:lang w:val="el-GR"/>
        </w:rPr>
        <w:t>).</w:t>
      </w:r>
    </w:p>
    <w:p w:rsidR="004B0E21" w:rsidRPr="00F54B01" w:rsidRDefault="004B0E21" w:rsidP="004B0E21">
      <w:pPr>
        <w:pStyle w:val="a4"/>
        <w:tabs>
          <w:tab w:val="left" w:pos="0"/>
        </w:tabs>
        <w:ind w:left="-567" w:right="42"/>
        <w:rPr>
          <w:rFonts w:ascii="Times New Roman" w:hAnsi="Times New Roman" w:cs="Times New Roman"/>
          <w:b/>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hAnsi="Times New Roman" w:cs="Times New Roman"/>
          <w:b/>
          <w:bCs/>
          <w:lang w:val="el-GR"/>
        </w:rPr>
      </w:pPr>
      <w:r w:rsidRPr="00F54B01">
        <w:rPr>
          <w:rFonts w:ascii="Times New Roman" w:hAnsi="Times New Roman" w:cs="Times New Roman"/>
          <w:b/>
          <w:lang w:val="el-GR"/>
        </w:rPr>
        <w:t>Είναι πολύ σημαντικό να ενημερώσετε το γιατρό σας, αν παίρνετε άλλα φάρμακα</w:t>
      </w:r>
      <w:r w:rsidRPr="00F54B01">
        <w:rPr>
          <w:rFonts w:ascii="Times New Roman" w:hAnsi="Times New Roman" w:cs="Times New Roman"/>
          <w:b/>
          <w:spacing w:val="-20"/>
          <w:lang w:val="el-GR"/>
        </w:rPr>
        <w:t xml:space="preserve"> </w:t>
      </w:r>
      <w:r w:rsidRPr="00F54B01">
        <w:rPr>
          <w:rFonts w:ascii="Times New Roman" w:hAnsi="Times New Roman" w:cs="Times New Roman"/>
          <w:b/>
          <w:lang w:val="el-GR"/>
        </w:rPr>
        <w:t>που μπορεί να βλάψουν τους νεφρούς</w:t>
      </w:r>
      <w:r w:rsidRPr="00F54B01">
        <w:rPr>
          <w:rFonts w:ascii="Times New Roman" w:hAnsi="Times New Roman" w:cs="Times New Roman"/>
          <w:b/>
          <w:spacing w:val="-2"/>
          <w:lang w:val="el-GR"/>
        </w:rPr>
        <w:t xml:space="preserve"> </w:t>
      </w:r>
      <w:r w:rsidRPr="00F54B01">
        <w:rPr>
          <w:rFonts w:ascii="Times New Roman" w:hAnsi="Times New Roman" w:cs="Times New Roman"/>
          <w:b/>
          <w:lang w:val="el-GR"/>
        </w:rPr>
        <w:t>σας.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4B0E21" w:rsidRDefault="004B0E21" w:rsidP="004B0E21">
      <w:pPr>
        <w:pStyle w:val="a3"/>
        <w:tabs>
          <w:tab w:val="left" w:pos="0"/>
        </w:tabs>
        <w:ind w:left="-567" w:right="42"/>
        <w:rPr>
          <w:lang w:val="el-GR"/>
        </w:rPr>
      </w:pPr>
      <w:proofErr w:type="spellStart"/>
      <w:r w:rsidRPr="00F54B01">
        <w:rPr>
          <w:rFonts w:cs="Times New Roman"/>
        </w:rPr>
        <w:t>Σε</w:t>
      </w:r>
      <w:proofErr w:type="spellEnd"/>
      <w:r w:rsidRPr="00F54B01">
        <w:rPr>
          <w:rFonts w:cs="Times New Roman"/>
        </w:rPr>
        <w:t xml:space="preserve"> α</w:t>
      </w:r>
      <w:proofErr w:type="spellStart"/>
      <w:r w:rsidRPr="00F54B01">
        <w:rPr>
          <w:rFonts w:cs="Times New Roman"/>
        </w:rPr>
        <w:t>υτά</w:t>
      </w:r>
      <w:proofErr w:type="spellEnd"/>
      <w:r w:rsidRPr="00F54B01">
        <w:rPr>
          <w:rFonts w:cs="Times New Roman"/>
          <w:spacing w:val="-9"/>
        </w:rPr>
        <w:t xml:space="preserve"> </w:t>
      </w:r>
      <w:r w:rsidRPr="00F54B01">
        <w:rPr>
          <w:rFonts w:cs="Times New Roman"/>
        </w:rPr>
        <w:t>π</w:t>
      </w:r>
      <w:proofErr w:type="spellStart"/>
      <w:r w:rsidRPr="00F54B01">
        <w:rPr>
          <w:rFonts w:cs="Times New Roman"/>
        </w:rPr>
        <w:t>εριλ</w:t>
      </w:r>
      <w:proofErr w:type="spellEnd"/>
      <w:r w:rsidRPr="00F54B01">
        <w:rPr>
          <w:rFonts w:cs="Times New Roman"/>
        </w:rPr>
        <w:t>αμβάνονται:</w:t>
      </w:r>
    </w:p>
    <w:p w:rsidR="004B0E21" w:rsidRPr="00F54B01" w:rsidRDefault="004B0E21" w:rsidP="004B0E21">
      <w:pPr>
        <w:pStyle w:val="a4"/>
        <w:numPr>
          <w:ilvl w:val="1"/>
          <w:numId w:val="21"/>
        </w:numPr>
        <w:tabs>
          <w:tab w:val="left" w:pos="0"/>
          <w:tab w:val="left" w:pos="1134"/>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 xml:space="preserve">οι </w:t>
      </w:r>
      <w:proofErr w:type="spellStart"/>
      <w:r w:rsidRPr="00F54B01">
        <w:rPr>
          <w:rFonts w:ascii="Times New Roman" w:hAnsi="Times New Roman" w:cs="Times New Roman"/>
          <w:lang w:val="el-GR"/>
        </w:rPr>
        <w:t>αμινογλυκοσίδες</w:t>
      </w:r>
      <w:proofErr w:type="spellEnd"/>
      <w:r w:rsidRPr="00F54B01">
        <w:rPr>
          <w:rFonts w:ascii="Times New Roman" w:hAnsi="Times New Roman" w:cs="Times New Roman"/>
          <w:lang w:val="el-GR"/>
        </w:rPr>
        <w:t xml:space="preserve">, </w:t>
      </w:r>
      <w:r w:rsidR="00DB3F8B">
        <w:rPr>
          <w:rFonts w:ascii="Times New Roman" w:hAnsi="Times New Roman" w:cs="Times New Roman"/>
          <w:lang w:val="el-GR"/>
        </w:rPr>
        <w:t xml:space="preserve">η </w:t>
      </w:r>
      <w:proofErr w:type="spellStart"/>
      <w:r w:rsidR="00DB3F8B">
        <w:rPr>
          <w:rFonts w:ascii="Times New Roman" w:hAnsi="Times New Roman" w:cs="Times New Roman"/>
          <w:lang w:val="el-GR"/>
        </w:rPr>
        <w:t>πενταμιδίνη</w:t>
      </w:r>
      <w:proofErr w:type="spellEnd"/>
      <w:r w:rsidRPr="00F54B01">
        <w:rPr>
          <w:rFonts w:ascii="Times New Roman" w:hAnsi="Times New Roman" w:cs="Times New Roman"/>
          <w:lang w:val="el-GR"/>
        </w:rPr>
        <w:t xml:space="preserve"> ή </w:t>
      </w:r>
      <w:r w:rsidR="00DB3F8B">
        <w:rPr>
          <w:rFonts w:ascii="Times New Roman" w:hAnsi="Times New Roman" w:cs="Times New Roman"/>
          <w:lang w:val="el-GR"/>
        </w:rPr>
        <w:t xml:space="preserve">η </w:t>
      </w:r>
      <w:proofErr w:type="spellStart"/>
      <w:r w:rsidR="00DB3F8B">
        <w:rPr>
          <w:rFonts w:ascii="Times New Roman" w:hAnsi="Times New Roman" w:cs="Times New Roman"/>
          <w:lang w:val="el-GR"/>
        </w:rPr>
        <w:t>βανκομυκίνη</w:t>
      </w:r>
      <w:proofErr w:type="spellEnd"/>
      <w:r w:rsidRPr="00F54B01">
        <w:rPr>
          <w:rFonts w:ascii="Times New Roman" w:hAnsi="Times New Roman" w:cs="Times New Roman"/>
          <w:lang w:val="el-GR"/>
        </w:rPr>
        <w:t xml:space="preserve"> (για </w:t>
      </w:r>
      <w:proofErr w:type="spellStart"/>
      <w:r w:rsidRPr="00F54B01">
        <w:rPr>
          <w:rFonts w:ascii="Times New Roman" w:hAnsi="Times New Roman" w:cs="Times New Roman"/>
          <w:lang w:val="el-GR"/>
        </w:rPr>
        <w:t>βακτηριακή</w:t>
      </w:r>
      <w:proofErr w:type="spellEnd"/>
      <w:r w:rsidRPr="00F54B01">
        <w:rPr>
          <w:rFonts w:ascii="Times New Roman" w:hAnsi="Times New Roman" w:cs="Times New Roman"/>
          <w:spacing w:val="-13"/>
          <w:lang w:val="el-GR"/>
        </w:rPr>
        <w:t xml:space="preserve"> </w:t>
      </w:r>
      <w:r w:rsidRPr="00F54B01">
        <w:rPr>
          <w:rFonts w:ascii="Times New Roman" w:hAnsi="Times New Roman" w:cs="Times New Roman"/>
          <w:lang w:val="el-GR"/>
        </w:rPr>
        <w:t>λοίμωξη),</w:t>
      </w:r>
    </w:p>
    <w:p w:rsidR="004B0E21" w:rsidRPr="00F54B01" w:rsidRDefault="00695021" w:rsidP="004B0E21">
      <w:pPr>
        <w:pStyle w:val="a4"/>
        <w:numPr>
          <w:ilvl w:val="1"/>
          <w:numId w:val="21"/>
        </w:numPr>
        <w:tabs>
          <w:tab w:val="left" w:pos="0"/>
          <w:tab w:val="left" w:pos="1134"/>
        </w:tabs>
        <w:ind w:left="-567" w:right="42" w:firstLine="0"/>
        <w:rPr>
          <w:rFonts w:ascii="Times New Roman" w:eastAsia="Times New Roman" w:hAnsi="Times New Roman" w:cs="Times New Roman"/>
          <w:lang w:val="el-GR"/>
        </w:rPr>
      </w:pPr>
      <w:r>
        <w:rPr>
          <w:rFonts w:ascii="Times New Roman" w:hAnsi="Times New Roman" w:cs="Times New Roman"/>
          <w:lang w:val="el-GR"/>
        </w:rPr>
        <w:t xml:space="preserve">η </w:t>
      </w:r>
      <w:proofErr w:type="spellStart"/>
      <w:r>
        <w:rPr>
          <w:rFonts w:ascii="Times New Roman" w:hAnsi="Times New Roman" w:cs="Times New Roman"/>
          <w:lang w:val="el-GR"/>
        </w:rPr>
        <w:t>αμφοτερικίνη</w:t>
      </w:r>
      <w:proofErr w:type="spellEnd"/>
      <w:r w:rsidR="004B0E21" w:rsidRPr="00F54B01">
        <w:rPr>
          <w:rFonts w:ascii="Times New Roman" w:hAnsi="Times New Roman" w:cs="Times New Roman"/>
          <w:lang w:val="el-GR"/>
        </w:rPr>
        <w:t xml:space="preserve"> Β (για </w:t>
      </w:r>
      <w:proofErr w:type="spellStart"/>
      <w:r w:rsidR="004B0E21" w:rsidRPr="00F54B01">
        <w:rPr>
          <w:rFonts w:ascii="Times New Roman" w:hAnsi="Times New Roman" w:cs="Times New Roman"/>
          <w:lang w:val="el-GR"/>
        </w:rPr>
        <w:t>μυκητιασική</w:t>
      </w:r>
      <w:proofErr w:type="spellEnd"/>
      <w:r w:rsidR="004B0E21" w:rsidRPr="00F54B01">
        <w:rPr>
          <w:rFonts w:ascii="Times New Roman" w:hAnsi="Times New Roman" w:cs="Times New Roman"/>
          <w:spacing w:val="-7"/>
          <w:lang w:val="el-GR"/>
        </w:rPr>
        <w:t xml:space="preserve"> </w:t>
      </w:r>
      <w:r w:rsidR="004B0E21" w:rsidRPr="00F54B01">
        <w:rPr>
          <w:rFonts w:ascii="Times New Roman" w:hAnsi="Times New Roman" w:cs="Times New Roman"/>
          <w:lang w:val="el-GR"/>
        </w:rPr>
        <w:t>λοίμωξη),</w:t>
      </w:r>
    </w:p>
    <w:p w:rsidR="004B0E21" w:rsidRPr="00F54B01" w:rsidRDefault="00695021" w:rsidP="004B0E21">
      <w:pPr>
        <w:pStyle w:val="a4"/>
        <w:numPr>
          <w:ilvl w:val="1"/>
          <w:numId w:val="21"/>
        </w:numPr>
        <w:tabs>
          <w:tab w:val="left" w:pos="0"/>
          <w:tab w:val="left" w:pos="1134"/>
        </w:tabs>
        <w:ind w:left="-567" w:right="42" w:firstLine="0"/>
        <w:rPr>
          <w:rFonts w:ascii="Times New Roman" w:eastAsia="Times New Roman" w:hAnsi="Times New Roman" w:cs="Times New Roman"/>
          <w:lang w:val="el-GR"/>
        </w:rPr>
      </w:pPr>
      <w:r>
        <w:rPr>
          <w:rFonts w:ascii="Times New Roman" w:hAnsi="Times New Roman" w:cs="Times New Roman"/>
          <w:lang w:val="el-GR"/>
        </w:rPr>
        <w:t xml:space="preserve">η </w:t>
      </w:r>
      <w:proofErr w:type="spellStart"/>
      <w:r>
        <w:rPr>
          <w:rFonts w:ascii="Times New Roman" w:hAnsi="Times New Roman" w:cs="Times New Roman"/>
          <w:lang w:val="el-GR"/>
        </w:rPr>
        <w:t>φοσκαρνέτη</w:t>
      </w:r>
      <w:proofErr w:type="spellEnd"/>
      <w:r>
        <w:rPr>
          <w:rFonts w:ascii="Times New Roman" w:hAnsi="Times New Roman" w:cs="Times New Roman"/>
          <w:lang w:val="el-GR"/>
        </w:rPr>
        <w:t xml:space="preserve">, η </w:t>
      </w:r>
      <w:proofErr w:type="spellStart"/>
      <w:r>
        <w:rPr>
          <w:rFonts w:ascii="Times New Roman" w:hAnsi="Times New Roman" w:cs="Times New Roman"/>
          <w:lang w:val="el-GR"/>
        </w:rPr>
        <w:t>γκανσικλοβίρη</w:t>
      </w:r>
      <w:proofErr w:type="spellEnd"/>
      <w:r w:rsidR="004B0E21" w:rsidRPr="00F54B01">
        <w:rPr>
          <w:rFonts w:ascii="Times New Roman" w:hAnsi="Times New Roman" w:cs="Times New Roman"/>
          <w:lang w:val="el-GR"/>
        </w:rPr>
        <w:t xml:space="preserve"> ή </w:t>
      </w:r>
      <w:r>
        <w:rPr>
          <w:rFonts w:ascii="Times New Roman" w:hAnsi="Times New Roman" w:cs="Times New Roman"/>
          <w:lang w:val="el-GR"/>
        </w:rPr>
        <w:t xml:space="preserve">η </w:t>
      </w:r>
      <w:proofErr w:type="spellStart"/>
      <w:r>
        <w:rPr>
          <w:rFonts w:ascii="Times New Roman" w:hAnsi="Times New Roman" w:cs="Times New Roman"/>
          <w:lang w:val="el-GR"/>
        </w:rPr>
        <w:t>σιδοφοβίρη</w:t>
      </w:r>
      <w:proofErr w:type="spellEnd"/>
      <w:r w:rsidR="004B0E21" w:rsidRPr="00F54B01">
        <w:rPr>
          <w:rFonts w:ascii="Times New Roman" w:hAnsi="Times New Roman" w:cs="Times New Roman"/>
          <w:lang w:val="el-GR"/>
        </w:rPr>
        <w:t xml:space="preserve"> (για ιογενή</w:t>
      </w:r>
      <w:r w:rsidR="004B0E21" w:rsidRPr="00F54B01">
        <w:rPr>
          <w:rFonts w:ascii="Times New Roman" w:hAnsi="Times New Roman" w:cs="Times New Roman"/>
          <w:spacing w:val="-10"/>
          <w:lang w:val="el-GR"/>
        </w:rPr>
        <w:t xml:space="preserve"> </w:t>
      </w:r>
      <w:r w:rsidR="004B0E21" w:rsidRPr="00F54B01">
        <w:rPr>
          <w:rFonts w:ascii="Times New Roman" w:hAnsi="Times New Roman" w:cs="Times New Roman"/>
          <w:lang w:val="el-GR"/>
        </w:rPr>
        <w:t>λοίμωξη),</w:t>
      </w:r>
    </w:p>
    <w:p w:rsidR="004B0E21" w:rsidRPr="00F54B01" w:rsidRDefault="00695021" w:rsidP="004B0E21">
      <w:pPr>
        <w:pStyle w:val="a4"/>
        <w:numPr>
          <w:ilvl w:val="1"/>
          <w:numId w:val="21"/>
        </w:numPr>
        <w:tabs>
          <w:tab w:val="left" w:pos="0"/>
          <w:tab w:val="left" w:pos="1134"/>
        </w:tabs>
        <w:ind w:left="-567" w:right="42" w:firstLine="0"/>
        <w:rPr>
          <w:rFonts w:ascii="Times New Roman" w:eastAsia="Times New Roman" w:hAnsi="Times New Roman" w:cs="Times New Roman"/>
          <w:lang w:val="el-GR"/>
        </w:rPr>
      </w:pPr>
      <w:r>
        <w:rPr>
          <w:rFonts w:ascii="Times New Roman" w:hAnsi="Times New Roman" w:cs="Times New Roman"/>
          <w:lang w:val="el-GR"/>
        </w:rPr>
        <w:t>η ιντερλευκίνη</w:t>
      </w:r>
      <w:r w:rsidR="004B0E21" w:rsidRPr="00F54B01">
        <w:rPr>
          <w:rFonts w:ascii="Times New Roman" w:hAnsi="Times New Roman" w:cs="Times New Roman"/>
          <w:lang w:val="el-GR"/>
        </w:rPr>
        <w:t>-2 (για τη θεραπεία του</w:t>
      </w:r>
      <w:r w:rsidR="004B0E21" w:rsidRPr="00F54B01">
        <w:rPr>
          <w:rFonts w:ascii="Times New Roman" w:hAnsi="Times New Roman" w:cs="Times New Roman"/>
          <w:spacing w:val="-2"/>
          <w:lang w:val="el-GR"/>
        </w:rPr>
        <w:t xml:space="preserve"> </w:t>
      </w:r>
      <w:r w:rsidR="004B0E21" w:rsidRPr="00F54B01">
        <w:rPr>
          <w:rFonts w:ascii="Times New Roman" w:hAnsi="Times New Roman" w:cs="Times New Roman"/>
          <w:lang w:val="el-GR"/>
        </w:rPr>
        <w:t>καρκίνου),</w:t>
      </w:r>
    </w:p>
    <w:p w:rsidR="004B0E21" w:rsidRPr="00F54B01" w:rsidRDefault="00695021" w:rsidP="004B0E21">
      <w:pPr>
        <w:pStyle w:val="a4"/>
        <w:numPr>
          <w:ilvl w:val="1"/>
          <w:numId w:val="21"/>
        </w:numPr>
        <w:tabs>
          <w:tab w:val="left" w:pos="0"/>
          <w:tab w:val="left" w:pos="1134"/>
        </w:tabs>
        <w:ind w:left="-567" w:right="42" w:firstLine="0"/>
        <w:rPr>
          <w:rFonts w:ascii="Times New Roman" w:eastAsia="Times New Roman" w:hAnsi="Times New Roman" w:cs="Times New Roman"/>
          <w:lang w:val="el-GR"/>
        </w:rPr>
      </w:pPr>
      <w:r>
        <w:rPr>
          <w:rFonts w:ascii="Times New Roman" w:hAnsi="Times New Roman" w:cs="Times New Roman"/>
          <w:lang w:val="el-GR"/>
        </w:rPr>
        <w:lastRenderedPageBreak/>
        <w:t>η</w:t>
      </w:r>
      <w:r w:rsidRPr="00F54B01">
        <w:rPr>
          <w:rFonts w:ascii="Times New Roman" w:hAnsi="Times New Roman" w:cs="Times New Roman"/>
          <w:lang w:val="el-GR"/>
        </w:rPr>
        <w:t xml:space="preserve"> </w:t>
      </w:r>
      <w:proofErr w:type="spellStart"/>
      <w:r>
        <w:rPr>
          <w:rFonts w:ascii="Times New Roman" w:hAnsi="Times New Roman" w:cs="Times New Roman"/>
          <w:lang w:val="el-GR"/>
        </w:rPr>
        <w:t>αδεφοβίρη</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διπιβοξίλη</w:t>
      </w:r>
      <w:proofErr w:type="spellEnd"/>
      <w:r>
        <w:rPr>
          <w:rFonts w:ascii="Times New Roman" w:hAnsi="Times New Roman" w:cs="Times New Roman"/>
          <w:lang w:val="el-GR"/>
        </w:rPr>
        <w:t xml:space="preserve"> </w:t>
      </w:r>
      <w:r w:rsidR="004B0E21" w:rsidRPr="00F54B01">
        <w:rPr>
          <w:rFonts w:ascii="Times New Roman" w:hAnsi="Times New Roman" w:cs="Times New Roman"/>
          <w:lang w:val="el-GR"/>
        </w:rPr>
        <w:t>(για το</w:t>
      </w:r>
      <w:r w:rsidR="004B0E21" w:rsidRPr="00F54B01">
        <w:rPr>
          <w:rFonts w:ascii="Times New Roman" w:hAnsi="Times New Roman" w:cs="Times New Roman"/>
          <w:spacing w:val="-5"/>
          <w:lang w:val="el-GR"/>
        </w:rPr>
        <w:t xml:space="preserve"> </w:t>
      </w:r>
      <w:r w:rsidR="004B0E21" w:rsidRPr="00F54B01">
        <w:rPr>
          <w:rFonts w:ascii="Times New Roman" w:hAnsi="Times New Roman" w:cs="Times New Roman"/>
        </w:rPr>
        <w:t>HBV</w:t>
      </w:r>
      <w:r w:rsidR="004B0E21" w:rsidRPr="00F54B01">
        <w:rPr>
          <w:rFonts w:ascii="Times New Roman" w:hAnsi="Times New Roman" w:cs="Times New Roman"/>
          <w:lang w:val="el-GR"/>
        </w:rPr>
        <w:t>),</w:t>
      </w:r>
    </w:p>
    <w:p w:rsidR="004B0E21" w:rsidRPr="00F54B01" w:rsidRDefault="004B0E21" w:rsidP="004B0E21">
      <w:pPr>
        <w:pStyle w:val="a4"/>
        <w:numPr>
          <w:ilvl w:val="1"/>
          <w:numId w:val="21"/>
        </w:numPr>
        <w:tabs>
          <w:tab w:val="left" w:pos="0"/>
          <w:tab w:val="left" w:pos="1134"/>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 xml:space="preserve">το </w:t>
      </w:r>
      <w:proofErr w:type="spellStart"/>
      <w:r w:rsidR="00695021">
        <w:rPr>
          <w:rFonts w:ascii="Times New Roman" w:hAnsi="Times New Roman" w:cs="Times New Roman"/>
          <w:lang w:val="el-GR"/>
        </w:rPr>
        <w:t>τακρόλιμους</w:t>
      </w:r>
      <w:proofErr w:type="spellEnd"/>
      <w:r w:rsidR="00695021" w:rsidRPr="00F54B01">
        <w:rPr>
          <w:rFonts w:ascii="Times New Roman" w:hAnsi="Times New Roman" w:cs="Times New Roman"/>
          <w:lang w:val="el-GR"/>
        </w:rPr>
        <w:t xml:space="preserve"> </w:t>
      </w:r>
      <w:r w:rsidRPr="00F54B01">
        <w:rPr>
          <w:rFonts w:ascii="Times New Roman" w:hAnsi="Times New Roman" w:cs="Times New Roman"/>
          <w:lang w:val="el-GR"/>
        </w:rPr>
        <w:t>(για την καταστολή του ανοσοποιητικού</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συστήματος),</w:t>
      </w:r>
    </w:p>
    <w:p w:rsidR="004B0E21" w:rsidRPr="00F54B01" w:rsidRDefault="004B0E21" w:rsidP="004B0E21">
      <w:pPr>
        <w:pStyle w:val="a4"/>
        <w:numPr>
          <w:ilvl w:val="1"/>
          <w:numId w:val="21"/>
        </w:numPr>
        <w:tabs>
          <w:tab w:val="left" w:pos="0"/>
          <w:tab w:val="left" w:pos="1134"/>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μη στεροειδή αντιφλεγμονώδη φάρμακα (ΜΣΑΦ, για την ανακούφιση πόνων των</w:t>
      </w:r>
      <w:r w:rsidRPr="00F54B01">
        <w:rPr>
          <w:rFonts w:ascii="Times New Roman" w:hAnsi="Times New Roman" w:cs="Times New Roman"/>
          <w:spacing w:val="-23"/>
          <w:lang w:val="el-GR"/>
        </w:rPr>
        <w:t xml:space="preserve"> </w:t>
      </w:r>
      <w:r w:rsidRPr="00F54B01">
        <w:rPr>
          <w:rFonts w:ascii="Times New Roman" w:hAnsi="Times New Roman" w:cs="Times New Roman"/>
          <w:lang w:val="el-GR"/>
        </w:rPr>
        <w:t>οστών ή μυϊκών πόνων).</w:t>
      </w:r>
    </w:p>
    <w:p w:rsidR="004B0E21" w:rsidRPr="00F54B01" w:rsidRDefault="004B0E21" w:rsidP="004B0E21">
      <w:pPr>
        <w:tabs>
          <w:tab w:val="left" w:pos="0"/>
          <w:tab w:val="left" w:pos="1134"/>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686"/>
          <w:tab w:val="left" w:pos="1134"/>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Άλλα φάρμακα που περιέχουν </w:t>
      </w:r>
      <w:proofErr w:type="spellStart"/>
      <w:r w:rsidR="00695021">
        <w:rPr>
          <w:rFonts w:ascii="Times New Roman" w:hAnsi="Times New Roman" w:cs="Times New Roman"/>
          <w:b/>
          <w:lang w:val="el-GR"/>
        </w:rPr>
        <w:t>διδανοσίνη</w:t>
      </w:r>
      <w:proofErr w:type="spellEnd"/>
      <w:r w:rsidR="00695021" w:rsidRPr="00F54B01">
        <w:rPr>
          <w:rFonts w:ascii="Times New Roman" w:hAnsi="Times New Roman" w:cs="Times New Roman"/>
          <w:b/>
          <w:lang w:val="el-GR"/>
        </w:rPr>
        <w:t xml:space="preserve"> </w:t>
      </w:r>
      <w:r w:rsidRPr="00F54B01">
        <w:rPr>
          <w:rFonts w:ascii="Times New Roman" w:hAnsi="Times New Roman" w:cs="Times New Roman"/>
          <w:b/>
          <w:lang w:val="el-GR"/>
        </w:rPr>
        <w:t xml:space="preserve">(κατά της </w:t>
      </w:r>
      <w:r w:rsidRPr="00F54B01">
        <w:rPr>
          <w:rFonts w:ascii="Times New Roman" w:hAnsi="Times New Roman" w:cs="Times New Roman"/>
          <w:b/>
        </w:rPr>
        <w:t>HIV</w:t>
      </w:r>
      <w:r w:rsidRPr="00F54B01">
        <w:rPr>
          <w:rFonts w:ascii="Times New Roman" w:hAnsi="Times New Roman" w:cs="Times New Roman"/>
          <w:b/>
          <w:lang w:val="el-GR"/>
        </w:rPr>
        <w:t xml:space="preserve"> λοίμωξης): </w:t>
      </w:r>
      <w:r w:rsidRPr="00F54B01">
        <w:rPr>
          <w:rFonts w:ascii="Times New Roman" w:hAnsi="Times New Roman" w:cs="Times New Roman"/>
          <w:lang w:val="el-GR"/>
        </w:rPr>
        <w:t>Η λήψη του</w:t>
      </w:r>
      <w:r w:rsidRPr="00F54B01">
        <w:rPr>
          <w:rFonts w:ascii="Times New Roman" w:hAnsi="Times New Roman" w:cs="Times New Roman"/>
          <w:spacing w:val="-13"/>
          <w:lang w:val="el-GR"/>
        </w:rPr>
        <w:t xml:space="preserve"> </w:t>
      </w:r>
      <w:r w:rsidRPr="0062435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 xml:space="preserve">μαζί με άλλα </w:t>
      </w:r>
      <w:proofErr w:type="spellStart"/>
      <w:r w:rsidRPr="00F54B01">
        <w:rPr>
          <w:rFonts w:ascii="Times New Roman" w:hAnsi="Times New Roman" w:cs="Times New Roman"/>
          <w:lang w:val="el-GR"/>
        </w:rPr>
        <w:t>αντιικά</w:t>
      </w:r>
      <w:proofErr w:type="spellEnd"/>
      <w:r w:rsidRPr="00F54B01">
        <w:rPr>
          <w:rFonts w:ascii="Times New Roman" w:hAnsi="Times New Roman" w:cs="Times New Roman"/>
          <w:lang w:val="el-GR"/>
        </w:rPr>
        <w:t xml:space="preserve"> φάρμακα που περιέχουν </w:t>
      </w:r>
      <w:proofErr w:type="spellStart"/>
      <w:r w:rsidR="00695021">
        <w:rPr>
          <w:rFonts w:ascii="Times New Roman" w:hAnsi="Times New Roman" w:cs="Times New Roman"/>
          <w:lang w:val="el-GR"/>
        </w:rPr>
        <w:t>διδανοσίνη</w:t>
      </w:r>
      <w:proofErr w:type="spellEnd"/>
      <w:r w:rsidRPr="00F54B01">
        <w:rPr>
          <w:rFonts w:ascii="Times New Roman" w:hAnsi="Times New Roman" w:cs="Times New Roman"/>
          <w:lang w:val="el-GR"/>
        </w:rPr>
        <w:t>, ενδέχεται να αυξήσει τα επίπεδα</w:t>
      </w:r>
      <w:r w:rsidRPr="00F54B01">
        <w:rPr>
          <w:rFonts w:ascii="Times New Roman" w:hAnsi="Times New Roman" w:cs="Times New Roman"/>
          <w:spacing w:val="-18"/>
          <w:lang w:val="el-GR"/>
        </w:rPr>
        <w:t xml:space="preserve"> </w:t>
      </w:r>
      <w:r w:rsidR="00695021">
        <w:rPr>
          <w:rFonts w:ascii="Times New Roman" w:hAnsi="Times New Roman" w:cs="Times New Roman"/>
          <w:lang w:val="el-GR"/>
        </w:rPr>
        <w:t xml:space="preserve">της </w:t>
      </w:r>
      <w:proofErr w:type="spellStart"/>
      <w:r w:rsidR="00695021">
        <w:rPr>
          <w:rFonts w:ascii="Times New Roman" w:hAnsi="Times New Roman" w:cs="Times New Roman"/>
          <w:lang w:val="el-GR"/>
        </w:rPr>
        <w:t>διδανοσίνης</w:t>
      </w:r>
      <w:proofErr w:type="spellEnd"/>
      <w:r w:rsidRPr="00F54B01">
        <w:rPr>
          <w:rFonts w:ascii="Times New Roman" w:hAnsi="Times New Roman" w:cs="Times New Roman"/>
          <w:lang w:val="el-GR"/>
        </w:rPr>
        <w:t xml:space="preserve"> στο αίμα και να μειώσει τους αριθμούς των κυττάρων </w:t>
      </w:r>
      <w:r w:rsidRPr="00F54B01">
        <w:rPr>
          <w:rFonts w:ascii="Times New Roman" w:hAnsi="Times New Roman" w:cs="Times New Roman"/>
        </w:rPr>
        <w:t>CD</w:t>
      </w:r>
      <w:r w:rsidRPr="00F54B01">
        <w:rPr>
          <w:rFonts w:ascii="Times New Roman" w:hAnsi="Times New Roman" w:cs="Times New Roman"/>
          <w:lang w:val="el-GR"/>
        </w:rPr>
        <w:t>4. Φλεγμονή</w:t>
      </w:r>
      <w:r w:rsidRPr="00F54B01">
        <w:rPr>
          <w:rFonts w:ascii="Times New Roman" w:hAnsi="Times New Roman" w:cs="Times New Roman"/>
          <w:spacing w:val="-12"/>
          <w:lang w:val="el-GR"/>
        </w:rPr>
        <w:t xml:space="preserve"> </w:t>
      </w:r>
      <w:r w:rsidRPr="00F54B01">
        <w:rPr>
          <w:rFonts w:ascii="Times New Roman" w:hAnsi="Times New Roman" w:cs="Times New Roman"/>
          <w:lang w:val="el-GR"/>
        </w:rPr>
        <w:t>του παγκρέατος και γαλακτική οξέωση (περίσσεια γαλακτικού οξέος στο αίμα), που μπορεί</w:t>
      </w:r>
      <w:r w:rsidRPr="00F54B01">
        <w:rPr>
          <w:rFonts w:ascii="Times New Roman" w:hAnsi="Times New Roman" w:cs="Times New Roman"/>
          <w:spacing w:val="-21"/>
          <w:lang w:val="el-GR"/>
        </w:rPr>
        <w:t xml:space="preserve"> </w:t>
      </w:r>
      <w:r w:rsidRPr="00F54B01">
        <w:rPr>
          <w:rFonts w:ascii="Times New Roman" w:hAnsi="Times New Roman" w:cs="Times New Roman"/>
          <w:lang w:val="el-GR"/>
        </w:rPr>
        <w:t>ενίοτε να προκαλέσει θάνατο, αναφέρθηκαν σπάνια κατά τη συνδυασμένη λήψη φαρμάκων</w:t>
      </w:r>
      <w:r w:rsidRPr="00F54B01">
        <w:rPr>
          <w:rFonts w:ascii="Times New Roman" w:hAnsi="Times New Roman" w:cs="Times New Roman"/>
          <w:spacing w:val="-14"/>
          <w:lang w:val="el-GR"/>
        </w:rPr>
        <w:t xml:space="preserve"> </w:t>
      </w:r>
      <w:r w:rsidRPr="00F54B01">
        <w:rPr>
          <w:rFonts w:ascii="Times New Roman" w:hAnsi="Times New Roman" w:cs="Times New Roman"/>
          <w:lang w:val="el-GR"/>
        </w:rPr>
        <w:t xml:space="preserve">που περιέχουν </w:t>
      </w:r>
      <w:proofErr w:type="spellStart"/>
      <w:r>
        <w:rPr>
          <w:rFonts w:ascii="Times New Roman" w:hAnsi="Times New Roman" w:cs="Times New Roman"/>
          <w:lang w:val="el-GR"/>
        </w:rPr>
        <w:t>τενοφοβίρη</w:t>
      </w:r>
      <w:proofErr w:type="spellEnd"/>
      <w:r>
        <w:rPr>
          <w:rFonts w:ascii="Times New Roman" w:hAnsi="Times New Roman" w:cs="Times New Roman"/>
          <w:lang w:val="el-GR"/>
        </w:rPr>
        <w:t xml:space="preserve"> </w:t>
      </w:r>
      <w:proofErr w:type="spellStart"/>
      <w:r>
        <w:rPr>
          <w:rFonts w:ascii="Times New Roman" w:hAnsi="Times New Roman" w:cs="Times New Roman"/>
          <w:lang w:val="el-GR"/>
        </w:rPr>
        <w:t>δισοπρόξιλη</w:t>
      </w:r>
      <w:proofErr w:type="spellEnd"/>
      <w:r w:rsidRPr="00F54B01">
        <w:rPr>
          <w:rFonts w:ascii="Times New Roman" w:hAnsi="Times New Roman" w:cs="Times New Roman"/>
          <w:lang w:val="el-GR"/>
        </w:rPr>
        <w:t xml:space="preserve"> και </w:t>
      </w:r>
      <w:proofErr w:type="spellStart"/>
      <w:r w:rsidR="00695021">
        <w:rPr>
          <w:rFonts w:ascii="Times New Roman" w:hAnsi="Times New Roman" w:cs="Times New Roman"/>
          <w:lang w:val="el-GR"/>
        </w:rPr>
        <w:t>διδανοσίνη</w:t>
      </w:r>
      <w:proofErr w:type="spellEnd"/>
      <w:r w:rsidRPr="00F54B01">
        <w:rPr>
          <w:rFonts w:ascii="Times New Roman" w:hAnsi="Times New Roman" w:cs="Times New Roman"/>
          <w:lang w:val="el-GR"/>
        </w:rPr>
        <w:t>. Ο γιατρός σας θα εξετάσει</w:t>
      </w:r>
      <w:r w:rsidRPr="00F54B01">
        <w:rPr>
          <w:rFonts w:ascii="Times New Roman" w:hAnsi="Times New Roman" w:cs="Times New Roman"/>
          <w:spacing w:val="-21"/>
          <w:lang w:val="el-GR"/>
        </w:rPr>
        <w:t xml:space="preserve"> </w:t>
      </w:r>
      <w:r w:rsidRPr="00F54B01">
        <w:rPr>
          <w:rFonts w:ascii="Times New Roman" w:hAnsi="Times New Roman" w:cs="Times New Roman"/>
          <w:lang w:val="el-GR"/>
        </w:rPr>
        <w:t xml:space="preserve">προσεκτικά εάν θα σας χορηγήσει συνδυασμούς </w:t>
      </w:r>
      <w:proofErr w:type="spellStart"/>
      <w:r>
        <w:rPr>
          <w:rFonts w:ascii="Times New Roman" w:hAnsi="Times New Roman" w:cs="Times New Roman"/>
          <w:lang w:val="el-GR"/>
        </w:rPr>
        <w:t>τενοφοβίρης</w:t>
      </w:r>
      <w:proofErr w:type="spellEnd"/>
      <w:r w:rsidRPr="00F54B01">
        <w:rPr>
          <w:rFonts w:ascii="Times New Roman" w:hAnsi="Times New Roman" w:cs="Times New Roman"/>
          <w:lang w:val="el-GR"/>
        </w:rPr>
        <w:t xml:space="preserve"> και</w:t>
      </w:r>
      <w:r w:rsidRPr="00F54B01">
        <w:rPr>
          <w:rFonts w:ascii="Times New Roman" w:hAnsi="Times New Roman" w:cs="Times New Roman"/>
          <w:spacing w:val="-7"/>
          <w:lang w:val="el-GR"/>
        </w:rPr>
        <w:t xml:space="preserve"> </w:t>
      </w:r>
      <w:proofErr w:type="spellStart"/>
      <w:r w:rsidR="00695021">
        <w:rPr>
          <w:rFonts w:ascii="Times New Roman" w:hAnsi="Times New Roman" w:cs="Times New Roman"/>
          <w:lang w:val="el-GR"/>
        </w:rPr>
        <w:t>διδανοσίνης</w:t>
      </w:r>
      <w:proofErr w:type="spellEnd"/>
      <w:r w:rsidRPr="00F54B01">
        <w:rPr>
          <w:rFonts w:ascii="Times New Roman" w:hAnsi="Times New Roman" w:cs="Times New Roman"/>
          <w:lang w:val="el-GR"/>
        </w:rPr>
        <w:t>.</w:t>
      </w:r>
    </w:p>
    <w:p w:rsidR="004B0E21" w:rsidRPr="00F54B01" w:rsidRDefault="004B0E21" w:rsidP="004B0E21">
      <w:pPr>
        <w:tabs>
          <w:tab w:val="left" w:pos="0"/>
          <w:tab w:val="left" w:pos="1134"/>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686"/>
          <w:tab w:val="left" w:pos="1134"/>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Είναι επίσης σημαντικό να ενημερώσετε τον γιατρό σας </w:t>
      </w:r>
      <w:r w:rsidRPr="00F54B01">
        <w:rPr>
          <w:rFonts w:ascii="Times New Roman" w:hAnsi="Times New Roman" w:cs="Times New Roman"/>
          <w:lang w:val="el-GR"/>
        </w:rPr>
        <w:t>εάν το παιδί σας</w:t>
      </w:r>
      <w:r w:rsidRPr="00F54B01">
        <w:rPr>
          <w:rFonts w:ascii="Times New Roman" w:hAnsi="Times New Roman" w:cs="Times New Roman"/>
          <w:spacing w:val="-16"/>
          <w:lang w:val="el-GR"/>
        </w:rPr>
        <w:t xml:space="preserve"> </w:t>
      </w:r>
      <w:r w:rsidRPr="00F54B01">
        <w:rPr>
          <w:rFonts w:ascii="Times New Roman" w:hAnsi="Times New Roman" w:cs="Times New Roman"/>
          <w:lang w:val="el-GR"/>
        </w:rPr>
        <w:t xml:space="preserve">παίρνει </w:t>
      </w:r>
      <w:proofErr w:type="spellStart"/>
      <w:r w:rsidR="00695021" w:rsidRPr="00703CCF">
        <w:rPr>
          <w:rStyle w:val="a9"/>
          <w:lang w:val="el-GR"/>
        </w:rPr>
        <w:t>λεδιπασβίρη</w:t>
      </w:r>
      <w:proofErr w:type="spellEnd"/>
      <w:r w:rsidRPr="00F54B01">
        <w:rPr>
          <w:rFonts w:ascii="Times New Roman" w:hAnsi="Times New Roman" w:cs="Times New Roman"/>
          <w:lang w:val="el-GR"/>
        </w:rPr>
        <w:t>/</w:t>
      </w:r>
      <w:proofErr w:type="spellStart"/>
      <w:r w:rsidR="00A9361F" w:rsidRPr="00703CCF">
        <w:rPr>
          <w:rStyle w:val="st"/>
          <w:lang w:val="el-GR"/>
        </w:rPr>
        <w:t>σοφοσμπουβίρη</w:t>
      </w:r>
      <w:proofErr w:type="spellEnd"/>
      <w:r w:rsidRPr="00F54B01">
        <w:rPr>
          <w:rFonts w:ascii="Times New Roman" w:hAnsi="Times New Roman" w:cs="Times New Roman"/>
          <w:lang w:val="el-GR"/>
        </w:rPr>
        <w:t xml:space="preserve"> ως θεραπεία για την ηπατίτιδα</w:t>
      </w:r>
      <w:r w:rsidRPr="00F54B01">
        <w:rPr>
          <w:rFonts w:ascii="Times New Roman" w:hAnsi="Times New Roman" w:cs="Times New Roman"/>
          <w:spacing w:val="-5"/>
          <w:lang w:val="el-GR"/>
        </w:rPr>
        <w:t xml:space="preserve"> </w:t>
      </w:r>
      <w:r w:rsidRPr="00F54B01">
        <w:rPr>
          <w:rFonts w:ascii="Times New Roman" w:hAnsi="Times New Roman" w:cs="Times New Roman"/>
        </w:rPr>
        <w:t>C</w:t>
      </w:r>
      <w:r w:rsidRPr="00F54B01">
        <w:rPr>
          <w:rFonts w:ascii="Times New Roman" w:hAnsi="Times New Roman"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 xml:space="preserve">Το </w:t>
      </w:r>
      <w:r w:rsidRPr="00624359">
        <w:rPr>
          <w:rFonts w:cs="Times New Roman"/>
        </w:rPr>
        <w:t>AGARDON</w:t>
      </w:r>
      <w:r w:rsidRPr="003D4CFC">
        <w:rPr>
          <w:rFonts w:cs="Times New Roman"/>
          <w:lang w:val="el-GR"/>
        </w:rPr>
        <w:t xml:space="preserve"> </w:t>
      </w:r>
      <w:r w:rsidRPr="00F54B01">
        <w:rPr>
          <w:rFonts w:cs="Times New Roman"/>
          <w:lang w:val="el-GR"/>
        </w:rPr>
        <w:t>με τροφές και</w:t>
      </w:r>
      <w:r w:rsidRPr="00F54B01">
        <w:rPr>
          <w:rFonts w:cs="Times New Roman"/>
          <w:spacing w:val="-8"/>
          <w:lang w:val="el-GR"/>
        </w:rPr>
        <w:t xml:space="preserve"> </w:t>
      </w:r>
      <w:r w:rsidRPr="00F54B01">
        <w:rPr>
          <w:rFonts w:cs="Times New Roman"/>
          <w:lang w:val="el-GR"/>
        </w:rPr>
        <w:t>ποτά</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b/>
          <w:lang w:val="el-GR"/>
        </w:rPr>
        <w:t xml:space="preserve">Παίρνετε το </w:t>
      </w:r>
      <w:r>
        <w:rPr>
          <w:rFonts w:ascii="Times New Roman" w:hAnsi="Times New Roman" w:cs="Times New Roman"/>
          <w:b/>
        </w:rPr>
        <w:t>AGARDON</w:t>
      </w:r>
      <w:r w:rsidRPr="00F54B01">
        <w:rPr>
          <w:rFonts w:ascii="Times New Roman" w:hAnsi="Times New Roman" w:cs="Times New Roman"/>
          <w:b/>
          <w:lang w:val="el-GR"/>
        </w:rPr>
        <w:t xml:space="preserve"> με τροφή </w:t>
      </w:r>
      <w:r w:rsidRPr="00F54B01">
        <w:rPr>
          <w:rFonts w:ascii="Times New Roman" w:hAnsi="Times New Roman" w:cs="Times New Roman"/>
          <w:lang w:val="el-GR"/>
        </w:rPr>
        <w:t>(για παράδειγμα, με ένα γεύμα ή ένα πρόχειρο</w:t>
      </w:r>
      <w:r w:rsidRPr="00F54B01">
        <w:rPr>
          <w:rFonts w:ascii="Times New Roman" w:hAnsi="Times New Roman" w:cs="Times New Roman"/>
          <w:spacing w:val="-21"/>
          <w:lang w:val="el-GR"/>
        </w:rPr>
        <w:t xml:space="preserve"> </w:t>
      </w:r>
      <w:r w:rsidRPr="00F54B01">
        <w:rPr>
          <w:rFonts w:ascii="Times New Roman" w:hAnsi="Times New Roman" w:cs="Times New Roman"/>
          <w:lang w:val="el-GR"/>
        </w:rPr>
        <w:t>γεύμα).</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Κύηση και</w:t>
      </w:r>
      <w:r w:rsidRPr="00F54B01">
        <w:rPr>
          <w:rFonts w:cs="Times New Roman"/>
          <w:spacing w:val="-1"/>
          <w:lang w:val="el-GR"/>
        </w:rPr>
        <w:t xml:space="preserve"> </w:t>
      </w:r>
      <w:r w:rsidRPr="00F54B01">
        <w:rPr>
          <w:rFonts w:cs="Times New Roman"/>
          <w:lang w:val="el-GR"/>
        </w:rPr>
        <w:t>θηλασμός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Εάν είσθε έγκυος ή θηλάζετε, νομίζετε ότι μπορεί να είσθε έγκυος ή σχεδιάζετε να αποκτήσετε</w:t>
      </w:r>
      <w:r w:rsidRPr="00F54B01">
        <w:rPr>
          <w:rFonts w:cs="Times New Roman"/>
          <w:spacing w:val="-26"/>
          <w:lang w:val="el-GR"/>
        </w:rPr>
        <w:t xml:space="preserve"> </w:t>
      </w:r>
      <w:r w:rsidRPr="00F54B01">
        <w:rPr>
          <w:rFonts w:cs="Times New Roman"/>
          <w:lang w:val="el-GR"/>
        </w:rPr>
        <w:t>παιδί, ζητήστε τη συμβουλή του γιατρού ή του φαρμακοποιού σας προτού πάρετε αυτό το</w:t>
      </w:r>
      <w:r w:rsidRPr="00F54B01">
        <w:rPr>
          <w:rFonts w:cs="Times New Roman"/>
          <w:spacing w:val="-20"/>
          <w:lang w:val="el-GR"/>
        </w:rPr>
        <w:t xml:space="preserve"> </w:t>
      </w:r>
      <w:r w:rsidRPr="00F54B01">
        <w:rPr>
          <w:rFonts w:cs="Times New Roman"/>
          <w:lang w:val="el-GR"/>
        </w:rPr>
        <w:t>φάρμακο.</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Δεν πρέπει να παίρνετε το </w:t>
      </w:r>
      <w:r>
        <w:rPr>
          <w:rFonts w:ascii="Times New Roman" w:hAnsi="Times New Roman" w:cs="Times New Roman"/>
          <w:b/>
        </w:rPr>
        <w:t>AGARDON</w:t>
      </w:r>
      <w:r w:rsidRPr="00F54B01">
        <w:rPr>
          <w:rFonts w:ascii="Times New Roman" w:hAnsi="Times New Roman" w:cs="Times New Roman"/>
          <w:b/>
          <w:lang w:val="el-GR"/>
        </w:rPr>
        <w:t xml:space="preserve"> κατά τη διάρκεια της εγκυμοσύνης, </w:t>
      </w:r>
      <w:r w:rsidRPr="00F54B01">
        <w:rPr>
          <w:rFonts w:ascii="Times New Roman" w:hAnsi="Times New Roman" w:cs="Times New Roman"/>
          <w:lang w:val="el-GR"/>
        </w:rPr>
        <w:t>εκτός αν σας</w:t>
      </w:r>
      <w:r w:rsidRPr="00F54B01">
        <w:rPr>
          <w:rFonts w:ascii="Times New Roman" w:hAnsi="Times New Roman" w:cs="Times New Roman"/>
          <w:spacing w:val="-11"/>
          <w:lang w:val="el-GR"/>
        </w:rPr>
        <w:t xml:space="preserve"> </w:t>
      </w:r>
      <w:r w:rsidRPr="00F54B01">
        <w:rPr>
          <w:rFonts w:ascii="Times New Roman" w:hAnsi="Times New Roman" w:cs="Times New Roman"/>
          <w:lang w:val="el-GR"/>
        </w:rPr>
        <w:t>το επιτρέψει ο γιατρός σας. Αν και υπάρχουν περιορισμένα κλινικά δεδομένα σχετικά με τη</w:t>
      </w:r>
      <w:r w:rsidRPr="00F54B01">
        <w:rPr>
          <w:rFonts w:ascii="Times New Roman" w:hAnsi="Times New Roman" w:cs="Times New Roman"/>
          <w:spacing w:val="-26"/>
          <w:lang w:val="el-GR"/>
        </w:rPr>
        <w:t xml:space="preserve"> </w:t>
      </w:r>
      <w:r w:rsidRPr="00F54B01">
        <w:rPr>
          <w:rFonts w:ascii="Times New Roman" w:hAnsi="Times New Roman" w:cs="Times New Roman"/>
          <w:lang w:val="el-GR"/>
        </w:rPr>
        <w:t xml:space="preserve">χρήση του </w:t>
      </w:r>
      <w:r w:rsidRPr="00624359">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από εγκύους, συνήθως δεν χρησιμοποιείται, εκτός αν είναι απολύτως</w:t>
      </w:r>
      <w:r w:rsidRPr="00F54B01">
        <w:rPr>
          <w:rFonts w:ascii="Times New Roman" w:hAnsi="Times New Roman" w:cs="Times New Roman"/>
          <w:spacing w:val="-20"/>
          <w:lang w:val="el-GR"/>
        </w:rPr>
        <w:t xml:space="preserve"> </w:t>
      </w:r>
      <w:r w:rsidRPr="00F54B01">
        <w:rPr>
          <w:rFonts w:ascii="Times New Roman" w:hAnsi="Times New Roman" w:cs="Times New Roman"/>
          <w:lang w:val="el-GR"/>
        </w:rPr>
        <w:t>απαραίτητο.</w:t>
      </w:r>
    </w:p>
    <w:p w:rsidR="004B0E21" w:rsidRPr="00F54B01" w:rsidRDefault="004B0E21" w:rsidP="004B0E21">
      <w:pPr>
        <w:tabs>
          <w:tab w:val="left" w:pos="0"/>
          <w:tab w:val="left" w:pos="567"/>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Προσπαθήστε να αποφύγετε να μείνετε έγκυος </w:t>
      </w:r>
      <w:r w:rsidRPr="00F54B01">
        <w:rPr>
          <w:rFonts w:ascii="Times New Roman" w:hAnsi="Times New Roman" w:cs="Times New Roman"/>
          <w:lang w:val="el-GR"/>
        </w:rPr>
        <w:t>κατά τη διάρκεια της θεραπείας με</w:t>
      </w:r>
      <w:r w:rsidRPr="00F54B01">
        <w:rPr>
          <w:rFonts w:ascii="Times New Roman" w:hAnsi="Times New Roman" w:cs="Times New Roman"/>
          <w:spacing w:val="-15"/>
          <w:lang w:val="el-GR"/>
        </w:rPr>
        <w:t xml:space="preserve"> </w:t>
      </w:r>
      <w:r w:rsidRPr="00624359">
        <w:rPr>
          <w:rFonts w:ascii="Times New Roman" w:hAnsi="Times New Roman" w:cs="Times New Roman"/>
        </w:rPr>
        <w:t>AGARDON</w:t>
      </w:r>
      <w:r w:rsidRPr="00F54B01">
        <w:rPr>
          <w:rFonts w:ascii="Times New Roman" w:hAnsi="Times New Roman" w:cs="Times New Roman"/>
          <w:lang w:val="el-GR"/>
        </w:rPr>
        <w:t>. Πρέπει να χρησιμοποιείτε μία αποτελεσματική μέθοδο αντισύλληψης, προκειμένου</w:t>
      </w:r>
      <w:r w:rsidRPr="00F54B01">
        <w:rPr>
          <w:rFonts w:ascii="Times New Roman" w:hAnsi="Times New Roman" w:cs="Times New Roman"/>
          <w:spacing w:val="-10"/>
          <w:lang w:val="el-GR"/>
        </w:rPr>
        <w:t xml:space="preserve"> </w:t>
      </w:r>
      <w:r w:rsidRPr="00F54B01">
        <w:rPr>
          <w:rFonts w:ascii="Times New Roman" w:hAnsi="Times New Roman" w:cs="Times New Roman"/>
          <w:lang w:val="el-GR"/>
        </w:rPr>
        <w:t>να αποφύγετε μία</w:t>
      </w:r>
      <w:r w:rsidRPr="00F54B01">
        <w:rPr>
          <w:rFonts w:ascii="Times New Roman" w:hAnsi="Times New Roman" w:cs="Times New Roman"/>
          <w:spacing w:val="-3"/>
          <w:lang w:val="el-GR"/>
        </w:rPr>
        <w:t xml:space="preserve"> </w:t>
      </w:r>
      <w:r w:rsidRPr="00F54B01">
        <w:rPr>
          <w:rFonts w:ascii="Times New Roman" w:hAnsi="Times New Roman" w:cs="Times New Roman"/>
          <w:lang w:val="el-GR"/>
        </w:rPr>
        <w:t>εγκυμοσύνη.</w:t>
      </w:r>
    </w:p>
    <w:p w:rsidR="004B0E21" w:rsidRPr="00F54B01" w:rsidRDefault="004B0E21" w:rsidP="004B0E21">
      <w:pPr>
        <w:tabs>
          <w:tab w:val="left" w:pos="0"/>
          <w:tab w:val="left" w:pos="567"/>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jc w:val="both"/>
        <w:rPr>
          <w:rFonts w:ascii="Times New Roman" w:eastAsia="Times New Roman" w:hAnsi="Times New Roman" w:cs="Times New Roman"/>
          <w:lang w:val="el-GR"/>
        </w:rPr>
      </w:pPr>
      <w:r w:rsidRPr="00F54B01">
        <w:rPr>
          <w:rFonts w:ascii="Times New Roman" w:hAnsi="Times New Roman" w:cs="Times New Roman"/>
          <w:b/>
          <w:lang w:val="el-GR"/>
        </w:rPr>
        <w:t xml:space="preserve">Αν μείνετε έγκυος </w:t>
      </w:r>
      <w:r w:rsidRPr="00F54B01">
        <w:rPr>
          <w:rFonts w:ascii="Times New Roman" w:hAnsi="Times New Roman" w:cs="Times New Roman"/>
          <w:lang w:val="el-GR"/>
        </w:rPr>
        <w:t>ή αν προγραμματίζετε μια εγκυμοσύνη, πρέπει να συζητήσετε με το</w:t>
      </w:r>
      <w:r w:rsidRPr="00F54B01">
        <w:rPr>
          <w:rFonts w:ascii="Times New Roman" w:hAnsi="Times New Roman" w:cs="Times New Roman"/>
          <w:spacing w:val="-27"/>
          <w:lang w:val="el-GR"/>
        </w:rPr>
        <w:t xml:space="preserve"> </w:t>
      </w:r>
      <w:r w:rsidRPr="00F54B01">
        <w:rPr>
          <w:rFonts w:ascii="Times New Roman" w:hAnsi="Times New Roman" w:cs="Times New Roman"/>
          <w:lang w:val="el-GR"/>
        </w:rPr>
        <w:t xml:space="preserve">γιατρό σας τα πιθανά οφέλη καθώς και τους ενδεχόμενους κινδύνους από την </w:t>
      </w:r>
      <w:proofErr w:type="spellStart"/>
      <w:r w:rsidRPr="00F54B01">
        <w:rPr>
          <w:rFonts w:ascii="Times New Roman" w:hAnsi="Times New Roman" w:cs="Times New Roman"/>
          <w:lang w:val="el-GR"/>
        </w:rPr>
        <w:t>αντιρετροϊκή</w:t>
      </w:r>
      <w:proofErr w:type="spellEnd"/>
      <w:r w:rsidRPr="00F54B01">
        <w:rPr>
          <w:rFonts w:ascii="Times New Roman" w:hAnsi="Times New Roman" w:cs="Times New Roman"/>
          <w:lang w:val="el-GR"/>
        </w:rPr>
        <w:t xml:space="preserve"> αγωγή</w:t>
      </w:r>
      <w:r w:rsidRPr="00F54B01">
        <w:rPr>
          <w:rFonts w:ascii="Times New Roman" w:hAnsi="Times New Roman" w:cs="Times New Roman"/>
          <w:spacing w:val="-23"/>
          <w:lang w:val="el-GR"/>
        </w:rPr>
        <w:t xml:space="preserve"> </w:t>
      </w:r>
      <w:r w:rsidRPr="00F54B01">
        <w:rPr>
          <w:rFonts w:ascii="Times New Roman" w:hAnsi="Times New Roman" w:cs="Times New Roman"/>
          <w:lang w:val="el-GR"/>
        </w:rPr>
        <w:t>για σας και το παιδί</w:t>
      </w:r>
      <w:r w:rsidRPr="00F54B01">
        <w:rPr>
          <w:rFonts w:ascii="Times New Roman" w:hAnsi="Times New Roman" w:cs="Times New Roman"/>
          <w:spacing w:val="-4"/>
          <w:lang w:val="el-GR"/>
        </w:rPr>
        <w:t xml:space="preserve"> </w:t>
      </w:r>
      <w:r w:rsidRPr="00F54B01">
        <w:rPr>
          <w:rFonts w:ascii="Times New Roman" w:hAnsi="Times New Roman" w:cs="Times New Roman"/>
          <w:lang w:val="el-GR"/>
        </w:rPr>
        <w:t>σας.</w:t>
      </w:r>
    </w:p>
    <w:p w:rsidR="004B0E21" w:rsidRPr="00F54B01" w:rsidRDefault="004B0E21" w:rsidP="004B0E21">
      <w:pPr>
        <w:tabs>
          <w:tab w:val="left" w:pos="0"/>
          <w:tab w:val="left" w:pos="567"/>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Αν έχετε λάβει το </w:t>
      </w:r>
      <w:r>
        <w:rPr>
          <w:rFonts w:ascii="Times New Roman" w:hAnsi="Times New Roman" w:cs="Times New Roman"/>
          <w:b/>
        </w:rPr>
        <w:t>AGARDON</w:t>
      </w:r>
      <w:r w:rsidRPr="00F54B01">
        <w:rPr>
          <w:rFonts w:ascii="Times New Roman" w:hAnsi="Times New Roman" w:cs="Times New Roman"/>
          <w:b/>
          <w:lang w:val="el-GR"/>
        </w:rPr>
        <w:t xml:space="preserve"> </w:t>
      </w:r>
      <w:r w:rsidRPr="00F54B01">
        <w:rPr>
          <w:rFonts w:ascii="Times New Roman" w:hAnsi="Times New Roman" w:cs="Times New Roman"/>
          <w:lang w:val="el-GR"/>
        </w:rPr>
        <w:t>κατά τη διάρκεια της εγκυμοσύνης σας, ο γιατρός σας μπορεί</w:t>
      </w:r>
      <w:r w:rsidRPr="00F54B01">
        <w:rPr>
          <w:rFonts w:ascii="Times New Roman" w:hAnsi="Times New Roman" w:cs="Times New Roman"/>
          <w:spacing w:val="-23"/>
          <w:lang w:val="el-GR"/>
        </w:rPr>
        <w:t xml:space="preserve"> </w:t>
      </w:r>
      <w:r w:rsidRPr="00F54B01">
        <w:rPr>
          <w:rFonts w:ascii="Times New Roman" w:hAnsi="Times New Roman" w:cs="Times New Roman"/>
          <w:lang w:val="el-GR"/>
        </w:rPr>
        <w:t>να ζητήσει να κάνετε τακτικές εξετάσεις αίματος και άλλους διαγνωστικούς ελέγχους</w:t>
      </w:r>
      <w:r w:rsidRPr="00F54B01">
        <w:rPr>
          <w:rFonts w:ascii="Times New Roman" w:hAnsi="Times New Roman" w:cs="Times New Roman"/>
          <w:spacing w:val="-24"/>
          <w:lang w:val="el-GR"/>
        </w:rPr>
        <w:t xml:space="preserve"> </w:t>
      </w:r>
      <w:r w:rsidRPr="00F54B01">
        <w:rPr>
          <w:rFonts w:ascii="Times New Roman" w:hAnsi="Times New Roman" w:cs="Times New Roman"/>
          <w:lang w:val="el-GR"/>
        </w:rPr>
        <w:t>προκειμένου να παρακολουθεί την ανάπτυξη του παιδιού σας. Σε παιδιά των οποίων οι μητέρες</w:t>
      </w:r>
      <w:r w:rsidRPr="00F54B01">
        <w:rPr>
          <w:rFonts w:ascii="Times New Roman" w:hAnsi="Times New Roman" w:cs="Times New Roman"/>
          <w:spacing w:val="-9"/>
          <w:lang w:val="el-GR"/>
        </w:rPr>
        <w:t xml:space="preserve"> </w:t>
      </w:r>
      <w:r w:rsidRPr="00F54B01">
        <w:rPr>
          <w:rFonts w:ascii="Times New Roman" w:hAnsi="Times New Roman" w:cs="Times New Roman"/>
          <w:lang w:val="el-GR"/>
        </w:rPr>
        <w:t xml:space="preserve">έλαβαν </w:t>
      </w:r>
      <w:r w:rsidRPr="00F54B01">
        <w:rPr>
          <w:rFonts w:ascii="Times New Roman" w:hAnsi="Times New Roman" w:cs="Times New Roman"/>
        </w:rPr>
        <w:t>NRTIs</w:t>
      </w:r>
      <w:r w:rsidRPr="00F54B01">
        <w:rPr>
          <w:rFonts w:ascii="Times New Roman" w:hAnsi="Times New Roman" w:cs="Times New Roman"/>
          <w:lang w:val="el-GR"/>
        </w:rPr>
        <w:t xml:space="preserve"> κατά τη διάρκεια της εγκυμοσύνης, το όφελος της προστασίας από τον </w:t>
      </w:r>
      <w:r w:rsidRPr="00F54B01">
        <w:rPr>
          <w:rFonts w:ascii="Times New Roman" w:hAnsi="Times New Roman" w:cs="Times New Roman"/>
          <w:spacing w:val="-2"/>
        </w:rPr>
        <w:t>HIV</w:t>
      </w:r>
      <w:r w:rsidRPr="00F54B01">
        <w:rPr>
          <w:rFonts w:ascii="Times New Roman" w:hAnsi="Times New Roman" w:cs="Times New Roman"/>
          <w:spacing w:val="5"/>
          <w:lang w:val="el-GR"/>
        </w:rPr>
        <w:t xml:space="preserve"> </w:t>
      </w:r>
      <w:r w:rsidRPr="00F54B01">
        <w:rPr>
          <w:rFonts w:ascii="Times New Roman" w:hAnsi="Times New Roman" w:cs="Times New Roman"/>
          <w:lang w:val="el-GR"/>
        </w:rPr>
        <w:t>υπερείχε του κινδύνου ενδεχόμενων ανεπιθύμητων</w:t>
      </w:r>
      <w:r w:rsidRPr="00F54B01">
        <w:rPr>
          <w:rFonts w:ascii="Times New Roman" w:hAnsi="Times New Roman" w:cs="Times New Roman"/>
          <w:spacing w:val="-8"/>
          <w:lang w:val="el-GR"/>
        </w:rPr>
        <w:t xml:space="preserve"> </w:t>
      </w:r>
      <w:r w:rsidRPr="00F54B01">
        <w:rPr>
          <w:rFonts w:ascii="Times New Roman" w:hAnsi="Times New Roman" w:cs="Times New Roman"/>
          <w:lang w:val="el-GR"/>
        </w:rPr>
        <w:t>ενεργειών.</w:t>
      </w:r>
    </w:p>
    <w:p w:rsidR="004B0E21" w:rsidRPr="00F54B01" w:rsidRDefault="004B0E21" w:rsidP="004B0E21">
      <w:pPr>
        <w:tabs>
          <w:tab w:val="left" w:pos="0"/>
          <w:tab w:val="left" w:pos="567"/>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Μη θηλάζετε κατά τη διάρκεια της θεραπείας με </w:t>
      </w:r>
      <w:r>
        <w:rPr>
          <w:rFonts w:ascii="Times New Roman" w:hAnsi="Times New Roman" w:cs="Times New Roman"/>
          <w:b/>
        </w:rPr>
        <w:t>AGARDON</w:t>
      </w:r>
      <w:r w:rsidRPr="00F54B01">
        <w:rPr>
          <w:rFonts w:ascii="Times New Roman" w:hAnsi="Times New Roman" w:cs="Times New Roman"/>
          <w:b/>
          <w:lang w:val="el-GR"/>
        </w:rPr>
        <w:t xml:space="preserve">. </w:t>
      </w:r>
      <w:r w:rsidRPr="00F54B01">
        <w:rPr>
          <w:rFonts w:ascii="Times New Roman" w:hAnsi="Times New Roman" w:cs="Times New Roman"/>
          <w:lang w:val="el-GR"/>
        </w:rPr>
        <w:t>Αυτό απαιτείται διότι η</w:t>
      </w:r>
      <w:r w:rsidRPr="00F54B01">
        <w:rPr>
          <w:rFonts w:ascii="Times New Roman" w:hAnsi="Times New Roman" w:cs="Times New Roman"/>
          <w:spacing w:val="-12"/>
          <w:lang w:val="el-GR"/>
        </w:rPr>
        <w:t xml:space="preserve"> </w:t>
      </w:r>
      <w:r w:rsidRPr="00F54B01">
        <w:rPr>
          <w:rFonts w:ascii="Times New Roman" w:hAnsi="Times New Roman" w:cs="Times New Roman"/>
          <w:lang w:val="el-GR"/>
        </w:rPr>
        <w:t>δραστική ουσία του φαρμάκου αυτού απεκκρίνεται στο μητρικό</w:t>
      </w:r>
      <w:r w:rsidRPr="00F54B01">
        <w:rPr>
          <w:rFonts w:ascii="Times New Roman" w:hAnsi="Times New Roman" w:cs="Times New Roman"/>
          <w:spacing w:val="-9"/>
          <w:lang w:val="el-GR"/>
        </w:rPr>
        <w:t xml:space="preserve"> </w:t>
      </w:r>
      <w:r w:rsidRPr="00F54B01">
        <w:rPr>
          <w:rFonts w:ascii="Times New Roman" w:hAnsi="Times New Roman" w:cs="Times New Roman"/>
          <w:lang w:val="el-GR"/>
        </w:rPr>
        <w:t>γάλα.</w:t>
      </w:r>
    </w:p>
    <w:p w:rsidR="004B0E21" w:rsidRPr="00F54B01" w:rsidRDefault="004B0E21" w:rsidP="004B0E21">
      <w:pPr>
        <w:pStyle w:val="a4"/>
        <w:tabs>
          <w:tab w:val="left" w:pos="0"/>
        </w:tabs>
        <w:ind w:left="-567" w:right="42"/>
        <w:rPr>
          <w:rFonts w:ascii="Times New Roman" w:hAnsi="Times New Roman" w:cs="Times New Roman"/>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 xml:space="preserve">Εάν είστε γυναίκα με </w:t>
      </w:r>
      <w:r w:rsidRPr="00F54B01">
        <w:rPr>
          <w:rFonts w:ascii="Times New Roman" w:hAnsi="Times New Roman" w:cs="Times New Roman"/>
          <w:spacing w:val="-2"/>
        </w:rPr>
        <w:t>HIV</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 xml:space="preserve">ή </w:t>
      </w:r>
      <w:r w:rsidRPr="00F54B01">
        <w:rPr>
          <w:rFonts w:ascii="Times New Roman" w:hAnsi="Times New Roman" w:cs="Times New Roman"/>
        </w:rPr>
        <w:t>HBV</w:t>
      </w:r>
      <w:r w:rsidRPr="00F54B01">
        <w:rPr>
          <w:rFonts w:ascii="Times New Roman" w:hAnsi="Times New Roman" w:cs="Times New Roman"/>
          <w:lang w:val="el-GR"/>
        </w:rPr>
        <w:t xml:space="preserve"> λοίμωξη, μη θηλάζετε, προκειμένου να αποφευχθεί</w:t>
      </w:r>
      <w:r w:rsidRPr="00F54B01">
        <w:rPr>
          <w:rFonts w:ascii="Times New Roman" w:hAnsi="Times New Roman" w:cs="Times New Roman"/>
          <w:spacing w:val="-20"/>
          <w:lang w:val="el-GR"/>
        </w:rPr>
        <w:t xml:space="preserve"> </w:t>
      </w:r>
      <w:r w:rsidRPr="00F54B01">
        <w:rPr>
          <w:rFonts w:ascii="Times New Roman" w:hAnsi="Times New Roman" w:cs="Times New Roman"/>
          <w:lang w:val="el-GR"/>
        </w:rPr>
        <w:t>η μετάδοση του ιού στο νεογνό μέσω του</w:t>
      </w:r>
      <w:r w:rsidRPr="00F54B01">
        <w:rPr>
          <w:rFonts w:ascii="Times New Roman" w:hAnsi="Times New Roman" w:cs="Times New Roman"/>
          <w:spacing w:val="-11"/>
          <w:lang w:val="el-GR"/>
        </w:rPr>
        <w:t xml:space="preserve"> </w:t>
      </w:r>
      <w:r w:rsidRPr="00F54B01">
        <w:rPr>
          <w:rFonts w:ascii="Times New Roman" w:hAnsi="Times New Roman" w:cs="Times New Roman"/>
          <w:lang w:val="el-GR"/>
        </w:rPr>
        <w:t>γάλακτος.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Οδήγηση και χειρισμός</w:t>
      </w:r>
      <w:r w:rsidRPr="00F54B01">
        <w:rPr>
          <w:rFonts w:cs="Times New Roman"/>
          <w:spacing w:val="-9"/>
          <w:lang w:val="el-GR"/>
        </w:rPr>
        <w:t xml:space="preserve"> </w:t>
      </w:r>
      <w:r w:rsidRPr="00F54B01">
        <w:rPr>
          <w:rFonts w:cs="Times New Roman"/>
          <w:lang w:val="el-GR"/>
        </w:rPr>
        <w:t>μηχανών</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Το </w:t>
      </w:r>
      <w:r w:rsidRPr="0005278A">
        <w:rPr>
          <w:rFonts w:cs="Times New Roman"/>
        </w:rPr>
        <w:t>AGARDON</w:t>
      </w:r>
      <w:r w:rsidRPr="003D4CFC">
        <w:rPr>
          <w:rFonts w:cs="Times New Roman"/>
          <w:lang w:val="el-GR"/>
        </w:rPr>
        <w:t xml:space="preserve"> </w:t>
      </w:r>
      <w:r w:rsidRPr="00F54B01">
        <w:rPr>
          <w:rFonts w:cs="Times New Roman"/>
          <w:lang w:val="el-GR"/>
        </w:rPr>
        <w:t xml:space="preserve">μπορεί να προκαλέσει ζάλη. Αν αισθάνεστε ζαλισμένος ενώ παίρνετε το </w:t>
      </w:r>
      <w:r w:rsidRPr="0005278A">
        <w:rPr>
          <w:rFonts w:cs="Times New Roman"/>
        </w:rPr>
        <w:t>AGARDON</w:t>
      </w:r>
      <w:r w:rsidRPr="00F54B01">
        <w:rPr>
          <w:rFonts w:cs="Times New Roman"/>
          <w:lang w:val="el-GR"/>
        </w:rPr>
        <w:t>,</w:t>
      </w:r>
      <w:r w:rsidRPr="00F54B01">
        <w:rPr>
          <w:rFonts w:cs="Times New Roman"/>
          <w:spacing w:val="-21"/>
          <w:lang w:val="el-GR"/>
        </w:rPr>
        <w:t xml:space="preserve"> </w:t>
      </w:r>
      <w:r w:rsidRPr="00F54B01">
        <w:rPr>
          <w:rFonts w:cs="Times New Roman"/>
          <w:b/>
          <w:lang w:val="el-GR"/>
        </w:rPr>
        <w:t xml:space="preserve">μην οδηγείτε ή κάνετε ποδήλατο </w:t>
      </w:r>
      <w:r w:rsidRPr="00F54B01">
        <w:rPr>
          <w:rFonts w:cs="Times New Roman"/>
          <w:lang w:val="el-GR"/>
        </w:rPr>
        <w:t>και μη χρησιμοποιείτε εργαλεία ή</w:t>
      </w:r>
      <w:r w:rsidRPr="00F54B01">
        <w:rPr>
          <w:rFonts w:cs="Times New Roman"/>
          <w:spacing w:val="-11"/>
          <w:lang w:val="el-GR"/>
        </w:rPr>
        <w:t xml:space="preserve"> </w:t>
      </w:r>
      <w:r w:rsidRPr="00F54B01">
        <w:rPr>
          <w:rFonts w:cs="Times New Roman"/>
          <w:lang w:val="el-GR"/>
        </w:rPr>
        <w:t>μηχανές.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lastRenderedPageBreak/>
        <w:t xml:space="preserve">Το </w:t>
      </w:r>
      <w:r w:rsidRPr="0005278A">
        <w:rPr>
          <w:rFonts w:cs="Times New Roman"/>
        </w:rPr>
        <w:t>AGARDON</w:t>
      </w:r>
      <w:r w:rsidRPr="0005278A">
        <w:rPr>
          <w:rFonts w:cs="Times New Roman"/>
          <w:lang w:val="el-GR"/>
        </w:rPr>
        <w:t xml:space="preserve"> </w:t>
      </w:r>
      <w:r w:rsidRPr="00F54B01">
        <w:rPr>
          <w:rFonts w:cs="Times New Roman"/>
          <w:lang w:val="el-GR"/>
        </w:rPr>
        <w:t>περιέχει</w:t>
      </w:r>
      <w:r w:rsidRPr="00F54B01">
        <w:rPr>
          <w:rFonts w:cs="Times New Roman"/>
          <w:spacing w:val="-8"/>
          <w:lang w:val="el-GR"/>
        </w:rPr>
        <w:t xml:space="preserve"> </w:t>
      </w:r>
      <w:r w:rsidRPr="00F54B01">
        <w:rPr>
          <w:rFonts w:cs="Times New Roman"/>
          <w:lang w:val="el-GR"/>
        </w:rPr>
        <w:t>λακτόζη</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b/>
          <w:lang w:val="el-GR"/>
        </w:rPr>
        <w:t xml:space="preserve">Ενημερώστε το γιατρό σας πριν πάρετε το </w:t>
      </w:r>
      <w:r>
        <w:rPr>
          <w:rFonts w:ascii="Times New Roman" w:hAnsi="Times New Roman" w:cs="Times New Roman"/>
          <w:b/>
        </w:rPr>
        <w:t>AGARDON</w:t>
      </w:r>
      <w:r w:rsidRPr="00F54B01">
        <w:rPr>
          <w:rFonts w:ascii="Times New Roman" w:hAnsi="Times New Roman" w:cs="Times New Roman"/>
          <w:b/>
          <w:lang w:val="el-GR"/>
        </w:rPr>
        <w:t xml:space="preserve">, </w:t>
      </w:r>
      <w:r w:rsidRPr="00F54B01">
        <w:rPr>
          <w:rFonts w:ascii="Times New Roman" w:hAnsi="Times New Roman" w:cs="Times New Roman"/>
          <w:lang w:val="el-GR"/>
        </w:rPr>
        <w:t>εάν έχετε δυσανεξία στη λακτόζη ή αν</w:t>
      </w:r>
      <w:r w:rsidRPr="00F54B01">
        <w:rPr>
          <w:rFonts w:ascii="Times New Roman" w:hAnsi="Times New Roman" w:cs="Times New Roman"/>
          <w:spacing w:val="-24"/>
          <w:lang w:val="el-GR"/>
        </w:rPr>
        <w:t xml:space="preserve"> </w:t>
      </w:r>
      <w:r w:rsidRPr="00F54B01">
        <w:rPr>
          <w:rFonts w:ascii="Times New Roman" w:hAnsi="Times New Roman" w:cs="Times New Roman"/>
          <w:lang w:val="el-GR"/>
        </w:rPr>
        <w:t>έχετε δυσανεξία σε οποιαδήποτε άλλα</w:t>
      </w:r>
      <w:r w:rsidRPr="00F54B01">
        <w:rPr>
          <w:rFonts w:ascii="Times New Roman" w:hAnsi="Times New Roman" w:cs="Times New Roman"/>
          <w:spacing w:val="-8"/>
          <w:lang w:val="el-GR"/>
        </w:rPr>
        <w:t xml:space="preserve"> </w:t>
      </w:r>
      <w:r w:rsidRPr="00F54B01">
        <w:rPr>
          <w:rFonts w:ascii="Times New Roman" w:hAnsi="Times New Roman" w:cs="Times New Roman"/>
          <w:lang w:val="el-GR"/>
        </w:rPr>
        <w:t>σάκχαρα.</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4"/>
        <w:numPr>
          <w:ilvl w:val="0"/>
          <w:numId w:val="4"/>
        </w:numPr>
        <w:tabs>
          <w:tab w:val="left" w:pos="0"/>
          <w:tab w:val="left" w:pos="567"/>
        </w:tabs>
        <w:ind w:left="-567" w:right="42" w:firstLine="0"/>
        <w:rPr>
          <w:rFonts w:ascii="Times New Roman" w:hAnsi="Times New Roman" w:cs="Times New Roman"/>
          <w:b/>
          <w:lang w:val="el-GR"/>
        </w:rPr>
      </w:pPr>
      <w:r w:rsidRPr="00F54B01">
        <w:rPr>
          <w:rFonts w:ascii="Times New Roman" w:hAnsi="Times New Roman" w:cs="Times New Roman"/>
          <w:b/>
          <w:lang w:val="el-GR"/>
        </w:rPr>
        <w:t xml:space="preserve">Πώς να πάρετε το </w:t>
      </w:r>
      <w:r>
        <w:rPr>
          <w:rFonts w:ascii="Times New Roman" w:hAnsi="Times New Roman" w:cs="Times New Roman"/>
          <w:b/>
        </w:rPr>
        <w:t>AGARDON</w:t>
      </w:r>
    </w:p>
    <w:p w:rsidR="004B0E21" w:rsidRPr="003D4CFC" w:rsidRDefault="004B0E21" w:rsidP="004B0E21">
      <w:pPr>
        <w:tabs>
          <w:tab w:val="left" w:pos="0"/>
        </w:tabs>
        <w:ind w:left="-567" w:right="42"/>
        <w:rPr>
          <w:rFonts w:ascii="Times New Roman" w:eastAsia="Times New Roman" w:hAnsi="Times New Roman" w:cs="Times New Roman"/>
          <w:b/>
          <w:bCs/>
          <w:lang w:val="el-GR"/>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b/>
          <w:lang w:val="el-GR"/>
        </w:rPr>
        <w:t>Πάντοτε να παίρνετε το φάρμακο αυτό αυστηρά σύμφωνα με τις οδηγίες του γιατρού ή</w:t>
      </w:r>
      <w:r w:rsidRPr="00F54B01">
        <w:rPr>
          <w:rFonts w:ascii="Times New Roman" w:hAnsi="Times New Roman" w:cs="Times New Roman"/>
          <w:b/>
          <w:spacing w:val="-18"/>
          <w:lang w:val="el-GR"/>
        </w:rPr>
        <w:t xml:space="preserve"> </w:t>
      </w:r>
      <w:r w:rsidRPr="00F54B01">
        <w:rPr>
          <w:rFonts w:ascii="Times New Roman" w:hAnsi="Times New Roman" w:cs="Times New Roman"/>
          <w:b/>
          <w:lang w:val="el-GR"/>
        </w:rPr>
        <w:t xml:space="preserve">του φαρμακοποιού σας. </w:t>
      </w:r>
      <w:r w:rsidRPr="00F54B01">
        <w:rPr>
          <w:rFonts w:ascii="Times New Roman" w:hAnsi="Times New Roman" w:cs="Times New Roman"/>
          <w:lang w:val="el-GR"/>
        </w:rPr>
        <w:t>Εάν έχετε αμφιβολίες, ρωτήστε το γιατρό ή το φαρμακοποιό</w:t>
      </w:r>
      <w:r w:rsidRPr="00F54B01">
        <w:rPr>
          <w:rFonts w:ascii="Times New Roman" w:hAnsi="Times New Roman" w:cs="Times New Roman"/>
          <w:spacing w:val="-19"/>
          <w:lang w:val="el-GR"/>
        </w:rPr>
        <w:t xml:space="preserve"> </w:t>
      </w:r>
      <w:r w:rsidRPr="00F54B01">
        <w:rPr>
          <w:rFonts w:ascii="Times New Roman" w:hAnsi="Times New Roman" w:cs="Times New Roman"/>
          <w:lang w:val="el-GR"/>
        </w:rPr>
        <w:t>σας.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rPr>
      </w:pPr>
      <w:r w:rsidRPr="00F54B01">
        <w:rPr>
          <w:rFonts w:cs="Times New Roman"/>
        </w:rPr>
        <w:t xml:space="preserve">Η </w:t>
      </w:r>
      <w:proofErr w:type="spellStart"/>
      <w:r w:rsidRPr="00F54B01">
        <w:rPr>
          <w:rFonts w:cs="Times New Roman"/>
        </w:rPr>
        <w:t>συνιστώμενη</w:t>
      </w:r>
      <w:proofErr w:type="spellEnd"/>
      <w:r w:rsidRPr="00F54B01">
        <w:rPr>
          <w:rFonts w:cs="Times New Roman"/>
        </w:rPr>
        <w:t xml:space="preserve"> </w:t>
      </w:r>
      <w:proofErr w:type="spellStart"/>
      <w:r w:rsidRPr="00F54B01">
        <w:rPr>
          <w:rFonts w:cs="Times New Roman"/>
        </w:rPr>
        <w:t>δόση</w:t>
      </w:r>
      <w:proofErr w:type="spellEnd"/>
      <w:r w:rsidRPr="00F54B01">
        <w:rPr>
          <w:rFonts w:cs="Times New Roman"/>
          <w:spacing w:val="-6"/>
        </w:rPr>
        <w:t xml:space="preserve"> </w:t>
      </w:r>
      <w:proofErr w:type="spellStart"/>
      <w:r w:rsidRPr="00F54B01">
        <w:rPr>
          <w:rFonts w:cs="Times New Roman"/>
        </w:rPr>
        <w:t>είν</w:t>
      </w:r>
      <w:proofErr w:type="spellEnd"/>
      <w:r w:rsidRPr="00F54B01">
        <w:rPr>
          <w:rFonts w:cs="Times New Roman"/>
        </w:rPr>
        <w:t>αι:</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Ενήλικες: </w:t>
      </w:r>
      <w:r w:rsidRPr="00F54B01">
        <w:rPr>
          <w:rFonts w:ascii="Times New Roman" w:hAnsi="Times New Roman" w:cs="Times New Roman"/>
          <w:lang w:val="el-GR"/>
        </w:rPr>
        <w:t>1 δισκίο την ημέρα με τροφή (για παράδειγμα, με ένα γεύμα ή ένα πρόχειρο</w:t>
      </w:r>
      <w:r w:rsidRPr="00F54B01">
        <w:rPr>
          <w:rFonts w:ascii="Times New Roman" w:hAnsi="Times New Roman" w:cs="Times New Roman"/>
          <w:spacing w:val="-22"/>
          <w:lang w:val="el-GR"/>
        </w:rPr>
        <w:t xml:space="preserve"> </w:t>
      </w:r>
      <w:r w:rsidRPr="00F54B01">
        <w:rPr>
          <w:rFonts w:ascii="Times New Roman" w:hAnsi="Times New Roman" w:cs="Times New Roman"/>
          <w:lang w:val="el-GR"/>
        </w:rPr>
        <w:t>γεύμα).</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Έφηβοι ηλικίας 12 </w:t>
      </w:r>
      <w:r w:rsidRPr="00F54B01">
        <w:rPr>
          <w:rFonts w:ascii="Times New Roman" w:hAnsi="Times New Roman" w:cs="Times New Roman"/>
          <w:b/>
          <w:spacing w:val="-3"/>
          <w:lang w:val="el-GR"/>
        </w:rPr>
        <w:t xml:space="preserve">έως </w:t>
      </w:r>
      <w:r w:rsidRPr="00F54B01">
        <w:rPr>
          <w:rFonts w:ascii="Times New Roman" w:hAnsi="Times New Roman" w:cs="Times New Roman"/>
          <w:b/>
          <w:lang w:val="el-GR"/>
        </w:rPr>
        <w:t xml:space="preserve">κάτω των 18 ετών που ζυγίζουν τουλάχιστον 35 </w:t>
      </w:r>
      <w:r w:rsidRPr="00F54B01">
        <w:rPr>
          <w:rFonts w:ascii="Times New Roman" w:hAnsi="Times New Roman" w:cs="Times New Roman"/>
          <w:b/>
        </w:rPr>
        <w:t>kg</w:t>
      </w:r>
      <w:r w:rsidRPr="00F54B01">
        <w:rPr>
          <w:rFonts w:ascii="Times New Roman" w:hAnsi="Times New Roman" w:cs="Times New Roman"/>
          <w:b/>
          <w:lang w:val="el-GR"/>
        </w:rPr>
        <w:t xml:space="preserve">: </w:t>
      </w:r>
      <w:r w:rsidRPr="00F54B01">
        <w:rPr>
          <w:rFonts w:ascii="Times New Roman" w:hAnsi="Times New Roman" w:cs="Times New Roman"/>
          <w:lang w:val="el-GR"/>
        </w:rPr>
        <w:t>1 δισκίο</w:t>
      </w:r>
      <w:r w:rsidRPr="00F54B01">
        <w:rPr>
          <w:rFonts w:ascii="Times New Roman" w:hAnsi="Times New Roman" w:cs="Times New Roman"/>
          <w:spacing w:val="-3"/>
          <w:lang w:val="el-GR"/>
        </w:rPr>
        <w:t xml:space="preserve"> </w:t>
      </w:r>
      <w:r w:rsidRPr="00F54B01">
        <w:rPr>
          <w:rFonts w:ascii="Times New Roman" w:hAnsi="Times New Roman" w:cs="Times New Roman"/>
          <w:lang w:val="el-GR"/>
        </w:rPr>
        <w:t>την ημέρα με τροφή (για παράδειγμα, με ένα γεύμα ή ένα πρόχειρο</w:t>
      </w:r>
      <w:r w:rsidRPr="00F54B01">
        <w:rPr>
          <w:rFonts w:ascii="Times New Roman" w:hAnsi="Times New Roman" w:cs="Times New Roman"/>
          <w:spacing w:val="-9"/>
          <w:lang w:val="el-GR"/>
        </w:rPr>
        <w:t xml:space="preserve"> </w:t>
      </w:r>
      <w:r w:rsidRPr="00F54B01">
        <w:rPr>
          <w:rFonts w:ascii="Times New Roman" w:hAnsi="Times New Roman" w:cs="Times New Roman"/>
          <w:lang w:val="el-GR"/>
        </w:rPr>
        <w:t>γεύμα).</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Εάν</w:t>
      </w:r>
      <w:r w:rsidRPr="00F54B01">
        <w:rPr>
          <w:rFonts w:cs="Times New Roman"/>
          <w:spacing w:val="-1"/>
          <w:lang w:val="el-GR"/>
        </w:rPr>
        <w:t xml:space="preserve"> </w:t>
      </w:r>
      <w:r w:rsidRPr="00F54B01">
        <w:rPr>
          <w:rFonts w:cs="Times New Roman"/>
          <w:lang w:val="el-GR"/>
        </w:rPr>
        <w:t>έχετε</w:t>
      </w:r>
      <w:r w:rsidRPr="00F54B01">
        <w:rPr>
          <w:rFonts w:cs="Times New Roman"/>
          <w:spacing w:val="-2"/>
          <w:lang w:val="el-GR"/>
        </w:rPr>
        <w:t xml:space="preserve"> </w:t>
      </w:r>
      <w:r w:rsidRPr="00F54B01">
        <w:rPr>
          <w:rFonts w:cs="Times New Roman"/>
          <w:lang w:val="el-GR"/>
        </w:rPr>
        <w:t>ιδιαίτερη</w:t>
      </w:r>
      <w:r w:rsidRPr="00F54B01">
        <w:rPr>
          <w:rFonts w:cs="Times New Roman"/>
          <w:spacing w:val="-4"/>
          <w:lang w:val="el-GR"/>
        </w:rPr>
        <w:t xml:space="preserve"> </w:t>
      </w:r>
      <w:r w:rsidRPr="00F54B01">
        <w:rPr>
          <w:rFonts w:cs="Times New Roman"/>
          <w:lang w:val="el-GR"/>
        </w:rPr>
        <w:t>δυσκολία</w:t>
      </w:r>
      <w:r w:rsidRPr="00F54B01">
        <w:rPr>
          <w:rFonts w:cs="Times New Roman"/>
          <w:spacing w:val="-2"/>
          <w:lang w:val="el-GR"/>
        </w:rPr>
        <w:t xml:space="preserve"> </w:t>
      </w:r>
      <w:r w:rsidRPr="00F54B01">
        <w:rPr>
          <w:rFonts w:cs="Times New Roman"/>
          <w:lang w:val="el-GR"/>
        </w:rPr>
        <w:t>στην</w:t>
      </w:r>
      <w:r w:rsidRPr="00F54B01">
        <w:rPr>
          <w:rFonts w:cs="Times New Roman"/>
          <w:spacing w:val="-1"/>
          <w:lang w:val="el-GR"/>
        </w:rPr>
        <w:t xml:space="preserve"> </w:t>
      </w:r>
      <w:r w:rsidRPr="00F54B01">
        <w:rPr>
          <w:rFonts w:cs="Times New Roman"/>
          <w:lang w:val="el-GR"/>
        </w:rPr>
        <w:t>κατάποση,</w:t>
      </w:r>
      <w:r w:rsidRPr="00F54B01">
        <w:rPr>
          <w:rFonts w:cs="Times New Roman"/>
          <w:spacing w:val="-2"/>
          <w:lang w:val="el-GR"/>
        </w:rPr>
        <w:t xml:space="preserve"> </w:t>
      </w:r>
      <w:r w:rsidRPr="00F54B01">
        <w:rPr>
          <w:rFonts w:cs="Times New Roman"/>
          <w:lang w:val="el-GR"/>
        </w:rPr>
        <w:t>μπορείτε</w:t>
      </w:r>
      <w:r w:rsidRPr="00F54B01">
        <w:rPr>
          <w:rFonts w:cs="Times New Roman"/>
          <w:spacing w:val="-2"/>
          <w:lang w:val="el-GR"/>
        </w:rPr>
        <w:t xml:space="preserve"> </w:t>
      </w:r>
      <w:r w:rsidRPr="00F54B01">
        <w:rPr>
          <w:rFonts w:cs="Times New Roman"/>
          <w:lang w:val="el-GR"/>
        </w:rPr>
        <w:t>να</w:t>
      </w:r>
      <w:r w:rsidRPr="00F54B01">
        <w:rPr>
          <w:rFonts w:cs="Times New Roman"/>
          <w:spacing w:val="-2"/>
          <w:lang w:val="el-GR"/>
        </w:rPr>
        <w:t xml:space="preserve"> </w:t>
      </w:r>
      <w:r w:rsidRPr="00F54B01">
        <w:rPr>
          <w:rFonts w:cs="Times New Roman"/>
          <w:lang w:val="el-GR"/>
        </w:rPr>
        <w:t>θρυμματίσετε</w:t>
      </w:r>
      <w:r w:rsidRPr="00F54B01">
        <w:rPr>
          <w:rFonts w:cs="Times New Roman"/>
          <w:spacing w:val="-2"/>
          <w:lang w:val="el-GR"/>
        </w:rPr>
        <w:t xml:space="preserve"> </w:t>
      </w:r>
      <w:r w:rsidRPr="00F54B01">
        <w:rPr>
          <w:rFonts w:cs="Times New Roman"/>
          <w:lang w:val="el-GR"/>
        </w:rPr>
        <w:t>το</w:t>
      </w:r>
      <w:r w:rsidRPr="00F54B01">
        <w:rPr>
          <w:rFonts w:cs="Times New Roman"/>
          <w:spacing w:val="-4"/>
          <w:lang w:val="el-GR"/>
        </w:rPr>
        <w:t xml:space="preserve"> </w:t>
      </w:r>
      <w:r w:rsidRPr="00F54B01">
        <w:rPr>
          <w:rFonts w:cs="Times New Roman"/>
          <w:lang w:val="el-GR"/>
        </w:rPr>
        <w:t>δισκίο</w:t>
      </w:r>
      <w:r w:rsidRPr="00F54B01">
        <w:rPr>
          <w:rFonts w:cs="Times New Roman"/>
          <w:spacing w:val="-2"/>
          <w:lang w:val="el-GR"/>
        </w:rPr>
        <w:t xml:space="preserve"> </w:t>
      </w:r>
      <w:r w:rsidRPr="00F54B01">
        <w:rPr>
          <w:rFonts w:cs="Times New Roman"/>
          <w:lang w:val="el-GR"/>
        </w:rPr>
        <w:t>με</w:t>
      </w:r>
      <w:r w:rsidRPr="00F54B01">
        <w:rPr>
          <w:rFonts w:cs="Times New Roman"/>
          <w:spacing w:val="-2"/>
          <w:lang w:val="el-GR"/>
        </w:rPr>
        <w:t xml:space="preserve"> </w:t>
      </w:r>
      <w:r w:rsidRPr="00F54B01">
        <w:rPr>
          <w:rFonts w:cs="Times New Roman"/>
          <w:lang w:val="el-GR"/>
        </w:rPr>
        <w:t>την</w:t>
      </w:r>
      <w:r w:rsidRPr="00F54B01">
        <w:rPr>
          <w:rFonts w:cs="Times New Roman"/>
          <w:spacing w:val="-3"/>
          <w:lang w:val="el-GR"/>
        </w:rPr>
        <w:t xml:space="preserve"> </w:t>
      </w:r>
      <w:r w:rsidRPr="00F54B01">
        <w:rPr>
          <w:rFonts w:cs="Times New Roman"/>
          <w:lang w:val="el-GR"/>
        </w:rPr>
        <w:t xml:space="preserve">άκρη ενός κουταλιού. Κατόπιν αναμίξτε τη σκόνη με περίπου 100 </w:t>
      </w:r>
      <w:r w:rsidRPr="00F54B01">
        <w:rPr>
          <w:rFonts w:cs="Times New Roman"/>
        </w:rPr>
        <w:t>ml</w:t>
      </w:r>
      <w:r w:rsidRPr="00F54B01">
        <w:rPr>
          <w:rFonts w:cs="Times New Roman"/>
          <w:lang w:val="el-GR"/>
        </w:rPr>
        <w:t xml:space="preserve"> (μισό ποτήρι) νερού,</w:t>
      </w:r>
      <w:r w:rsidRPr="00F54B01">
        <w:rPr>
          <w:rFonts w:cs="Times New Roman"/>
          <w:spacing w:val="-15"/>
          <w:lang w:val="el-GR"/>
        </w:rPr>
        <w:t xml:space="preserve"> </w:t>
      </w:r>
      <w:r w:rsidRPr="00F54B01">
        <w:rPr>
          <w:rFonts w:cs="Times New Roman"/>
          <w:lang w:val="el-GR"/>
        </w:rPr>
        <w:t>χυμού πορτοκαλιού ή χυμού σταφυλιού και πιείτε το</w:t>
      </w:r>
      <w:r w:rsidRPr="00F54B01">
        <w:rPr>
          <w:rFonts w:cs="Times New Roman"/>
          <w:spacing w:val="-17"/>
          <w:lang w:val="el-GR"/>
        </w:rPr>
        <w:t xml:space="preserve"> </w:t>
      </w:r>
      <w:r w:rsidRPr="00F54B01">
        <w:rPr>
          <w:rFonts w:cs="Times New Roman"/>
          <w:lang w:val="el-GR"/>
        </w:rPr>
        <w:t>αμέσως.</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Πάντοτε να παίρνετε τη δόση που σας συνέστησε ο γιατρός σας. </w:t>
      </w:r>
      <w:r w:rsidRPr="00F54B01">
        <w:rPr>
          <w:rFonts w:ascii="Times New Roman" w:hAnsi="Times New Roman" w:cs="Times New Roman"/>
          <w:lang w:val="el-GR"/>
        </w:rPr>
        <w:t>Έτσι θα εξασφαλίσετε</w:t>
      </w:r>
      <w:r w:rsidRPr="00F54B01">
        <w:rPr>
          <w:rFonts w:ascii="Times New Roman" w:hAnsi="Times New Roman" w:cs="Times New Roman"/>
          <w:spacing w:val="-17"/>
          <w:lang w:val="el-GR"/>
        </w:rPr>
        <w:t xml:space="preserve"> </w:t>
      </w:r>
      <w:r w:rsidRPr="00F54B01">
        <w:rPr>
          <w:rFonts w:ascii="Times New Roman" w:hAnsi="Times New Roman" w:cs="Times New Roman"/>
          <w:lang w:val="el-GR"/>
        </w:rPr>
        <w:t>ότι το φάρμακό σας είναι πλήρως αποτελεσματικό και θα μειώσετε την πιθανότητα</w:t>
      </w:r>
      <w:r w:rsidRPr="00F54B01">
        <w:rPr>
          <w:rFonts w:ascii="Times New Roman" w:hAnsi="Times New Roman" w:cs="Times New Roman"/>
          <w:spacing w:val="-12"/>
          <w:lang w:val="el-GR"/>
        </w:rPr>
        <w:t xml:space="preserve"> </w:t>
      </w:r>
      <w:r w:rsidRPr="00F54B01">
        <w:rPr>
          <w:rFonts w:ascii="Times New Roman" w:hAnsi="Times New Roman" w:cs="Times New Roman"/>
          <w:lang w:val="el-GR"/>
        </w:rPr>
        <w:t>ανάπτυξης αντοχής στην θεραπεία. Μην αλλάξετε τη δοσολογία χωρίς την εντολή του γιατρού</w:t>
      </w:r>
      <w:r w:rsidRPr="00F54B01">
        <w:rPr>
          <w:rFonts w:ascii="Times New Roman" w:hAnsi="Times New Roman" w:cs="Times New Roman"/>
          <w:spacing w:val="-16"/>
          <w:lang w:val="el-GR"/>
        </w:rPr>
        <w:t xml:space="preserve"> </w:t>
      </w:r>
      <w:r w:rsidRPr="00F54B01">
        <w:rPr>
          <w:rFonts w:ascii="Times New Roman" w:hAnsi="Times New Roman" w:cs="Times New Roman"/>
          <w:lang w:val="el-GR"/>
        </w:rPr>
        <w:t>σας.</w:t>
      </w:r>
    </w:p>
    <w:p w:rsidR="004B0E21" w:rsidRPr="00F54B01" w:rsidRDefault="004B0E21" w:rsidP="004B0E21">
      <w:pPr>
        <w:tabs>
          <w:tab w:val="left" w:pos="0"/>
          <w:tab w:val="left" w:pos="567"/>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Αν είστε ενήλικας και έχετε προβλήματα με τους νεφρούς σας, </w:t>
      </w:r>
      <w:r w:rsidRPr="00F54B01">
        <w:rPr>
          <w:rFonts w:ascii="Times New Roman" w:hAnsi="Times New Roman" w:cs="Times New Roman"/>
          <w:lang w:val="el-GR"/>
        </w:rPr>
        <w:t>ο γιατρός σας ενδέχεται</w:t>
      </w:r>
      <w:r w:rsidRPr="00F54B01">
        <w:rPr>
          <w:rFonts w:ascii="Times New Roman" w:hAnsi="Times New Roman" w:cs="Times New Roman"/>
          <w:spacing w:val="-17"/>
          <w:lang w:val="el-GR"/>
        </w:rPr>
        <w:t xml:space="preserve"> </w:t>
      </w:r>
      <w:r w:rsidRPr="00F54B01">
        <w:rPr>
          <w:rFonts w:ascii="Times New Roman" w:hAnsi="Times New Roman" w:cs="Times New Roman"/>
          <w:lang w:val="el-GR"/>
        </w:rPr>
        <w:t xml:space="preserve">να σας συστήσει να παίρνετε το </w:t>
      </w:r>
      <w:r w:rsidRPr="0005278A">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λιγότερο</w:t>
      </w:r>
      <w:r w:rsidRPr="00F54B01">
        <w:rPr>
          <w:rFonts w:ascii="Times New Roman" w:hAnsi="Times New Roman" w:cs="Times New Roman"/>
          <w:spacing w:val="-6"/>
          <w:lang w:val="el-GR"/>
        </w:rPr>
        <w:t xml:space="preserve"> </w:t>
      </w:r>
      <w:r w:rsidRPr="00F54B01">
        <w:rPr>
          <w:rFonts w:ascii="Times New Roman" w:hAnsi="Times New Roman" w:cs="Times New Roman"/>
          <w:lang w:val="el-GR"/>
        </w:rPr>
        <w:t>συχνά.</w:t>
      </w:r>
    </w:p>
    <w:p w:rsidR="004B0E21" w:rsidRPr="00F54B01" w:rsidRDefault="004B0E21" w:rsidP="004B0E21">
      <w:pPr>
        <w:tabs>
          <w:tab w:val="left" w:pos="0"/>
          <w:tab w:val="left" w:pos="567"/>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 xml:space="preserve">Αν έχετε </w:t>
      </w:r>
      <w:r w:rsidRPr="00F54B01">
        <w:rPr>
          <w:rFonts w:ascii="Times New Roman" w:hAnsi="Times New Roman" w:cs="Times New Roman"/>
        </w:rPr>
        <w:t>HBV</w:t>
      </w:r>
      <w:r w:rsidRPr="00F54B01">
        <w:rPr>
          <w:rFonts w:ascii="Times New Roman" w:hAnsi="Times New Roman" w:cs="Times New Roman"/>
          <w:lang w:val="el-GR"/>
        </w:rPr>
        <w:t xml:space="preserve">, ο γιατρός σας μπορεί να σας προτείνει έλεγχο για </w:t>
      </w:r>
      <w:r w:rsidRPr="00F54B01">
        <w:rPr>
          <w:rFonts w:ascii="Times New Roman" w:hAnsi="Times New Roman" w:cs="Times New Roman"/>
        </w:rPr>
        <w:t>HIV</w:t>
      </w:r>
      <w:r w:rsidRPr="00F54B01">
        <w:rPr>
          <w:rFonts w:ascii="Times New Roman" w:hAnsi="Times New Roman" w:cs="Times New Roman"/>
          <w:lang w:val="el-GR"/>
        </w:rPr>
        <w:t xml:space="preserve"> για να διαπιστώσει</w:t>
      </w:r>
      <w:r w:rsidRPr="00F54B01">
        <w:rPr>
          <w:rFonts w:ascii="Times New Roman" w:hAnsi="Times New Roman" w:cs="Times New Roman"/>
          <w:spacing w:val="-29"/>
          <w:lang w:val="el-GR"/>
        </w:rPr>
        <w:t xml:space="preserve"> </w:t>
      </w:r>
      <w:r w:rsidRPr="00F54B01">
        <w:rPr>
          <w:rFonts w:ascii="Times New Roman" w:hAnsi="Times New Roman" w:cs="Times New Roman"/>
          <w:lang w:val="el-GR"/>
        </w:rPr>
        <w:t xml:space="preserve">αν έχετε ταυτόχρονα </w:t>
      </w:r>
      <w:r w:rsidRPr="00F54B01">
        <w:rPr>
          <w:rFonts w:ascii="Times New Roman" w:hAnsi="Times New Roman" w:cs="Times New Roman"/>
          <w:spacing w:val="-2"/>
        </w:rPr>
        <w:t>HBV</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και</w:t>
      </w:r>
      <w:r w:rsidRPr="00F54B01">
        <w:rPr>
          <w:rFonts w:ascii="Times New Roman" w:hAnsi="Times New Roman" w:cs="Times New Roman"/>
          <w:spacing w:val="1"/>
          <w:lang w:val="el-GR"/>
        </w:rPr>
        <w:t xml:space="preserve"> </w:t>
      </w:r>
      <w:r w:rsidRPr="00F54B01">
        <w:rPr>
          <w:rFonts w:ascii="Times New Roman" w:hAnsi="Times New Roman" w:cs="Times New Roman"/>
        </w:rPr>
        <w:t>HIV</w:t>
      </w:r>
      <w:r w:rsidRPr="00F54B01">
        <w:rPr>
          <w:rFonts w:ascii="Times New Roman" w:hAnsi="Times New Roman"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Ανατρέξετε στα φύλλα οδηγιών χρήσης των άλλων </w:t>
      </w:r>
      <w:proofErr w:type="spellStart"/>
      <w:r w:rsidRPr="00F54B01">
        <w:rPr>
          <w:rFonts w:cs="Times New Roman"/>
          <w:lang w:val="el-GR"/>
        </w:rPr>
        <w:t>αντιρετροϊκών</w:t>
      </w:r>
      <w:proofErr w:type="spellEnd"/>
      <w:r w:rsidRPr="00F54B01">
        <w:rPr>
          <w:rFonts w:cs="Times New Roman"/>
          <w:lang w:val="el-GR"/>
        </w:rPr>
        <w:t xml:space="preserve"> φαρμάκων για οδηγίες σχετικά</w:t>
      </w:r>
      <w:r w:rsidRPr="00F54B01">
        <w:rPr>
          <w:rFonts w:cs="Times New Roman"/>
          <w:spacing w:val="-22"/>
          <w:lang w:val="el-GR"/>
        </w:rPr>
        <w:t xml:space="preserve"> </w:t>
      </w:r>
      <w:r w:rsidRPr="00F54B01">
        <w:rPr>
          <w:rFonts w:cs="Times New Roman"/>
          <w:lang w:val="el-GR"/>
        </w:rPr>
        <w:t>με τη λήψη των φαρμάκων</w:t>
      </w:r>
      <w:r w:rsidRPr="00F54B01">
        <w:rPr>
          <w:rFonts w:cs="Times New Roman"/>
          <w:spacing w:val="-6"/>
          <w:lang w:val="el-GR"/>
        </w:rPr>
        <w:t xml:space="preserve"> </w:t>
      </w:r>
      <w:r w:rsidRPr="00F54B01">
        <w:rPr>
          <w:rFonts w:cs="Times New Roman"/>
          <w:lang w:val="el-GR"/>
        </w:rPr>
        <w:t>αυτών.</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 xml:space="preserve">Εάν πάρετε μεγαλύτερη δόση </w:t>
      </w:r>
      <w:r w:rsidRPr="00B26CD2">
        <w:rPr>
          <w:rFonts w:cs="Times New Roman"/>
        </w:rPr>
        <w:t>AGARDON</w:t>
      </w:r>
      <w:r w:rsidRPr="00B26CD2">
        <w:rPr>
          <w:rFonts w:cs="Times New Roman"/>
          <w:lang w:val="el-GR"/>
        </w:rPr>
        <w:t xml:space="preserve"> </w:t>
      </w:r>
      <w:r w:rsidRPr="00F54B01">
        <w:rPr>
          <w:rFonts w:cs="Times New Roman"/>
          <w:lang w:val="el-GR"/>
        </w:rPr>
        <w:t>από την</w:t>
      </w:r>
      <w:r w:rsidRPr="00F54B01">
        <w:rPr>
          <w:rFonts w:cs="Times New Roman"/>
          <w:spacing w:val="-8"/>
          <w:lang w:val="el-GR"/>
        </w:rPr>
        <w:t xml:space="preserve"> </w:t>
      </w:r>
      <w:r w:rsidRPr="00F54B01">
        <w:rPr>
          <w:rFonts w:cs="Times New Roman"/>
          <w:lang w:val="el-GR"/>
        </w:rPr>
        <w:t>κανονική</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Εάν</w:t>
      </w:r>
      <w:r w:rsidRPr="00F54B01">
        <w:rPr>
          <w:rFonts w:cs="Times New Roman"/>
          <w:spacing w:val="-1"/>
          <w:lang w:val="el-GR"/>
        </w:rPr>
        <w:t xml:space="preserve"> </w:t>
      </w:r>
      <w:r w:rsidRPr="00F54B01">
        <w:rPr>
          <w:rFonts w:cs="Times New Roman"/>
          <w:lang w:val="el-GR"/>
        </w:rPr>
        <w:t>πάρετε</w:t>
      </w:r>
      <w:r w:rsidRPr="00F54B01">
        <w:rPr>
          <w:rFonts w:cs="Times New Roman"/>
          <w:spacing w:val="-2"/>
          <w:lang w:val="el-GR"/>
        </w:rPr>
        <w:t xml:space="preserve"> </w:t>
      </w:r>
      <w:r w:rsidRPr="00F54B01">
        <w:rPr>
          <w:rFonts w:cs="Times New Roman"/>
          <w:lang w:val="el-GR"/>
        </w:rPr>
        <w:t>κατά</w:t>
      </w:r>
      <w:r w:rsidRPr="00F54B01">
        <w:rPr>
          <w:rFonts w:cs="Times New Roman"/>
          <w:spacing w:val="-3"/>
          <w:lang w:val="el-GR"/>
        </w:rPr>
        <w:t xml:space="preserve"> </w:t>
      </w:r>
      <w:r w:rsidRPr="00F54B01">
        <w:rPr>
          <w:rFonts w:cs="Times New Roman"/>
          <w:lang w:val="el-GR"/>
        </w:rPr>
        <w:t>λάθος</w:t>
      </w:r>
      <w:r w:rsidRPr="00F54B01">
        <w:rPr>
          <w:rFonts w:cs="Times New Roman"/>
          <w:spacing w:val="-3"/>
          <w:lang w:val="el-GR"/>
        </w:rPr>
        <w:t xml:space="preserve"> </w:t>
      </w:r>
      <w:r w:rsidRPr="00F54B01">
        <w:rPr>
          <w:rFonts w:cs="Times New Roman"/>
          <w:lang w:val="el-GR"/>
        </w:rPr>
        <w:t>περισσότερα</w:t>
      </w:r>
      <w:r w:rsidRPr="00F54B01">
        <w:rPr>
          <w:rFonts w:cs="Times New Roman"/>
          <w:spacing w:val="-2"/>
          <w:lang w:val="el-GR"/>
        </w:rPr>
        <w:t xml:space="preserve"> </w:t>
      </w:r>
      <w:r w:rsidRPr="00F54B01">
        <w:rPr>
          <w:rFonts w:cs="Times New Roman"/>
          <w:lang w:val="el-GR"/>
        </w:rPr>
        <w:t>δισκία</w:t>
      </w:r>
      <w:r w:rsidRPr="00F54B01">
        <w:rPr>
          <w:rFonts w:cs="Times New Roman"/>
          <w:spacing w:val="-4"/>
          <w:lang w:val="el-GR"/>
        </w:rPr>
        <w:t xml:space="preserve"> </w:t>
      </w:r>
      <w:r w:rsidRPr="00B26CD2">
        <w:rPr>
          <w:rFonts w:cs="Times New Roman"/>
        </w:rPr>
        <w:t>AGARDON</w:t>
      </w:r>
      <w:r w:rsidRPr="003D4CFC">
        <w:rPr>
          <w:rFonts w:cs="Times New Roman"/>
          <w:lang w:val="el-GR"/>
        </w:rPr>
        <w:t xml:space="preserve"> </w:t>
      </w:r>
      <w:r w:rsidRPr="00F54B01">
        <w:rPr>
          <w:rFonts w:cs="Times New Roman"/>
          <w:lang w:val="el-GR"/>
        </w:rPr>
        <w:t>απ’</w:t>
      </w:r>
      <w:r w:rsidRPr="00F54B01">
        <w:rPr>
          <w:rFonts w:cs="Times New Roman"/>
          <w:spacing w:val="-4"/>
          <w:lang w:val="el-GR"/>
        </w:rPr>
        <w:t xml:space="preserve"> </w:t>
      </w:r>
      <w:proofErr w:type="spellStart"/>
      <w:r w:rsidRPr="00F54B01">
        <w:rPr>
          <w:rFonts w:cs="Times New Roman"/>
          <w:lang w:val="el-GR"/>
        </w:rPr>
        <w:t>ό,τι</w:t>
      </w:r>
      <w:proofErr w:type="spellEnd"/>
      <w:r w:rsidRPr="00F54B01">
        <w:rPr>
          <w:rFonts w:cs="Times New Roman"/>
          <w:spacing w:val="-2"/>
          <w:lang w:val="el-GR"/>
        </w:rPr>
        <w:t xml:space="preserve"> </w:t>
      </w:r>
      <w:r w:rsidRPr="00F54B01">
        <w:rPr>
          <w:rFonts w:cs="Times New Roman"/>
          <w:lang w:val="el-GR"/>
        </w:rPr>
        <w:t>πρέπει,</w:t>
      </w:r>
      <w:r w:rsidRPr="00F54B01">
        <w:rPr>
          <w:rFonts w:cs="Times New Roman"/>
          <w:spacing w:val="-2"/>
          <w:lang w:val="el-GR"/>
        </w:rPr>
        <w:t xml:space="preserve"> </w:t>
      </w:r>
      <w:r w:rsidRPr="00F54B01">
        <w:rPr>
          <w:rFonts w:cs="Times New Roman"/>
          <w:lang w:val="el-GR"/>
        </w:rPr>
        <w:t>μπορεί</w:t>
      </w:r>
      <w:r w:rsidRPr="00F54B01">
        <w:rPr>
          <w:rFonts w:cs="Times New Roman"/>
          <w:spacing w:val="-4"/>
          <w:lang w:val="el-GR"/>
        </w:rPr>
        <w:t xml:space="preserve"> </w:t>
      </w:r>
      <w:r w:rsidRPr="00F54B01">
        <w:rPr>
          <w:rFonts w:cs="Times New Roman"/>
          <w:lang w:val="el-GR"/>
        </w:rPr>
        <w:t>να</w:t>
      </w:r>
      <w:r w:rsidRPr="00F54B01">
        <w:rPr>
          <w:rFonts w:cs="Times New Roman"/>
          <w:spacing w:val="-2"/>
          <w:lang w:val="el-GR"/>
        </w:rPr>
        <w:t xml:space="preserve"> </w:t>
      </w:r>
      <w:r w:rsidRPr="00F54B01">
        <w:rPr>
          <w:rFonts w:cs="Times New Roman"/>
          <w:lang w:val="el-GR"/>
        </w:rPr>
        <w:t>διατρέχετε</w:t>
      </w:r>
      <w:r w:rsidRPr="00F54B01">
        <w:rPr>
          <w:rFonts w:cs="Times New Roman"/>
          <w:spacing w:val="-2"/>
          <w:lang w:val="el-GR"/>
        </w:rPr>
        <w:t xml:space="preserve"> </w:t>
      </w:r>
      <w:r w:rsidRPr="00F54B01">
        <w:rPr>
          <w:rFonts w:cs="Times New Roman"/>
          <w:lang w:val="el-GR"/>
        </w:rPr>
        <w:t>αυξημένο κίνδυνο να παρουσιάσετε πιθανές ανεπιθύμητες ενέργειες με αυτό το φάρμακο (βλ. παράγραφο</w:t>
      </w:r>
      <w:r w:rsidRPr="00F54B01">
        <w:rPr>
          <w:rFonts w:cs="Times New Roman"/>
          <w:spacing w:val="-21"/>
          <w:lang w:val="el-GR"/>
        </w:rPr>
        <w:t xml:space="preserve"> </w:t>
      </w:r>
      <w:r w:rsidRPr="00F54B01">
        <w:rPr>
          <w:rFonts w:cs="Times New Roman"/>
          <w:lang w:val="el-GR"/>
        </w:rPr>
        <w:t xml:space="preserve">4, </w:t>
      </w:r>
      <w:r w:rsidRPr="00F54B01">
        <w:rPr>
          <w:rFonts w:cs="Times New Roman"/>
          <w:i/>
          <w:lang w:val="el-GR"/>
        </w:rPr>
        <w:t>Πιθανές ανεπιθύμητες ενέργειες</w:t>
      </w:r>
      <w:r w:rsidRPr="00F54B01">
        <w:rPr>
          <w:rFonts w:cs="Times New Roman"/>
          <w:lang w:val="el-GR"/>
        </w:rPr>
        <w:t>). Συμβουλευτείτε το γιατρό σας ή το πλησιέστερο</w:t>
      </w:r>
      <w:r w:rsidRPr="00F54B01">
        <w:rPr>
          <w:rFonts w:cs="Times New Roman"/>
          <w:spacing w:val="-15"/>
          <w:lang w:val="el-GR"/>
        </w:rPr>
        <w:t xml:space="preserve"> </w:t>
      </w:r>
      <w:r w:rsidRPr="00F54B01">
        <w:rPr>
          <w:rFonts w:cs="Times New Roman"/>
          <w:lang w:val="el-GR"/>
        </w:rPr>
        <w:t>τμήμα επειγόντων περιστατικών. Να κρατάτε τη φιάλη με τα δισκία μαζί σας, έτσι ώστε να</w:t>
      </w:r>
      <w:r w:rsidRPr="00F54B01">
        <w:rPr>
          <w:rFonts w:cs="Times New Roman"/>
          <w:spacing w:val="-23"/>
          <w:lang w:val="el-GR"/>
        </w:rPr>
        <w:t xml:space="preserve"> </w:t>
      </w:r>
      <w:r w:rsidRPr="00F54B01">
        <w:rPr>
          <w:rFonts w:cs="Times New Roman"/>
          <w:lang w:val="el-GR"/>
        </w:rPr>
        <w:t>μπορείτε εύκολα να περιγράψετε τι έχετε</w:t>
      </w:r>
      <w:r w:rsidRPr="00F54B01">
        <w:rPr>
          <w:rFonts w:cs="Times New Roman"/>
          <w:spacing w:val="-8"/>
          <w:lang w:val="el-GR"/>
        </w:rPr>
        <w:t xml:space="preserve"> </w:t>
      </w:r>
      <w:r w:rsidRPr="00F54B01">
        <w:rPr>
          <w:rFonts w:cs="Times New Roman"/>
          <w:lang w:val="el-GR"/>
        </w:rPr>
        <w:t>πάρει.</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Εάν ξεχάσετε να πάρετε το</w:t>
      </w:r>
      <w:r w:rsidRPr="00F54B01">
        <w:rPr>
          <w:rFonts w:cs="Times New Roman"/>
          <w:spacing w:val="-7"/>
          <w:lang w:val="el-GR"/>
        </w:rPr>
        <w:t xml:space="preserve"> </w:t>
      </w:r>
      <w:r w:rsidRPr="00B26CD2">
        <w:rPr>
          <w:rFonts w:cs="Times New Roman"/>
        </w:rPr>
        <w:t>AGARDON</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Είναι σημαντικό να μην παραλείψετε δόση </w:t>
      </w:r>
      <w:r w:rsidRPr="00B26CD2">
        <w:rPr>
          <w:rFonts w:cs="Times New Roman"/>
        </w:rPr>
        <w:t>AGARDON</w:t>
      </w:r>
      <w:r w:rsidRPr="00F54B01">
        <w:rPr>
          <w:rFonts w:cs="Times New Roman"/>
          <w:lang w:val="el-GR"/>
        </w:rPr>
        <w:t>. Εάν παραλείψετε μια δόση, υπολογίστε πόση</w:t>
      </w:r>
      <w:r w:rsidRPr="00F54B01">
        <w:rPr>
          <w:rFonts w:cs="Times New Roman"/>
          <w:spacing w:val="-28"/>
          <w:lang w:val="el-GR"/>
        </w:rPr>
        <w:t xml:space="preserve"> </w:t>
      </w:r>
      <w:r w:rsidRPr="00F54B01">
        <w:rPr>
          <w:rFonts w:cs="Times New Roman"/>
          <w:lang w:val="el-GR"/>
        </w:rPr>
        <w:t>ώρα έχει περάσει από όταν έπρεπε να την είχατε</w:t>
      </w:r>
      <w:r w:rsidRPr="00F54B01">
        <w:rPr>
          <w:rFonts w:cs="Times New Roman"/>
          <w:spacing w:val="-16"/>
          <w:lang w:val="el-GR"/>
        </w:rPr>
        <w:t xml:space="preserve"> </w:t>
      </w:r>
      <w:r w:rsidRPr="00F54B01">
        <w:rPr>
          <w:rFonts w:cs="Times New Roman"/>
          <w:lang w:val="el-GR"/>
        </w:rPr>
        <w:t>πάρει.</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Εάν είναι λιγότερο από 12 ώρες </w:t>
      </w:r>
      <w:r w:rsidRPr="00F54B01">
        <w:rPr>
          <w:rFonts w:ascii="Times New Roman" w:hAnsi="Times New Roman" w:cs="Times New Roman"/>
          <w:lang w:val="el-GR"/>
        </w:rPr>
        <w:t>από την ώρα που συνήθως την παίρνετε πάρτε την όσο</w:t>
      </w:r>
      <w:r w:rsidRPr="00F54B01">
        <w:rPr>
          <w:rFonts w:ascii="Times New Roman" w:hAnsi="Times New Roman" w:cs="Times New Roman"/>
          <w:spacing w:val="-19"/>
          <w:lang w:val="el-GR"/>
        </w:rPr>
        <w:t xml:space="preserve"> </w:t>
      </w:r>
      <w:r w:rsidRPr="00F54B01">
        <w:rPr>
          <w:rFonts w:ascii="Times New Roman" w:hAnsi="Times New Roman" w:cs="Times New Roman"/>
          <w:lang w:val="el-GR"/>
        </w:rPr>
        <w:t>το δυνατό γρηγορότερα και στη συνέχεια πάρτε την επόμενη προγραμματισμένη δόση</w:t>
      </w:r>
      <w:r w:rsidRPr="00F54B01">
        <w:rPr>
          <w:rFonts w:ascii="Times New Roman" w:hAnsi="Times New Roman" w:cs="Times New Roman"/>
          <w:spacing w:val="-19"/>
          <w:lang w:val="el-GR"/>
        </w:rPr>
        <w:t xml:space="preserve"> </w:t>
      </w:r>
      <w:r w:rsidRPr="00F54B01">
        <w:rPr>
          <w:rFonts w:ascii="Times New Roman" w:hAnsi="Times New Roman" w:cs="Times New Roman"/>
          <w:lang w:val="el-GR"/>
        </w:rPr>
        <w:t>στην κανονική της</w:t>
      </w:r>
      <w:r w:rsidRPr="00F54B01">
        <w:rPr>
          <w:rFonts w:ascii="Times New Roman" w:hAnsi="Times New Roman" w:cs="Times New Roman"/>
          <w:spacing w:val="-2"/>
          <w:lang w:val="el-GR"/>
        </w:rPr>
        <w:t xml:space="preserve"> </w:t>
      </w:r>
      <w:r w:rsidRPr="00F54B01">
        <w:rPr>
          <w:rFonts w:ascii="Times New Roman" w:hAnsi="Times New Roman" w:cs="Times New Roman"/>
          <w:lang w:val="el-GR"/>
        </w:rPr>
        <w:t>ώρα.</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Αν είναι περισσότερο από 12 ώρες </w:t>
      </w:r>
      <w:r w:rsidRPr="00F54B01">
        <w:rPr>
          <w:rFonts w:ascii="Times New Roman" w:hAnsi="Times New Roman" w:cs="Times New Roman"/>
          <w:lang w:val="el-GR"/>
        </w:rPr>
        <w:t>από την ώρα που έπρεπε να την είχατε πάρει, μην</w:t>
      </w:r>
      <w:r w:rsidRPr="00F54B01">
        <w:rPr>
          <w:rFonts w:ascii="Times New Roman" w:hAnsi="Times New Roman" w:cs="Times New Roman"/>
          <w:spacing w:val="-20"/>
          <w:lang w:val="el-GR"/>
        </w:rPr>
        <w:t xml:space="preserve"> </w:t>
      </w:r>
      <w:r w:rsidRPr="00F54B01">
        <w:rPr>
          <w:rFonts w:ascii="Times New Roman" w:hAnsi="Times New Roman" w:cs="Times New Roman"/>
          <w:lang w:val="el-GR"/>
        </w:rPr>
        <w:t>πάρετε αυτήν που παραλείψατε. Περιμένετε και πάρτε την επόμενη δόση στην κανονική της ώρα.</w:t>
      </w:r>
      <w:r w:rsidRPr="00F54B01">
        <w:rPr>
          <w:rFonts w:ascii="Times New Roman" w:hAnsi="Times New Roman" w:cs="Times New Roman"/>
          <w:spacing w:val="-21"/>
          <w:lang w:val="el-GR"/>
        </w:rPr>
        <w:t xml:space="preserve"> </w:t>
      </w:r>
      <w:r w:rsidRPr="00F54B01">
        <w:rPr>
          <w:rFonts w:ascii="Times New Roman" w:hAnsi="Times New Roman" w:cs="Times New Roman"/>
          <w:lang w:val="el-GR"/>
        </w:rPr>
        <w:t>Μην πάρετε διπλή δόση για να αναπληρώσετε το δισκίο που</w:t>
      </w:r>
      <w:r w:rsidRPr="00F54B01">
        <w:rPr>
          <w:rFonts w:ascii="Times New Roman" w:hAnsi="Times New Roman" w:cs="Times New Roman"/>
          <w:spacing w:val="-8"/>
          <w:lang w:val="el-GR"/>
        </w:rPr>
        <w:t xml:space="preserve"> </w:t>
      </w:r>
      <w:r w:rsidRPr="00F54B01">
        <w:rPr>
          <w:rFonts w:ascii="Times New Roman" w:hAnsi="Times New Roman" w:cs="Times New Roman"/>
          <w:lang w:val="el-GR"/>
        </w:rPr>
        <w:t>ξεχάσατε.</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b/>
          <w:lang w:val="el-GR"/>
        </w:rPr>
        <w:t xml:space="preserve">Αν κάνετε εμετό μέσα σε μία ώρα από τη λήψη του </w:t>
      </w:r>
      <w:r>
        <w:rPr>
          <w:rFonts w:ascii="Times New Roman" w:hAnsi="Times New Roman" w:cs="Times New Roman"/>
          <w:b/>
        </w:rPr>
        <w:t>AGARDON</w:t>
      </w:r>
      <w:r w:rsidRPr="00F54B01">
        <w:rPr>
          <w:rFonts w:ascii="Times New Roman" w:hAnsi="Times New Roman" w:cs="Times New Roman"/>
          <w:b/>
          <w:lang w:val="el-GR"/>
        </w:rPr>
        <w:t xml:space="preserve">, </w:t>
      </w:r>
      <w:r w:rsidRPr="00F54B01">
        <w:rPr>
          <w:rFonts w:ascii="Times New Roman" w:hAnsi="Times New Roman" w:cs="Times New Roman"/>
          <w:lang w:val="el-GR"/>
        </w:rPr>
        <w:t>πάρτε ένα άλλο δισκίο. Δεν</w:t>
      </w:r>
      <w:r w:rsidRPr="00F54B01">
        <w:rPr>
          <w:rFonts w:ascii="Times New Roman" w:hAnsi="Times New Roman" w:cs="Times New Roman"/>
          <w:spacing w:val="-23"/>
          <w:lang w:val="el-GR"/>
        </w:rPr>
        <w:t xml:space="preserve"> </w:t>
      </w:r>
      <w:r w:rsidRPr="00F54B01">
        <w:rPr>
          <w:rFonts w:ascii="Times New Roman" w:hAnsi="Times New Roman" w:cs="Times New Roman"/>
          <w:lang w:val="el-GR"/>
        </w:rPr>
        <w:t>χρειάζεται να πάρετε άλλο δισκίο, αν κάνετε εμετό αφού έχει περάσει μία ώρα από τη λήψη του</w:t>
      </w:r>
      <w:r w:rsidRPr="00F54B01">
        <w:rPr>
          <w:rFonts w:ascii="Times New Roman" w:hAnsi="Times New Roman" w:cs="Times New Roman"/>
          <w:spacing w:val="-18"/>
          <w:lang w:val="el-GR"/>
        </w:rPr>
        <w:t xml:space="preserve"> </w:t>
      </w:r>
      <w:r w:rsidRPr="00B26CD2">
        <w:rPr>
          <w:rFonts w:ascii="Times New Roman" w:hAnsi="Times New Roman" w:cs="Times New Roman"/>
        </w:rPr>
        <w:t>AGARDON</w:t>
      </w:r>
      <w:r w:rsidRPr="00F54B01">
        <w:rPr>
          <w:rFonts w:ascii="Times New Roman" w:hAnsi="Times New Roman"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Εάν σταματήσετε να παίρνετε το</w:t>
      </w:r>
      <w:r w:rsidRPr="00F54B01">
        <w:rPr>
          <w:rFonts w:cs="Times New Roman"/>
          <w:spacing w:val="-9"/>
          <w:lang w:val="el-GR"/>
        </w:rPr>
        <w:t xml:space="preserve"> </w:t>
      </w:r>
      <w:r w:rsidRPr="00B26CD2">
        <w:rPr>
          <w:rFonts w:cs="Times New Roman"/>
        </w:rPr>
        <w:t>AGARDON</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lastRenderedPageBreak/>
        <w:t xml:space="preserve">Μην σταματήσετε να παίρνετε το </w:t>
      </w:r>
      <w:r w:rsidRPr="00B26CD2">
        <w:rPr>
          <w:rFonts w:cs="Times New Roman"/>
        </w:rPr>
        <w:t>AGARDON</w:t>
      </w:r>
      <w:r w:rsidRPr="003D4CFC">
        <w:rPr>
          <w:rFonts w:cs="Times New Roman"/>
          <w:lang w:val="el-GR"/>
        </w:rPr>
        <w:t xml:space="preserve"> </w:t>
      </w:r>
      <w:r w:rsidRPr="00F54B01">
        <w:rPr>
          <w:rFonts w:cs="Times New Roman"/>
          <w:lang w:val="el-GR"/>
        </w:rPr>
        <w:t>χωρίς να σας συμβουλεύσει ο γιατρός σας. Η διακοπή</w:t>
      </w:r>
      <w:r w:rsidRPr="00F54B01">
        <w:rPr>
          <w:rFonts w:cs="Times New Roman"/>
          <w:spacing w:val="-24"/>
          <w:lang w:val="el-GR"/>
        </w:rPr>
        <w:t xml:space="preserve"> </w:t>
      </w:r>
      <w:r w:rsidRPr="00F54B01">
        <w:rPr>
          <w:rFonts w:cs="Times New Roman"/>
          <w:lang w:val="el-GR"/>
        </w:rPr>
        <w:t xml:space="preserve">της θεραπείας με το </w:t>
      </w:r>
      <w:r w:rsidRPr="00B26CD2">
        <w:rPr>
          <w:rFonts w:cs="Times New Roman"/>
        </w:rPr>
        <w:t>AGARDON</w:t>
      </w:r>
      <w:r w:rsidRPr="003D4CFC">
        <w:rPr>
          <w:rFonts w:cs="Times New Roman"/>
          <w:lang w:val="el-GR"/>
        </w:rPr>
        <w:t xml:space="preserve"> </w:t>
      </w:r>
      <w:r w:rsidRPr="00F54B01">
        <w:rPr>
          <w:rFonts w:cs="Times New Roman"/>
          <w:lang w:val="el-GR"/>
        </w:rPr>
        <w:t>ενδέχεται να οδηγήσει σε μείωση της αποτελεσματικότητας της θεραπείας</w:t>
      </w:r>
      <w:r w:rsidRPr="00F54B01">
        <w:rPr>
          <w:rFonts w:cs="Times New Roman"/>
          <w:spacing w:val="-27"/>
          <w:lang w:val="el-GR"/>
        </w:rPr>
        <w:t xml:space="preserve"> </w:t>
      </w:r>
      <w:r w:rsidRPr="00F54B01">
        <w:rPr>
          <w:rFonts w:cs="Times New Roman"/>
          <w:lang w:val="el-GR"/>
        </w:rPr>
        <w:t>που σας έχει συστήσει ο γιατρός</w:t>
      </w:r>
      <w:r w:rsidRPr="00F54B01">
        <w:rPr>
          <w:rFonts w:cs="Times New Roman"/>
          <w:spacing w:val="-10"/>
          <w:lang w:val="el-GR"/>
        </w:rPr>
        <w:t xml:space="preserve"> </w:t>
      </w:r>
      <w:r w:rsidRPr="00F54B01">
        <w:rPr>
          <w:rFonts w:cs="Times New Roman"/>
          <w:lang w:val="el-GR"/>
        </w:rPr>
        <w:t>σας.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b/>
          <w:lang w:val="el-GR"/>
        </w:rPr>
        <w:t xml:space="preserve">Αν έχετε ηπατίτιδα </w:t>
      </w:r>
      <w:r w:rsidRPr="00F54B01">
        <w:rPr>
          <w:rFonts w:cs="Times New Roman"/>
          <w:b/>
        </w:rPr>
        <w:t>B</w:t>
      </w:r>
      <w:r w:rsidRPr="00F54B01">
        <w:rPr>
          <w:rFonts w:cs="Times New Roman"/>
          <w:b/>
          <w:lang w:val="el-GR"/>
        </w:rPr>
        <w:t xml:space="preserve"> ή </w:t>
      </w:r>
      <w:r w:rsidRPr="00F54B01">
        <w:rPr>
          <w:rFonts w:cs="Times New Roman"/>
          <w:b/>
        </w:rPr>
        <w:t>HIV</w:t>
      </w:r>
      <w:r w:rsidRPr="00F54B01">
        <w:rPr>
          <w:rFonts w:cs="Times New Roman"/>
          <w:b/>
          <w:lang w:val="el-GR"/>
        </w:rPr>
        <w:t xml:space="preserve"> και ηπατίτιδα </w:t>
      </w:r>
      <w:r w:rsidRPr="00F54B01">
        <w:rPr>
          <w:rFonts w:cs="Times New Roman"/>
          <w:b/>
        </w:rPr>
        <w:t>B</w:t>
      </w:r>
      <w:r w:rsidRPr="00F54B01">
        <w:rPr>
          <w:rFonts w:cs="Times New Roman"/>
          <w:b/>
          <w:lang w:val="el-GR"/>
        </w:rPr>
        <w:t xml:space="preserve"> μαζί (συνυπάρχουσα λοίμωξη), </w:t>
      </w:r>
      <w:r w:rsidRPr="00F54B01">
        <w:rPr>
          <w:rFonts w:cs="Times New Roman"/>
          <w:lang w:val="el-GR"/>
        </w:rPr>
        <w:t>είναι</w:t>
      </w:r>
      <w:r w:rsidRPr="00F54B01">
        <w:rPr>
          <w:rFonts w:cs="Times New Roman"/>
          <w:spacing w:val="-6"/>
          <w:lang w:val="el-GR"/>
        </w:rPr>
        <w:t xml:space="preserve"> </w:t>
      </w:r>
      <w:r w:rsidRPr="00F54B01">
        <w:rPr>
          <w:rFonts w:cs="Times New Roman"/>
          <w:lang w:val="el-GR"/>
        </w:rPr>
        <w:t xml:space="preserve">πολύ σημαντικό να μη διακόψετε τη θεραπεία με το </w:t>
      </w:r>
      <w:r w:rsidRPr="00B26CD2">
        <w:rPr>
          <w:rFonts w:cs="Times New Roman"/>
        </w:rPr>
        <w:t>AGARDON</w:t>
      </w:r>
      <w:r w:rsidRPr="003D4CFC">
        <w:rPr>
          <w:rFonts w:cs="Times New Roman"/>
          <w:lang w:val="el-GR"/>
        </w:rPr>
        <w:t xml:space="preserve"> </w:t>
      </w:r>
      <w:r w:rsidRPr="00F54B01">
        <w:rPr>
          <w:rFonts w:cs="Times New Roman"/>
          <w:lang w:val="el-GR"/>
        </w:rPr>
        <w:t>χωρίς να ενημερώσετε το γιατρό σας.</w:t>
      </w:r>
      <w:r w:rsidRPr="00F54B01">
        <w:rPr>
          <w:rFonts w:cs="Times New Roman"/>
          <w:spacing w:val="-30"/>
          <w:lang w:val="el-GR"/>
        </w:rPr>
        <w:t xml:space="preserve"> </w:t>
      </w:r>
      <w:r w:rsidRPr="00F54B01">
        <w:rPr>
          <w:rFonts w:cs="Times New Roman"/>
          <w:lang w:val="el-GR"/>
        </w:rPr>
        <w:t>Υπήρξαν περιπτώσεις κατά τις οποίες οι εξετάσεις αίματος ή η συμπτωματολογία έδειξαν επιδείνωση</w:t>
      </w:r>
      <w:r w:rsidRPr="00F54B01">
        <w:rPr>
          <w:rFonts w:cs="Times New Roman"/>
          <w:spacing w:val="-15"/>
          <w:lang w:val="el-GR"/>
        </w:rPr>
        <w:t xml:space="preserve"> </w:t>
      </w:r>
      <w:r w:rsidRPr="00F54B01">
        <w:rPr>
          <w:rFonts w:cs="Times New Roman"/>
          <w:lang w:val="el-GR"/>
        </w:rPr>
        <w:t xml:space="preserve">της ηπατίτιδας σε ασθενείς που διέκοψαν τη λήψη </w:t>
      </w:r>
      <w:r w:rsidRPr="00B26CD2">
        <w:rPr>
          <w:rFonts w:cs="Times New Roman"/>
        </w:rPr>
        <w:t>AGARDON</w:t>
      </w:r>
      <w:r w:rsidRPr="00F54B01">
        <w:rPr>
          <w:rFonts w:cs="Times New Roman"/>
          <w:lang w:val="el-GR"/>
        </w:rPr>
        <w:t>. Ενδέχεται να χρειαστεί να κάνετε</w:t>
      </w:r>
      <w:r w:rsidRPr="00F54B01">
        <w:rPr>
          <w:rFonts w:cs="Times New Roman"/>
          <w:spacing w:val="-24"/>
          <w:lang w:val="el-GR"/>
        </w:rPr>
        <w:t xml:space="preserve"> </w:t>
      </w:r>
      <w:r w:rsidRPr="00F54B01">
        <w:rPr>
          <w:rFonts w:cs="Times New Roman"/>
          <w:lang w:val="el-GR"/>
        </w:rPr>
        <w:t>εξετάσεις αίματος για αρκετούς μήνες μετά τη διακοπή της θεραπείας. Σε μερικούς ασθενείς με</w:t>
      </w:r>
      <w:r w:rsidRPr="00F54B01">
        <w:rPr>
          <w:rFonts w:cs="Times New Roman"/>
          <w:spacing w:val="-18"/>
          <w:lang w:val="el-GR"/>
        </w:rPr>
        <w:t xml:space="preserve"> </w:t>
      </w:r>
      <w:r w:rsidRPr="00F54B01">
        <w:rPr>
          <w:rFonts w:cs="Times New Roman"/>
          <w:lang w:val="el-GR"/>
        </w:rPr>
        <w:t>προχωρημένη ηπατική νόσο ή κίρρωση, δεν συνιστάται διακοπή της θεραπείας, καθώς αυτό μπορεί να</w:t>
      </w:r>
      <w:r w:rsidRPr="00F54B01">
        <w:rPr>
          <w:rFonts w:cs="Times New Roman"/>
          <w:spacing w:val="-19"/>
          <w:lang w:val="el-GR"/>
        </w:rPr>
        <w:t xml:space="preserve"> </w:t>
      </w:r>
      <w:r w:rsidRPr="00F54B01">
        <w:rPr>
          <w:rFonts w:cs="Times New Roman"/>
          <w:lang w:val="el-GR"/>
        </w:rPr>
        <w:t>οδηγήσει στην επιδείνωση της ηπατίτιδας σε μερικούς από αυτούς τους</w:t>
      </w:r>
      <w:r w:rsidRPr="00F54B01">
        <w:rPr>
          <w:rFonts w:cs="Times New Roman"/>
          <w:spacing w:val="-16"/>
          <w:lang w:val="el-GR"/>
        </w:rPr>
        <w:t xml:space="preserve"> </w:t>
      </w:r>
      <w:r w:rsidRPr="00F54B01">
        <w:rPr>
          <w:rFonts w:cs="Times New Roman"/>
          <w:lang w:val="el-GR"/>
        </w:rPr>
        <w:t>ασθενείς.</w:t>
      </w:r>
    </w:p>
    <w:p w:rsidR="004B0E21" w:rsidRPr="00F54B01" w:rsidRDefault="004B0E21" w:rsidP="004B0E21">
      <w:pPr>
        <w:tabs>
          <w:tab w:val="left" w:pos="0"/>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 xml:space="preserve">Ενημερώστε το γιατρό σας πριν διακόψετε το </w:t>
      </w:r>
      <w:r w:rsidRPr="00B26CD2">
        <w:rPr>
          <w:rFonts w:ascii="Times New Roman" w:hAnsi="Times New Roman" w:cs="Times New Roman"/>
        </w:rPr>
        <w:t>AGARDON</w:t>
      </w:r>
      <w:r w:rsidRPr="003D4CFC">
        <w:rPr>
          <w:rFonts w:ascii="Times New Roman" w:hAnsi="Times New Roman" w:cs="Times New Roman"/>
          <w:lang w:val="el-GR"/>
        </w:rPr>
        <w:t xml:space="preserve"> </w:t>
      </w:r>
      <w:r w:rsidRPr="00F54B01">
        <w:rPr>
          <w:rFonts w:ascii="Times New Roman" w:hAnsi="Times New Roman" w:cs="Times New Roman"/>
          <w:lang w:val="el-GR"/>
        </w:rPr>
        <w:t>για οποιοδήποτε λόγο, ειδικά αν</w:t>
      </w:r>
      <w:r w:rsidRPr="00F54B01">
        <w:rPr>
          <w:rFonts w:ascii="Times New Roman" w:hAnsi="Times New Roman" w:cs="Times New Roman"/>
          <w:spacing w:val="-26"/>
          <w:lang w:val="el-GR"/>
        </w:rPr>
        <w:t xml:space="preserve"> </w:t>
      </w:r>
      <w:r w:rsidRPr="00F54B01">
        <w:rPr>
          <w:rFonts w:ascii="Times New Roman" w:hAnsi="Times New Roman" w:cs="Times New Roman"/>
          <w:lang w:val="el-GR"/>
        </w:rPr>
        <w:t>βιώνετε κάποιες ανεπιθύμητες ενέργειες ή αν έχετε άλλη</w:t>
      </w:r>
      <w:r w:rsidRPr="00F54B01">
        <w:rPr>
          <w:rFonts w:ascii="Times New Roman" w:hAnsi="Times New Roman" w:cs="Times New Roman"/>
          <w:spacing w:val="-6"/>
          <w:lang w:val="el-GR"/>
        </w:rPr>
        <w:t xml:space="preserve"> </w:t>
      </w:r>
      <w:r w:rsidRPr="00F54B01">
        <w:rPr>
          <w:rFonts w:ascii="Times New Roman" w:hAnsi="Times New Roman" w:cs="Times New Roman"/>
          <w:lang w:val="el-GR"/>
        </w:rPr>
        <w:t>νόσο.</w:t>
      </w:r>
    </w:p>
    <w:p w:rsidR="004B0E21" w:rsidRPr="00F54B01" w:rsidRDefault="004B0E21" w:rsidP="004B0E21">
      <w:pPr>
        <w:tabs>
          <w:tab w:val="left" w:pos="0"/>
          <w:tab w:val="left" w:pos="567"/>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Ενημερώστε αμέσως το γιατρό σας αν παρατηρήσετε νέα ή ασυνήθιστα συμπτώματα μετά</w:t>
      </w:r>
      <w:r w:rsidRPr="00F54B01">
        <w:rPr>
          <w:rFonts w:ascii="Times New Roman" w:hAnsi="Times New Roman" w:cs="Times New Roman"/>
          <w:spacing w:val="-20"/>
          <w:lang w:val="el-GR"/>
        </w:rPr>
        <w:t xml:space="preserve"> </w:t>
      </w:r>
      <w:r w:rsidRPr="00F54B01">
        <w:rPr>
          <w:rFonts w:ascii="Times New Roman" w:hAnsi="Times New Roman" w:cs="Times New Roman"/>
          <w:lang w:val="el-GR"/>
        </w:rPr>
        <w:t>τη διακοπή της θεραπείας, ιδίως συμπτώματα που πιστεύετε ότι σχετίζονται με την ηπατίτιδα</w:t>
      </w:r>
      <w:r w:rsidRPr="00F54B01">
        <w:rPr>
          <w:rFonts w:ascii="Times New Roman" w:hAnsi="Times New Roman" w:cs="Times New Roman"/>
          <w:spacing w:val="-24"/>
          <w:lang w:val="el-GR"/>
        </w:rPr>
        <w:t xml:space="preserve"> </w:t>
      </w:r>
      <w:r w:rsidRPr="00F54B01">
        <w:rPr>
          <w:rFonts w:ascii="Times New Roman" w:hAnsi="Times New Roman" w:cs="Times New Roman"/>
          <w:lang w:val="el-GR"/>
        </w:rPr>
        <w:t>Β.</w:t>
      </w:r>
    </w:p>
    <w:p w:rsidR="004B0E21" w:rsidRPr="00F54B01" w:rsidRDefault="004B0E21" w:rsidP="004B0E21">
      <w:pPr>
        <w:tabs>
          <w:tab w:val="left" w:pos="0"/>
          <w:tab w:val="left" w:pos="567"/>
        </w:tabs>
        <w:ind w:left="-567" w:right="42"/>
        <w:rPr>
          <w:rFonts w:ascii="Times New Roman" w:eastAsia="Times New Roman" w:hAnsi="Times New Roman" w:cs="Times New Roman"/>
          <w:sz w:val="21"/>
          <w:szCs w:val="21"/>
          <w:lang w:val="el-GR"/>
        </w:rPr>
      </w:pP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Επικοινωνήστε με το γιατρό σας πριν αρχίσετε να παίρνετε ξανά τα δισκία</w:t>
      </w:r>
      <w:r w:rsidRPr="00F54B01">
        <w:rPr>
          <w:rFonts w:ascii="Times New Roman" w:hAnsi="Times New Roman" w:cs="Times New Roman"/>
          <w:spacing w:val="-18"/>
          <w:lang w:val="el-GR"/>
        </w:rPr>
        <w:t xml:space="preserve"> </w:t>
      </w:r>
      <w:r w:rsidRPr="00B26CD2">
        <w:rPr>
          <w:rFonts w:ascii="Times New Roman" w:hAnsi="Times New Roman" w:cs="Times New Roman"/>
        </w:rPr>
        <w:t>AGARDON</w:t>
      </w:r>
      <w:r w:rsidRPr="00F54B01">
        <w:rPr>
          <w:rFonts w:ascii="Times New Roman" w:hAnsi="Times New Roman" w:cs="Times New Roman"/>
          <w:lang w:val="el-GR"/>
        </w:rPr>
        <w:t>.</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Εάν έχετε περισσότερες ερωτήσεις σχετικά με τη χρήση αυτού του φαρμάκου, ρωτήστε το γιατρό ή</w:t>
      </w:r>
      <w:r w:rsidRPr="00F54B01">
        <w:rPr>
          <w:rFonts w:cs="Times New Roman"/>
          <w:spacing w:val="-30"/>
          <w:lang w:val="el-GR"/>
        </w:rPr>
        <w:t xml:space="preserve"> </w:t>
      </w:r>
      <w:r w:rsidRPr="00F54B01">
        <w:rPr>
          <w:rFonts w:cs="Times New Roman"/>
          <w:lang w:val="el-GR"/>
        </w:rPr>
        <w:t>το φαρμακοποιό</w:t>
      </w:r>
      <w:r w:rsidRPr="00F54B01">
        <w:rPr>
          <w:rFonts w:cs="Times New Roman"/>
          <w:spacing w:val="-2"/>
          <w:lang w:val="el-GR"/>
        </w:rPr>
        <w:t xml:space="preserve"> </w:t>
      </w:r>
      <w:r w:rsidRPr="00F54B01">
        <w:rPr>
          <w:rFonts w:cs="Times New Roman"/>
          <w:lang w:val="el-GR"/>
        </w:rPr>
        <w:t>σας.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4"/>
        <w:numPr>
          <w:ilvl w:val="0"/>
          <w:numId w:val="4"/>
        </w:numPr>
        <w:tabs>
          <w:tab w:val="left" w:pos="0"/>
          <w:tab w:val="left" w:pos="567"/>
        </w:tabs>
        <w:ind w:left="-567" w:right="42" w:firstLine="0"/>
        <w:rPr>
          <w:rFonts w:ascii="Times New Roman" w:hAnsi="Times New Roman" w:cs="Times New Roman"/>
          <w:b/>
          <w:lang w:val="el-GR"/>
        </w:rPr>
      </w:pPr>
      <w:r w:rsidRPr="00F54B01">
        <w:rPr>
          <w:rFonts w:ascii="Times New Roman" w:hAnsi="Times New Roman" w:cs="Times New Roman"/>
          <w:b/>
          <w:lang w:val="el-GR"/>
        </w:rPr>
        <w:t>Πιθανές ανεπιθύμητες ενέργειες</w:t>
      </w:r>
    </w:p>
    <w:p w:rsidR="004B0E21" w:rsidRPr="00F54B01" w:rsidRDefault="004B0E21" w:rsidP="004B0E21">
      <w:pPr>
        <w:tabs>
          <w:tab w:val="left" w:pos="0"/>
        </w:tabs>
        <w:ind w:left="-567" w:right="42"/>
        <w:rPr>
          <w:rFonts w:ascii="Times New Roman" w:eastAsia="Times New Roman" w:hAnsi="Times New Roman" w:cs="Times New Roman"/>
          <w:b/>
          <w:bCs/>
          <w:sz w:val="21"/>
          <w:szCs w:val="21"/>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Κατά τη διάρκεια της θεραπείας κατά του </w:t>
      </w:r>
      <w:r w:rsidRPr="00F54B01">
        <w:rPr>
          <w:rFonts w:cs="Times New Roman"/>
          <w:spacing w:val="-2"/>
        </w:rPr>
        <w:t>HIV</w:t>
      </w:r>
      <w:r w:rsidRPr="00F54B01">
        <w:rPr>
          <w:rFonts w:cs="Times New Roman"/>
          <w:spacing w:val="-2"/>
          <w:lang w:val="el-GR"/>
        </w:rPr>
        <w:t xml:space="preserve"> </w:t>
      </w:r>
      <w:r w:rsidRPr="00F54B01">
        <w:rPr>
          <w:rFonts w:cs="Times New Roman"/>
          <w:lang w:val="el-GR"/>
        </w:rPr>
        <w:t>ενδέχεται να παρουσιαστεί αύξηση του</w:t>
      </w:r>
      <w:r w:rsidRPr="00F54B01">
        <w:rPr>
          <w:rFonts w:cs="Times New Roman"/>
          <w:spacing w:val="-13"/>
          <w:lang w:val="el-GR"/>
        </w:rPr>
        <w:t xml:space="preserve"> </w:t>
      </w:r>
      <w:r w:rsidRPr="00F54B01">
        <w:rPr>
          <w:rFonts w:cs="Times New Roman"/>
          <w:lang w:val="el-GR"/>
        </w:rPr>
        <w:t>σωματικού βάρους και των επιπέδων των λιπιδίων και της γλυκόζης στο αίμα. Αυτό συνδέεται εν μέρει με</w:t>
      </w:r>
      <w:r w:rsidRPr="00F54B01">
        <w:rPr>
          <w:rFonts w:cs="Times New Roman"/>
          <w:spacing w:val="-29"/>
          <w:lang w:val="el-GR"/>
        </w:rPr>
        <w:t xml:space="preserve"> </w:t>
      </w:r>
      <w:r w:rsidRPr="00F54B01">
        <w:rPr>
          <w:rFonts w:cs="Times New Roman"/>
          <w:lang w:val="el-GR"/>
        </w:rPr>
        <w:t>την αποκατάσταση της υγείας και του τρόπου ζωής, ενώ στην περίπτωση των λιπιδίων του</w:t>
      </w:r>
      <w:r w:rsidRPr="00F54B01">
        <w:rPr>
          <w:rFonts w:cs="Times New Roman"/>
          <w:spacing w:val="-26"/>
          <w:lang w:val="el-GR"/>
        </w:rPr>
        <w:t xml:space="preserve"> </w:t>
      </w:r>
      <w:r w:rsidRPr="00F54B01">
        <w:rPr>
          <w:rFonts w:cs="Times New Roman"/>
          <w:lang w:val="el-GR"/>
        </w:rPr>
        <w:t xml:space="preserve">αίματος, ορισμένες φορές οφείλεται σε αυτά καθαυτά τα φάρμακα κατά του </w:t>
      </w:r>
      <w:r w:rsidRPr="00F54B01">
        <w:rPr>
          <w:rFonts w:cs="Times New Roman"/>
        </w:rPr>
        <w:t>HIV</w:t>
      </w:r>
      <w:r w:rsidRPr="00F54B01">
        <w:rPr>
          <w:rFonts w:cs="Times New Roman"/>
          <w:lang w:val="el-GR"/>
        </w:rPr>
        <w:t>. Ο γιατρός σας</w:t>
      </w:r>
      <w:r w:rsidRPr="00F54B01">
        <w:rPr>
          <w:rFonts w:cs="Times New Roman"/>
          <w:spacing w:val="-11"/>
          <w:lang w:val="el-GR"/>
        </w:rPr>
        <w:t xml:space="preserve"> </w:t>
      </w:r>
      <w:r w:rsidRPr="00F54B01">
        <w:rPr>
          <w:rFonts w:cs="Times New Roman"/>
          <w:lang w:val="el-GR"/>
        </w:rPr>
        <w:t>θα πραγματοποιήσει εξετάσεις για τις μεταβολές</w:t>
      </w:r>
      <w:r w:rsidRPr="00F54B01">
        <w:rPr>
          <w:rFonts w:cs="Times New Roman"/>
          <w:spacing w:val="-15"/>
          <w:lang w:val="el-GR"/>
        </w:rPr>
        <w:t xml:space="preserve"> </w:t>
      </w:r>
      <w:r w:rsidRPr="00F54B01">
        <w:rPr>
          <w:rFonts w:cs="Times New Roman"/>
          <w:lang w:val="el-GR"/>
        </w:rPr>
        <w:t>αυτές.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Όπως όλα τα φάρμακα, έτσι και αυτό το φάρμακο μπορεί να προκαλέσει ανεπιθύμητες ενέργειες,</w:t>
      </w:r>
      <w:r w:rsidRPr="00F54B01">
        <w:rPr>
          <w:rFonts w:cs="Times New Roman"/>
          <w:spacing w:val="-26"/>
          <w:lang w:val="el-GR"/>
        </w:rPr>
        <w:t xml:space="preserve"> </w:t>
      </w:r>
      <w:r w:rsidRPr="00F54B01">
        <w:rPr>
          <w:rFonts w:cs="Times New Roman"/>
          <w:lang w:val="el-GR"/>
        </w:rPr>
        <w:t>αν και δεν παρουσιάζονται σε όλους τους</w:t>
      </w:r>
      <w:r w:rsidRPr="00F54B01">
        <w:rPr>
          <w:rFonts w:cs="Times New Roman"/>
          <w:spacing w:val="-13"/>
          <w:lang w:val="el-GR"/>
        </w:rPr>
        <w:t xml:space="preserve"> </w:t>
      </w:r>
      <w:r w:rsidRPr="00F54B01">
        <w:rPr>
          <w:rFonts w:cs="Times New Roman"/>
          <w:lang w:val="el-GR"/>
        </w:rPr>
        <w:t>ανθρώπους.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Πιθανές σοβαρές ανεπιθύμητες ενέργειες: ενημερώστε αμέσως το γιατρό</w:t>
      </w:r>
      <w:r w:rsidRPr="00F54B01">
        <w:rPr>
          <w:rFonts w:cs="Times New Roman"/>
          <w:spacing w:val="-20"/>
          <w:lang w:val="el-GR"/>
        </w:rPr>
        <w:t xml:space="preserve"> </w:t>
      </w:r>
      <w:r w:rsidRPr="00F54B01">
        <w:rPr>
          <w:rFonts w:cs="Times New Roman"/>
          <w:lang w:val="el-GR"/>
        </w:rPr>
        <w:t>σας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695021" w:rsidRDefault="004B0E21" w:rsidP="00695021">
      <w:pPr>
        <w:pStyle w:val="a4"/>
        <w:numPr>
          <w:ilvl w:val="0"/>
          <w:numId w:val="21"/>
        </w:numPr>
        <w:tabs>
          <w:tab w:val="left" w:pos="0"/>
          <w:tab w:val="left" w:pos="567"/>
        </w:tabs>
        <w:ind w:left="-567" w:right="42" w:firstLine="0"/>
        <w:rPr>
          <w:rFonts w:ascii="Times New Roman" w:eastAsia="Times New Roman" w:hAnsi="Times New Roman" w:cs="Times New Roman"/>
          <w:sz w:val="21"/>
          <w:szCs w:val="21"/>
          <w:lang w:val="el-GR"/>
        </w:rPr>
      </w:pPr>
      <w:r w:rsidRPr="004B0E21">
        <w:rPr>
          <w:rFonts w:ascii="Times New Roman" w:hAnsi="Times New Roman" w:cs="Times New Roman"/>
          <w:b/>
          <w:lang w:val="el-GR"/>
        </w:rPr>
        <w:t xml:space="preserve">Η γαλακτική οξέωση </w:t>
      </w:r>
      <w:r w:rsidRPr="00695021">
        <w:rPr>
          <w:rFonts w:ascii="Times New Roman" w:hAnsi="Times New Roman" w:cs="Times New Roman"/>
          <w:lang w:val="el-GR"/>
        </w:rPr>
        <w:t xml:space="preserve">(περίσσεια γαλακτικού οξέος στο αίμα) είναι μια </w:t>
      </w:r>
      <w:r w:rsidRPr="00695021">
        <w:rPr>
          <w:rFonts w:ascii="Times New Roman" w:hAnsi="Times New Roman" w:cs="Times New Roman"/>
          <w:b/>
          <w:lang w:val="el-GR"/>
        </w:rPr>
        <w:t xml:space="preserve">σπάνια </w:t>
      </w:r>
      <w:r w:rsidRPr="00695021">
        <w:rPr>
          <w:rFonts w:ascii="Times New Roman" w:hAnsi="Times New Roman" w:cs="Times New Roman"/>
          <w:lang w:val="el-GR"/>
        </w:rPr>
        <w:t>(</w:t>
      </w:r>
      <w:r w:rsidRPr="00695021">
        <w:rPr>
          <w:rFonts w:ascii="Times New Roman" w:hAnsi="Times New Roman" w:cs="Times New Roman"/>
          <w:i/>
          <w:lang w:val="el-GR"/>
        </w:rPr>
        <w:t>μπορεί</w:t>
      </w:r>
      <w:r w:rsidRPr="00695021">
        <w:rPr>
          <w:rFonts w:ascii="Times New Roman" w:hAnsi="Times New Roman" w:cs="Times New Roman"/>
          <w:i/>
          <w:spacing w:val="-17"/>
          <w:lang w:val="el-GR"/>
        </w:rPr>
        <w:t xml:space="preserve"> </w:t>
      </w:r>
      <w:r w:rsidRPr="00695021">
        <w:rPr>
          <w:rFonts w:ascii="Times New Roman" w:hAnsi="Times New Roman" w:cs="Times New Roman"/>
          <w:i/>
          <w:lang w:val="el-GR"/>
        </w:rPr>
        <w:t>να επηρεάσει έως 1 σε κάθε 1.000 ασθενείς</w:t>
      </w:r>
      <w:r w:rsidRPr="00695021">
        <w:rPr>
          <w:rFonts w:ascii="Times New Roman" w:hAnsi="Times New Roman" w:cs="Times New Roman"/>
          <w:lang w:val="el-GR"/>
        </w:rPr>
        <w:t>) αλλά σοβαρή και δυνητικά θανατηφόρος</w:t>
      </w:r>
      <w:r w:rsidRPr="00695021">
        <w:rPr>
          <w:rFonts w:ascii="Times New Roman" w:hAnsi="Times New Roman" w:cs="Times New Roman"/>
          <w:spacing w:val="-25"/>
          <w:lang w:val="el-GR"/>
        </w:rPr>
        <w:t xml:space="preserve"> </w:t>
      </w:r>
      <w:r w:rsidRPr="00695021">
        <w:rPr>
          <w:rFonts w:ascii="Times New Roman" w:hAnsi="Times New Roman" w:cs="Times New Roman"/>
          <w:lang w:val="el-GR"/>
        </w:rPr>
        <w:t>ανεπιθύμητη ενέργεια. Οι πιο κάτω ανεπιθύμητες ενέργειες μπορεί να είναι σημεία γαλακτικής</w:t>
      </w:r>
      <w:r w:rsidRPr="00695021">
        <w:rPr>
          <w:rFonts w:ascii="Times New Roman" w:hAnsi="Times New Roman" w:cs="Times New Roman"/>
          <w:spacing w:val="-17"/>
          <w:lang w:val="el-GR"/>
        </w:rPr>
        <w:t xml:space="preserve"> </w:t>
      </w:r>
      <w:r w:rsidRPr="00695021">
        <w:rPr>
          <w:rFonts w:ascii="Times New Roman" w:hAnsi="Times New Roman" w:cs="Times New Roman"/>
          <w:lang w:val="el-GR"/>
        </w:rPr>
        <w:t>οξέωσης:</w:t>
      </w:r>
    </w:p>
    <w:p w:rsidR="004B0E21" w:rsidRPr="00F54B01" w:rsidRDefault="004B0E21" w:rsidP="004B0E21">
      <w:pPr>
        <w:pStyle w:val="a4"/>
        <w:numPr>
          <w:ilvl w:val="1"/>
          <w:numId w:val="21"/>
        </w:numPr>
        <w:tabs>
          <w:tab w:val="left" w:pos="0"/>
          <w:tab w:val="left" w:pos="567"/>
          <w:tab w:val="left" w:pos="1252"/>
        </w:tabs>
        <w:ind w:left="-567" w:right="42" w:firstLine="0"/>
        <w:rPr>
          <w:rFonts w:ascii="Times New Roman" w:eastAsia="Times New Roman" w:hAnsi="Times New Roman" w:cs="Times New Roman"/>
        </w:rPr>
      </w:pPr>
      <w:r w:rsidRPr="00F54B01">
        <w:rPr>
          <w:rFonts w:ascii="Times New Roman" w:hAnsi="Times New Roman" w:cs="Times New Roman"/>
        </w:rPr>
        <w:t>βα</w:t>
      </w:r>
      <w:proofErr w:type="spellStart"/>
      <w:r w:rsidRPr="00F54B01">
        <w:rPr>
          <w:rFonts w:ascii="Times New Roman" w:hAnsi="Times New Roman" w:cs="Times New Roman"/>
        </w:rPr>
        <w:t>θεί</w:t>
      </w:r>
      <w:proofErr w:type="spellEnd"/>
      <w:r w:rsidRPr="00F54B01">
        <w:rPr>
          <w:rFonts w:ascii="Times New Roman" w:hAnsi="Times New Roman" w:cs="Times New Roman"/>
        </w:rPr>
        <w:t>α, τα</w:t>
      </w:r>
      <w:proofErr w:type="spellStart"/>
      <w:r w:rsidRPr="00F54B01">
        <w:rPr>
          <w:rFonts w:ascii="Times New Roman" w:hAnsi="Times New Roman" w:cs="Times New Roman"/>
        </w:rPr>
        <w:t>χεί</w:t>
      </w:r>
      <w:proofErr w:type="spellEnd"/>
      <w:r w:rsidRPr="00F54B01">
        <w:rPr>
          <w:rFonts w:ascii="Times New Roman" w:hAnsi="Times New Roman" w:cs="Times New Roman"/>
        </w:rPr>
        <w:t>α</w:t>
      </w:r>
      <w:r w:rsidRPr="00F54B01">
        <w:rPr>
          <w:rFonts w:ascii="Times New Roman" w:hAnsi="Times New Roman" w:cs="Times New Roman"/>
          <w:spacing w:val="-3"/>
        </w:rPr>
        <w:t xml:space="preserve"> </w:t>
      </w:r>
      <w:r w:rsidRPr="00F54B01">
        <w:rPr>
          <w:rFonts w:ascii="Times New Roman" w:hAnsi="Times New Roman" w:cs="Times New Roman"/>
        </w:rPr>
        <w:t>αναπ</w:t>
      </w:r>
      <w:proofErr w:type="spellStart"/>
      <w:r w:rsidRPr="00F54B01">
        <w:rPr>
          <w:rFonts w:ascii="Times New Roman" w:hAnsi="Times New Roman" w:cs="Times New Roman"/>
        </w:rPr>
        <w:t>νοή</w:t>
      </w:r>
      <w:proofErr w:type="spellEnd"/>
    </w:p>
    <w:p w:rsidR="004B0E21" w:rsidRPr="003D4CFC" w:rsidRDefault="004B0E21" w:rsidP="004B0E21">
      <w:pPr>
        <w:pStyle w:val="a4"/>
        <w:numPr>
          <w:ilvl w:val="1"/>
          <w:numId w:val="21"/>
        </w:numPr>
        <w:tabs>
          <w:tab w:val="left" w:pos="0"/>
          <w:tab w:val="left" w:pos="567"/>
          <w:tab w:val="left" w:pos="1252"/>
        </w:tabs>
        <w:ind w:left="-567" w:right="42" w:firstLine="0"/>
        <w:rPr>
          <w:rFonts w:ascii="Times New Roman" w:hAnsi="Times New Roman" w:cs="Times New Roman"/>
        </w:rPr>
      </w:pPr>
      <w:r w:rsidRPr="00F54B01">
        <w:rPr>
          <w:rFonts w:ascii="Times New Roman" w:hAnsi="Times New Roman" w:cs="Times New Roman"/>
        </w:rPr>
        <w:t>υπ</w:t>
      </w:r>
      <w:proofErr w:type="spellStart"/>
      <w:r w:rsidRPr="00F54B01">
        <w:rPr>
          <w:rFonts w:ascii="Times New Roman" w:hAnsi="Times New Roman" w:cs="Times New Roman"/>
        </w:rPr>
        <w:t>νηλί</w:t>
      </w:r>
      <w:proofErr w:type="spellEnd"/>
      <w:r w:rsidRPr="00F54B01">
        <w:rPr>
          <w:rFonts w:ascii="Times New Roman" w:hAnsi="Times New Roman" w:cs="Times New Roman"/>
        </w:rPr>
        <w:t>α</w:t>
      </w:r>
    </w:p>
    <w:p w:rsidR="004B0E21" w:rsidRPr="003D4CFC" w:rsidRDefault="004B0E21" w:rsidP="004B0E21">
      <w:pPr>
        <w:pStyle w:val="a4"/>
        <w:numPr>
          <w:ilvl w:val="1"/>
          <w:numId w:val="21"/>
        </w:numPr>
        <w:tabs>
          <w:tab w:val="left" w:pos="0"/>
          <w:tab w:val="left" w:pos="567"/>
          <w:tab w:val="left" w:pos="1252"/>
        </w:tabs>
        <w:ind w:left="-567" w:right="42" w:firstLine="0"/>
        <w:rPr>
          <w:rFonts w:ascii="Times New Roman" w:hAnsi="Times New Roman" w:cs="Times New Roman"/>
        </w:rPr>
      </w:pPr>
      <w:r w:rsidRPr="00F54B01">
        <w:rPr>
          <w:rFonts w:ascii="Times New Roman" w:hAnsi="Times New Roman" w:cs="Times New Roman"/>
        </w:rPr>
        <w:t>να</w:t>
      </w:r>
      <w:proofErr w:type="spellStart"/>
      <w:r w:rsidRPr="00F54B01">
        <w:rPr>
          <w:rFonts w:ascii="Times New Roman" w:hAnsi="Times New Roman" w:cs="Times New Roman"/>
        </w:rPr>
        <w:t>υτί</w:t>
      </w:r>
      <w:proofErr w:type="spellEnd"/>
      <w:r w:rsidRPr="00F54B01">
        <w:rPr>
          <w:rFonts w:ascii="Times New Roman" w:hAnsi="Times New Roman" w:cs="Times New Roman"/>
        </w:rPr>
        <w:t xml:space="preserve">α, </w:t>
      </w:r>
      <w:proofErr w:type="spellStart"/>
      <w:r w:rsidRPr="00F54B01">
        <w:rPr>
          <w:rFonts w:ascii="Times New Roman" w:hAnsi="Times New Roman" w:cs="Times New Roman"/>
        </w:rPr>
        <w:t>έμετος</w:t>
      </w:r>
      <w:proofErr w:type="spellEnd"/>
      <w:r w:rsidRPr="00F54B01">
        <w:rPr>
          <w:rFonts w:ascii="Times New Roman" w:hAnsi="Times New Roman" w:cs="Times New Roman"/>
        </w:rPr>
        <w:t xml:space="preserve"> και </w:t>
      </w:r>
      <w:proofErr w:type="spellStart"/>
      <w:r w:rsidRPr="00F54B01">
        <w:rPr>
          <w:rFonts w:ascii="Times New Roman" w:hAnsi="Times New Roman" w:cs="Times New Roman"/>
        </w:rPr>
        <w:t>κοιλι</w:t>
      </w:r>
      <w:proofErr w:type="spellEnd"/>
      <w:r w:rsidRPr="00F54B01">
        <w:rPr>
          <w:rFonts w:ascii="Times New Roman" w:hAnsi="Times New Roman" w:cs="Times New Roman"/>
        </w:rPr>
        <w:t>ακός</w:t>
      </w:r>
      <w:r w:rsidRPr="003D4CFC">
        <w:rPr>
          <w:rFonts w:ascii="Times New Roman" w:hAnsi="Times New Roman" w:cs="Times New Roman"/>
        </w:rPr>
        <w:t xml:space="preserve"> </w:t>
      </w:r>
      <w:r w:rsidRPr="00F54B01">
        <w:rPr>
          <w:rFonts w:ascii="Times New Roman" w:hAnsi="Times New Roman" w:cs="Times New Roman"/>
        </w:rPr>
        <w:t>π</w:t>
      </w:r>
      <w:proofErr w:type="spellStart"/>
      <w:r w:rsidRPr="00F54B01">
        <w:rPr>
          <w:rFonts w:ascii="Times New Roman" w:hAnsi="Times New Roman" w:cs="Times New Roman"/>
        </w:rPr>
        <w:t>όνος</w:t>
      </w:r>
      <w:proofErr w:type="spellEnd"/>
    </w:p>
    <w:p w:rsidR="004B0E21" w:rsidRPr="00F54B01" w:rsidRDefault="004B0E21" w:rsidP="004B0E21">
      <w:pPr>
        <w:tabs>
          <w:tab w:val="left" w:pos="0"/>
        </w:tabs>
        <w:ind w:left="-567" w:right="42"/>
        <w:rPr>
          <w:rFonts w:ascii="Times New Roman" w:eastAsia="Times New Roman" w:hAnsi="Times New Roman" w:cs="Times New Roman"/>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eastAsia="Times New Roman" w:hAnsi="Times New Roman" w:cs="Times New Roman"/>
          <w:lang w:val="el-GR"/>
        </w:rPr>
        <w:t>Αν</w:t>
      </w:r>
      <w:r w:rsidRPr="00F54B01">
        <w:rPr>
          <w:rFonts w:ascii="Times New Roman" w:eastAsia="Times New Roman" w:hAnsi="Times New Roman" w:cs="Times New Roman"/>
          <w:spacing w:val="-1"/>
          <w:lang w:val="el-GR"/>
        </w:rPr>
        <w:t xml:space="preserve"> </w:t>
      </w:r>
      <w:r w:rsidRPr="00F54B01">
        <w:rPr>
          <w:rFonts w:ascii="Times New Roman" w:eastAsia="Times New Roman" w:hAnsi="Times New Roman" w:cs="Times New Roman"/>
          <w:lang w:val="el-GR"/>
        </w:rPr>
        <w:t>νομίζετε</w:t>
      </w:r>
      <w:r w:rsidRPr="00F54B01">
        <w:rPr>
          <w:rFonts w:ascii="Times New Roman" w:eastAsia="Times New Roman" w:hAnsi="Times New Roman" w:cs="Times New Roman"/>
          <w:spacing w:val="-2"/>
          <w:lang w:val="el-GR"/>
        </w:rPr>
        <w:t xml:space="preserve"> </w:t>
      </w:r>
      <w:r w:rsidRPr="00F54B01">
        <w:rPr>
          <w:rFonts w:ascii="Times New Roman" w:eastAsia="Times New Roman" w:hAnsi="Times New Roman" w:cs="Times New Roman"/>
          <w:lang w:val="el-GR"/>
        </w:rPr>
        <w:t>ότι</w:t>
      </w:r>
      <w:r w:rsidRPr="00F54B01">
        <w:rPr>
          <w:rFonts w:ascii="Times New Roman" w:eastAsia="Times New Roman" w:hAnsi="Times New Roman" w:cs="Times New Roman"/>
          <w:spacing w:val="-2"/>
          <w:lang w:val="el-GR"/>
        </w:rPr>
        <w:t xml:space="preserve"> </w:t>
      </w:r>
      <w:r w:rsidRPr="00F54B01">
        <w:rPr>
          <w:rFonts w:ascii="Times New Roman" w:eastAsia="Times New Roman" w:hAnsi="Times New Roman" w:cs="Times New Roman"/>
          <w:lang w:val="el-GR"/>
        </w:rPr>
        <w:t>πάσχετε</w:t>
      </w:r>
      <w:r w:rsidRPr="00F54B01">
        <w:rPr>
          <w:rFonts w:ascii="Times New Roman" w:eastAsia="Times New Roman" w:hAnsi="Times New Roman" w:cs="Times New Roman"/>
          <w:spacing w:val="-2"/>
          <w:lang w:val="el-GR"/>
        </w:rPr>
        <w:t xml:space="preserve"> </w:t>
      </w:r>
      <w:r w:rsidRPr="00F54B01">
        <w:rPr>
          <w:rFonts w:ascii="Times New Roman" w:eastAsia="Times New Roman" w:hAnsi="Times New Roman" w:cs="Times New Roman"/>
          <w:lang w:val="el-GR"/>
        </w:rPr>
        <w:t>από</w:t>
      </w:r>
      <w:r w:rsidRPr="00F54B01">
        <w:rPr>
          <w:rFonts w:ascii="Times New Roman" w:eastAsia="Times New Roman" w:hAnsi="Times New Roman" w:cs="Times New Roman"/>
          <w:spacing w:val="-1"/>
          <w:lang w:val="el-GR"/>
        </w:rPr>
        <w:t xml:space="preserve"> </w:t>
      </w:r>
      <w:r w:rsidRPr="00F54B01">
        <w:rPr>
          <w:rFonts w:ascii="Times New Roman" w:eastAsia="Times New Roman" w:hAnsi="Times New Roman" w:cs="Times New Roman"/>
          <w:b/>
          <w:bCs/>
          <w:lang w:val="el-GR"/>
        </w:rPr>
        <w:t>γαλακτική</w:t>
      </w:r>
      <w:r w:rsidRPr="00F54B01">
        <w:rPr>
          <w:rFonts w:ascii="Times New Roman" w:eastAsia="Times New Roman" w:hAnsi="Times New Roman" w:cs="Times New Roman"/>
          <w:b/>
          <w:bCs/>
          <w:spacing w:val="-3"/>
          <w:lang w:val="el-GR"/>
        </w:rPr>
        <w:t xml:space="preserve"> </w:t>
      </w:r>
      <w:r w:rsidRPr="00F54B01">
        <w:rPr>
          <w:rFonts w:ascii="Times New Roman" w:eastAsia="Times New Roman" w:hAnsi="Times New Roman" w:cs="Times New Roman"/>
          <w:b/>
          <w:bCs/>
          <w:lang w:val="el-GR"/>
        </w:rPr>
        <w:t>οξέωση,</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ειδοποιήστε</w:t>
      </w:r>
      <w:r w:rsidRPr="00F54B01">
        <w:rPr>
          <w:rFonts w:ascii="Times New Roman" w:eastAsia="Times New Roman" w:hAnsi="Times New Roman" w:cs="Times New Roman"/>
          <w:b/>
          <w:bCs/>
          <w:spacing w:val="-3"/>
          <w:lang w:val="el-GR"/>
        </w:rPr>
        <w:t xml:space="preserve"> </w:t>
      </w:r>
      <w:r w:rsidRPr="00F54B01">
        <w:rPr>
          <w:rFonts w:ascii="Times New Roman" w:eastAsia="Times New Roman" w:hAnsi="Times New Roman" w:cs="Times New Roman"/>
          <w:b/>
          <w:bCs/>
          <w:lang w:val="el-GR"/>
        </w:rPr>
        <w:t>αμέσως</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το</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γιατρό</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σας.</w:t>
      </w:r>
    </w:p>
    <w:p w:rsidR="004B0E21" w:rsidRPr="003D4CFC" w:rsidRDefault="004B0E21" w:rsidP="004B0E21">
      <w:pPr>
        <w:pStyle w:val="1"/>
        <w:tabs>
          <w:tab w:val="left" w:pos="0"/>
        </w:tabs>
        <w:ind w:left="-567" w:right="42" w:firstLine="0"/>
        <w:rPr>
          <w:rFonts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Άλλες πιθανές σοβαρές ανεπιθύμητες</w:t>
      </w:r>
      <w:r w:rsidRPr="00F54B01">
        <w:rPr>
          <w:rFonts w:cs="Times New Roman"/>
          <w:spacing w:val="-7"/>
          <w:lang w:val="el-GR"/>
        </w:rPr>
        <w:t xml:space="preserve"> </w:t>
      </w:r>
      <w:r w:rsidRPr="00F54B01">
        <w:rPr>
          <w:rFonts w:cs="Times New Roman"/>
          <w:lang w:val="el-GR"/>
        </w:rPr>
        <w:t>ενέργειες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695021">
      <w:pPr>
        <w:pStyle w:val="a3"/>
        <w:tabs>
          <w:tab w:val="left" w:pos="0"/>
        </w:tabs>
        <w:ind w:left="-567" w:right="42"/>
        <w:rPr>
          <w:rFonts w:cs="Times New Roman"/>
          <w:sz w:val="21"/>
          <w:szCs w:val="21"/>
          <w:lang w:val="el-GR"/>
        </w:rPr>
      </w:pPr>
      <w:r w:rsidRPr="00F54B01">
        <w:rPr>
          <w:rFonts w:cs="Times New Roman"/>
          <w:lang w:val="el-GR"/>
        </w:rPr>
        <w:t xml:space="preserve">Οι ακόλουθες ανεπιθύμητες ενέργειες είναι </w:t>
      </w:r>
      <w:r w:rsidRPr="00F54B01">
        <w:rPr>
          <w:rFonts w:cs="Times New Roman"/>
          <w:b/>
          <w:lang w:val="el-GR"/>
        </w:rPr>
        <w:t xml:space="preserve">όχι συχνές </w:t>
      </w:r>
      <w:r w:rsidRPr="00F54B01">
        <w:rPr>
          <w:rFonts w:cs="Times New Roman"/>
          <w:lang w:val="el-GR"/>
        </w:rPr>
        <w:t>(</w:t>
      </w:r>
      <w:r w:rsidRPr="003D4CFC">
        <w:rPr>
          <w:rFonts w:eastAsiaTheme="minorHAnsi" w:cs="Times New Roman"/>
          <w:i/>
          <w:lang w:val="el-GR"/>
        </w:rPr>
        <w:t>αυτές μπορεί να επηρεάσουν μέχρι 1 στους 100 ασθενείς</w:t>
      </w:r>
      <w:r w:rsidRPr="00F54B01">
        <w:rPr>
          <w:rFonts w:cs="Times New Roman"/>
          <w:lang w:val="el-GR"/>
        </w:rPr>
        <w:t>):</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κοιλιακό άλγος </w:t>
      </w:r>
      <w:r w:rsidRPr="00F54B01">
        <w:rPr>
          <w:rFonts w:ascii="Times New Roman" w:hAnsi="Times New Roman" w:cs="Times New Roman"/>
          <w:lang w:val="el-GR"/>
        </w:rPr>
        <w:t>(πόνος στην κοιλιακή χώρα) λόγω φλεγμονής του</w:t>
      </w:r>
      <w:r w:rsidRPr="00F54B01">
        <w:rPr>
          <w:rFonts w:ascii="Times New Roman" w:hAnsi="Times New Roman" w:cs="Times New Roman"/>
          <w:spacing w:val="-12"/>
          <w:lang w:val="el-GR"/>
        </w:rPr>
        <w:t xml:space="preserve"> </w:t>
      </w:r>
      <w:r w:rsidRPr="00F54B01">
        <w:rPr>
          <w:rFonts w:ascii="Times New Roman" w:hAnsi="Times New Roman" w:cs="Times New Roman"/>
          <w:lang w:val="el-GR"/>
        </w:rPr>
        <w:t>παγκρέατος</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βλάβη στα κύτταρα των νεφρικών</w:t>
      </w:r>
      <w:r w:rsidRPr="00F54B01">
        <w:rPr>
          <w:rFonts w:ascii="Times New Roman" w:hAnsi="Times New Roman" w:cs="Times New Roman"/>
          <w:spacing w:val="-3"/>
          <w:lang w:val="el-GR"/>
        </w:rPr>
        <w:t xml:space="preserve"> </w:t>
      </w:r>
      <w:r w:rsidRPr="00F54B01">
        <w:rPr>
          <w:rFonts w:ascii="Times New Roman" w:hAnsi="Times New Roman" w:cs="Times New Roman"/>
          <w:lang w:val="el-GR"/>
        </w:rPr>
        <w:t>σωληναρίων</w:t>
      </w:r>
    </w:p>
    <w:p w:rsidR="004B0E21" w:rsidRPr="00F54B01" w:rsidRDefault="004B0E21" w:rsidP="004B0E21">
      <w:pPr>
        <w:tabs>
          <w:tab w:val="left" w:pos="0"/>
          <w:tab w:val="left" w:pos="567"/>
        </w:tabs>
        <w:ind w:left="-567" w:right="42"/>
        <w:rPr>
          <w:rFonts w:ascii="Times New Roman" w:eastAsia="Times New Roman" w:hAnsi="Times New Roman" w:cs="Times New Roman"/>
          <w:lang w:val="el-GR"/>
        </w:rPr>
      </w:pPr>
    </w:p>
    <w:p w:rsidR="004B0E21" w:rsidRPr="003D4CFC" w:rsidRDefault="004B0E21" w:rsidP="00695021">
      <w:pPr>
        <w:pStyle w:val="a3"/>
        <w:tabs>
          <w:tab w:val="left" w:pos="0"/>
        </w:tabs>
        <w:ind w:left="-567" w:right="42"/>
        <w:rPr>
          <w:rFonts w:cs="Times New Roman"/>
          <w:sz w:val="21"/>
          <w:szCs w:val="21"/>
          <w:lang w:val="el-GR"/>
        </w:rPr>
      </w:pPr>
      <w:r w:rsidRPr="00F54B01">
        <w:rPr>
          <w:rFonts w:cs="Times New Roman"/>
          <w:lang w:val="el-GR"/>
        </w:rPr>
        <w:t xml:space="preserve">Οι ακόλουθες ανεπιθύμητες ενέργειες είναι </w:t>
      </w:r>
      <w:r w:rsidRPr="00F54B01">
        <w:rPr>
          <w:rFonts w:cs="Times New Roman"/>
          <w:b/>
          <w:lang w:val="el-GR"/>
        </w:rPr>
        <w:t xml:space="preserve">σπάνιες </w:t>
      </w:r>
      <w:r w:rsidRPr="00F54B01">
        <w:rPr>
          <w:rFonts w:cs="Times New Roman"/>
          <w:lang w:val="el-GR"/>
        </w:rPr>
        <w:t>(</w:t>
      </w:r>
      <w:r w:rsidRPr="003D4CFC">
        <w:rPr>
          <w:rFonts w:eastAsiaTheme="minorHAnsi" w:cs="Times New Roman"/>
          <w:i/>
          <w:lang w:val="el-GR"/>
        </w:rPr>
        <w:t>αυτές μπορεί να επηρεάσουν μέχρι 1 στους</w:t>
      </w:r>
      <w:r>
        <w:rPr>
          <w:rFonts w:eastAsiaTheme="minorHAnsi" w:cs="Times New Roman"/>
          <w:i/>
          <w:lang w:val="el-GR"/>
        </w:rPr>
        <w:t xml:space="preserve"> </w:t>
      </w:r>
      <w:r w:rsidRPr="003D4CFC">
        <w:rPr>
          <w:rFonts w:eastAsiaTheme="minorHAnsi" w:cs="Times New Roman"/>
          <w:i/>
          <w:lang w:val="el-GR"/>
        </w:rPr>
        <w:t>1.000 ασθενείς</w:t>
      </w:r>
      <w:r w:rsidRPr="003D4CFC">
        <w:rPr>
          <w:rFonts w:cs="Times New Roman"/>
          <w:lang w:val="el-GR"/>
        </w:rPr>
        <w:t>):</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lastRenderedPageBreak/>
        <w:t xml:space="preserve">φλεγμονή του νεφρού, </w:t>
      </w:r>
      <w:r w:rsidRPr="00F54B01">
        <w:rPr>
          <w:rFonts w:ascii="Times New Roman" w:hAnsi="Times New Roman" w:cs="Times New Roman"/>
          <w:b/>
          <w:lang w:val="el-GR"/>
        </w:rPr>
        <w:t>συχνοουρία και αίσθημα</w:t>
      </w:r>
      <w:r w:rsidRPr="00F54B01">
        <w:rPr>
          <w:rFonts w:ascii="Times New Roman" w:hAnsi="Times New Roman" w:cs="Times New Roman"/>
          <w:b/>
          <w:spacing w:val="-5"/>
          <w:lang w:val="el-GR"/>
        </w:rPr>
        <w:t xml:space="preserve"> </w:t>
      </w:r>
      <w:r w:rsidRPr="00F54B01">
        <w:rPr>
          <w:rFonts w:ascii="Times New Roman" w:hAnsi="Times New Roman" w:cs="Times New Roman"/>
          <w:b/>
          <w:lang w:val="el-GR"/>
        </w:rPr>
        <w:t>δίψας</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αλλαγές στα ούρα </w:t>
      </w:r>
      <w:r w:rsidRPr="00F54B01">
        <w:rPr>
          <w:rFonts w:ascii="Times New Roman" w:hAnsi="Times New Roman" w:cs="Times New Roman"/>
          <w:lang w:val="el-GR"/>
        </w:rPr>
        <w:t xml:space="preserve">σας και </w:t>
      </w:r>
      <w:r w:rsidRPr="00F54B01">
        <w:rPr>
          <w:rFonts w:ascii="Times New Roman" w:hAnsi="Times New Roman" w:cs="Times New Roman"/>
          <w:b/>
          <w:lang w:val="el-GR"/>
        </w:rPr>
        <w:t xml:space="preserve">πόνος στη μέση </w:t>
      </w:r>
      <w:r w:rsidRPr="00F54B01">
        <w:rPr>
          <w:rFonts w:ascii="Times New Roman" w:hAnsi="Times New Roman" w:cs="Times New Roman"/>
          <w:lang w:val="el-GR"/>
        </w:rPr>
        <w:t>λόγω νεφρικών</w:t>
      </w:r>
      <w:r w:rsidRPr="00F54B01">
        <w:rPr>
          <w:rFonts w:ascii="Times New Roman" w:hAnsi="Times New Roman" w:cs="Times New Roman"/>
          <w:spacing w:val="-16"/>
          <w:lang w:val="el-GR"/>
        </w:rPr>
        <w:t xml:space="preserve"> </w:t>
      </w:r>
      <w:r w:rsidRPr="00F54B01">
        <w:rPr>
          <w:rFonts w:ascii="Times New Roman" w:hAnsi="Times New Roman" w:cs="Times New Roman"/>
          <w:lang w:val="el-GR"/>
        </w:rPr>
        <w:t>προβλημάτων, συμπεριλαμβανομένης νεφρικής</w:t>
      </w:r>
      <w:r w:rsidRPr="00F54B01">
        <w:rPr>
          <w:rFonts w:ascii="Times New Roman" w:hAnsi="Times New Roman" w:cs="Times New Roman"/>
          <w:spacing w:val="-7"/>
          <w:lang w:val="el-GR"/>
        </w:rPr>
        <w:t xml:space="preserve"> </w:t>
      </w:r>
      <w:r w:rsidRPr="00F54B01">
        <w:rPr>
          <w:rFonts w:ascii="Times New Roman" w:hAnsi="Times New Roman" w:cs="Times New Roman"/>
          <w:lang w:val="el-GR"/>
        </w:rPr>
        <w:t>ανεπάρκειας</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 xml:space="preserve">οστεομαλακία (που συνοδεύεται από </w:t>
      </w:r>
      <w:r w:rsidRPr="00F54B01">
        <w:rPr>
          <w:rFonts w:ascii="Times New Roman" w:hAnsi="Times New Roman" w:cs="Times New Roman"/>
          <w:b/>
          <w:lang w:val="el-GR"/>
        </w:rPr>
        <w:t xml:space="preserve">οστικό άλγος </w:t>
      </w:r>
      <w:r w:rsidRPr="00F54B01">
        <w:rPr>
          <w:rFonts w:ascii="Times New Roman" w:hAnsi="Times New Roman" w:cs="Times New Roman"/>
          <w:lang w:val="el-GR"/>
        </w:rPr>
        <w:t>και καταλήγει μερικές φορές</w:t>
      </w:r>
      <w:r w:rsidRPr="00F54B01">
        <w:rPr>
          <w:rFonts w:ascii="Times New Roman" w:hAnsi="Times New Roman" w:cs="Times New Roman"/>
          <w:spacing w:val="-15"/>
          <w:lang w:val="el-GR"/>
        </w:rPr>
        <w:t xml:space="preserve"> </w:t>
      </w:r>
      <w:r w:rsidRPr="00F54B01">
        <w:rPr>
          <w:rFonts w:ascii="Times New Roman" w:hAnsi="Times New Roman" w:cs="Times New Roman"/>
          <w:lang w:val="el-GR"/>
        </w:rPr>
        <w:t>σε κατάγματα), η οποία μπορεί να εμφανιστεί εξαιτίας βλάβης στα κύτταρα των</w:t>
      </w:r>
      <w:r w:rsidRPr="00F54B01">
        <w:rPr>
          <w:rFonts w:ascii="Times New Roman" w:hAnsi="Times New Roman" w:cs="Times New Roman"/>
          <w:spacing w:val="-23"/>
          <w:lang w:val="el-GR"/>
        </w:rPr>
        <w:t xml:space="preserve"> </w:t>
      </w:r>
      <w:r w:rsidRPr="00F54B01">
        <w:rPr>
          <w:rFonts w:ascii="Times New Roman" w:hAnsi="Times New Roman" w:cs="Times New Roman"/>
          <w:lang w:val="el-GR"/>
        </w:rPr>
        <w:t>νεφρικών σωληναρίων</w:t>
      </w:r>
    </w:p>
    <w:p w:rsidR="004B0E21" w:rsidRPr="00F54B01" w:rsidRDefault="004B0E21" w:rsidP="004B0E21">
      <w:pPr>
        <w:pStyle w:val="1"/>
        <w:numPr>
          <w:ilvl w:val="0"/>
          <w:numId w:val="21"/>
        </w:numPr>
        <w:tabs>
          <w:tab w:val="left" w:pos="0"/>
          <w:tab w:val="left" w:pos="567"/>
        </w:tabs>
        <w:ind w:left="-567" w:right="42" w:firstLine="0"/>
        <w:rPr>
          <w:rFonts w:cs="Times New Roman"/>
          <w:b w:val="0"/>
          <w:bCs w:val="0"/>
        </w:rPr>
      </w:pPr>
      <w:proofErr w:type="spellStart"/>
      <w:proofErr w:type="gramStart"/>
      <w:r w:rsidRPr="00F54B01">
        <w:rPr>
          <w:rFonts w:cs="Times New Roman"/>
        </w:rPr>
        <w:t>λι</w:t>
      </w:r>
      <w:proofErr w:type="spellEnd"/>
      <w:r w:rsidRPr="00F54B01">
        <w:rPr>
          <w:rFonts w:cs="Times New Roman"/>
        </w:rPr>
        <w:t>πώδες</w:t>
      </w:r>
      <w:proofErr w:type="gramEnd"/>
      <w:r w:rsidRPr="00F54B01">
        <w:rPr>
          <w:rFonts w:cs="Times New Roman"/>
          <w:spacing w:val="-1"/>
        </w:rPr>
        <w:t xml:space="preserve"> </w:t>
      </w:r>
      <w:r w:rsidRPr="00F54B01">
        <w:rPr>
          <w:rFonts w:cs="Times New Roman"/>
        </w:rPr>
        <w:t>ήπαρ</w:t>
      </w:r>
    </w:p>
    <w:p w:rsidR="004B0E21" w:rsidRPr="00F54B01" w:rsidRDefault="004B0E21" w:rsidP="004B0E21">
      <w:pPr>
        <w:tabs>
          <w:tab w:val="left" w:pos="0"/>
        </w:tabs>
        <w:ind w:left="-567" w:right="42"/>
        <w:rPr>
          <w:rFonts w:ascii="Times New Roman" w:eastAsia="Times New Roman" w:hAnsi="Times New Roman" w:cs="Times New Roman"/>
          <w:b/>
          <w:bCs/>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eastAsia="Times New Roman" w:hAnsi="Times New Roman" w:cs="Times New Roman"/>
          <w:b/>
          <w:bCs/>
          <w:lang w:val="el-GR"/>
        </w:rPr>
        <w:t>Εάν</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νομίζετε</w:t>
      </w:r>
      <w:r w:rsidRPr="00F54B01">
        <w:rPr>
          <w:rFonts w:ascii="Times New Roman" w:eastAsia="Times New Roman" w:hAnsi="Times New Roman" w:cs="Times New Roman"/>
          <w:b/>
          <w:bCs/>
          <w:spacing w:val="-3"/>
          <w:lang w:val="el-GR"/>
        </w:rPr>
        <w:t xml:space="preserve"> </w:t>
      </w:r>
      <w:r w:rsidRPr="00F54B01">
        <w:rPr>
          <w:rFonts w:ascii="Times New Roman" w:eastAsia="Times New Roman" w:hAnsi="Times New Roman" w:cs="Times New Roman"/>
          <w:b/>
          <w:bCs/>
          <w:lang w:val="el-GR"/>
        </w:rPr>
        <w:t>ότι</w:t>
      </w:r>
      <w:r w:rsidRPr="00F54B01">
        <w:rPr>
          <w:rFonts w:ascii="Times New Roman" w:eastAsia="Times New Roman" w:hAnsi="Times New Roman" w:cs="Times New Roman"/>
          <w:b/>
          <w:bCs/>
          <w:spacing w:val="-1"/>
          <w:lang w:val="el-GR"/>
        </w:rPr>
        <w:t xml:space="preserve"> </w:t>
      </w:r>
      <w:r w:rsidRPr="00F54B01">
        <w:rPr>
          <w:rFonts w:ascii="Times New Roman" w:eastAsia="Times New Roman" w:hAnsi="Times New Roman" w:cs="Times New Roman"/>
          <w:b/>
          <w:bCs/>
          <w:lang w:val="el-GR"/>
        </w:rPr>
        <w:t>μπορεί</w:t>
      </w:r>
      <w:r w:rsidRPr="00F54B01">
        <w:rPr>
          <w:rFonts w:ascii="Times New Roman" w:eastAsia="Times New Roman" w:hAnsi="Times New Roman" w:cs="Times New Roman"/>
          <w:b/>
          <w:bCs/>
          <w:spacing w:val="-1"/>
          <w:lang w:val="el-GR"/>
        </w:rPr>
        <w:t xml:space="preserve"> </w:t>
      </w:r>
      <w:r w:rsidRPr="00F54B01">
        <w:rPr>
          <w:rFonts w:ascii="Times New Roman" w:eastAsia="Times New Roman" w:hAnsi="Times New Roman" w:cs="Times New Roman"/>
          <w:b/>
          <w:bCs/>
          <w:lang w:val="el-GR"/>
        </w:rPr>
        <w:t>να</w:t>
      </w:r>
      <w:r w:rsidRPr="00F54B01">
        <w:rPr>
          <w:rFonts w:ascii="Times New Roman" w:eastAsia="Times New Roman" w:hAnsi="Times New Roman" w:cs="Times New Roman"/>
          <w:b/>
          <w:bCs/>
          <w:spacing w:val="-3"/>
          <w:lang w:val="el-GR"/>
        </w:rPr>
        <w:t xml:space="preserve"> </w:t>
      </w:r>
      <w:r w:rsidRPr="00F54B01">
        <w:rPr>
          <w:rFonts w:ascii="Times New Roman" w:eastAsia="Times New Roman" w:hAnsi="Times New Roman" w:cs="Times New Roman"/>
          <w:b/>
          <w:bCs/>
          <w:lang w:val="el-GR"/>
        </w:rPr>
        <w:t>έχετε</w:t>
      </w:r>
      <w:r w:rsidRPr="00F54B01">
        <w:rPr>
          <w:rFonts w:ascii="Times New Roman" w:eastAsia="Times New Roman" w:hAnsi="Times New Roman" w:cs="Times New Roman"/>
          <w:b/>
          <w:bCs/>
          <w:spacing w:val="-3"/>
          <w:lang w:val="el-GR"/>
        </w:rPr>
        <w:t xml:space="preserve"> </w:t>
      </w:r>
      <w:r w:rsidRPr="00F54B01">
        <w:rPr>
          <w:rFonts w:ascii="Times New Roman" w:eastAsia="Times New Roman" w:hAnsi="Times New Roman" w:cs="Times New Roman"/>
          <w:b/>
          <w:bCs/>
          <w:lang w:val="el-GR"/>
        </w:rPr>
        <w:t>οποιαδήποτε</w:t>
      </w:r>
      <w:r w:rsidRPr="00F54B01">
        <w:rPr>
          <w:rFonts w:ascii="Times New Roman" w:eastAsia="Times New Roman" w:hAnsi="Times New Roman" w:cs="Times New Roman"/>
          <w:b/>
          <w:bCs/>
          <w:spacing w:val="-3"/>
          <w:lang w:val="el-GR"/>
        </w:rPr>
        <w:t xml:space="preserve"> </w:t>
      </w:r>
      <w:r w:rsidRPr="00F54B01">
        <w:rPr>
          <w:rFonts w:ascii="Times New Roman" w:eastAsia="Times New Roman" w:hAnsi="Times New Roman" w:cs="Times New Roman"/>
          <w:b/>
          <w:bCs/>
          <w:lang w:val="el-GR"/>
        </w:rPr>
        <w:t>από</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αυτές</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τις</w:t>
      </w:r>
      <w:r w:rsidRPr="00F54B01">
        <w:rPr>
          <w:rFonts w:ascii="Times New Roman" w:eastAsia="Times New Roman" w:hAnsi="Times New Roman" w:cs="Times New Roman"/>
          <w:b/>
          <w:bCs/>
          <w:spacing w:val="-1"/>
          <w:lang w:val="el-GR"/>
        </w:rPr>
        <w:t xml:space="preserve"> </w:t>
      </w:r>
      <w:r w:rsidRPr="00F54B01">
        <w:rPr>
          <w:rFonts w:ascii="Times New Roman" w:eastAsia="Times New Roman" w:hAnsi="Times New Roman" w:cs="Times New Roman"/>
          <w:b/>
          <w:bCs/>
          <w:lang w:val="el-GR"/>
        </w:rPr>
        <w:t>σοβαρές</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ανεπιθύμητες</w:t>
      </w:r>
      <w:r w:rsidRPr="00F54B01">
        <w:rPr>
          <w:rFonts w:ascii="Times New Roman" w:eastAsia="Times New Roman" w:hAnsi="Times New Roman" w:cs="Times New Roman"/>
          <w:b/>
          <w:bCs/>
          <w:spacing w:val="-2"/>
          <w:lang w:val="el-GR"/>
        </w:rPr>
        <w:t xml:space="preserve"> </w:t>
      </w:r>
      <w:r w:rsidRPr="00F54B01">
        <w:rPr>
          <w:rFonts w:ascii="Times New Roman" w:eastAsia="Times New Roman" w:hAnsi="Times New Roman" w:cs="Times New Roman"/>
          <w:b/>
          <w:bCs/>
          <w:lang w:val="el-GR"/>
        </w:rPr>
        <w:t>ενέργειες, απευθυνθείτε στο γιατρό</w:t>
      </w:r>
      <w:r w:rsidRPr="00F54B01">
        <w:rPr>
          <w:rFonts w:ascii="Times New Roman" w:eastAsia="Times New Roman" w:hAnsi="Times New Roman" w:cs="Times New Roman"/>
          <w:b/>
          <w:bCs/>
          <w:spacing w:val="-6"/>
          <w:lang w:val="el-GR"/>
        </w:rPr>
        <w:t xml:space="preserve"> </w:t>
      </w:r>
      <w:r w:rsidRPr="00F54B01">
        <w:rPr>
          <w:rFonts w:ascii="Times New Roman" w:eastAsia="Times New Roman" w:hAnsi="Times New Roman" w:cs="Times New Roman"/>
          <w:b/>
          <w:bCs/>
          <w:lang w:val="el-GR"/>
        </w:rPr>
        <w:t>σας.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tabs>
          <w:tab w:val="left" w:pos="0"/>
        </w:tabs>
        <w:ind w:left="-567" w:right="42"/>
        <w:rPr>
          <w:rFonts w:ascii="Times New Roman" w:eastAsia="Times New Roman" w:hAnsi="Times New Roman" w:cs="Times New Roman"/>
          <w:lang w:val="el-GR"/>
        </w:rPr>
      </w:pPr>
      <w:r w:rsidRPr="00F54B01">
        <w:rPr>
          <w:rFonts w:ascii="Times New Roman" w:hAnsi="Times New Roman" w:cs="Times New Roman"/>
          <w:b/>
          <w:lang w:val="el-GR"/>
        </w:rPr>
        <w:t>Περισσότερο συχνές ανεπιθύμητες</w:t>
      </w:r>
      <w:r w:rsidRPr="00F54B01">
        <w:rPr>
          <w:rFonts w:ascii="Times New Roman" w:hAnsi="Times New Roman" w:cs="Times New Roman"/>
          <w:b/>
          <w:spacing w:val="-8"/>
          <w:lang w:val="el-GR"/>
        </w:rPr>
        <w:t xml:space="preserve"> </w:t>
      </w:r>
      <w:r w:rsidRPr="00F54B01">
        <w:rPr>
          <w:rFonts w:ascii="Times New Roman" w:hAnsi="Times New Roman" w:cs="Times New Roman"/>
          <w:b/>
          <w:lang w:val="el-GR"/>
        </w:rPr>
        <w:t>ενέργειες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695021">
      <w:pPr>
        <w:pStyle w:val="a3"/>
        <w:tabs>
          <w:tab w:val="left" w:pos="0"/>
        </w:tabs>
        <w:ind w:left="-567" w:right="42"/>
        <w:rPr>
          <w:rFonts w:cs="Times New Roman"/>
          <w:sz w:val="21"/>
          <w:szCs w:val="21"/>
          <w:lang w:val="el-GR"/>
        </w:rPr>
      </w:pPr>
      <w:r w:rsidRPr="00F54B01">
        <w:rPr>
          <w:rFonts w:cs="Times New Roman"/>
          <w:lang w:val="el-GR"/>
        </w:rPr>
        <w:t xml:space="preserve">Οι ακόλουθες ανεπιθύμητες ενέργειες είναι </w:t>
      </w:r>
      <w:r w:rsidRPr="00F54B01">
        <w:rPr>
          <w:rFonts w:cs="Times New Roman"/>
          <w:b/>
          <w:lang w:val="el-GR"/>
        </w:rPr>
        <w:t xml:space="preserve">πολύ συχνές </w:t>
      </w:r>
      <w:r w:rsidRPr="00F54B01">
        <w:rPr>
          <w:rFonts w:cs="Times New Roman"/>
          <w:lang w:val="el-GR"/>
        </w:rPr>
        <w:t>(</w:t>
      </w:r>
      <w:r w:rsidRPr="003D4CFC">
        <w:rPr>
          <w:rFonts w:cs="Times New Roman"/>
          <w:i/>
          <w:lang w:val="el-GR"/>
        </w:rPr>
        <w:t>αυτές μπορεί να επηρεάσουν</w:t>
      </w:r>
      <w:r w:rsidRPr="003D4CFC">
        <w:rPr>
          <w:rFonts w:cs="Times New Roman"/>
          <w:i/>
          <w:spacing w:val="-27"/>
          <w:lang w:val="el-GR"/>
        </w:rPr>
        <w:t xml:space="preserve"> </w:t>
      </w:r>
      <w:r w:rsidRPr="003D4CFC">
        <w:rPr>
          <w:rFonts w:cs="Times New Roman"/>
          <w:i/>
          <w:lang w:val="el-GR"/>
        </w:rPr>
        <w:t>τουλάχιστον 10 στους 100</w:t>
      </w:r>
      <w:r w:rsidRPr="003D4CFC">
        <w:rPr>
          <w:rFonts w:cs="Times New Roman"/>
          <w:i/>
          <w:spacing w:val="-6"/>
          <w:lang w:val="el-GR"/>
        </w:rPr>
        <w:t xml:space="preserve"> </w:t>
      </w:r>
      <w:r w:rsidRPr="003D4CFC">
        <w:rPr>
          <w:rFonts w:cs="Times New Roman"/>
          <w:i/>
          <w:lang w:val="el-GR"/>
        </w:rPr>
        <w:t>ασθενείς</w:t>
      </w:r>
      <w:r w:rsidRPr="00F54B01">
        <w:rPr>
          <w:rFonts w:cs="Times New Roman"/>
          <w:lang w:val="el-GR"/>
        </w:rPr>
        <w:t>):</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διάρροια, έμετος, ναυτία, ζάλη, εξάνθημα, αίσθημα</w:t>
      </w:r>
      <w:r w:rsidRPr="00F54B01">
        <w:rPr>
          <w:rFonts w:ascii="Times New Roman" w:hAnsi="Times New Roman" w:cs="Times New Roman"/>
          <w:spacing w:val="-7"/>
          <w:lang w:val="el-GR"/>
        </w:rPr>
        <w:t xml:space="preserve"> </w:t>
      </w:r>
      <w:r w:rsidRPr="00F54B01">
        <w:rPr>
          <w:rFonts w:ascii="Times New Roman" w:hAnsi="Times New Roman" w:cs="Times New Roman"/>
          <w:lang w:val="el-GR"/>
        </w:rPr>
        <w:t>αδυναμίας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tabs>
          <w:tab w:val="left" w:pos="0"/>
        </w:tabs>
        <w:ind w:left="-567" w:right="42"/>
        <w:rPr>
          <w:rFonts w:ascii="Times New Roman" w:eastAsia="Times New Roman" w:hAnsi="Times New Roman" w:cs="Times New Roman"/>
          <w:i/>
          <w:sz w:val="21"/>
          <w:szCs w:val="21"/>
          <w:lang w:val="el-GR"/>
        </w:rPr>
      </w:pPr>
      <w:r w:rsidRPr="00F54B01">
        <w:rPr>
          <w:rFonts w:ascii="Times New Roman" w:hAnsi="Times New Roman" w:cs="Times New Roman"/>
          <w:i/>
          <w:lang w:val="el-GR"/>
        </w:rPr>
        <w:t>Οι εξετάσεις μπορεί επίσης να</w:t>
      </w:r>
      <w:r w:rsidRPr="00F54B01">
        <w:rPr>
          <w:rFonts w:ascii="Times New Roman" w:hAnsi="Times New Roman" w:cs="Times New Roman"/>
          <w:i/>
          <w:spacing w:val="-5"/>
          <w:lang w:val="el-GR"/>
        </w:rPr>
        <w:t xml:space="preserve"> </w:t>
      </w:r>
      <w:r w:rsidRPr="00F54B01">
        <w:rPr>
          <w:rFonts w:ascii="Times New Roman" w:hAnsi="Times New Roman" w:cs="Times New Roman"/>
          <w:i/>
          <w:lang w:val="el-GR"/>
        </w:rPr>
        <w:t>δείξουν:</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rPr>
      </w:pPr>
      <w:proofErr w:type="spellStart"/>
      <w:r w:rsidRPr="00F54B01">
        <w:rPr>
          <w:rFonts w:ascii="Times New Roman" w:hAnsi="Times New Roman" w:cs="Times New Roman"/>
        </w:rPr>
        <w:t>μειωμέν</w:t>
      </w:r>
      <w:proofErr w:type="spellEnd"/>
      <w:r w:rsidRPr="00F54B01">
        <w:rPr>
          <w:rFonts w:ascii="Times New Roman" w:hAnsi="Times New Roman" w:cs="Times New Roman"/>
        </w:rPr>
        <w:t>α επίπ</w:t>
      </w:r>
      <w:proofErr w:type="spellStart"/>
      <w:r w:rsidRPr="00F54B01">
        <w:rPr>
          <w:rFonts w:ascii="Times New Roman" w:hAnsi="Times New Roman" w:cs="Times New Roman"/>
        </w:rPr>
        <w:t>εδ</w:t>
      </w:r>
      <w:proofErr w:type="spellEnd"/>
      <w:r w:rsidRPr="00F54B01">
        <w:rPr>
          <w:rFonts w:ascii="Times New Roman" w:hAnsi="Times New Roman" w:cs="Times New Roman"/>
        </w:rPr>
        <w:t xml:space="preserve">α </w:t>
      </w:r>
      <w:proofErr w:type="spellStart"/>
      <w:r w:rsidRPr="00F54B01">
        <w:rPr>
          <w:rFonts w:ascii="Times New Roman" w:hAnsi="Times New Roman" w:cs="Times New Roman"/>
        </w:rPr>
        <w:t>φωσφόρου</w:t>
      </w:r>
      <w:proofErr w:type="spellEnd"/>
      <w:r w:rsidRPr="00F54B01">
        <w:rPr>
          <w:rFonts w:ascii="Times New Roman" w:hAnsi="Times New Roman" w:cs="Times New Roman"/>
        </w:rPr>
        <w:t xml:space="preserve"> </w:t>
      </w:r>
      <w:proofErr w:type="spellStart"/>
      <w:r w:rsidRPr="00F54B01">
        <w:rPr>
          <w:rFonts w:ascii="Times New Roman" w:hAnsi="Times New Roman" w:cs="Times New Roman"/>
        </w:rPr>
        <w:t>στο</w:t>
      </w:r>
      <w:proofErr w:type="spellEnd"/>
      <w:r w:rsidRPr="00F54B01">
        <w:rPr>
          <w:rFonts w:ascii="Times New Roman" w:hAnsi="Times New Roman" w:cs="Times New Roman"/>
          <w:spacing w:val="-4"/>
        </w:rPr>
        <w:t xml:space="preserve"> </w:t>
      </w:r>
      <w:r w:rsidRPr="00F54B01">
        <w:rPr>
          <w:rFonts w:ascii="Times New Roman" w:hAnsi="Times New Roman" w:cs="Times New Roman"/>
        </w:rPr>
        <w:t>α</w:t>
      </w:r>
      <w:proofErr w:type="spellStart"/>
      <w:r w:rsidRPr="00F54B01">
        <w:rPr>
          <w:rFonts w:ascii="Times New Roman" w:hAnsi="Times New Roman" w:cs="Times New Roman"/>
        </w:rPr>
        <w:t>ίμ</w:t>
      </w:r>
      <w:proofErr w:type="spellEnd"/>
      <w:r w:rsidRPr="00F54B01">
        <w:rPr>
          <w:rFonts w:ascii="Times New Roman" w:hAnsi="Times New Roman" w:cs="Times New Roman"/>
        </w:rPr>
        <w:t>α</w:t>
      </w:r>
    </w:p>
    <w:p w:rsidR="004B0E21" w:rsidRPr="00F54B01" w:rsidRDefault="004B0E21" w:rsidP="004B0E21">
      <w:pPr>
        <w:tabs>
          <w:tab w:val="left" w:pos="0"/>
        </w:tabs>
        <w:ind w:left="-567" w:right="42"/>
        <w:rPr>
          <w:rFonts w:ascii="Times New Roman" w:eastAsia="Times New Roman" w:hAnsi="Times New Roman" w:cs="Times New Roman"/>
        </w:rPr>
      </w:pPr>
    </w:p>
    <w:p w:rsidR="004B0E21" w:rsidRPr="00F54B01" w:rsidRDefault="004B0E21" w:rsidP="004B0E21">
      <w:pPr>
        <w:pStyle w:val="1"/>
        <w:tabs>
          <w:tab w:val="left" w:pos="0"/>
        </w:tabs>
        <w:ind w:left="-567" w:right="42" w:firstLine="0"/>
        <w:rPr>
          <w:rFonts w:cs="Times New Roman"/>
          <w:b w:val="0"/>
          <w:bCs w:val="0"/>
        </w:rPr>
      </w:pPr>
      <w:proofErr w:type="spellStart"/>
      <w:r w:rsidRPr="00F54B01">
        <w:rPr>
          <w:rFonts w:cs="Times New Roman"/>
        </w:rPr>
        <w:t>Άλλες</w:t>
      </w:r>
      <w:proofErr w:type="spellEnd"/>
      <w:r w:rsidRPr="00F54B01">
        <w:rPr>
          <w:rFonts w:cs="Times New Roman"/>
        </w:rPr>
        <w:t xml:space="preserve"> π</w:t>
      </w:r>
      <w:proofErr w:type="spellStart"/>
      <w:r w:rsidRPr="00F54B01">
        <w:rPr>
          <w:rFonts w:cs="Times New Roman"/>
        </w:rPr>
        <w:t>ιθ</w:t>
      </w:r>
      <w:proofErr w:type="spellEnd"/>
      <w:r w:rsidRPr="00F54B01">
        <w:rPr>
          <w:rFonts w:cs="Times New Roman"/>
        </w:rPr>
        <w:t>ανές α</w:t>
      </w:r>
      <w:proofErr w:type="spellStart"/>
      <w:r w:rsidRPr="00F54B01">
        <w:rPr>
          <w:rFonts w:cs="Times New Roman"/>
        </w:rPr>
        <w:t>νε</w:t>
      </w:r>
      <w:proofErr w:type="spellEnd"/>
      <w:r w:rsidRPr="00F54B01">
        <w:rPr>
          <w:rFonts w:cs="Times New Roman"/>
        </w:rPr>
        <w:t>πιθύμητες</w:t>
      </w:r>
      <w:r w:rsidRPr="00F54B01">
        <w:rPr>
          <w:rFonts w:cs="Times New Roman"/>
          <w:spacing w:val="-8"/>
        </w:rPr>
        <w:t xml:space="preserve"> </w:t>
      </w:r>
      <w:proofErr w:type="spellStart"/>
      <w:r w:rsidRPr="00F54B01">
        <w:rPr>
          <w:rFonts w:cs="Times New Roman"/>
        </w:rPr>
        <w:t>ενέργειες</w:t>
      </w:r>
      <w:proofErr w:type="spellEnd"/>
    </w:p>
    <w:p w:rsidR="004B0E21" w:rsidRPr="00F54B01" w:rsidRDefault="004B0E21" w:rsidP="004B0E21">
      <w:pPr>
        <w:tabs>
          <w:tab w:val="left" w:pos="0"/>
        </w:tabs>
        <w:ind w:left="-567" w:right="42"/>
        <w:rPr>
          <w:rFonts w:ascii="Times New Roman" w:eastAsia="Times New Roman" w:hAnsi="Times New Roman" w:cs="Times New Roman"/>
          <w:b/>
          <w:bCs/>
          <w:sz w:val="21"/>
          <w:szCs w:val="21"/>
        </w:rPr>
      </w:pPr>
    </w:p>
    <w:p w:rsidR="004B0E21" w:rsidRPr="00F54B01" w:rsidRDefault="004B0E21" w:rsidP="00695021">
      <w:pPr>
        <w:pStyle w:val="a3"/>
        <w:tabs>
          <w:tab w:val="left" w:pos="0"/>
        </w:tabs>
        <w:ind w:left="-567" w:right="42"/>
        <w:rPr>
          <w:rFonts w:cs="Times New Roman"/>
          <w:sz w:val="21"/>
          <w:szCs w:val="21"/>
          <w:lang w:val="el-GR"/>
        </w:rPr>
      </w:pPr>
      <w:r w:rsidRPr="00F54B01">
        <w:rPr>
          <w:rFonts w:cs="Times New Roman"/>
          <w:lang w:val="el-GR"/>
        </w:rPr>
        <w:t xml:space="preserve">Οι ακόλουθες ανεπιθύμητες ενέργειες είναι </w:t>
      </w:r>
      <w:r w:rsidRPr="00F54B01">
        <w:rPr>
          <w:rFonts w:cs="Times New Roman"/>
          <w:b/>
          <w:lang w:val="el-GR"/>
        </w:rPr>
        <w:t xml:space="preserve">συχνές </w:t>
      </w:r>
      <w:r w:rsidRPr="00F54B01">
        <w:rPr>
          <w:rFonts w:cs="Times New Roman"/>
          <w:lang w:val="el-GR"/>
        </w:rPr>
        <w:t>(</w:t>
      </w:r>
      <w:r w:rsidRPr="003D4CFC">
        <w:rPr>
          <w:rFonts w:cs="Times New Roman"/>
          <w:i/>
          <w:lang w:val="el-GR"/>
        </w:rPr>
        <w:t>αυτές μπορεί να επηρεάσουν μέχρι 10</w:t>
      </w:r>
      <w:r w:rsidRPr="003D4CFC">
        <w:rPr>
          <w:rFonts w:cs="Times New Roman"/>
          <w:i/>
          <w:spacing w:val="-23"/>
          <w:lang w:val="el-GR"/>
        </w:rPr>
        <w:t xml:space="preserve"> </w:t>
      </w:r>
      <w:r w:rsidRPr="003D4CFC">
        <w:rPr>
          <w:rFonts w:cs="Times New Roman"/>
          <w:i/>
          <w:lang w:val="el-GR"/>
        </w:rPr>
        <w:t>στους 100</w:t>
      </w:r>
      <w:r w:rsidRPr="003D4CFC">
        <w:rPr>
          <w:rFonts w:cs="Times New Roman"/>
          <w:i/>
          <w:spacing w:val="-2"/>
          <w:lang w:val="el-GR"/>
        </w:rPr>
        <w:t xml:space="preserve"> </w:t>
      </w:r>
      <w:r w:rsidRPr="003D4CFC">
        <w:rPr>
          <w:rFonts w:cs="Times New Roman"/>
          <w:i/>
          <w:lang w:val="el-GR"/>
        </w:rPr>
        <w:t>ασθενείς</w:t>
      </w:r>
      <w:r w:rsidRPr="00F54B01">
        <w:rPr>
          <w:rFonts w:cs="Times New Roman"/>
          <w:lang w:val="el-GR"/>
        </w:rPr>
        <w:t>):</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πονοκέφαλος, κοιλιακός πόνος, κόπωση, αίσθημα τυμπανισμού,</w:t>
      </w:r>
      <w:r w:rsidRPr="00F54B01">
        <w:rPr>
          <w:rFonts w:ascii="Times New Roman" w:hAnsi="Times New Roman" w:cs="Times New Roman"/>
          <w:spacing w:val="-4"/>
          <w:lang w:val="el-GR"/>
        </w:rPr>
        <w:t xml:space="preserve"> </w:t>
      </w:r>
      <w:r w:rsidRPr="00F54B01">
        <w:rPr>
          <w:rFonts w:ascii="Times New Roman" w:hAnsi="Times New Roman" w:cs="Times New Roman"/>
          <w:lang w:val="el-GR"/>
        </w:rPr>
        <w:t>μετεωρισμός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tabs>
          <w:tab w:val="left" w:pos="0"/>
        </w:tabs>
        <w:ind w:left="-567" w:right="42"/>
        <w:rPr>
          <w:rFonts w:ascii="Times New Roman" w:eastAsia="Times New Roman" w:hAnsi="Times New Roman" w:cs="Times New Roman"/>
          <w:i/>
          <w:sz w:val="21"/>
          <w:szCs w:val="21"/>
          <w:lang w:val="el-GR"/>
        </w:rPr>
      </w:pPr>
      <w:r w:rsidRPr="00F54B01">
        <w:rPr>
          <w:rFonts w:ascii="Times New Roman" w:hAnsi="Times New Roman" w:cs="Times New Roman"/>
          <w:i/>
          <w:lang w:val="el-GR"/>
        </w:rPr>
        <w:t>Οι εξετάσεις μπορεί επίσης να</w:t>
      </w:r>
      <w:r w:rsidRPr="00F54B01">
        <w:rPr>
          <w:rFonts w:ascii="Times New Roman" w:hAnsi="Times New Roman" w:cs="Times New Roman"/>
          <w:i/>
          <w:spacing w:val="-6"/>
          <w:lang w:val="el-GR"/>
        </w:rPr>
        <w:t xml:space="preserve"> </w:t>
      </w:r>
      <w:r w:rsidRPr="00F54B01">
        <w:rPr>
          <w:rFonts w:ascii="Times New Roman" w:hAnsi="Times New Roman" w:cs="Times New Roman"/>
          <w:i/>
          <w:lang w:val="el-GR"/>
        </w:rPr>
        <w:t>δείξουν:</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rPr>
      </w:pPr>
      <w:r w:rsidRPr="00F54B01">
        <w:rPr>
          <w:rFonts w:ascii="Times New Roman" w:hAnsi="Times New Roman" w:cs="Times New Roman"/>
        </w:rPr>
        <w:t>π</w:t>
      </w:r>
      <w:proofErr w:type="spellStart"/>
      <w:r w:rsidRPr="00F54B01">
        <w:rPr>
          <w:rFonts w:ascii="Times New Roman" w:hAnsi="Times New Roman" w:cs="Times New Roman"/>
        </w:rPr>
        <w:t>ρο</w:t>
      </w:r>
      <w:proofErr w:type="spellEnd"/>
      <w:r w:rsidRPr="00F54B01">
        <w:rPr>
          <w:rFonts w:ascii="Times New Roman" w:hAnsi="Times New Roman" w:cs="Times New Roman"/>
        </w:rPr>
        <w:t xml:space="preserve">βλήματα </w:t>
      </w:r>
      <w:proofErr w:type="spellStart"/>
      <w:r w:rsidRPr="00F54B01">
        <w:rPr>
          <w:rFonts w:ascii="Times New Roman" w:hAnsi="Times New Roman" w:cs="Times New Roman"/>
        </w:rPr>
        <w:t>στο</w:t>
      </w:r>
      <w:proofErr w:type="spellEnd"/>
      <w:r w:rsidRPr="00F54B01">
        <w:rPr>
          <w:rFonts w:ascii="Times New Roman" w:hAnsi="Times New Roman" w:cs="Times New Roman"/>
          <w:spacing w:val="-4"/>
        </w:rPr>
        <w:t xml:space="preserve"> </w:t>
      </w:r>
      <w:r w:rsidRPr="00F54B01">
        <w:rPr>
          <w:rFonts w:ascii="Times New Roman" w:hAnsi="Times New Roman" w:cs="Times New Roman"/>
        </w:rPr>
        <w:t>ήπαρ</w:t>
      </w:r>
    </w:p>
    <w:p w:rsidR="004B0E21" w:rsidRPr="00F54B01" w:rsidRDefault="004B0E21" w:rsidP="004B0E21">
      <w:pPr>
        <w:tabs>
          <w:tab w:val="left" w:pos="0"/>
        </w:tabs>
        <w:ind w:left="-567" w:right="42"/>
        <w:rPr>
          <w:rFonts w:ascii="Times New Roman" w:eastAsia="Times New Roman" w:hAnsi="Times New Roman" w:cs="Times New Roman"/>
          <w:sz w:val="21"/>
          <w:szCs w:val="21"/>
        </w:rPr>
      </w:pPr>
    </w:p>
    <w:p w:rsidR="004B0E21" w:rsidRPr="00F54B01" w:rsidRDefault="004B0E21" w:rsidP="00695021">
      <w:pPr>
        <w:pStyle w:val="a3"/>
        <w:tabs>
          <w:tab w:val="left" w:pos="0"/>
        </w:tabs>
        <w:ind w:left="-567" w:right="42"/>
        <w:rPr>
          <w:rFonts w:cs="Times New Roman"/>
          <w:sz w:val="21"/>
          <w:szCs w:val="21"/>
          <w:lang w:val="el-GR"/>
        </w:rPr>
      </w:pPr>
      <w:r w:rsidRPr="00F54B01">
        <w:rPr>
          <w:rFonts w:cs="Times New Roman"/>
          <w:lang w:val="el-GR"/>
        </w:rPr>
        <w:t xml:space="preserve">Οι ακόλουθες ανεπιθύμητες ενέργειες είναι </w:t>
      </w:r>
      <w:r w:rsidRPr="00F54B01">
        <w:rPr>
          <w:rFonts w:cs="Times New Roman"/>
          <w:b/>
          <w:lang w:val="el-GR"/>
        </w:rPr>
        <w:t xml:space="preserve">όχι συχνές </w:t>
      </w:r>
      <w:r w:rsidRPr="00F54B01">
        <w:rPr>
          <w:rFonts w:cs="Times New Roman"/>
          <w:lang w:val="el-GR"/>
        </w:rPr>
        <w:t>(</w:t>
      </w:r>
      <w:r w:rsidRPr="003D4CFC">
        <w:rPr>
          <w:rFonts w:cs="Times New Roman"/>
          <w:i/>
          <w:lang w:val="el-GR"/>
        </w:rPr>
        <w:t>αυτές μπορεί να επηρεάσουν μέχρι 1</w:t>
      </w:r>
      <w:r w:rsidRPr="003D4CFC">
        <w:rPr>
          <w:rFonts w:cs="Times New Roman"/>
          <w:i/>
          <w:spacing w:val="-29"/>
          <w:lang w:val="el-GR"/>
        </w:rPr>
        <w:t xml:space="preserve"> </w:t>
      </w:r>
      <w:r w:rsidRPr="003D4CFC">
        <w:rPr>
          <w:rFonts w:cs="Times New Roman"/>
          <w:i/>
          <w:lang w:val="el-GR"/>
        </w:rPr>
        <w:t>στους 100</w:t>
      </w:r>
      <w:r w:rsidRPr="003D4CFC">
        <w:rPr>
          <w:rFonts w:cs="Times New Roman"/>
          <w:i/>
          <w:spacing w:val="-2"/>
          <w:lang w:val="el-GR"/>
        </w:rPr>
        <w:t xml:space="preserve"> </w:t>
      </w:r>
      <w:r w:rsidRPr="003D4CFC">
        <w:rPr>
          <w:rFonts w:cs="Times New Roman"/>
          <w:i/>
          <w:lang w:val="el-GR"/>
        </w:rPr>
        <w:t>ασθενείς</w:t>
      </w:r>
      <w:r w:rsidRPr="00F54B01">
        <w:rPr>
          <w:rFonts w:cs="Times New Roman"/>
          <w:lang w:val="el-GR"/>
        </w:rPr>
        <w:t>):</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μυϊκή αποδόμηση, μυαλγία ή μυϊκή</w:t>
      </w:r>
      <w:r w:rsidRPr="00F54B01">
        <w:rPr>
          <w:rFonts w:ascii="Times New Roman" w:hAnsi="Times New Roman" w:cs="Times New Roman"/>
          <w:spacing w:val="-3"/>
          <w:lang w:val="el-GR"/>
        </w:rPr>
        <w:t xml:space="preserve"> </w:t>
      </w:r>
      <w:r w:rsidRPr="00F54B01">
        <w:rPr>
          <w:rFonts w:ascii="Times New Roman" w:hAnsi="Times New Roman" w:cs="Times New Roman"/>
          <w:lang w:val="el-GR"/>
        </w:rPr>
        <w:t>αδυναμία</w:t>
      </w:r>
    </w:p>
    <w:p w:rsidR="004B0E21" w:rsidRPr="003D4CFC" w:rsidRDefault="004B0E21" w:rsidP="004B0E21">
      <w:pPr>
        <w:tabs>
          <w:tab w:val="left" w:pos="0"/>
        </w:tabs>
        <w:ind w:left="-567" w:right="42"/>
        <w:rPr>
          <w:rFonts w:ascii="Times New Roman" w:hAnsi="Times New Roman" w:cs="Times New Roman"/>
          <w:i/>
          <w:lang w:val="el-GR"/>
        </w:rPr>
      </w:pPr>
    </w:p>
    <w:p w:rsidR="004B0E21" w:rsidRPr="00F54B01" w:rsidRDefault="004B0E21" w:rsidP="004B0E21">
      <w:pPr>
        <w:tabs>
          <w:tab w:val="left" w:pos="0"/>
        </w:tabs>
        <w:ind w:left="-567" w:right="42"/>
        <w:rPr>
          <w:rFonts w:ascii="Times New Roman" w:eastAsia="Times New Roman" w:hAnsi="Times New Roman" w:cs="Times New Roman"/>
          <w:i/>
          <w:sz w:val="21"/>
          <w:szCs w:val="21"/>
          <w:lang w:val="el-GR"/>
        </w:rPr>
      </w:pPr>
      <w:r w:rsidRPr="00F54B01">
        <w:rPr>
          <w:rFonts w:ascii="Times New Roman" w:hAnsi="Times New Roman" w:cs="Times New Roman"/>
          <w:i/>
          <w:lang w:val="el-GR"/>
        </w:rPr>
        <w:t>Οι εξετάσεις μπορεί επίσης να</w:t>
      </w:r>
      <w:r w:rsidRPr="00F54B01">
        <w:rPr>
          <w:rFonts w:ascii="Times New Roman" w:hAnsi="Times New Roman" w:cs="Times New Roman"/>
          <w:i/>
          <w:spacing w:val="-7"/>
          <w:lang w:val="el-GR"/>
        </w:rPr>
        <w:t xml:space="preserve"> </w:t>
      </w:r>
      <w:r w:rsidRPr="00F54B01">
        <w:rPr>
          <w:rFonts w:ascii="Times New Roman" w:hAnsi="Times New Roman" w:cs="Times New Roman"/>
          <w:i/>
          <w:lang w:val="el-GR"/>
        </w:rPr>
        <w:t>δείξουν:</w:t>
      </w:r>
    </w:p>
    <w:p w:rsidR="004B0E21" w:rsidRPr="004B0E2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4B0E21">
        <w:rPr>
          <w:rFonts w:ascii="Times New Roman" w:hAnsi="Times New Roman" w:cs="Times New Roman"/>
          <w:lang w:val="el-GR"/>
        </w:rPr>
        <w:t>μειώσεις στο κάλιο του</w:t>
      </w:r>
      <w:r w:rsidRPr="004B0E21">
        <w:rPr>
          <w:rFonts w:ascii="Times New Roman" w:hAnsi="Times New Roman" w:cs="Times New Roman"/>
          <w:spacing w:val="-5"/>
          <w:lang w:val="el-GR"/>
        </w:rPr>
        <w:t xml:space="preserve"> </w:t>
      </w:r>
      <w:r w:rsidRPr="004B0E21">
        <w:rPr>
          <w:rFonts w:ascii="Times New Roman" w:hAnsi="Times New Roman" w:cs="Times New Roman"/>
          <w:lang w:val="el-GR"/>
        </w:rPr>
        <w:t>αίματος</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rPr>
      </w:pPr>
      <w:r w:rsidRPr="00F54B01">
        <w:rPr>
          <w:rFonts w:ascii="Times New Roman" w:hAnsi="Times New Roman" w:cs="Times New Roman"/>
        </w:rPr>
        <w:t>α</w:t>
      </w:r>
      <w:proofErr w:type="spellStart"/>
      <w:r w:rsidRPr="00F54B01">
        <w:rPr>
          <w:rFonts w:ascii="Times New Roman" w:hAnsi="Times New Roman" w:cs="Times New Roman"/>
        </w:rPr>
        <w:t>υξημέν</w:t>
      </w:r>
      <w:proofErr w:type="spellEnd"/>
      <w:r w:rsidRPr="00F54B01">
        <w:rPr>
          <w:rFonts w:ascii="Times New Roman" w:hAnsi="Times New Roman" w:cs="Times New Roman"/>
        </w:rPr>
        <w:t>α επίπ</w:t>
      </w:r>
      <w:proofErr w:type="spellStart"/>
      <w:r w:rsidRPr="00F54B01">
        <w:rPr>
          <w:rFonts w:ascii="Times New Roman" w:hAnsi="Times New Roman" w:cs="Times New Roman"/>
        </w:rPr>
        <w:t>εδ</w:t>
      </w:r>
      <w:proofErr w:type="spellEnd"/>
      <w:r w:rsidRPr="00F54B01">
        <w:rPr>
          <w:rFonts w:ascii="Times New Roman" w:hAnsi="Times New Roman" w:cs="Times New Roman"/>
        </w:rPr>
        <w:t xml:space="preserve">α </w:t>
      </w:r>
      <w:proofErr w:type="spellStart"/>
      <w:r w:rsidRPr="00F54B01">
        <w:rPr>
          <w:rFonts w:ascii="Times New Roman" w:hAnsi="Times New Roman" w:cs="Times New Roman"/>
        </w:rPr>
        <w:t>κρε</w:t>
      </w:r>
      <w:proofErr w:type="spellEnd"/>
      <w:r w:rsidRPr="00F54B01">
        <w:rPr>
          <w:rFonts w:ascii="Times New Roman" w:hAnsi="Times New Roman" w:cs="Times New Roman"/>
        </w:rPr>
        <w:t xml:space="preserve">ατινίνης </w:t>
      </w:r>
      <w:proofErr w:type="spellStart"/>
      <w:r w:rsidRPr="00F54B01">
        <w:rPr>
          <w:rFonts w:ascii="Times New Roman" w:hAnsi="Times New Roman" w:cs="Times New Roman"/>
        </w:rPr>
        <w:t>στο</w:t>
      </w:r>
      <w:proofErr w:type="spellEnd"/>
      <w:r w:rsidRPr="00F54B01">
        <w:rPr>
          <w:rFonts w:ascii="Times New Roman" w:hAnsi="Times New Roman" w:cs="Times New Roman"/>
          <w:spacing w:val="-3"/>
        </w:rPr>
        <w:t xml:space="preserve"> </w:t>
      </w:r>
      <w:r w:rsidRPr="00F54B01">
        <w:rPr>
          <w:rFonts w:ascii="Times New Roman" w:hAnsi="Times New Roman" w:cs="Times New Roman"/>
        </w:rPr>
        <w:t>α</w:t>
      </w:r>
      <w:proofErr w:type="spellStart"/>
      <w:r w:rsidRPr="00F54B01">
        <w:rPr>
          <w:rFonts w:ascii="Times New Roman" w:hAnsi="Times New Roman" w:cs="Times New Roman"/>
        </w:rPr>
        <w:t>ίμ</w:t>
      </w:r>
      <w:proofErr w:type="spellEnd"/>
      <w:r w:rsidRPr="00F54B01">
        <w:rPr>
          <w:rFonts w:ascii="Times New Roman" w:hAnsi="Times New Roman" w:cs="Times New Roman"/>
        </w:rPr>
        <w:t>α</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rPr>
      </w:pPr>
      <w:r w:rsidRPr="00F54B01">
        <w:rPr>
          <w:rFonts w:ascii="Times New Roman" w:hAnsi="Times New Roman" w:cs="Times New Roman"/>
        </w:rPr>
        <w:t>π</w:t>
      </w:r>
      <w:proofErr w:type="spellStart"/>
      <w:r w:rsidRPr="00F54B01">
        <w:rPr>
          <w:rFonts w:ascii="Times New Roman" w:hAnsi="Times New Roman" w:cs="Times New Roman"/>
        </w:rPr>
        <w:t>ρο</w:t>
      </w:r>
      <w:proofErr w:type="spellEnd"/>
      <w:r w:rsidRPr="00F54B01">
        <w:rPr>
          <w:rFonts w:ascii="Times New Roman" w:hAnsi="Times New Roman" w:cs="Times New Roman"/>
        </w:rPr>
        <w:t xml:space="preserve">βλήματα </w:t>
      </w:r>
      <w:proofErr w:type="spellStart"/>
      <w:r w:rsidRPr="00F54B01">
        <w:rPr>
          <w:rFonts w:ascii="Times New Roman" w:hAnsi="Times New Roman" w:cs="Times New Roman"/>
        </w:rPr>
        <w:t>στο</w:t>
      </w:r>
      <w:proofErr w:type="spellEnd"/>
      <w:r w:rsidRPr="00F54B01">
        <w:rPr>
          <w:rFonts w:ascii="Times New Roman" w:hAnsi="Times New Roman" w:cs="Times New Roman"/>
          <w:spacing w:val="-4"/>
        </w:rPr>
        <w:t xml:space="preserve"> </w:t>
      </w:r>
      <w:r w:rsidRPr="00F54B01">
        <w:rPr>
          <w:rFonts w:ascii="Times New Roman" w:hAnsi="Times New Roman" w:cs="Times New Roman"/>
        </w:rPr>
        <w:t>π</w:t>
      </w:r>
      <w:proofErr w:type="spellStart"/>
      <w:r w:rsidRPr="00F54B01">
        <w:rPr>
          <w:rFonts w:ascii="Times New Roman" w:hAnsi="Times New Roman" w:cs="Times New Roman"/>
        </w:rPr>
        <w:t>άγκρε</w:t>
      </w:r>
      <w:proofErr w:type="spellEnd"/>
      <w:r w:rsidRPr="00F54B01">
        <w:rPr>
          <w:rFonts w:ascii="Times New Roman" w:hAnsi="Times New Roman" w:cs="Times New Roman"/>
        </w:rPr>
        <w:t>ας</w:t>
      </w:r>
    </w:p>
    <w:p w:rsidR="004B0E21" w:rsidRPr="00F54B01" w:rsidRDefault="004B0E21" w:rsidP="004B0E21">
      <w:pPr>
        <w:tabs>
          <w:tab w:val="left" w:pos="0"/>
          <w:tab w:val="left" w:pos="567"/>
        </w:tabs>
        <w:ind w:left="-567" w:right="42"/>
        <w:rPr>
          <w:rFonts w:ascii="Times New Roman" w:eastAsia="Times New Roman" w:hAnsi="Times New Roman" w:cs="Times New Roman"/>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Η μυϊκή αποδόμηση, η οστεομαλακία (που συνοδεύεται από οστικό άλγος και καταλήγει</w:t>
      </w:r>
      <w:r w:rsidRPr="00F54B01">
        <w:rPr>
          <w:rFonts w:cs="Times New Roman"/>
          <w:spacing w:val="-21"/>
          <w:lang w:val="el-GR"/>
        </w:rPr>
        <w:t xml:space="preserve"> </w:t>
      </w:r>
      <w:r w:rsidRPr="00F54B01">
        <w:rPr>
          <w:rFonts w:cs="Times New Roman"/>
          <w:lang w:val="el-GR"/>
        </w:rPr>
        <w:t>μερικές φορές σε κατάγματα), η μυαλγία, η μυϊκή αδυναμία και οι μειώσεις στο κάλιο ή στο φώσφορο</w:t>
      </w:r>
      <w:r w:rsidRPr="00F54B01">
        <w:rPr>
          <w:rFonts w:cs="Times New Roman"/>
          <w:spacing w:val="-22"/>
          <w:lang w:val="el-GR"/>
        </w:rPr>
        <w:t xml:space="preserve"> </w:t>
      </w:r>
      <w:r w:rsidRPr="00F54B01">
        <w:rPr>
          <w:rFonts w:cs="Times New Roman"/>
          <w:lang w:val="el-GR"/>
        </w:rPr>
        <w:t>του αίματος, μπορεί να εμφανιστούν εξαιτίας βλάβης στα κύτταρα των νεφρικών</w:t>
      </w:r>
      <w:r w:rsidRPr="00F54B01">
        <w:rPr>
          <w:rFonts w:cs="Times New Roman"/>
          <w:spacing w:val="-23"/>
          <w:lang w:val="el-GR"/>
        </w:rPr>
        <w:t xml:space="preserve"> </w:t>
      </w:r>
      <w:r w:rsidRPr="00F54B01">
        <w:rPr>
          <w:rFonts w:cs="Times New Roman"/>
          <w:lang w:val="el-GR"/>
        </w:rPr>
        <w:t>σωληναρίων.</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695021">
      <w:pPr>
        <w:pStyle w:val="a3"/>
        <w:tabs>
          <w:tab w:val="left" w:pos="0"/>
        </w:tabs>
        <w:ind w:left="-567" w:right="42"/>
        <w:rPr>
          <w:rFonts w:cs="Times New Roman"/>
          <w:sz w:val="21"/>
          <w:szCs w:val="21"/>
          <w:lang w:val="el-GR"/>
        </w:rPr>
      </w:pPr>
      <w:r w:rsidRPr="00F54B01">
        <w:rPr>
          <w:rFonts w:cs="Times New Roman"/>
          <w:lang w:val="el-GR"/>
        </w:rPr>
        <w:t xml:space="preserve">Οι ακόλουθες ανεπιθύμητες ενέργειες είναι </w:t>
      </w:r>
      <w:r w:rsidRPr="00F54B01">
        <w:rPr>
          <w:rFonts w:cs="Times New Roman"/>
          <w:b/>
          <w:lang w:val="el-GR"/>
        </w:rPr>
        <w:t xml:space="preserve">σπάνιες </w:t>
      </w:r>
      <w:r w:rsidRPr="00F54B01">
        <w:rPr>
          <w:rFonts w:cs="Times New Roman"/>
          <w:lang w:val="el-GR"/>
        </w:rPr>
        <w:t>(</w:t>
      </w:r>
      <w:r w:rsidRPr="003D4CFC">
        <w:rPr>
          <w:rFonts w:cs="Times New Roman"/>
          <w:i/>
          <w:lang w:val="el-GR"/>
        </w:rPr>
        <w:t>αυτές μπορεί να επηρεάσουν μέχρι 1</w:t>
      </w:r>
      <w:r w:rsidRPr="003D4CFC">
        <w:rPr>
          <w:rFonts w:cs="Times New Roman"/>
          <w:i/>
          <w:spacing w:val="-27"/>
          <w:lang w:val="el-GR"/>
        </w:rPr>
        <w:t xml:space="preserve"> </w:t>
      </w:r>
      <w:r w:rsidRPr="003D4CFC">
        <w:rPr>
          <w:rFonts w:cs="Times New Roman"/>
          <w:i/>
          <w:lang w:val="el-GR"/>
        </w:rPr>
        <w:t>στους 1.000</w:t>
      </w:r>
      <w:r w:rsidRPr="003D4CFC">
        <w:rPr>
          <w:rFonts w:cs="Times New Roman"/>
          <w:i/>
          <w:spacing w:val="-2"/>
          <w:lang w:val="el-GR"/>
        </w:rPr>
        <w:t xml:space="preserve"> </w:t>
      </w:r>
      <w:r w:rsidRPr="003D4CFC">
        <w:rPr>
          <w:rFonts w:cs="Times New Roman"/>
          <w:i/>
          <w:lang w:val="el-GR"/>
        </w:rPr>
        <w:t>ασθενείς</w:t>
      </w:r>
      <w:r w:rsidRPr="00F54B01">
        <w:rPr>
          <w:rFonts w:cs="Times New Roman"/>
          <w:lang w:val="el-GR"/>
        </w:rPr>
        <w:t>):</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κοιλιακό άλγος (πόνος στην κοιλιακή χώρα) λόγω φλεγμονής του</w:t>
      </w:r>
      <w:r w:rsidRPr="00F54B01">
        <w:rPr>
          <w:rFonts w:ascii="Times New Roman" w:hAnsi="Times New Roman" w:cs="Times New Roman"/>
          <w:spacing w:val="-14"/>
          <w:lang w:val="el-GR"/>
        </w:rPr>
        <w:t xml:space="preserve"> </w:t>
      </w:r>
      <w:r w:rsidRPr="00F54B01">
        <w:rPr>
          <w:rFonts w:ascii="Times New Roman" w:hAnsi="Times New Roman" w:cs="Times New Roman"/>
          <w:lang w:val="el-GR"/>
        </w:rPr>
        <w:t>ήπατος</w:t>
      </w:r>
    </w:p>
    <w:p w:rsidR="004B0E21" w:rsidRPr="00F54B01" w:rsidRDefault="004B0E21" w:rsidP="004B0E21">
      <w:pPr>
        <w:pStyle w:val="a4"/>
        <w:numPr>
          <w:ilvl w:val="0"/>
          <w:numId w:val="21"/>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lang w:val="el-GR"/>
        </w:rPr>
        <w:t xml:space="preserve">οίδημα προσώπου, </w:t>
      </w:r>
      <w:proofErr w:type="spellStart"/>
      <w:r w:rsidRPr="00F54B01">
        <w:rPr>
          <w:rFonts w:ascii="Times New Roman" w:hAnsi="Times New Roman" w:cs="Times New Roman"/>
          <w:lang w:val="el-GR"/>
        </w:rPr>
        <w:t>χειλέων</w:t>
      </w:r>
      <w:proofErr w:type="spellEnd"/>
      <w:r w:rsidRPr="00F54B01">
        <w:rPr>
          <w:rFonts w:ascii="Times New Roman" w:hAnsi="Times New Roman" w:cs="Times New Roman"/>
          <w:lang w:val="el-GR"/>
        </w:rPr>
        <w:t>, γλώσσας ή</w:t>
      </w:r>
      <w:r w:rsidRPr="00F54B01">
        <w:rPr>
          <w:rFonts w:ascii="Times New Roman" w:hAnsi="Times New Roman" w:cs="Times New Roman"/>
          <w:spacing w:val="-6"/>
          <w:lang w:val="el-GR"/>
        </w:rPr>
        <w:t xml:space="preserve"> </w:t>
      </w:r>
      <w:r w:rsidRPr="00F54B01">
        <w:rPr>
          <w:rFonts w:ascii="Times New Roman" w:hAnsi="Times New Roman" w:cs="Times New Roman"/>
          <w:lang w:val="el-GR"/>
        </w:rPr>
        <w:t>λαιμού</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Αναφορά ανεπιθύμητων</w:t>
      </w:r>
      <w:r w:rsidRPr="00F54B01">
        <w:rPr>
          <w:rFonts w:cs="Times New Roman"/>
          <w:spacing w:val="-11"/>
          <w:lang w:val="el-GR"/>
        </w:rPr>
        <w:t xml:space="preserve"> </w:t>
      </w:r>
      <w:r w:rsidRPr="00F54B01">
        <w:rPr>
          <w:rFonts w:cs="Times New Roman"/>
          <w:lang w:val="el-GR"/>
        </w:rPr>
        <w:t>ενεργειών</w:t>
      </w:r>
    </w:p>
    <w:p w:rsidR="004B0E21" w:rsidRPr="00F54B01" w:rsidRDefault="004B0E21" w:rsidP="004B0E21">
      <w:pPr>
        <w:pStyle w:val="a3"/>
        <w:tabs>
          <w:tab w:val="left" w:pos="0"/>
        </w:tabs>
        <w:ind w:left="-567" w:right="42"/>
        <w:rPr>
          <w:rFonts w:cs="Times New Roman"/>
          <w:lang w:val="el-GR"/>
        </w:rPr>
      </w:pPr>
      <w:r w:rsidRPr="00F54B01">
        <w:rPr>
          <w:rFonts w:cs="Times New Roman"/>
          <w:b/>
          <w:bCs/>
          <w:lang w:val="el-GR"/>
        </w:rPr>
        <w:t>Εάν</w:t>
      </w:r>
      <w:r w:rsidRPr="00F54B01">
        <w:rPr>
          <w:rFonts w:cs="Times New Roman"/>
          <w:b/>
          <w:bCs/>
          <w:spacing w:val="-1"/>
          <w:lang w:val="el-GR"/>
        </w:rPr>
        <w:t xml:space="preserve"> </w:t>
      </w:r>
      <w:r w:rsidRPr="00F54B01">
        <w:rPr>
          <w:rFonts w:cs="Times New Roman"/>
          <w:b/>
          <w:bCs/>
          <w:lang w:val="el-GR"/>
        </w:rPr>
        <w:t>παρατηρήσετε</w:t>
      </w:r>
      <w:r w:rsidRPr="00F54B01">
        <w:rPr>
          <w:rFonts w:cs="Times New Roman"/>
          <w:b/>
          <w:bCs/>
          <w:spacing w:val="-2"/>
          <w:lang w:val="el-GR"/>
        </w:rPr>
        <w:t xml:space="preserve"> </w:t>
      </w:r>
      <w:r w:rsidRPr="00F54B01">
        <w:rPr>
          <w:rFonts w:cs="Times New Roman"/>
          <w:b/>
          <w:bCs/>
          <w:lang w:val="el-GR"/>
        </w:rPr>
        <w:t>κάποια</w:t>
      </w:r>
      <w:r w:rsidRPr="00F54B01">
        <w:rPr>
          <w:rFonts w:cs="Times New Roman"/>
          <w:b/>
          <w:bCs/>
          <w:spacing w:val="-2"/>
          <w:lang w:val="el-GR"/>
        </w:rPr>
        <w:t xml:space="preserve"> </w:t>
      </w:r>
      <w:r w:rsidRPr="00F54B01">
        <w:rPr>
          <w:rFonts w:cs="Times New Roman"/>
          <w:b/>
          <w:bCs/>
          <w:lang w:val="el-GR"/>
        </w:rPr>
        <w:t>ανεπιθύμητη</w:t>
      </w:r>
      <w:r w:rsidRPr="00F54B01">
        <w:rPr>
          <w:rFonts w:cs="Times New Roman"/>
          <w:b/>
          <w:bCs/>
          <w:spacing w:val="-1"/>
          <w:lang w:val="el-GR"/>
        </w:rPr>
        <w:t xml:space="preserve"> </w:t>
      </w:r>
      <w:r w:rsidRPr="00F54B01">
        <w:rPr>
          <w:rFonts w:cs="Times New Roman"/>
          <w:b/>
          <w:bCs/>
          <w:lang w:val="el-GR"/>
        </w:rPr>
        <w:t>ενέργεια,</w:t>
      </w:r>
      <w:r w:rsidRPr="00F54B01">
        <w:rPr>
          <w:rFonts w:cs="Times New Roman"/>
          <w:b/>
          <w:bCs/>
          <w:spacing w:val="-1"/>
          <w:lang w:val="el-GR"/>
        </w:rPr>
        <w:t xml:space="preserve"> </w:t>
      </w:r>
      <w:r w:rsidRPr="00F54B01">
        <w:rPr>
          <w:rFonts w:cs="Times New Roman"/>
          <w:b/>
          <w:bCs/>
          <w:lang w:val="el-GR"/>
        </w:rPr>
        <w:t>ενημερώστε</w:t>
      </w:r>
      <w:r w:rsidRPr="00F54B01">
        <w:rPr>
          <w:rFonts w:cs="Times New Roman"/>
          <w:b/>
          <w:bCs/>
          <w:spacing w:val="-2"/>
          <w:lang w:val="el-GR"/>
        </w:rPr>
        <w:t xml:space="preserve"> </w:t>
      </w:r>
      <w:r w:rsidRPr="00F54B01">
        <w:rPr>
          <w:rFonts w:cs="Times New Roman"/>
          <w:b/>
          <w:bCs/>
          <w:lang w:val="el-GR"/>
        </w:rPr>
        <w:t>το</w:t>
      </w:r>
      <w:r w:rsidRPr="00F54B01">
        <w:rPr>
          <w:rFonts w:cs="Times New Roman"/>
          <w:b/>
          <w:bCs/>
          <w:spacing w:val="-1"/>
          <w:lang w:val="el-GR"/>
        </w:rPr>
        <w:t xml:space="preserve"> </w:t>
      </w:r>
      <w:r w:rsidRPr="00F54B01">
        <w:rPr>
          <w:rFonts w:cs="Times New Roman"/>
          <w:b/>
          <w:bCs/>
          <w:lang w:val="el-GR"/>
        </w:rPr>
        <w:t>γιατρό</w:t>
      </w:r>
      <w:r w:rsidRPr="00F54B01">
        <w:rPr>
          <w:rFonts w:cs="Times New Roman"/>
          <w:b/>
          <w:bCs/>
          <w:spacing w:val="-1"/>
          <w:lang w:val="el-GR"/>
        </w:rPr>
        <w:t xml:space="preserve"> </w:t>
      </w:r>
      <w:r w:rsidRPr="00F54B01">
        <w:rPr>
          <w:rFonts w:cs="Times New Roman"/>
          <w:b/>
          <w:bCs/>
          <w:lang w:val="el-GR"/>
        </w:rPr>
        <w:t>ή</w:t>
      </w:r>
      <w:r w:rsidRPr="00F54B01">
        <w:rPr>
          <w:rFonts w:cs="Times New Roman"/>
          <w:b/>
          <w:bCs/>
          <w:spacing w:val="-2"/>
          <w:lang w:val="el-GR"/>
        </w:rPr>
        <w:t xml:space="preserve"> </w:t>
      </w:r>
      <w:r w:rsidRPr="00F54B01">
        <w:rPr>
          <w:rFonts w:cs="Times New Roman"/>
          <w:b/>
          <w:bCs/>
          <w:lang w:val="el-GR"/>
        </w:rPr>
        <w:t>το</w:t>
      </w:r>
      <w:r w:rsidRPr="00F54B01">
        <w:rPr>
          <w:rFonts w:cs="Times New Roman"/>
          <w:b/>
          <w:bCs/>
          <w:spacing w:val="-1"/>
          <w:lang w:val="el-GR"/>
        </w:rPr>
        <w:t xml:space="preserve"> </w:t>
      </w:r>
      <w:r w:rsidRPr="00F54B01">
        <w:rPr>
          <w:rFonts w:cs="Times New Roman"/>
          <w:b/>
          <w:bCs/>
          <w:lang w:val="el-GR"/>
        </w:rPr>
        <w:t xml:space="preserve">φαρμακοποιό σας. </w:t>
      </w:r>
      <w:r w:rsidRPr="00F54B01">
        <w:rPr>
          <w:rFonts w:cs="Times New Roman"/>
          <w:lang w:val="el-GR"/>
        </w:rPr>
        <w:t>Αυτό ισχύει και για κάθε πιθανή ανεπιθύμητη ενέργεια που δεν αναφέρεται στο παρόν</w:t>
      </w:r>
      <w:r w:rsidRPr="00F54B01">
        <w:rPr>
          <w:rFonts w:cs="Times New Roman"/>
          <w:spacing w:val="-27"/>
          <w:lang w:val="el-GR"/>
        </w:rPr>
        <w:t xml:space="preserve"> </w:t>
      </w:r>
      <w:r w:rsidRPr="00F54B01">
        <w:rPr>
          <w:rFonts w:cs="Times New Roman"/>
          <w:lang w:val="el-GR"/>
        </w:rPr>
        <w:t xml:space="preserve">φύλλο οδηγιών χρήσης. Μπορείτε επίσης να αναφέρετε ανεπιθύμητες ενέργειες απευθείας, </w:t>
      </w:r>
      <w:r w:rsidRPr="00392831">
        <w:rPr>
          <w:rFonts w:cs="Times New Roman"/>
          <w:lang w:val="el-GR"/>
        </w:rPr>
        <w:t xml:space="preserve">μέσω του εθνικού συστήματος αναφοράς: Εθνικός Οργανισμός Φαρμάκων, Μεσογείων 284, GR-15562 Χολαργός, Αθήνα, </w:t>
      </w:r>
      <w:proofErr w:type="spellStart"/>
      <w:r w:rsidRPr="00392831">
        <w:rPr>
          <w:rFonts w:cs="Times New Roman"/>
          <w:lang w:val="el-GR"/>
        </w:rPr>
        <w:t>Τηλ</w:t>
      </w:r>
      <w:proofErr w:type="spellEnd"/>
      <w:r w:rsidRPr="00392831">
        <w:rPr>
          <w:rFonts w:cs="Times New Roman"/>
          <w:lang w:val="el-GR"/>
        </w:rPr>
        <w:t xml:space="preserve">: + 30 21 32040380/337, Φαξ: + 30 21 06549585, </w:t>
      </w:r>
      <w:proofErr w:type="spellStart"/>
      <w:r w:rsidRPr="00392831">
        <w:rPr>
          <w:rFonts w:cs="Times New Roman"/>
          <w:lang w:val="el-GR"/>
        </w:rPr>
        <w:t>Ιστότοπος</w:t>
      </w:r>
      <w:proofErr w:type="spellEnd"/>
      <w:r w:rsidRPr="00392831">
        <w:rPr>
          <w:rFonts w:cs="Times New Roman"/>
          <w:lang w:val="el-GR"/>
        </w:rPr>
        <w:t>: http://www.eof.gr</w:t>
      </w:r>
      <w:r w:rsidRPr="00F54B01">
        <w:rPr>
          <w:rFonts w:cs="Times New Roman"/>
          <w:lang w:val="el-GR"/>
        </w:rPr>
        <w:t>. Μέσω της</w:t>
      </w:r>
      <w:r w:rsidRPr="00F54B01">
        <w:rPr>
          <w:rFonts w:cs="Times New Roman"/>
          <w:spacing w:val="-13"/>
          <w:lang w:val="el-GR"/>
        </w:rPr>
        <w:t xml:space="preserve"> </w:t>
      </w:r>
      <w:r w:rsidRPr="00F54B01">
        <w:rPr>
          <w:rFonts w:cs="Times New Roman"/>
          <w:lang w:val="el-GR"/>
        </w:rPr>
        <w:t>αναφοράς ανεπιθύμητων ενεργειών μπορείτε να βοηθήσετε στη συλλογή περισσότερων</w:t>
      </w:r>
      <w:r w:rsidRPr="00F54B01">
        <w:rPr>
          <w:rFonts w:cs="Times New Roman"/>
          <w:spacing w:val="-19"/>
          <w:lang w:val="el-GR"/>
        </w:rPr>
        <w:t xml:space="preserve"> </w:t>
      </w:r>
      <w:r w:rsidRPr="00F54B01">
        <w:rPr>
          <w:rFonts w:cs="Times New Roman"/>
          <w:lang w:val="el-GR"/>
        </w:rPr>
        <w:t>πληροφοριών σχετικά με την ασφάλεια του παρόντος</w:t>
      </w:r>
      <w:r w:rsidRPr="00F54B01">
        <w:rPr>
          <w:rFonts w:cs="Times New Roman"/>
          <w:spacing w:val="-6"/>
          <w:lang w:val="el-GR"/>
        </w:rPr>
        <w:t xml:space="preserve"> </w:t>
      </w:r>
      <w:r w:rsidRPr="00F54B01">
        <w:rPr>
          <w:rFonts w:cs="Times New Roman"/>
          <w:lang w:val="el-GR"/>
        </w:rPr>
        <w:t>φαρμάκου.</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a4"/>
        <w:numPr>
          <w:ilvl w:val="0"/>
          <w:numId w:val="4"/>
        </w:numPr>
        <w:tabs>
          <w:tab w:val="left" w:pos="0"/>
          <w:tab w:val="left" w:pos="567"/>
        </w:tabs>
        <w:ind w:left="-567" w:right="42" w:firstLine="0"/>
        <w:rPr>
          <w:rFonts w:ascii="Times New Roman" w:hAnsi="Times New Roman" w:cs="Times New Roman"/>
          <w:b/>
          <w:lang w:val="el-GR"/>
        </w:rPr>
      </w:pPr>
      <w:r w:rsidRPr="00F54B01">
        <w:rPr>
          <w:rFonts w:ascii="Times New Roman" w:hAnsi="Times New Roman" w:cs="Times New Roman"/>
          <w:b/>
          <w:lang w:val="el-GR"/>
        </w:rPr>
        <w:t xml:space="preserve">Πώς να </w:t>
      </w:r>
      <w:r w:rsidR="00A9361F" w:rsidRPr="00F54B01">
        <w:rPr>
          <w:rFonts w:ascii="Times New Roman" w:hAnsi="Times New Roman" w:cs="Times New Roman"/>
          <w:b/>
          <w:lang w:val="el-GR"/>
        </w:rPr>
        <w:t>φυλάσσετ</w:t>
      </w:r>
      <w:r w:rsidR="00A9361F">
        <w:rPr>
          <w:rFonts w:ascii="Times New Roman" w:hAnsi="Times New Roman" w:cs="Times New Roman"/>
          <w:b/>
          <w:lang w:val="el-GR"/>
        </w:rPr>
        <w:t>ε</w:t>
      </w:r>
      <w:r w:rsidR="00A9361F" w:rsidRPr="00F54B01">
        <w:rPr>
          <w:rFonts w:ascii="Times New Roman" w:hAnsi="Times New Roman" w:cs="Times New Roman"/>
          <w:b/>
          <w:lang w:val="el-GR"/>
        </w:rPr>
        <w:t xml:space="preserve"> </w:t>
      </w:r>
      <w:r w:rsidRPr="00F54B01">
        <w:rPr>
          <w:rFonts w:ascii="Times New Roman" w:hAnsi="Times New Roman" w:cs="Times New Roman"/>
          <w:b/>
          <w:lang w:val="el-GR"/>
        </w:rPr>
        <w:t xml:space="preserve">το </w:t>
      </w:r>
      <w:r>
        <w:rPr>
          <w:rFonts w:ascii="Times New Roman" w:hAnsi="Times New Roman" w:cs="Times New Roman"/>
          <w:b/>
        </w:rPr>
        <w:t>AGARDON</w:t>
      </w:r>
    </w:p>
    <w:p w:rsidR="004B0E21" w:rsidRPr="003D4CFC"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F54B01" w:rsidRDefault="004B0E21" w:rsidP="004B0E21">
      <w:pPr>
        <w:pStyle w:val="a3"/>
        <w:numPr>
          <w:ilvl w:val="0"/>
          <w:numId w:val="29"/>
        </w:numPr>
        <w:tabs>
          <w:tab w:val="left" w:pos="0"/>
        </w:tabs>
        <w:ind w:left="-567" w:right="42" w:firstLine="0"/>
        <w:rPr>
          <w:rFonts w:cs="Times New Roman"/>
          <w:lang w:val="el-GR"/>
        </w:rPr>
      </w:pPr>
      <w:r w:rsidRPr="00F54B01">
        <w:rPr>
          <w:rFonts w:cs="Times New Roman"/>
          <w:lang w:val="el-GR"/>
        </w:rPr>
        <w:t>Το φάρμακο αυτό πρέπει να φυλάσσεται σε μέρη που δεν το βλέπουν και δεν το φθάνουν τα</w:t>
      </w:r>
      <w:r w:rsidRPr="00F54B01">
        <w:rPr>
          <w:rFonts w:cs="Times New Roman"/>
          <w:spacing w:val="-29"/>
          <w:lang w:val="el-GR"/>
        </w:rPr>
        <w:t xml:space="preserve"> </w:t>
      </w:r>
      <w:r w:rsidRPr="00F54B01">
        <w:rPr>
          <w:rFonts w:cs="Times New Roman"/>
          <w:lang w:val="el-GR"/>
        </w:rPr>
        <w:t>παιδιά.</w:t>
      </w:r>
    </w:p>
    <w:p w:rsidR="004B0E21" w:rsidRPr="00F54B01" w:rsidRDefault="004B0E21" w:rsidP="004B0E21">
      <w:pPr>
        <w:pStyle w:val="a3"/>
        <w:numPr>
          <w:ilvl w:val="0"/>
          <w:numId w:val="29"/>
        </w:numPr>
        <w:tabs>
          <w:tab w:val="left" w:pos="0"/>
        </w:tabs>
        <w:ind w:left="-567" w:right="42" w:firstLine="0"/>
        <w:rPr>
          <w:rFonts w:cs="Times New Roman"/>
          <w:lang w:val="el-GR"/>
        </w:rPr>
      </w:pPr>
      <w:r w:rsidRPr="00F54B01">
        <w:rPr>
          <w:rFonts w:cs="Times New Roman"/>
          <w:lang w:val="el-GR"/>
        </w:rPr>
        <w:t>Να μη χρησιμοποιείτε αυτό το φάρμακο μετά την ημερομηνία λήξης που αναφέρεται στη φιάλη</w:t>
      </w:r>
      <w:r w:rsidRPr="00F54B01">
        <w:rPr>
          <w:rFonts w:cs="Times New Roman"/>
          <w:spacing w:val="-21"/>
          <w:lang w:val="el-GR"/>
        </w:rPr>
        <w:t xml:space="preserve"> </w:t>
      </w:r>
      <w:r w:rsidRPr="00F54B01">
        <w:rPr>
          <w:rFonts w:cs="Times New Roman"/>
          <w:lang w:val="el-GR"/>
        </w:rPr>
        <w:t xml:space="preserve">και στο κουτί μετά </w:t>
      </w:r>
      <w:r>
        <w:rPr>
          <w:rFonts w:cs="Times New Roman"/>
          <w:lang w:val="el-GR"/>
        </w:rPr>
        <w:t xml:space="preserve">το </w:t>
      </w:r>
      <w:r>
        <w:rPr>
          <w:rFonts w:cs="Times New Roman"/>
        </w:rPr>
        <w:t>EXP</w:t>
      </w:r>
      <w:r w:rsidRPr="00F54B01">
        <w:rPr>
          <w:rFonts w:cs="Times New Roman"/>
          <w:lang w:val="el-GR"/>
        </w:rPr>
        <w:t>. Η ημερομηνία λήξης είναι η τελευταία ημέρα του μήνα που</w:t>
      </w:r>
      <w:r w:rsidRPr="00F54B01">
        <w:rPr>
          <w:rFonts w:cs="Times New Roman"/>
          <w:spacing w:val="-21"/>
          <w:lang w:val="el-GR"/>
        </w:rPr>
        <w:t xml:space="preserve"> </w:t>
      </w:r>
      <w:r w:rsidRPr="00F54B01">
        <w:rPr>
          <w:rFonts w:cs="Times New Roman"/>
          <w:lang w:val="el-GR"/>
        </w:rPr>
        <w:t>αναφέρεται εκεί.</w:t>
      </w:r>
    </w:p>
    <w:p w:rsidR="004B0E21" w:rsidRPr="00CC6536" w:rsidRDefault="004B0E21" w:rsidP="004B0E21">
      <w:pPr>
        <w:pStyle w:val="a3"/>
        <w:numPr>
          <w:ilvl w:val="0"/>
          <w:numId w:val="29"/>
        </w:numPr>
        <w:tabs>
          <w:tab w:val="left" w:pos="0"/>
        </w:tabs>
        <w:ind w:left="-567" w:right="42" w:firstLine="0"/>
        <w:rPr>
          <w:rFonts w:cs="Times New Roman"/>
          <w:lang w:val="el-GR"/>
        </w:rPr>
      </w:pPr>
      <w:r>
        <w:rPr>
          <w:noProof/>
          <w:lang w:val="el-GR"/>
        </w:rPr>
        <w:t>Το φαρμακευτικό αυτό προϊόν δεν απαιτεί ιδιαίτερες συνθήκες φύλαξης</w:t>
      </w:r>
      <w:r w:rsidRPr="00F54B01">
        <w:rPr>
          <w:rFonts w:cs="Times New Roman"/>
          <w:lang w:val="el-GR"/>
        </w:rPr>
        <w:t>.</w:t>
      </w:r>
    </w:p>
    <w:p w:rsidR="004B0E21" w:rsidRPr="00F54B01" w:rsidRDefault="004B0E21" w:rsidP="004B0E21">
      <w:pPr>
        <w:pStyle w:val="a3"/>
        <w:numPr>
          <w:ilvl w:val="0"/>
          <w:numId w:val="29"/>
        </w:numPr>
        <w:tabs>
          <w:tab w:val="left" w:pos="0"/>
        </w:tabs>
        <w:ind w:left="-567" w:right="42" w:firstLine="0"/>
        <w:rPr>
          <w:rFonts w:cs="Times New Roman"/>
          <w:lang w:val="el-GR"/>
        </w:rPr>
      </w:pPr>
      <w:r>
        <w:rPr>
          <w:rFonts w:cs="Times New Roman"/>
          <w:lang w:val="el-GR"/>
        </w:rPr>
        <w:t>Χρησιμοποιήστε μέσα σε 30 ημέρες μετά το 1</w:t>
      </w:r>
      <w:r w:rsidRPr="003D4CFC">
        <w:rPr>
          <w:rFonts w:cs="Times New Roman"/>
          <w:vertAlign w:val="superscript"/>
          <w:lang w:val="el-GR"/>
        </w:rPr>
        <w:t>ο</w:t>
      </w:r>
      <w:r>
        <w:rPr>
          <w:rFonts w:cs="Times New Roman"/>
          <w:lang w:val="el-GR"/>
        </w:rPr>
        <w:t xml:space="preserve"> άνοιγμα: Φυλάσσεται σε θερμοκρασία μικρότερη των 25 </w:t>
      </w:r>
      <w:r>
        <w:rPr>
          <w:rFonts w:cs="Times New Roman"/>
          <w:vertAlign w:val="superscript"/>
          <w:lang w:val="el-GR"/>
        </w:rPr>
        <w:t>ο</w:t>
      </w:r>
      <w:r>
        <w:rPr>
          <w:rFonts w:cs="Times New Roman"/>
        </w:rPr>
        <w:t>C</w:t>
      </w:r>
      <w:r>
        <w:rPr>
          <w:rFonts w:cs="Times New Roman"/>
          <w:lang w:val="el-GR"/>
        </w:rPr>
        <w:t>.</w:t>
      </w:r>
    </w:p>
    <w:p w:rsidR="004B0E21" w:rsidRPr="00F54B01" w:rsidRDefault="004B0E21" w:rsidP="004B0E21">
      <w:pPr>
        <w:pStyle w:val="a3"/>
        <w:numPr>
          <w:ilvl w:val="0"/>
          <w:numId w:val="29"/>
        </w:numPr>
        <w:tabs>
          <w:tab w:val="left" w:pos="0"/>
        </w:tabs>
        <w:ind w:left="-567" w:right="42" w:firstLine="0"/>
        <w:rPr>
          <w:rFonts w:cs="Times New Roman"/>
        </w:rPr>
      </w:pPr>
      <w:r w:rsidRPr="00F54B01">
        <w:rPr>
          <w:rFonts w:cs="Times New Roman"/>
          <w:lang w:val="el-GR"/>
        </w:rPr>
        <w:t>Μην πετάτε φάρμακα στο νερό της αποχέτευσης ή στα σκουπίδια. Ρωτήστε το φαρμακοποιό σας</w:t>
      </w:r>
      <w:r w:rsidRPr="00F54B01">
        <w:rPr>
          <w:rFonts w:cs="Times New Roman"/>
          <w:spacing w:val="-19"/>
          <w:lang w:val="el-GR"/>
        </w:rPr>
        <w:t xml:space="preserve"> </w:t>
      </w:r>
      <w:r w:rsidRPr="00F54B01">
        <w:rPr>
          <w:rFonts w:cs="Times New Roman"/>
          <w:lang w:val="el-GR"/>
        </w:rPr>
        <w:t xml:space="preserve">για το πώς να πετάξετε τα φάρμακα που δεν χρησιμοποιείτε πια. </w:t>
      </w:r>
      <w:proofErr w:type="spellStart"/>
      <w:r w:rsidRPr="00F54B01">
        <w:rPr>
          <w:rFonts w:cs="Times New Roman"/>
        </w:rPr>
        <w:t>Αυτά</w:t>
      </w:r>
      <w:proofErr w:type="spellEnd"/>
      <w:r w:rsidRPr="00F54B01">
        <w:rPr>
          <w:rFonts w:cs="Times New Roman"/>
        </w:rPr>
        <w:t xml:space="preserve"> τα </w:t>
      </w:r>
      <w:proofErr w:type="spellStart"/>
      <w:r w:rsidRPr="00F54B01">
        <w:rPr>
          <w:rFonts w:cs="Times New Roman"/>
        </w:rPr>
        <w:t>μέτρ</w:t>
      </w:r>
      <w:proofErr w:type="spellEnd"/>
      <w:r w:rsidRPr="00F54B01">
        <w:rPr>
          <w:rFonts w:cs="Times New Roman"/>
        </w:rPr>
        <w:t>α θα β</w:t>
      </w:r>
      <w:proofErr w:type="spellStart"/>
      <w:r w:rsidRPr="00F54B01">
        <w:rPr>
          <w:rFonts w:cs="Times New Roman"/>
        </w:rPr>
        <w:t>οηθήσουν</w:t>
      </w:r>
      <w:proofErr w:type="spellEnd"/>
      <w:r w:rsidRPr="00F54B01">
        <w:rPr>
          <w:rFonts w:cs="Times New Roman"/>
          <w:spacing w:val="-14"/>
        </w:rPr>
        <w:t xml:space="preserve"> </w:t>
      </w:r>
      <w:proofErr w:type="spellStart"/>
      <w:r w:rsidRPr="00F54B01">
        <w:rPr>
          <w:rFonts w:cs="Times New Roman"/>
        </w:rPr>
        <w:t>στην</w:t>
      </w:r>
      <w:proofErr w:type="spellEnd"/>
      <w:r w:rsidRPr="00F54B01">
        <w:rPr>
          <w:rFonts w:cs="Times New Roman"/>
        </w:rPr>
        <w:t xml:space="preserve"> π</w:t>
      </w:r>
      <w:proofErr w:type="spellStart"/>
      <w:r w:rsidRPr="00F54B01">
        <w:rPr>
          <w:rFonts w:cs="Times New Roman"/>
        </w:rPr>
        <w:t>ροστ</w:t>
      </w:r>
      <w:proofErr w:type="spellEnd"/>
      <w:r w:rsidRPr="00F54B01">
        <w:rPr>
          <w:rFonts w:cs="Times New Roman"/>
        </w:rPr>
        <w:t xml:space="preserve">ασία </w:t>
      </w:r>
      <w:proofErr w:type="spellStart"/>
      <w:r w:rsidRPr="00F54B01">
        <w:rPr>
          <w:rFonts w:cs="Times New Roman"/>
        </w:rPr>
        <w:t>του</w:t>
      </w:r>
      <w:proofErr w:type="spellEnd"/>
      <w:r w:rsidRPr="00F54B01">
        <w:rPr>
          <w:rFonts w:cs="Times New Roman"/>
          <w:spacing w:val="-12"/>
        </w:rPr>
        <w:t xml:space="preserve"> </w:t>
      </w:r>
      <w:r w:rsidRPr="00F54B01">
        <w:rPr>
          <w:rFonts w:cs="Times New Roman"/>
        </w:rPr>
        <w:t>π</w:t>
      </w:r>
      <w:proofErr w:type="spellStart"/>
      <w:r w:rsidRPr="00F54B01">
        <w:rPr>
          <w:rFonts w:cs="Times New Roman"/>
        </w:rPr>
        <w:t>ερι</w:t>
      </w:r>
      <w:proofErr w:type="spellEnd"/>
      <w:r w:rsidRPr="00F54B01">
        <w:rPr>
          <w:rFonts w:cs="Times New Roman"/>
        </w:rPr>
        <w:t>βάλλοντος.</w:t>
      </w:r>
    </w:p>
    <w:p w:rsidR="004B0E21" w:rsidRPr="00F54B01" w:rsidRDefault="004B0E21" w:rsidP="004B0E21">
      <w:pPr>
        <w:tabs>
          <w:tab w:val="left" w:pos="0"/>
        </w:tabs>
        <w:ind w:left="-567" w:right="42"/>
        <w:rPr>
          <w:rFonts w:ascii="Times New Roman" w:eastAsia="Times New Roman" w:hAnsi="Times New Roman" w:cs="Times New Roman"/>
        </w:rPr>
      </w:pPr>
    </w:p>
    <w:p w:rsidR="004B0E21" w:rsidRPr="00F54B01" w:rsidRDefault="004B0E21" w:rsidP="004B0E21">
      <w:pPr>
        <w:pStyle w:val="a4"/>
        <w:numPr>
          <w:ilvl w:val="0"/>
          <w:numId w:val="4"/>
        </w:numPr>
        <w:tabs>
          <w:tab w:val="left" w:pos="0"/>
          <w:tab w:val="left" w:pos="567"/>
        </w:tabs>
        <w:ind w:left="-567" w:right="42" w:firstLine="0"/>
        <w:rPr>
          <w:rFonts w:ascii="Times New Roman" w:hAnsi="Times New Roman" w:cs="Times New Roman"/>
          <w:b/>
          <w:lang w:val="el-GR"/>
        </w:rPr>
      </w:pPr>
      <w:r w:rsidRPr="00F54B01">
        <w:rPr>
          <w:rFonts w:ascii="Times New Roman" w:hAnsi="Times New Roman" w:cs="Times New Roman"/>
          <w:b/>
          <w:lang w:val="el-GR"/>
        </w:rPr>
        <w:t xml:space="preserve">Περιεχόμενο της συσκευασίας και λοιπές πληροφορίες </w:t>
      </w:r>
    </w:p>
    <w:p w:rsidR="004B0E21" w:rsidRPr="003D4CFC" w:rsidRDefault="004B0E21" w:rsidP="004B0E21">
      <w:pPr>
        <w:tabs>
          <w:tab w:val="left" w:pos="0"/>
          <w:tab w:val="left" w:pos="567"/>
        </w:tabs>
        <w:ind w:left="-567" w:right="42"/>
        <w:rPr>
          <w:rFonts w:ascii="Times New Roman" w:hAnsi="Times New Roman" w:cs="Times New Roman"/>
          <w:b/>
          <w:lang w:val="el-GR"/>
        </w:rPr>
      </w:pPr>
    </w:p>
    <w:p w:rsidR="004B0E21" w:rsidRPr="00CC6536" w:rsidRDefault="004B0E21" w:rsidP="004B0E21">
      <w:pPr>
        <w:tabs>
          <w:tab w:val="left" w:pos="0"/>
          <w:tab w:val="left" w:pos="567"/>
        </w:tabs>
        <w:ind w:left="-567" w:right="42"/>
        <w:rPr>
          <w:rFonts w:ascii="Times New Roman" w:hAnsi="Times New Roman" w:cs="Times New Roman"/>
          <w:b/>
          <w:lang w:val="el-GR"/>
        </w:rPr>
      </w:pPr>
      <w:r w:rsidRPr="00F54B01">
        <w:rPr>
          <w:rFonts w:ascii="Times New Roman" w:hAnsi="Times New Roman" w:cs="Times New Roman"/>
          <w:b/>
          <w:lang w:val="el-GR"/>
        </w:rPr>
        <w:t xml:space="preserve">Τι περιέχει το </w:t>
      </w:r>
      <w:r>
        <w:rPr>
          <w:rFonts w:ascii="Times New Roman" w:hAnsi="Times New Roman" w:cs="Times New Roman"/>
          <w:b/>
        </w:rPr>
        <w:t>AGARDON</w:t>
      </w:r>
    </w:p>
    <w:p w:rsidR="004B0E21" w:rsidRPr="003D4CFC" w:rsidRDefault="004B0E21" w:rsidP="004B0E21">
      <w:pPr>
        <w:pStyle w:val="a4"/>
        <w:numPr>
          <w:ilvl w:val="0"/>
          <w:numId w:val="6"/>
        </w:numPr>
        <w:tabs>
          <w:tab w:val="left" w:pos="0"/>
          <w:tab w:val="left" w:pos="567"/>
        </w:tabs>
        <w:ind w:left="-567" w:right="42" w:firstLine="0"/>
        <w:rPr>
          <w:rFonts w:ascii="Times New Roman" w:eastAsia="Times New Roman" w:hAnsi="Times New Roman" w:cs="Times New Roman"/>
          <w:lang w:val="el-GR"/>
        </w:rPr>
      </w:pPr>
      <w:r w:rsidRPr="00F54B01">
        <w:rPr>
          <w:rFonts w:ascii="Times New Roman" w:hAnsi="Times New Roman" w:cs="Times New Roman"/>
          <w:b/>
          <w:lang w:val="el-GR"/>
        </w:rPr>
        <w:t xml:space="preserve">Η δραστική ουσία είναι </w:t>
      </w:r>
      <w:r>
        <w:rPr>
          <w:rFonts w:ascii="Times New Roman" w:hAnsi="Times New Roman" w:cs="Times New Roman"/>
          <w:lang w:val="el-GR"/>
        </w:rPr>
        <w:t xml:space="preserve">η </w:t>
      </w:r>
      <w:proofErr w:type="spellStart"/>
      <w:r>
        <w:rPr>
          <w:rFonts w:ascii="Times New Roman" w:hAnsi="Times New Roman" w:cs="Times New Roman"/>
          <w:lang w:val="el-GR"/>
        </w:rPr>
        <w:t>τενοφοβίρη</w:t>
      </w:r>
      <w:proofErr w:type="spellEnd"/>
      <w:r w:rsidRPr="00F54B01">
        <w:rPr>
          <w:rFonts w:ascii="Times New Roman" w:hAnsi="Times New Roman" w:cs="Times New Roman"/>
          <w:lang w:val="el-GR"/>
        </w:rPr>
        <w:t xml:space="preserve">. </w:t>
      </w:r>
    </w:p>
    <w:p w:rsidR="004B0E21" w:rsidRPr="003D4CFC" w:rsidRDefault="004B0E21" w:rsidP="004B0E21">
      <w:pPr>
        <w:pStyle w:val="a4"/>
        <w:tabs>
          <w:tab w:val="left" w:pos="0"/>
          <w:tab w:val="left" w:pos="567"/>
        </w:tabs>
        <w:ind w:left="-567" w:right="42"/>
        <w:rPr>
          <w:rFonts w:ascii="Times New Roman" w:eastAsia="Times New Roman" w:hAnsi="Times New Roman" w:cs="Times New Roman"/>
          <w:lang w:val="el-GR"/>
        </w:rPr>
      </w:pPr>
      <w:r w:rsidRPr="003D4CFC">
        <w:rPr>
          <w:rFonts w:ascii="Times New Roman" w:hAnsi="Times New Roman" w:cs="Times New Roman"/>
          <w:lang w:val="el-GR"/>
        </w:rPr>
        <w:t xml:space="preserve">Κάθε δισκίο </w:t>
      </w:r>
      <w:r w:rsidRPr="003D4CFC">
        <w:rPr>
          <w:rFonts w:ascii="Times New Roman" w:hAnsi="Times New Roman" w:cs="Times New Roman"/>
        </w:rPr>
        <w:t>AGARDON</w:t>
      </w:r>
      <w:r w:rsidRPr="003D4CFC">
        <w:rPr>
          <w:rFonts w:ascii="Times New Roman" w:hAnsi="Times New Roman" w:cs="Times New Roman"/>
          <w:lang w:val="el-GR"/>
        </w:rPr>
        <w:t xml:space="preserve"> περιέχει 245 </w:t>
      </w:r>
      <w:r w:rsidRPr="003D4CFC">
        <w:rPr>
          <w:rFonts w:ascii="Times New Roman" w:hAnsi="Times New Roman" w:cs="Times New Roman"/>
        </w:rPr>
        <w:t>mg</w:t>
      </w:r>
      <w:r w:rsidRPr="003D4CFC">
        <w:rPr>
          <w:rFonts w:ascii="Times New Roman" w:hAnsi="Times New Roman" w:cs="Times New Roman"/>
          <w:lang w:val="el-GR"/>
        </w:rPr>
        <w:t xml:space="preserve"> </w:t>
      </w:r>
      <w:proofErr w:type="spellStart"/>
      <w:r w:rsidRPr="003D4CFC">
        <w:rPr>
          <w:rFonts w:ascii="Times New Roman" w:hAnsi="Times New Roman" w:cs="Times New Roman"/>
          <w:lang w:val="el-GR"/>
        </w:rPr>
        <w:t>τενοφοβίρη</w:t>
      </w:r>
      <w:proofErr w:type="spellEnd"/>
      <w:r w:rsidRPr="003D4CFC">
        <w:rPr>
          <w:rFonts w:ascii="Times New Roman" w:hAnsi="Times New Roman" w:cs="Times New Roman"/>
          <w:lang w:val="el-GR"/>
        </w:rPr>
        <w:t xml:space="preserve"> </w:t>
      </w:r>
      <w:proofErr w:type="spellStart"/>
      <w:r w:rsidRPr="003D4CFC">
        <w:rPr>
          <w:rFonts w:ascii="Times New Roman" w:hAnsi="Times New Roman" w:cs="Times New Roman"/>
          <w:lang w:val="el-GR"/>
        </w:rPr>
        <w:t>δισοπρόξιλη</w:t>
      </w:r>
      <w:proofErr w:type="spellEnd"/>
      <w:r w:rsidRPr="003D4CFC">
        <w:rPr>
          <w:rFonts w:ascii="Times New Roman" w:hAnsi="Times New Roman" w:cs="Times New Roman"/>
          <w:lang w:val="el-GR"/>
        </w:rPr>
        <w:t>.</w:t>
      </w:r>
    </w:p>
    <w:p w:rsidR="004B0E21" w:rsidRPr="00F54B01" w:rsidRDefault="004B0E21" w:rsidP="004B0E21">
      <w:pPr>
        <w:tabs>
          <w:tab w:val="left" w:pos="0"/>
          <w:tab w:val="left" w:pos="567"/>
        </w:tabs>
        <w:ind w:left="-567" w:right="42"/>
        <w:rPr>
          <w:rFonts w:ascii="Times New Roman" w:eastAsia="Times New Roman" w:hAnsi="Times New Roman" w:cs="Times New Roman"/>
          <w:lang w:val="el-GR"/>
        </w:rPr>
      </w:pPr>
    </w:p>
    <w:p w:rsidR="004B0E21" w:rsidRPr="004B0E21" w:rsidRDefault="004B0E21" w:rsidP="004B0E21">
      <w:pPr>
        <w:tabs>
          <w:tab w:val="left" w:pos="0"/>
          <w:tab w:val="left" w:pos="567"/>
        </w:tabs>
        <w:ind w:left="-567" w:right="42"/>
        <w:rPr>
          <w:rFonts w:ascii="Times New Roman" w:eastAsia="Times New Roman" w:hAnsi="Times New Roman" w:cs="Times New Roman"/>
          <w:lang w:val="el-GR"/>
        </w:rPr>
      </w:pPr>
      <w:r w:rsidRPr="004B0E21">
        <w:rPr>
          <w:rFonts w:ascii="Times New Roman" w:hAnsi="Times New Roman" w:cs="Times New Roman"/>
          <w:b/>
          <w:lang w:val="el-GR"/>
        </w:rPr>
        <w:t>Τα άλλα συστατικά είναι:</w:t>
      </w:r>
      <w:r w:rsidR="00A9361F">
        <w:rPr>
          <w:rFonts w:ascii="Times New Roman" w:hAnsi="Times New Roman" w:cs="Times New Roman"/>
          <w:b/>
          <w:lang w:val="el-GR"/>
        </w:rPr>
        <w:t xml:space="preserve"> </w:t>
      </w:r>
      <w:r w:rsidR="00A9361F" w:rsidRPr="00703CCF">
        <w:rPr>
          <w:rFonts w:ascii="Times New Roman" w:hAnsi="Times New Roman" w:cs="Times New Roman"/>
          <w:lang w:val="el-GR"/>
        </w:rPr>
        <w:t>άνυδρη λακτόζη</w:t>
      </w:r>
      <w:r w:rsidRPr="004B0E21">
        <w:rPr>
          <w:rFonts w:ascii="Times New Roman" w:hAnsi="Times New Roman" w:cs="Times New Roman"/>
          <w:lang w:val="el-GR"/>
        </w:rPr>
        <w:t xml:space="preserve">, </w:t>
      </w:r>
      <w:proofErr w:type="spellStart"/>
      <w:r w:rsidR="00A9361F">
        <w:rPr>
          <w:rFonts w:ascii="Times New Roman" w:hAnsi="Times New Roman" w:cs="Times New Roman"/>
          <w:lang w:val="el-GR"/>
        </w:rPr>
        <w:t>μικροκρυσταλλική</w:t>
      </w:r>
      <w:proofErr w:type="spellEnd"/>
      <w:r w:rsidR="00A9361F">
        <w:rPr>
          <w:rFonts w:ascii="Times New Roman" w:hAnsi="Times New Roman" w:cs="Times New Roman"/>
          <w:lang w:val="el-GR"/>
        </w:rPr>
        <w:t xml:space="preserve"> κυτταρίνη</w:t>
      </w:r>
      <w:r w:rsidRPr="004B0E21">
        <w:rPr>
          <w:rFonts w:ascii="Times New Roman" w:hAnsi="Times New Roman" w:cs="Times New Roman"/>
          <w:lang w:val="el-GR"/>
        </w:rPr>
        <w:t xml:space="preserve"> 112 (</w:t>
      </w:r>
      <w:r w:rsidRPr="004B0E21">
        <w:rPr>
          <w:rFonts w:ascii="Times New Roman" w:hAnsi="Times New Roman" w:cs="Times New Roman"/>
        </w:rPr>
        <w:t>E</w:t>
      </w:r>
      <w:r w:rsidRPr="004B0E21">
        <w:rPr>
          <w:rFonts w:ascii="Times New Roman" w:hAnsi="Times New Roman" w:cs="Times New Roman"/>
          <w:lang w:val="el-GR"/>
        </w:rPr>
        <w:t xml:space="preserve">460), </w:t>
      </w:r>
      <w:proofErr w:type="spellStart"/>
      <w:r w:rsidR="00A9361F">
        <w:rPr>
          <w:rFonts w:ascii="Times New Roman" w:hAnsi="Times New Roman" w:cs="Times New Roman"/>
          <w:lang w:val="el-GR"/>
        </w:rPr>
        <w:t>προζελατινοποιημένο</w:t>
      </w:r>
      <w:proofErr w:type="spellEnd"/>
      <w:r w:rsidR="00A9361F">
        <w:rPr>
          <w:rFonts w:ascii="Times New Roman" w:hAnsi="Times New Roman" w:cs="Times New Roman"/>
          <w:lang w:val="el-GR"/>
        </w:rPr>
        <w:t xml:space="preserve"> άμυλο</w:t>
      </w:r>
      <w:r w:rsidRPr="004B0E21">
        <w:rPr>
          <w:rFonts w:ascii="Times New Roman" w:hAnsi="Times New Roman" w:cs="Times New Roman"/>
          <w:lang w:val="el-GR"/>
        </w:rPr>
        <w:t xml:space="preserve">, </w:t>
      </w:r>
      <w:r w:rsidR="00A9361F" w:rsidRPr="00703CCF">
        <w:rPr>
          <w:rFonts w:ascii="Times New Roman" w:hAnsi="Times New Roman" w:cs="Times New Roman"/>
          <w:lang w:val="el-GR"/>
        </w:rPr>
        <w:t xml:space="preserve">διασταυρούμενη νατριούχος </w:t>
      </w:r>
      <w:proofErr w:type="spellStart"/>
      <w:r w:rsidR="00A9361F" w:rsidRPr="00703CCF">
        <w:rPr>
          <w:rFonts w:ascii="Times New Roman" w:hAnsi="Times New Roman" w:cs="Times New Roman"/>
          <w:lang w:val="el-GR"/>
        </w:rPr>
        <w:t>καρμελλόζη</w:t>
      </w:r>
      <w:proofErr w:type="spellEnd"/>
      <w:r w:rsidRPr="004B0E21">
        <w:rPr>
          <w:rFonts w:ascii="Times New Roman" w:hAnsi="Times New Roman" w:cs="Times New Roman"/>
          <w:lang w:val="el-GR"/>
        </w:rPr>
        <w:t xml:space="preserve"> και </w:t>
      </w:r>
      <w:r w:rsidR="00A9361F">
        <w:rPr>
          <w:rFonts w:ascii="Times New Roman" w:hAnsi="Times New Roman" w:cs="Times New Roman"/>
          <w:lang w:val="el-GR"/>
        </w:rPr>
        <w:t xml:space="preserve">στεατικό </w:t>
      </w:r>
      <w:r w:rsidR="00A9361F" w:rsidRPr="00703CCF">
        <w:rPr>
          <w:rFonts w:ascii="Times New Roman" w:hAnsi="Times New Roman" w:cs="Times New Roman"/>
          <w:lang w:val="el-GR"/>
        </w:rPr>
        <w:t>μαγνήσιο</w:t>
      </w:r>
      <w:r w:rsidRPr="00703CCF">
        <w:rPr>
          <w:rFonts w:ascii="Times New Roman" w:hAnsi="Times New Roman" w:cs="Times New Roman"/>
          <w:spacing w:val="-22"/>
          <w:lang w:val="el-GR"/>
        </w:rPr>
        <w:t xml:space="preserve"> </w:t>
      </w:r>
      <w:r w:rsidRPr="00703CCF">
        <w:rPr>
          <w:rFonts w:ascii="Times New Roman" w:hAnsi="Times New Roman" w:cs="Times New Roman"/>
          <w:lang w:val="el-GR"/>
        </w:rPr>
        <w:t>(</w:t>
      </w:r>
      <w:r w:rsidR="009C6189" w:rsidRPr="00703CCF">
        <w:rPr>
          <w:rFonts w:ascii="Times New Roman" w:hAnsi="Times New Roman" w:cs="Times New Roman"/>
        </w:rPr>
        <w:t>E</w:t>
      </w:r>
      <w:r w:rsidR="009C6189" w:rsidRPr="00703CCF">
        <w:rPr>
          <w:rFonts w:ascii="Times New Roman" w:hAnsi="Times New Roman" w:cs="Times New Roman"/>
          <w:lang w:val="el-GR"/>
        </w:rPr>
        <w:t>470</w:t>
      </w:r>
      <w:r w:rsidR="009C6189" w:rsidRPr="00703CCF">
        <w:rPr>
          <w:rFonts w:ascii="Times New Roman" w:hAnsi="Times New Roman" w:cs="Times New Roman"/>
        </w:rPr>
        <w:t>b</w:t>
      </w:r>
      <w:r w:rsidRPr="00703CCF">
        <w:rPr>
          <w:rFonts w:ascii="Times New Roman" w:hAnsi="Times New Roman" w:cs="Times New Roman"/>
          <w:lang w:val="el-GR"/>
        </w:rPr>
        <w:t>)</w:t>
      </w:r>
      <w:r w:rsidRPr="004B0E21">
        <w:rPr>
          <w:rFonts w:ascii="Times New Roman" w:hAnsi="Times New Roman" w:cs="Times New Roman"/>
          <w:lang w:val="el-GR"/>
        </w:rPr>
        <w:t xml:space="preserve"> που αποτελούν τον πυρήνα του δισκίου και </w:t>
      </w:r>
      <w:r w:rsidR="00A9361F" w:rsidRPr="00703CCF">
        <w:rPr>
          <w:rFonts w:ascii="Times New Roman" w:hAnsi="Times New Roman" w:cs="Times New Roman"/>
          <w:lang w:val="el-GR"/>
        </w:rPr>
        <w:t xml:space="preserve">λάκα αλουμινίου </w:t>
      </w:r>
      <w:proofErr w:type="spellStart"/>
      <w:r w:rsidR="00A9361F" w:rsidRPr="00703CCF">
        <w:rPr>
          <w:rFonts w:ascii="Times New Roman" w:hAnsi="Times New Roman" w:cs="Times New Roman"/>
          <w:lang w:val="el-GR"/>
        </w:rPr>
        <w:t>ινδικοκαρμίνιου</w:t>
      </w:r>
      <w:proofErr w:type="spellEnd"/>
      <w:r w:rsidR="00A9361F" w:rsidRPr="00703CCF" w:rsidDel="00A9361F">
        <w:rPr>
          <w:rFonts w:ascii="Times New Roman" w:hAnsi="Times New Roman" w:cs="Times New Roman"/>
          <w:lang w:val="el-GR"/>
        </w:rPr>
        <w:t xml:space="preserve"> </w:t>
      </w:r>
      <w:r w:rsidRPr="004B0E21">
        <w:rPr>
          <w:rFonts w:ascii="Times New Roman" w:hAnsi="Times New Roman" w:cs="Times New Roman"/>
          <w:lang w:val="el-GR"/>
        </w:rPr>
        <w:t>(</w:t>
      </w:r>
      <w:r w:rsidRPr="004B0E21">
        <w:rPr>
          <w:rFonts w:ascii="Times New Roman" w:hAnsi="Times New Roman" w:cs="Times New Roman"/>
        </w:rPr>
        <w:t>E</w:t>
      </w:r>
      <w:r w:rsidRPr="004B0E21">
        <w:rPr>
          <w:rFonts w:ascii="Times New Roman" w:hAnsi="Times New Roman" w:cs="Times New Roman"/>
          <w:lang w:val="el-GR"/>
        </w:rPr>
        <w:t xml:space="preserve">132), </w:t>
      </w:r>
      <w:r w:rsidR="00A9361F">
        <w:rPr>
          <w:rFonts w:ascii="Times New Roman" w:hAnsi="Times New Roman" w:cs="Times New Roman"/>
          <w:lang w:val="el-GR"/>
        </w:rPr>
        <w:t>διοξείδιο του τιτανίου</w:t>
      </w:r>
      <w:r w:rsidRPr="004B0E21">
        <w:rPr>
          <w:rFonts w:ascii="Times New Roman" w:hAnsi="Times New Roman" w:cs="Times New Roman"/>
          <w:lang w:val="el-GR"/>
        </w:rPr>
        <w:t xml:space="preserve"> (</w:t>
      </w:r>
      <w:r w:rsidRPr="004B0E21">
        <w:rPr>
          <w:rFonts w:ascii="Times New Roman" w:hAnsi="Times New Roman" w:cs="Times New Roman"/>
        </w:rPr>
        <w:t>E</w:t>
      </w:r>
      <w:r w:rsidRPr="004B0E21">
        <w:rPr>
          <w:rFonts w:ascii="Times New Roman" w:hAnsi="Times New Roman" w:cs="Times New Roman"/>
          <w:lang w:val="el-GR"/>
        </w:rPr>
        <w:t xml:space="preserve">171), </w:t>
      </w:r>
      <w:proofErr w:type="spellStart"/>
      <w:r w:rsidR="00A9361F">
        <w:rPr>
          <w:rFonts w:ascii="Times New Roman" w:hAnsi="Times New Roman" w:cs="Times New Roman"/>
          <w:lang w:val="el-GR"/>
        </w:rPr>
        <w:t>π</w:t>
      </w:r>
      <w:r w:rsidR="00A9361F" w:rsidRPr="00703CCF">
        <w:rPr>
          <w:rFonts w:ascii="Times New Roman" w:hAnsi="Times New Roman" w:cs="Times New Roman"/>
          <w:lang w:val="el-GR"/>
        </w:rPr>
        <w:t>ολυβινυλαλκοόλη</w:t>
      </w:r>
      <w:proofErr w:type="spellEnd"/>
      <w:r w:rsidR="00A9361F" w:rsidRPr="00703CCF" w:rsidDel="00A9361F">
        <w:rPr>
          <w:rFonts w:ascii="Times New Roman" w:hAnsi="Times New Roman" w:cs="Times New Roman"/>
          <w:lang w:val="el-GR"/>
        </w:rPr>
        <w:t xml:space="preserve"> </w:t>
      </w:r>
      <w:r w:rsidRPr="004B0E21">
        <w:rPr>
          <w:rFonts w:ascii="Times New Roman" w:hAnsi="Times New Roman" w:cs="Times New Roman"/>
          <w:lang w:val="el-GR"/>
        </w:rPr>
        <w:t>(</w:t>
      </w:r>
      <w:r w:rsidRPr="004B0E21">
        <w:rPr>
          <w:rFonts w:ascii="Times New Roman" w:hAnsi="Times New Roman" w:cs="Times New Roman"/>
        </w:rPr>
        <w:t>E</w:t>
      </w:r>
      <w:r w:rsidRPr="004B0E21">
        <w:rPr>
          <w:rFonts w:ascii="Times New Roman" w:hAnsi="Times New Roman" w:cs="Times New Roman"/>
          <w:lang w:val="el-GR"/>
        </w:rPr>
        <w:t xml:space="preserve">1203), </w:t>
      </w:r>
      <w:proofErr w:type="spellStart"/>
      <w:r w:rsidR="00A9361F">
        <w:rPr>
          <w:rFonts w:ascii="Times New Roman" w:hAnsi="Times New Roman" w:cs="Times New Roman"/>
          <w:lang w:val="el-GR"/>
        </w:rPr>
        <w:t>πολυαιθυλενογλυκόλη</w:t>
      </w:r>
      <w:proofErr w:type="spellEnd"/>
      <w:r w:rsidR="00A9361F" w:rsidRPr="004B0E21">
        <w:rPr>
          <w:rFonts w:ascii="Times New Roman" w:hAnsi="Times New Roman" w:cs="Times New Roman"/>
          <w:lang w:val="el-GR"/>
        </w:rPr>
        <w:t xml:space="preserve"> </w:t>
      </w:r>
      <w:r w:rsidRPr="004B0E21">
        <w:rPr>
          <w:rFonts w:ascii="Times New Roman" w:hAnsi="Times New Roman" w:cs="Times New Roman"/>
          <w:lang w:val="el-GR"/>
        </w:rPr>
        <w:t>4000 (</w:t>
      </w:r>
      <w:r w:rsidRPr="004B0E21">
        <w:rPr>
          <w:rFonts w:ascii="Times New Roman" w:hAnsi="Times New Roman" w:cs="Times New Roman"/>
        </w:rPr>
        <w:t>E</w:t>
      </w:r>
      <w:r w:rsidRPr="004B0E21">
        <w:rPr>
          <w:rFonts w:ascii="Times New Roman" w:hAnsi="Times New Roman" w:cs="Times New Roman"/>
          <w:lang w:val="el-GR"/>
        </w:rPr>
        <w:t xml:space="preserve">1521) και </w:t>
      </w:r>
      <w:proofErr w:type="spellStart"/>
      <w:r w:rsidR="00A9361F">
        <w:rPr>
          <w:rFonts w:ascii="Times New Roman" w:hAnsi="Times New Roman" w:cs="Times New Roman"/>
          <w:lang w:val="el-GR"/>
        </w:rPr>
        <w:t>τάλκης</w:t>
      </w:r>
      <w:proofErr w:type="spellEnd"/>
      <w:r w:rsidRPr="004B0E21">
        <w:rPr>
          <w:rFonts w:ascii="Times New Roman" w:hAnsi="Times New Roman" w:cs="Times New Roman"/>
          <w:lang w:val="el-GR"/>
        </w:rPr>
        <w:t xml:space="preserve"> (</w:t>
      </w:r>
      <w:r w:rsidRPr="004B0E21">
        <w:rPr>
          <w:rFonts w:ascii="Times New Roman" w:hAnsi="Times New Roman" w:cs="Times New Roman"/>
        </w:rPr>
        <w:t>E</w:t>
      </w:r>
      <w:r w:rsidRPr="004B0E21">
        <w:rPr>
          <w:rFonts w:ascii="Times New Roman" w:hAnsi="Times New Roman" w:cs="Times New Roman"/>
          <w:lang w:val="el-GR"/>
        </w:rPr>
        <w:t>553</w:t>
      </w:r>
      <w:r w:rsidRPr="004B0E21">
        <w:rPr>
          <w:rFonts w:ascii="Times New Roman" w:hAnsi="Times New Roman" w:cs="Times New Roman"/>
        </w:rPr>
        <w:t>b</w:t>
      </w:r>
      <w:r w:rsidRPr="004B0E21">
        <w:rPr>
          <w:rFonts w:ascii="Times New Roman" w:hAnsi="Times New Roman" w:cs="Times New Roman"/>
          <w:lang w:val="el-GR"/>
        </w:rPr>
        <w:t>)  που αποτελούν την επικάλυψη του δισκίου. Ανατρέξτε στην παράγραφο 2 «Το</w:t>
      </w:r>
      <w:r w:rsidRPr="004B0E21">
        <w:rPr>
          <w:rFonts w:ascii="Times New Roman" w:hAnsi="Times New Roman" w:cs="Times New Roman"/>
          <w:spacing w:val="-16"/>
          <w:lang w:val="el-GR"/>
        </w:rPr>
        <w:t xml:space="preserve"> </w:t>
      </w:r>
      <w:r w:rsidRPr="004B0E21">
        <w:rPr>
          <w:rFonts w:ascii="Times New Roman" w:hAnsi="Times New Roman" w:cs="Times New Roman"/>
        </w:rPr>
        <w:t>AGARDON</w:t>
      </w:r>
      <w:r w:rsidRPr="004B0E21">
        <w:rPr>
          <w:rFonts w:ascii="Times New Roman" w:hAnsi="Times New Roman" w:cs="Times New Roman"/>
          <w:lang w:val="el-GR"/>
        </w:rPr>
        <w:t xml:space="preserve"> περιέχει</w:t>
      </w:r>
      <w:r w:rsidRPr="004B0E21">
        <w:rPr>
          <w:rFonts w:ascii="Times New Roman" w:hAnsi="Times New Roman" w:cs="Times New Roman"/>
          <w:spacing w:val="-3"/>
          <w:lang w:val="el-GR"/>
        </w:rPr>
        <w:t xml:space="preserve"> </w:t>
      </w:r>
      <w:r w:rsidRPr="004B0E21">
        <w:rPr>
          <w:rFonts w:ascii="Times New Roman" w:hAnsi="Times New Roman" w:cs="Times New Roman"/>
          <w:lang w:val="el-GR"/>
        </w:rPr>
        <w:t>λακτόζη».</w:t>
      </w:r>
    </w:p>
    <w:p w:rsidR="004B0E21" w:rsidRPr="003D4CFC" w:rsidRDefault="004B0E21" w:rsidP="004B0E21">
      <w:pPr>
        <w:pStyle w:val="1"/>
        <w:tabs>
          <w:tab w:val="left" w:pos="0"/>
        </w:tabs>
        <w:ind w:left="-567" w:right="42" w:firstLine="0"/>
        <w:rPr>
          <w:rFonts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 xml:space="preserve">Εμφάνιση του </w:t>
      </w:r>
      <w:r>
        <w:rPr>
          <w:rFonts w:cs="Times New Roman"/>
        </w:rPr>
        <w:t>AGARDON</w:t>
      </w:r>
      <w:r w:rsidRPr="00F54B01">
        <w:rPr>
          <w:rFonts w:cs="Times New Roman"/>
          <w:lang w:val="el-GR"/>
        </w:rPr>
        <w:t xml:space="preserve"> και περιεχόμενο της</w:t>
      </w:r>
      <w:r w:rsidRPr="00F54B01">
        <w:rPr>
          <w:rFonts w:cs="Times New Roman"/>
          <w:spacing w:val="-12"/>
          <w:lang w:val="el-GR"/>
        </w:rPr>
        <w:t xml:space="preserve"> </w:t>
      </w:r>
      <w:r w:rsidRPr="00F54B01">
        <w:rPr>
          <w:rFonts w:cs="Times New Roman"/>
          <w:lang w:val="el-GR"/>
        </w:rPr>
        <w:t>συσκευασίας</w:t>
      </w:r>
    </w:p>
    <w:p w:rsidR="004B0E21" w:rsidRDefault="004B0E21" w:rsidP="004B0E21">
      <w:pPr>
        <w:pStyle w:val="a3"/>
        <w:tabs>
          <w:tab w:val="left" w:pos="0"/>
        </w:tabs>
        <w:ind w:left="-567" w:right="42"/>
        <w:rPr>
          <w:rFonts w:cs="Times New Roman"/>
          <w:lang w:val="el-GR"/>
        </w:rPr>
      </w:pPr>
      <w:r w:rsidRPr="00F54B01">
        <w:rPr>
          <w:rFonts w:cs="Times New Roman"/>
          <w:lang w:val="el-GR"/>
        </w:rPr>
        <w:t xml:space="preserve">Τα επικαλυμμένα με λεπτό </w:t>
      </w:r>
      <w:proofErr w:type="spellStart"/>
      <w:r w:rsidRPr="00F54B01">
        <w:rPr>
          <w:rFonts w:cs="Times New Roman"/>
          <w:lang w:val="el-GR"/>
        </w:rPr>
        <w:t>υμένιο</w:t>
      </w:r>
      <w:proofErr w:type="spellEnd"/>
      <w:r w:rsidRPr="00F54B01">
        <w:rPr>
          <w:rFonts w:cs="Times New Roman"/>
          <w:lang w:val="el-GR"/>
        </w:rPr>
        <w:t xml:space="preserve"> δισκία </w:t>
      </w:r>
      <w:r>
        <w:rPr>
          <w:rFonts w:cs="Times New Roman"/>
        </w:rPr>
        <w:t>AGARDON</w:t>
      </w:r>
      <w:r w:rsidRPr="00F54B01">
        <w:rPr>
          <w:rFonts w:cs="Times New Roman"/>
          <w:lang w:val="el-GR"/>
        </w:rPr>
        <w:t xml:space="preserve"> 245 </w:t>
      </w:r>
      <w:r w:rsidRPr="00F54B01">
        <w:rPr>
          <w:rFonts w:cs="Times New Roman"/>
        </w:rPr>
        <w:t>mg</w:t>
      </w:r>
      <w:r w:rsidRPr="00F54B01">
        <w:rPr>
          <w:rFonts w:cs="Times New Roman"/>
          <w:lang w:val="el-GR"/>
        </w:rPr>
        <w:t xml:space="preserve"> είναι ανοικτού γαλάζιου</w:t>
      </w:r>
      <w:r w:rsidRPr="00F54B01">
        <w:rPr>
          <w:rFonts w:cs="Times New Roman"/>
          <w:spacing w:val="-16"/>
          <w:lang w:val="el-GR"/>
        </w:rPr>
        <w:t xml:space="preserve"> </w:t>
      </w:r>
      <w:r w:rsidRPr="00F54B01">
        <w:rPr>
          <w:rFonts w:cs="Times New Roman"/>
          <w:lang w:val="el-GR"/>
        </w:rPr>
        <w:t xml:space="preserve">χρώματος, σχήματος αμυγδάλου, επικαλυμμένα με λεπτό </w:t>
      </w:r>
      <w:proofErr w:type="spellStart"/>
      <w:r w:rsidRPr="00F54B01">
        <w:rPr>
          <w:rFonts w:cs="Times New Roman"/>
          <w:lang w:val="el-GR"/>
        </w:rPr>
        <w:t>υμένιο</w:t>
      </w:r>
      <w:proofErr w:type="spellEnd"/>
      <w:r w:rsidRPr="00F54B01">
        <w:rPr>
          <w:rFonts w:cs="Times New Roman"/>
          <w:lang w:val="el-GR"/>
        </w:rPr>
        <w:t xml:space="preserve"> δισκία, διαστάσεων </w:t>
      </w:r>
      <w:r>
        <w:rPr>
          <w:rFonts w:cs="Times New Roman"/>
          <w:lang w:val="el-GR"/>
        </w:rPr>
        <w:t>περίπου 17</w:t>
      </w:r>
      <w:r w:rsidRPr="00F54B01">
        <w:rPr>
          <w:rFonts w:cs="Times New Roman"/>
          <w:lang w:val="el-GR"/>
        </w:rPr>
        <w:t xml:space="preserve"> </w:t>
      </w:r>
      <w:r w:rsidRPr="00F54B01">
        <w:rPr>
          <w:rFonts w:cs="Times New Roman"/>
        </w:rPr>
        <w:t>mm</w:t>
      </w:r>
      <w:r w:rsidRPr="00F54B01">
        <w:rPr>
          <w:rFonts w:cs="Times New Roman"/>
          <w:lang w:val="el-GR"/>
        </w:rPr>
        <w:t xml:space="preserve"> </w:t>
      </w:r>
      <w:r w:rsidRPr="00F54B01">
        <w:rPr>
          <w:rFonts w:cs="Times New Roman"/>
        </w:rPr>
        <w:t>x</w:t>
      </w:r>
      <w:r w:rsidRPr="00F54B01">
        <w:rPr>
          <w:rFonts w:cs="Times New Roman"/>
          <w:lang w:val="el-GR"/>
        </w:rPr>
        <w:t xml:space="preserve"> 10,</w:t>
      </w:r>
      <w:r>
        <w:rPr>
          <w:rFonts w:cs="Times New Roman"/>
          <w:lang w:val="el-GR"/>
        </w:rPr>
        <w:t>5</w:t>
      </w:r>
      <w:r w:rsidRPr="00F54B01">
        <w:rPr>
          <w:rFonts w:cs="Times New Roman"/>
          <w:lang w:val="el-GR"/>
        </w:rPr>
        <w:t xml:space="preserve"> </w:t>
      </w:r>
      <w:r w:rsidRPr="00F54B01">
        <w:rPr>
          <w:rFonts w:cs="Times New Roman"/>
          <w:spacing w:val="-2"/>
        </w:rPr>
        <w:t>mm</w:t>
      </w:r>
      <w:r w:rsidRPr="00F54B01">
        <w:rPr>
          <w:rFonts w:cs="Times New Roman"/>
          <w:lang w:val="el-GR"/>
        </w:rPr>
        <w:t xml:space="preserve">. </w:t>
      </w:r>
    </w:p>
    <w:p w:rsidR="004B0E21" w:rsidRDefault="004B0E21" w:rsidP="004B0E21">
      <w:pPr>
        <w:pStyle w:val="a3"/>
        <w:tabs>
          <w:tab w:val="left" w:pos="0"/>
        </w:tabs>
        <w:ind w:left="-567" w:right="42"/>
        <w:rPr>
          <w:rFonts w:cs="Times New Roman"/>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 xml:space="preserve">Τα επικαλυμμένα με λεπτό </w:t>
      </w:r>
      <w:proofErr w:type="spellStart"/>
      <w:r w:rsidRPr="00F54B01">
        <w:rPr>
          <w:rFonts w:cs="Times New Roman"/>
          <w:lang w:val="el-GR"/>
        </w:rPr>
        <w:t>υμένιο</w:t>
      </w:r>
      <w:proofErr w:type="spellEnd"/>
      <w:r w:rsidRPr="00F54B01">
        <w:rPr>
          <w:rFonts w:cs="Times New Roman"/>
          <w:lang w:val="el-GR"/>
        </w:rPr>
        <w:t xml:space="preserve"> δισκία </w:t>
      </w:r>
      <w:r>
        <w:rPr>
          <w:rFonts w:cs="Times New Roman"/>
        </w:rPr>
        <w:t>AGARDON</w:t>
      </w:r>
      <w:r w:rsidRPr="00F54B01">
        <w:rPr>
          <w:rFonts w:cs="Times New Roman"/>
          <w:lang w:val="el-GR"/>
        </w:rPr>
        <w:t xml:space="preserve"> 245 </w:t>
      </w:r>
      <w:r w:rsidRPr="00F54B01">
        <w:rPr>
          <w:rFonts w:cs="Times New Roman"/>
        </w:rPr>
        <w:t>mg</w:t>
      </w:r>
      <w:r w:rsidRPr="00F54B01">
        <w:rPr>
          <w:rFonts w:cs="Times New Roman"/>
          <w:lang w:val="el-GR"/>
        </w:rPr>
        <w:t xml:space="preserve"> παρέχονται</w:t>
      </w:r>
      <w:r w:rsidRPr="00F54B01">
        <w:rPr>
          <w:rFonts w:cs="Times New Roman"/>
          <w:spacing w:val="-23"/>
          <w:lang w:val="el-GR"/>
        </w:rPr>
        <w:t xml:space="preserve"> </w:t>
      </w:r>
      <w:r w:rsidRPr="00F54B01">
        <w:rPr>
          <w:rFonts w:cs="Times New Roman"/>
          <w:lang w:val="el-GR"/>
        </w:rPr>
        <w:t xml:space="preserve">σε φιάλες των 30 δισκίων. Κάθε φιάλη περιέχει αποξηραντική </w:t>
      </w:r>
      <w:proofErr w:type="spellStart"/>
      <w:r w:rsidRPr="00F54B01">
        <w:rPr>
          <w:rFonts w:cs="Times New Roman"/>
          <w:lang w:val="el-GR"/>
        </w:rPr>
        <w:t>γέλη</w:t>
      </w:r>
      <w:proofErr w:type="spellEnd"/>
      <w:r w:rsidRPr="00F54B01">
        <w:rPr>
          <w:rFonts w:cs="Times New Roman"/>
          <w:lang w:val="el-GR"/>
        </w:rPr>
        <w:t xml:space="preserve"> πυριτικού οξέος η οποία πρέπει</w:t>
      </w:r>
      <w:r w:rsidRPr="00F54B01">
        <w:rPr>
          <w:rFonts w:cs="Times New Roman"/>
          <w:spacing w:val="-26"/>
          <w:lang w:val="el-GR"/>
        </w:rPr>
        <w:t xml:space="preserve"> </w:t>
      </w:r>
      <w:r w:rsidRPr="00F54B01">
        <w:rPr>
          <w:rFonts w:cs="Times New Roman"/>
          <w:lang w:val="el-GR"/>
        </w:rPr>
        <w:t>να διατηρείται μέσα στη φιάλη για να βοηθά στην προστασία των δισκίων σας. Η αποξηραντική</w:t>
      </w:r>
      <w:r w:rsidRPr="00F54B01">
        <w:rPr>
          <w:rFonts w:cs="Times New Roman"/>
          <w:spacing w:val="-19"/>
          <w:lang w:val="el-GR"/>
        </w:rPr>
        <w:t xml:space="preserve"> </w:t>
      </w:r>
      <w:proofErr w:type="spellStart"/>
      <w:r w:rsidRPr="00F54B01">
        <w:rPr>
          <w:rFonts w:cs="Times New Roman"/>
          <w:lang w:val="el-GR"/>
        </w:rPr>
        <w:t>γέλη</w:t>
      </w:r>
      <w:proofErr w:type="spellEnd"/>
      <w:r w:rsidRPr="00F54B01">
        <w:rPr>
          <w:rFonts w:cs="Times New Roman"/>
          <w:lang w:val="el-GR"/>
        </w:rPr>
        <w:t xml:space="preserve"> πυριτικού οξέος περιέχεται σε ξεχωριστό δοχείο και δεν πρέπει να</w:t>
      </w:r>
      <w:r w:rsidRPr="00F54B01">
        <w:rPr>
          <w:rFonts w:cs="Times New Roman"/>
          <w:spacing w:val="-29"/>
          <w:lang w:val="el-GR"/>
        </w:rPr>
        <w:t xml:space="preserve"> </w:t>
      </w:r>
      <w:r w:rsidRPr="00F54B01">
        <w:rPr>
          <w:rFonts w:cs="Times New Roman"/>
          <w:lang w:val="el-GR"/>
        </w:rPr>
        <w:t>καταπίνεται.</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3D4CFC" w:rsidRDefault="004B0E21" w:rsidP="004B0E21">
      <w:pPr>
        <w:pStyle w:val="a3"/>
        <w:tabs>
          <w:tab w:val="left" w:pos="0"/>
        </w:tabs>
        <w:ind w:left="-567" w:right="42"/>
        <w:rPr>
          <w:rFonts w:cs="Times New Roman"/>
          <w:lang w:val="el-GR"/>
        </w:rPr>
      </w:pPr>
      <w:r w:rsidRPr="00F54B01">
        <w:rPr>
          <w:rFonts w:cs="Times New Roman"/>
          <w:lang w:val="el-GR"/>
        </w:rPr>
        <w:t xml:space="preserve">Οι παρακάτω συσκευασίες είναι διαθέσιμες: </w:t>
      </w:r>
    </w:p>
    <w:p w:rsidR="004B0E21" w:rsidRPr="003D4CFC" w:rsidRDefault="004B0E21" w:rsidP="004B0E21">
      <w:pPr>
        <w:pStyle w:val="a3"/>
        <w:tabs>
          <w:tab w:val="left" w:pos="0"/>
        </w:tabs>
        <w:ind w:left="-567" w:right="42"/>
        <w:rPr>
          <w:rFonts w:cs="Times New Roman"/>
          <w:lang w:val="el-GR"/>
        </w:rPr>
      </w:pPr>
      <w:r w:rsidRPr="00F54B01">
        <w:rPr>
          <w:rFonts w:cs="Times New Roman"/>
          <w:lang w:val="el-GR"/>
        </w:rPr>
        <w:t xml:space="preserve">30 </w:t>
      </w:r>
      <w:r w:rsidRPr="003D4CFC">
        <w:rPr>
          <w:rFonts w:cs="Times New Roman"/>
          <w:lang w:val="el-GR"/>
        </w:rPr>
        <w:t xml:space="preserve">(1 </w:t>
      </w:r>
      <w:r>
        <w:rPr>
          <w:rFonts w:cs="Times New Roman"/>
        </w:rPr>
        <w:t>x</w:t>
      </w:r>
      <w:r w:rsidRPr="003D4CFC">
        <w:rPr>
          <w:rFonts w:cs="Times New Roman"/>
          <w:lang w:val="el-GR"/>
        </w:rPr>
        <w:t xml:space="preserve"> 30) </w:t>
      </w:r>
      <w:r w:rsidRPr="00F54B01">
        <w:rPr>
          <w:rFonts w:cs="Times New Roman"/>
          <w:lang w:val="el-GR"/>
        </w:rPr>
        <w:t>επικαλυμμένα</w:t>
      </w:r>
      <w:r w:rsidRPr="00F54B01">
        <w:rPr>
          <w:rFonts w:cs="Times New Roman"/>
          <w:spacing w:val="-22"/>
          <w:lang w:val="el-GR"/>
        </w:rPr>
        <w:t xml:space="preserve"> </w:t>
      </w:r>
      <w:r w:rsidRPr="00F54B01">
        <w:rPr>
          <w:rFonts w:cs="Times New Roman"/>
          <w:lang w:val="el-GR"/>
        </w:rPr>
        <w:t xml:space="preserve">με λεπτό </w:t>
      </w:r>
      <w:proofErr w:type="spellStart"/>
      <w:r w:rsidRPr="00F54B01">
        <w:rPr>
          <w:rFonts w:cs="Times New Roman"/>
          <w:lang w:val="el-GR"/>
        </w:rPr>
        <w:t>υμένιο</w:t>
      </w:r>
      <w:proofErr w:type="spellEnd"/>
      <w:r w:rsidRPr="00F54B01">
        <w:rPr>
          <w:rFonts w:cs="Times New Roman"/>
          <w:lang w:val="el-GR"/>
        </w:rPr>
        <w:t xml:space="preserve"> δισκία </w:t>
      </w:r>
    </w:p>
    <w:p w:rsidR="004B0E21" w:rsidRPr="003D4CFC" w:rsidRDefault="004B0E21" w:rsidP="004B0E21">
      <w:pPr>
        <w:pStyle w:val="a3"/>
        <w:tabs>
          <w:tab w:val="left" w:pos="0"/>
        </w:tabs>
        <w:ind w:left="-567" w:right="42"/>
        <w:rPr>
          <w:rFonts w:cs="Times New Roman"/>
          <w:lang w:val="el-GR"/>
        </w:rPr>
      </w:pPr>
      <w:r w:rsidRPr="003D4CFC">
        <w:rPr>
          <w:rFonts w:cs="Times New Roman"/>
          <w:lang w:val="el-GR"/>
        </w:rPr>
        <w:t>90</w:t>
      </w:r>
      <w:r w:rsidRPr="00F54B01">
        <w:rPr>
          <w:rFonts w:cs="Times New Roman"/>
          <w:lang w:val="el-GR"/>
        </w:rPr>
        <w:t xml:space="preserve"> </w:t>
      </w:r>
      <w:r w:rsidRPr="003D4CFC">
        <w:rPr>
          <w:rFonts w:cs="Times New Roman"/>
          <w:lang w:val="el-GR"/>
        </w:rPr>
        <w:t>(</w:t>
      </w:r>
      <w:r w:rsidRPr="00F54B01">
        <w:rPr>
          <w:rFonts w:cs="Times New Roman"/>
          <w:lang w:val="el-GR"/>
        </w:rPr>
        <w:t>3</w:t>
      </w:r>
      <w:r w:rsidRPr="003D4CFC">
        <w:rPr>
          <w:rFonts w:cs="Times New Roman"/>
          <w:lang w:val="el-GR"/>
        </w:rPr>
        <w:t xml:space="preserve"> </w:t>
      </w:r>
      <w:r>
        <w:rPr>
          <w:rFonts w:cs="Times New Roman"/>
        </w:rPr>
        <w:t>x</w:t>
      </w:r>
      <w:r w:rsidRPr="003D4CFC">
        <w:rPr>
          <w:rFonts w:cs="Times New Roman"/>
          <w:lang w:val="el-GR"/>
        </w:rPr>
        <w:t xml:space="preserve"> 30)</w:t>
      </w:r>
      <w:r w:rsidRPr="00F54B01">
        <w:rPr>
          <w:rFonts w:cs="Times New Roman"/>
          <w:lang w:val="el-GR"/>
        </w:rPr>
        <w:t xml:space="preserve"> επικαλυμμένα με λεπτό </w:t>
      </w:r>
      <w:proofErr w:type="spellStart"/>
      <w:r w:rsidRPr="00F54B01">
        <w:rPr>
          <w:rFonts w:cs="Times New Roman"/>
          <w:lang w:val="el-GR"/>
        </w:rPr>
        <w:t>υμένιο</w:t>
      </w:r>
      <w:proofErr w:type="spellEnd"/>
      <w:r w:rsidRPr="00F54B01">
        <w:rPr>
          <w:rFonts w:cs="Times New Roman"/>
          <w:lang w:val="el-GR"/>
        </w:rPr>
        <w:t xml:space="preserve"> δισκία. </w:t>
      </w:r>
    </w:p>
    <w:p w:rsidR="004B0E21" w:rsidRPr="003D4CFC" w:rsidRDefault="004B0E21" w:rsidP="004B0E21">
      <w:pPr>
        <w:pStyle w:val="a3"/>
        <w:tabs>
          <w:tab w:val="left" w:pos="0"/>
        </w:tabs>
        <w:ind w:left="-567" w:right="42"/>
        <w:rPr>
          <w:rFonts w:cs="Times New Roman"/>
          <w:lang w:val="el-GR"/>
        </w:rPr>
      </w:pPr>
    </w:p>
    <w:p w:rsidR="004B0E21" w:rsidRPr="00F54B01" w:rsidRDefault="004B0E21" w:rsidP="004B0E21">
      <w:pPr>
        <w:pStyle w:val="a3"/>
        <w:tabs>
          <w:tab w:val="left" w:pos="0"/>
        </w:tabs>
        <w:ind w:left="-567" w:right="42"/>
        <w:rPr>
          <w:rFonts w:cs="Times New Roman"/>
          <w:lang w:val="el-GR"/>
        </w:rPr>
      </w:pPr>
      <w:r w:rsidRPr="00F54B01">
        <w:rPr>
          <w:rFonts w:cs="Times New Roman"/>
          <w:lang w:val="el-GR"/>
        </w:rPr>
        <w:t>Μπορεί να μην κυκλοφορούν όλες οι</w:t>
      </w:r>
      <w:r w:rsidRPr="00F54B01">
        <w:rPr>
          <w:rFonts w:cs="Times New Roman"/>
          <w:spacing w:val="-18"/>
          <w:lang w:val="el-GR"/>
        </w:rPr>
        <w:t xml:space="preserve"> </w:t>
      </w:r>
      <w:r w:rsidRPr="00F54B01">
        <w:rPr>
          <w:rFonts w:cs="Times New Roman"/>
          <w:lang w:val="el-GR"/>
        </w:rPr>
        <w:t>συσκευασίες.</w:t>
      </w:r>
    </w:p>
    <w:p w:rsidR="004B0E21" w:rsidRPr="00F54B01" w:rsidRDefault="004B0E21" w:rsidP="004B0E21">
      <w:pPr>
        <w:tabs>
          <w:tab w:val="left" w:pos="0"/>
        </w:tabs>
        <w:ind w:left="-567" w:right="42"/>
        <w:rPr>
          <w:rFonts w:ascii="Times New Roman" w:eastAsia="Times New Roman" w:hAnsi="Times New Roman" w:cs="Times New Roman"/>
          <w:lang w:val="el-GR"/>
        </w:rPr>
      </w:pPr>
    </w:p>
    <w:p w:rsidR="004B0E21" w:rsidRPr="00F54B01" w:rsidRDefault="004B0E21" w:rsidP="004B0E21">
      <w:pPr>
        <w:pStyle w:val="1"/>
        <w:tabs>
          <w:tab w:val="left" w:pos="0"/>
        </w:tabs>
        <w:ind w:left="-567" w:right="42" w:firstLine="0"/>
        <w:rPr>
          <w:rFonts w:cs="Times New Roman"/>
          <w:b w:val="0"/>
          <w:bCs w:val="0"/>
          <w:lang w:val="el-GR"/>
        </w:rPr>
      </w:pPr>
      <w:r w:rsidRPr="00F54B01">
        <w:rPr>
          <w:rFonts w:cs="Times New Roman"/>
          <w:lang w:val="el-GR"/>
        </w:rPr>
        <w:t>Κάτοχος αδείας κυκλοφορίας και</w:t>
      </w:r>
      <w:r w:rsidRPr="00F54B01">
        <w:rPr>
          <w:rFonts w:cs="Times New Roman"/>
          <w:spacing w:val="-10"/>
          <w:lang w:val="el-GR"/>
        </w:rPr>
        <w:t xml:space="preserve"> </w:t>
      </w:r>
      <w:r w:rsidRPr="00F54B01">
        <w:rPr>
          <w:rFonts w:cs="Times New Roman"/>
          <w:lang w:val="el-GR"/>
        </w:rPr>
        <w:t>παραγωγός</w:t>
      </w:r>
    </w:p>
    <w:p w:rsidR="004B0E21" w:rsidRPr="00F54B01" w:rsidRDefault="004B0E21" w:rsidP="004B0E21">
      <w:pPr>
        <w:tabs>
          <w:tab w:val="left" w:pos="0"/>
        </w:tabs>
        <w:ind w:left="-567" w:right="42"/>
        <w:rPr>
          <w:rFonts w:ascii="Times New Roman" w:eastAsia="Times New Roman" w:hAnsi="Times New Roman" w:cs="Times New Roman"/>
          <w:b/>
          <w:bCs/>
          <w:sz w:val="21"/>
          <w:szCs w:val="21"/>
          <w:lang w:val="el-GR"/>
        </w:rPr>
      </w:pPr>
    </w:p>
    <w:p w:rsidR="004B0E21" w:rsidRPr="00392831" w:rsidRDefault="004B0E21" w:rsidP="004B0E21">
      <w:pPr>
        <w:tabs>
          <w:tab w:val="left" w:pos="0"/>
        </w:tabs>
        <w:ind w:left="-567" w:right="42"/>
        <w:jc w:val="both"/>
        <w:rPr>
          <w:rFonts w:ascii="Times New Roman" w:hAnsi="Times New Roman" w:cs="Times New Roman"/>
          <w:lang w:val="el-GR"/>
        </w:rPr>
      </w:pPr>
      <w:r w:rsidRPr="00392831">
        <w:rPr>
          <w:rFonts w:ascii="Times New Roman" w:hAnsi="Times New Roman" w:cs="Times New Roman"/>
        </w:rPr>
        <w:t>ELPEN</w:t>
      </w:r>
      <w:r w:rsidRPr="00392831">
        <w:rPr>
          <w:rFonts w:ascii="Times New Roman" w:hAnsi="Times New Roman" w:cs="Times New Roman"/>
          <w:lang w:val="el-GR"/>
        </w:rPr>
        <w:t xml:space="preserve"> ΑΕ ΦΑΡΜΑΚΕΥΤΙΚΗ ΒΙΟΜΗΧΑΝΙΑ</w:t>
      </w:r>
    </w:p>
    <w:p w:rsidR="004B0E21" w:rsidRPr="003D4CFC" w:rsidRDefault="004B0E21" w:rsidP="004B0E21">
      <w:pPr>
        <w:tabs>
          <w:tab w:val="left" w:pos="0"/>
        </w:tabs>
        <w:ind w:left="-567" w:right="42"/>
        <w:rPr>
          <w:rFonts w:ascii="Times New Roman" w:hAnsi="Times New Roman" w:cs="Times New Roman"/>
          <w:lang w:val="el-GR"/>
        </w:rPr>
      </w:pPr>
      <w:r>
        <w:rPr>
          <w:rFonts w:ascii="Times New Roman" w:hAnsi="Times New Roman" w:cs="Times New Roman"/>
          <w:lang w:val="el-GR"/>
        </w:rPr>
        <w:t xml:space="preserve">Λεωφόρος </w:t>
      </w:r>
      <w:proofErr w:type="spellStart"/>
      <w:r>
        <w:rPr>
          <w:rFonts w:ascii="Times New Roman" w:hAnsi="Times New Roman" w:cs="Times New Roman"/>
          <w:lang w:val="el-GR"/>
        </w:rPr>
        <w:t>Μαραθώνος</w:t>
      </w:r>
      <w:proofErr w:type="spellEnd"/>
      <w:r>
        <w:rPr>
          <w:rFonts w:ascii="Times New Roman" w:hAnsi="Times New Roman" w:cs="Times New Roman"/>
          <w:lang w:val="el-GR"/>
        </w:rPr>
        <w:t xml:space="preserve"> 95, 19009 </w:t>
      </w:r>
      <w:r w:rsidRPr="00392831">
        <w:rPr>
          <w:rFonts w:ascii="Times New Roman" w:hAnsi="Times New Roman" w:cs="Times New Roman"/>
          <w:lang w:val="el-GR"/>
        </w:rPr>
        <w:t>Πικέρμι Αττικής, Ελλάδα</w:t>
      </w:r>
    </w:p>
    <w:p w:rsidR="004B0E21" w:rsidRPr="003D4CFC" w:rsidRDefault="004B0E21" w:rsidP="004B0E21">
      <w:pPr>
        <w:tabs>
          <w:tab w:val="left" w:pos="0"/>
        </w:tabs>
        <w:ind w:left="-567" w:right="42"/>
        <w:rPr>
          <w:rFonts w:ascii="Times New Roman" w:eastAsia="Times New Roman" w:hAnsi="Times New Roman" w:cs="Times New Roman"/>
          <w:b/>
          <w:lang w:val="el-GR"/>
        </w:rPr>
      </w:pPr>
      <w:r w:rsidRPr="00392831">
        <w:rPr>
          <w:rFonts w:ascii="Times New Roman" w:eastAsia="Times New Roman" w:hAnsi="Times New Roman" w:cs="Times New Roman"/>
          <w:b/>
          <w:lang w:val="el-GR"/>
        </w:rPr>
        <w:t>Αυτό το φαρμακευτικό προϊόν έχει εγκριθεί στα Κράτη Μέλη του Ευρωπαϊκού Οικονομικού Χώρου (ΕΟΧ) με τις ακόλουθες ονομασίες:</w:t>
      </w:r>
    </w:p>
    <w:p w:rsidR="004B0E21" w:rsidRPr="003D4CFC" w:rsidRDefault="004B0E21" w:rsidP="004B0E21">
      <w:pPr>
        <w:tabs>
          <w:tab w:val="left" w:pos="0"/>
        </w:tabs>
        <w:ind w:left="-567" w:right="42"/>
        <w:rPr>
          <w:rFonts w:ascii="Times New Roman" w:eastAsia="Times New Roman" w:hAnsi="Times New Roman" w:cs="Times New Roman"/>
          <w:b/>
          <w:lang w:val="el-GR"/>
        </w:rPr>
      </w:pPr>
    </w:p>
    <w:p w:rsidR="004B0E21" w:rsidRPr="00744E57" w:rsidRDefault="004B0E21" w:rsidP="004B0E21">
      <w:pPr>
        <w:tabs>
          <w:tab w:val="left" w:pos="0"/>
        </w:tabs>
        <w:spacing w:before="8"/>
        <w:ind w:left="-567" w:right="42"/>
        <w:rPr>
          <w:rFonts w:ascii="Times New Roman" w:eastAsia="Times New Roman" w:hAnsi="Times New Roman" w:cs="Times New Roman"/>
          <w:lang w:val="el-GR"/>
        </w:rPr>
      </w:pPr>
      <w:r w:rsidRPr="003D4CFC">
        <w:rPr>
          <w:rFonts w:ascii="Times New Roman" w:eastAsia="Times New Roman" w:hAnsi="Times New Roman" w:cs="Times New Roman"/>
          <w:lang w:val="el-GR"/>
        </w:rPr>
        <w:t>Ελλάδα:</w:t>
      </w:r>
      <w:r w:rsidRPr="005678B3">
        <w:rPr>
          <w:rFonts w:ascii="Times New Roman" w:hAnsi="Times New Roman" w:cs="Times New Roman"/>
          <w:lang w:val="el-GR"/>
        </w:rPr>
        <w:t xml:space="preserve"> </w:t>
      </w:r>
      <w:r w:rsidRPr="005678B3">
        <w:rPr>
          <w:rFonts w:ascii="Times New Roman" w:hAnsi="Times New Roman" w:cs="Times New Roman"/>
          <w:lang w:val="el-GR"/>
        </w:rPr>
        <w:tab/>
      </w:r>
      <w:r>
        <w:rPr>
          <w:rFonts w:ascii="Times New Roman" w:eastAsia="Times New Roman" w:hAnsi="Times New Roman" w:cs="Times New Roman"/>
        </w:rPr>
        <w:t>AGARDON</w:t>
      </w:r>
      <w:r w:rsidRPr="005678B3">
        <w:rPr>
          <w:rFonts w:ascii="Times New Roman" w:eastAsia="Times New Roman" w:hAnsi="Times New Roman" w:cs="Times New Roman"/>
          <w:lang w:val="el-GR"/>
        </w:rPr>
        <w:t xml:space="preserve"> </w:t>
      </w:r>
      <w:r w:rsidRPr="003D4CFC">
        <w:rPr>
          <w:rFonts w:ascii="Times New Roman" w:eastAsia="Times New Roman" w:hAnsi="Times New Roman" w:cs="Times New Roman"/>
          <w:lang w:val="el-GR"/>
        </w:rPr>
        <w:t>245</w:t>
      </w:r>
      <w:r w:rsidRPr="00575D4C">
        <w:rPr>
          <w:rFonts w:ascii="Times New Roman" w:eastAsia="Times New Roman" w:hAnsi="Times New Roman" w:cs="Times New Roman"/>
        </w:rPr>
        <w:t>mg</w:t>
      </w:r>
      <w:r w:rsidRPr="005678B3">
        <w:rPr>
          <w:rFonts w:ascii="Times New Roman" w:eastAsia="Times New Roman" w:hAnsi="Times New Roman" w:cs="Times New Roman"/>
          <w:lang w:val="el-GR"/>
        </w:rPr>
        <w:t xml:space="preserve"> </w:t>
      </w:r>
      <w:r w:rsidRPr="0013033C">
        <w:rPr>
          <w:rFonts w:ascii="Times New Roman" w:eastAsia="Times New Roman" w:hAnsi="Times New Roman" w:cs="Times New Roman"/>
          <w:lang w:val="el-GR"/>
        </w:rPr>
        <w:t>επικαλυμμένα</w:t>
      </w:r>
      <w:r w:rsidRPr="005678B3">
        <w:rPr>
          <w:rFonts w:ascii="Times New Roman" w:eastAsia="Times New Roman" w:hAnsi="Times New Roman" w:cs="Times New Roman"/>
          <w:lang w:val="el-GR"/>
        </w:rPr>
        <w:t xml:space="preserve"> </w:t>
      </w:r>
      <w:r w:rsidRPr="0013033C">
        <w:rPr>
          <w:rFonts w:ascii="Times New Roman" w:eastAsia="Times New Roman" w:hAnsi="Times New Roman" w:cs="Times New Roman"/>
          <w:lang w:val="el-GR"/>
        </w:rPr>
        <w:t>με</w:t>
      </w:r>
      <w:r w:rsidRPr="005678B3">
        <w:rPr>
          <w:rFonts w:ascii="Times New Roman" w:eastAsia="Times New Roman" w:hAnsi="Times New Roman" w:cs="Times New Roman"/>
          <w:lang w:val="el-GR"/>
        </w:rPr>
        <w:t xml:space="preserve"> </w:t>
      </w:r>
      <w:r w:rsidRPr="0013033C">
        <w:rPr>
          <w:rFonts w:ascii="Times New Roman" w:eastAsia="Times New Roman" w:hAnsi="Times New Roman" w:cs="Times New Roman"/>
          <w:lang w:val="el-GR"/>
        </w:rPr>
        <w:t>λεπτό</w:t>
      </w:r>
      <w:r w:rsidRPr="005678B3">
        <w:rPr>
          <w:rFonts w:ascii="Times New Roman" w:eastAsia="Times New Roman" w:hAnsi="Times New Roman" w:cs="Times New Roman"/>
          <w:lang w:val="el-GR"/>
        </w:rPr>
        <w:t xml:space="preserve"> </w:t>
      </w:r>
      <w:proofErr w:type="spellStart"/>
      <w:r w:rsidRPr="0013033C">
        <w:rPr>
          <w:rFonts w:ascii="Times New Roman" w:eastAsia="Times New Roman" w:hAnsi="Times New Roman" w:cs="Times New Roman"/>
          <w:lang w:val="el-GR"/>
        </w:rPr>
        <w:t>υμένιο</w:t>
      </w:r>
      <w:proofErr w:type="spellEnd"/>
      <w:r w:rsidRPr="005678B3">
        <w:rPr>
          <w:rFonts w:ascii="Times New Roman" w:eastAsia="Times New Roman" w:hAnsi="Times New Roman" w:cs="Times New Roman"/>
          <w:lang w:val="el-GR"/>
        </w:rPr>
        <w:t xml:space="preserve"> </w:t>
      </w:r>
      <w:r w:rsidRPr="0013033C">
        <w:rPr>
          <w:rFonts w:ascii="Times New Roman" w:eastAsia="Times New Roman" w:hAnsi="Times New Roman" w:cs="Times New Roman"/>
          <w:lang w:val="el-GR"/>
        </w:rPr>
        <w:t>δισκία</w:t>
      </w:r>
    </w:p>
    <w:p w:rsidR="004B0E21" w:rsidRPr="0003744D" w:rsidRDefault="004B0E21" w:rsidP="004B0E21">
      <w:pPr>
        <w:tabs>
          <w:tab w:val="left" w:pos="0"/>
        </w:tabs>
        <w:ind w:left="-567" w:right="42"/>
        <w:rPr>
          <w:rFonts w:ascii="Times New Roman" w:eastAsia="Times New Roman" w:hAnsi="Times New Roman" w:cs="Times New Roman"/>
          <w:b/>
          <w:bCs/>
          <w:sz w:val="20"/>
          <w:szCs w:val="20"/>
          <w:lang w:val="el-GR"/>
        </w:rPr>
      </w:pPr>
    </w:p>
    <w:p w:rsidR="00ED443B" w:rsidRPr="004B0E21" w:rsidRDefault="004B0E21" w:rsidP="004B0E21">
      <w:pPr>
        <w:tabs>
          <w:tab w:val="left" w:pos="0"/>
        </w:tabs>
        <w:ind w:left="-567" w:right="42"/>
        <w:rPr>
          <w:lang w:val="el-GR"/>
        </w:rPr>
      </w:pPr>
      <w:r w:rsidRPr="0003744D">
        <w:rPr>
          <w:rFonts w:ascii="Times New Roman" w:eastAsia="Times New Roman" w:hAnsi="Times New Roman" w:cs="Times New Roman"/>
          <w:b/>
          <w:bCs/>
          <w:sz w:val="20"/>
          <w:szCs w:val="20"/>
          <w:lang w:val="el-GR"/>
        </w:rPr>
        <w:t>Το παρόν φύλλο οδηγιών χρήσης αναθεωρήθηκε για τελευταία φορά στις</w:t>
      </w:r>
    </w:p>
    <w:sectPr w:rsidR="00ED443B" w:rsidRPr="004B0E21" w:rsidSect="004B0E21">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4C"/>
    <w:multiLevelType w:val="hybridMultilevel"/>
    <w:tmpl w:val="426A409A"/>
    <w:lvl w:ilvl="0" w:tplc="9E42DDF4">
      <w:start w:val="1"/>
      <w:numFmt w:val="bullet"/>
      <w:lvlText w:val="-"/>
      <w:lvlJc w:val="left"/>
      <w:pPr>
        <w:ind w:left="685" w:hanging="567"/>
      </w:pPr>
      <w:rPr>
        <w:rFonts w:ascii="Times New Roman" w:eastAsia="Times New Roman" w:hAnsi="Times New Roman" w:hint="default"/>
        <w:w w:val="100"/>
        <w:sz w:val="22"/>
        <w:szCs w:val="22"/>
      </w:rPr>
    </w:lvl>
    <w:lvl w:ilvl="1" w:tplc="5AA0380A">
      <w:start w:val="1"/>
      <w:numFmt w:val="bullet"/>
      <w:lvlText w:val="•"/>
      <w:lvlJc w:val="left"/>
      <w:pPr>
        <w:ind w:left="1542" w:hanging="567"/>
      </w:pPr>
      <w:rPr>
        <w:rFonts w:hint="default"/>
      </w:rPr>
    </w:lvl>
    <w:lvl w:ilvl="2" w:tplc="2BD4EEC0">
      <w:start w:val="1"/>
      <w:numFmt w:val="bullet"/>
      <w:lvlText w:val="•"/>
      <w:lvlJc w:val="left"/>
      <w:pPr>
        <w:ind w:left="2405" w:hanging="567"/>
      </w:pPr>
      <w:rPr>
        <w:rFonts w:hint="default"/>
      </w:rPr>
    </w:lvl>
    <w:lvl w:ilvl="3" w:tplc="D5940AD8">
      <w:start w:val="1"/>
      <w:numFmt w:val="bullet"/>
      <w:lvlText w:val="•"/>
      <w:lvlJc w:val="left"/>
      <w:pPr>
        <w:ind w:left="3267" w:hanging="567"/>
      </w:pPr>
      <w:rPr>
        <w:rFonts w:hint="default"/>
      </w:rPr>
    </w:lvl>
    <w:lvl w:ilvl="4" w:tplc="63540612">
      <w:start w:val="1"/>
      <w:numFmt w:val="bullet"/>
      <w:lvlText w:val="•"/>
      <w:lvlJc w:val="left"/>
      <w:pPr>
        <w:ind w:left="4130" w:hanging="567"/>
      </w:pPr>
      <w:rPr>
        <w:rFonts w:hint="default"/>
      </w:rPr>
    </w:lvl>
    <w:lvl w:ilvl="5" w:tplc="349E00D4">
      <w:start w:val="1"/>
      <w:numFmt w:val="bullet"/>
      <w:lvlText w:val="•"/>
      <w:lvlJc w:val="left"/>
      <w:pPr>
        <w:ind w:left="4993" w:hanging="567"/>
      </w:pPr>
      <w:rPr>
        <w:rFonts w:hint="default"/>
      </w:rPr>
    </w:lvl>
    <w:lvl w:ilvl="6" w:tplc="4266A8C2">
      <w:start w:val="1"/>
      <w:numFmt w:val="bullet"/>
      <w:lvlText w:val="•"/>
      <w:lvlJc w:val="left"/>
      <w:pPr>
        <w:ind w:left="5855" w:hanging="567"/>
      </w:pPr>
      <w:rPr>
        <w:rFonts w:hint="default"/>
      </w:rPr>
    </w:lvl>
    <w:lvl w:ilvl="7" w:tplc="AB8A4622">
      <w:start w:val="1"/>
      <w:numFmt w:val="bullet"/>
      <w:lvlText w:val="•"/>
      <w:lvlJc w:val="left"/>
      <w:pPr>
        <w:ind w:left="6718" w:hanging="567"/>
      </w:pPr>
      <w:rPr>
        <w:rFonts w:hint="default"/>
      </w:rPr>
    </w:lvl>
    <w:lvl w:ilvl="8" w:tplc="0BA28636">
      <w:start w:val="1"/>
      <w:numFmt w:val="bullet"/>
      <w:lvlText w:val="•"/>
      <w:lvlJc w:val="left"/>
      <w:pPr>
        <w:ind w:left="7581" w:hanging="567"/>
      </w:pPr>
      <w:rPr>
        <w:rFonts w:hint="default"/>
      </w:rPr>
    </w:lvl>
  </w:abstractNum>
  <w:abstractNum w:abstractNumId="1">
    <w:nsid w:val="03626808"/>
    <w:multiLevelType w:val="hybridMultilevel"/>
    <w:tmpl w:val="923A3EB8"/>
    <w:lvl w:ilvl="0" w:tplc="A3FEEE26">
      <w:start w:val="1"/>
      <w:numFmt w:val="bullet"/>
      <w:lvlText w:val="-"/>
      <w:lvlJc w:val="left"/>
      <w:pPr>
        <w:ind w:left="685" w:hanging="567"/>
      </w:pPr>
      <w:rPr>
        <w:rFonts w:ascii="Times New Roman" w:eastAsia="Times New Roman" w:hAnsi="Times New Roman" w:hint="default"/>
        <w:w w:val="100"/>
        <w:sz w:val="22"/>
        <w:szCs w:val="22"/>
      </w:rPr>
    </w:lvl>
    <w:lvl w:ilvl="1" w:tplc="D2324B52">
      <w:start w:val="1"/>
      <w:numFmt w:val="bullet"/>
      <w:lvlText w:val="•"/>
      <w:lvlJc w:val="left"/>
      <w:pPr>
        <w:ind w:left="1540" w:hanging="567"/>
      </w:pPr>
      <w:rPr>
        <w:rFonts w:hint="default"/>
      </w:rPr>
    </w:lvl>
    <w:lvl w:ilvl="2" w:tplc="FD58AC5C">
      <w:start w:val="1"/>
      <w:numFmt w:val="bullet"/>
      <w:lvlText w:val="•"/>
      <w:lvlJc w:val="left"/>
      <w:pPr>
        <w:ind w:left="2401" w:hanging="567"/>
      </w:pPr>
      <w:rPr>
        <w:rFonts w:hint="default"/>
      </w:rPr>
    </w:lvl>
    <w:lvl w:ilvl="3" w:tplc="CABE5B9C">
      <w:start w:val="1"/>
      <w:numFmt w:val="bullet"/>
      <w:lvlText w:val="•"/>
      <w:lvlJc w:val="left"/>
      <w:pPr>
        <w:ind w:left="3261" w:hanging="567"/>
      </w:pPr>
      <w:rPr>
        <w:rFonts w:hint="default"/>
      </w:rPr>
    </w:lvl>
    <w:lvl w:ilvl="4" w:tplc="F9C0E0CC">
      <w:start w:val="1"/>
      <w:numFmt w:val="bullet"/>
      <w:lvlText w:val="•"/>
      <w:lvlJc w:val="left"/>
      <w:pPr>
        <w:ind w:left="4122" w:hanging="567"/>
      </w:pPr>
      <w:rPr>
        <w:rFonts w:hint="default"/>
      </w:rPr>
    </w:lvl>
    <w:lvl w:ilvl="5" w:tplc="B7BC14D0">
      <w:start w:val="1"/>
      <w:numFmt w:val="bullet"/>
      <w:lvlText w:val="•"/>
      <w:lvlJc w:val="left"/>
      <w:pPr>
        <w:ind w:left="4983" w:hanging="567"/>
      </w:pPr>
      <w:rPr>
        <w:rFonts w:hint="default"/>
      </w:rPr>
    </w:lvl>
    <w:lvl w:ilvl="6" w:tplc="C1044D6C">
      <w:start w:val="1"/>
      <w:numFmt w:val="bullet"/>
      <w:lvlText w:val="•"/>
      <w:lvlJc w:val="left"/>
      <w:pPr>
        <w:ind w:left="5843" w:hanging="567"/>
      </w:pPr>
      <w:rPr>
        <w:rFonts w:hint="default"/>
      </w:rPr>
    </w:lvl>
    <w:lvl w:ilvl="7" w:tplc="B2A63B2A">
      <w:start w:val="1"/>
      <w:numFmt w:val="bullet"/>
      <w:lvlText w:val="•"/>
      <w:lvlJc w:val="left"/>
      <w:pPr>
        <w:ind w:left="6704" w:hanging="567"/>
      </w:pPr>
      <w:rPr>
        <w:rFonts w:hint="default"/>
      </w:rPr>
    </w:lvl>
    <w:lvl w:ilvl="8" w:tplc="3FC0062C">
      <w:start w:val="1"/>
      <w:numFmt w:val="bullet"/>
      <w:lvlText w:val="•"/>
      <w:lvlJc w:val="left"/>
      <w:pPr>
        <w:ind w:left="7565" w:hanging="567"/>
      </w:pPr>
      <w:rPr>
        <w:rFonts w:hint="default"/>
      </w:rPr>
    </w:lvl>
  </w:abstractNum>
  <w:abstractNum w:abstractNumId="2">
    <w:nsid w:val="03DC35F4"/>
    <w:multiLevelType w:val="hybridMultilevel"/>
    <w:tmpl w:val="04081886"/>
    <w:lvl w:ilvl="0" w:tplc="2494AF1E">
      <w:start w:val="1"/>
      <w:numFmt w:val="bullet"/>
      <w:lvlText w:val="-"/>
      <w:lvlJc w:val="left"/>
      <w:pPr>
        <w:ind w:left="685" w:hanging="567"/>
      </w:pPr>
      <w:rPr>
        <w:rFonts w:ascii="Times New Roman" w:eastAsia="Times New Roman" w:hAnsi="Times New Roman" w:hint="default"/>
        <w:w w:val="100"/>
        <w:sz w:val="22"/>
        <w:szCs w:val="22"/>
      </w:rPr>
    </w:lvl>
    <w:lvl w:ilvl="1" w:tplc="8F44BC7E">
      <w:start w:val="1"/>
      <w:numFmt w:val="bullet"/>
      <w:lvlText w:val="•"/>
      <w:lvlJc w:val="left"/>
      <w:pPr>
        <w:ind w:left="1542" w:hanging="567"/>
      </w:pPr>
      <w:rPr>
        <w:rFonts w:hint="default"/>
      </w:rPr>
    </w:lvl>
    <w:lvl w:ilvl="2" w:tplc="A156CC9C">
      <w:start w:val="1"/>
      <w:numFmt w:val="bullet"/>
      <w:lvlText w:val="•"/>
      <w:lvlJc w:val="left"/>
      <w:pPr>
        <w:ind w:left="2405" w:hanging="567"/>
      </w:pPr>
      <w:rPr>
        <w:rFonts w:hint="default"/>
      </w:rPr>
    </w:lvl>
    <w:lvl w:ilvl="3" w:tplc="F4E46D6A">
      <w:start w:val="1"/>
      <w:numFmt w:val="bullet"/>
      <w:lvlText w:val="•"/>
      <w:lvlJc w:val="left"/>
      <w:pPr>
        <w:ind w:left="3267" w:hanging="567"/>
      </w:pPr>
      <w:rPr>
        <w:rFonts w:hint="default"/>
      </w:rPr>
    </w:lvl>
    <w:lvl w:ilvl="4" w:tplc="EE223A9C">
      <w:start w:val="1"/>
      <w:numFmt w:val="bullet"/>
      <w:lvlText w:val="•"/>
      <w:lvlJc w:val="left"/>
      <w:pPr>
        <w:ind w:left="4130" w:hanging="567"/>
      </w:pPr>
      <w:rPr>
        <w:rFonts w:hint="default"/>
      </w:rPr>
    </w:lvl>
    <w:lvl w:ilvl="5" w:tplc="EF481C06">
      <w:start w:val="1"/>
      <w:numFmt w:val="bullet"/>
      <w:lvlText w:val="•"/>
      <w:lvlJc w:val="left"/>
      <w:pPr>
        <w:ind w:left="4993" w:hanging="567"/>
      </w:pPr>
      <w:rPr>
        <w:rFonts w:hint="default"/>
      </w:rPr>
    </w:lvl>
    <w:lvl w:ilvl="6" w:tplc="8AE2750C">
      <w:start w:val="1"/>
      <w:numFmt w:val="bullet"/>
      <w:lvlText w:val="•"/>
      <w:lvlJc w:val="left"/>
      <w:pPr>
        <w:ind w:left="5855" w:hanging="567"/>
      </w:pPr>
      <w:rPr>
        <w:rFonts w:hint="default"/>
      </w:rPr>
    </w:lvl>
    <w:lvl w:ilvl="7" w:tplc="C3D202B8">
      <w:start w:val="1"/>
      <w:numFmt w:val="bullet"/>
      <w:lvlText w:val="•"/>
      <w:lvlJc w:val="left"/>
      <w:pPr>
        <w:ind w:left="6718" w:hanging="567"/>
      </w:pPr>
      <w:rPr>
        <w:rFonts w:hint="default"/>
      </w:rPr>
    </w:lvl>
    <w:lvl w:ilvl="8" w:tplc="ACAE2F58">
      <w:start w:val="1"/>
      <w:numFmt w:val="bullet"/>
      <w:lvlText w:val="•"/>
      <w:lvlJc w:val="left"/>
      <w:pPr>
        <w:ind w:left="7581" w:hanging="567"/>
      </w:pPr>
      <w:rPr>
        <w:rFonts w:hint="default"/>
      </w:rPr>
    </w:lvl>
  </w:abstractNum>
  <w:abstractNum w:abstractNumId="3">
    <w:nsid w:val="0AB622CF"/>
    <w:multiLevelType w:val="hybridMultilevel"/>
    <w:tmpl w:val="0DBC4076"/>
    <w:lvl w:ilvl="0" w:tplc="46AA42EA">
      <w:start w:val="1"/>
      <w:numFmt w:val="bullet"/>
      <w:lvlText w:val="-"/>
      <w:lvlJc w:val="left"/>
      <w:pPr>
        <w:ind w:left="685" w:hanging="567"/>
      </w:pPr>
      <w:rPr>
        <w:rFonts w:ascii="Times New Roman" w:eastAsia="Times New Roman" w:hAnsi="Times New Roman" w:hint="default"/>
        <w:w w:val="100"/>
        <w:sz w:val="22"/>
        <w:szCs w:val="22"/>
      </w:rPr>
    </w:lvl>
    <w:lvl w:ilvl="1" w:tplc="88F2367C">
      <w:start w:val="1"/>
      <w:numFmt w:val="bullet"/>
      <w:lvlText w:val="•"/>
      <w:lvlJc w:val="left"/>
      <w:pPr>
        <w:ind w:left="1536" w:hanging="567"/>
      </w:pPr>
      <w:rPr>
        <w:rFonts w:hint="default"/>
      </w:rPr>
    </w:lvl>
    <w:lvl w:ilvl="2" w:tplc="80FCBC06">
      <w:start w:val="1"/>
      <w:numFmt w:val="bullet"/>
      <w:lvlText w:val="•"/>
      <w:lvlJc w:val="left"/>
      <w:pPr>
        <w:ind w:left="2393" w:hanging="567"/>
      </w:pPr>
      <w:rPr>
        <w:rFonts w:hint="default"/>
      </w:rPr>
    </w:lvl>
    <w:lvl w:ilvl="3" w:tplc="B3B0DF08">
      <w:start w:val="1"/>
      <w:numFmt w:val="bullet"/>
      <w:lvlText w:val="•"/>
      <w:lvlJc w:val="left"/>
      <w:pPr>
        <w:ind w:left="3249" w:hanging="567"/>
      </w:pPr>
      <w:rPr>
        <w:rFonts w:hint="default"/>
      </w:rPr>
    </w:lvl>
    <w:lvl w:ilvl="4" w:tplc="DAF8FC62">
      <w:start w:val="1"/>
      <w:numFmt w:val="bullet"/>
      <w:lvlText w:val="•"/>
      <w:lvlJc w:val="left"/>
      <w:pPr>
        <w:ind w:left="4106" w:hanging="567"/>
      </w:pPr>
      <w:rPr>
        <w:rFonts w:hint="default"/>
      </w:rPr>
    </w:lvl>
    <w:lvl w:ilvl="5" w:tplc="D47ADB9E">
      <w:start w:val="1"/>
      <w:numFmt w:val="bullet"/>
      <w:lvlText w:val="•"/>
      <w:lvlJc w:val="left"/>
      <w:pPr>
        <w:ind w:left="4963" w:hanging="567"/>
      </w:pPr>
      <w:rPr>
        <w:rFonts w:hint="default"/>
      </w:rPr>
    </w:lvl>
    <w:lvl w:ilvl="6" w:tplc="00422C22">
      <w:start w:val="1"/>
      <w:numFmt w:val="bullet"/>
      <w:lvlText w:val="•"/>
      <w:lvlJc w:val="left"/>
      <w:pPr>
        <w:ind w:left="5819" w:hanging="567"/>
      </w:pPr>
      <w:rPr>
        <w:rFonts w:hint="default"/>
      </w:rPr>
    </w:lvl>
    <w:lvl w:ilvl="7" w:tplc="A26A47AE">
      <w:start w:val="1"/>
      <w:numFmt w:val="bullet"/>
      <w:lvlText w:val="•"/>
      <w:lvlJc w:val="left"/>
      <w:pPr>
        <w:ind w:left="6676" w:hanging="567"/>
      </w:pPr>
      <w:rPr>
        <w:rFonts w:hint="default"/>
      </w:rPr>
    </w:lvl>
    <w:lvl w:ilvl="8" w:tplc="461AA914">
      <w:start w:val="1"/>
      <w:numFmt w:val="bullet"/>
      <w:lvlText w:val="•"/>
      <w:lvlJc w:val="left"/>
      <w:pPr>
        <w:ind w:left="7533" w:hanging="567"/>
      </w:pPr>
      <w:rPr>
        <w:rFonts w:hint="default"/>
      </w:rPr>
    </w:lvl>
  </w:abstractNum>
  <w:abstractNum w:abstractNumId="4">
    <w:nsid w:val="0BE92354"/>
    <w:multiLevelType w:val="hybridMultilevel"/>
    <w:tmpl w:val="F3CA31F2"/>
    <w:lvl w:ilvl="0" w:tplc="744ADFC4">
      <w:start w:val="1"/>
      <w:numFmt w:val="upperLetter"/>
      <w:lvlText w:val="%1."/>
      <w:lvlJc w:val="left"/>
      <w:pPr>
        <w:ind w:left="685" w:hanging="567"/>
      </w:pPr>
      <w:rPr>
        <w:rFonts w:ascii="Times New Roman" w:eastAsia="Times New Roman" w:hAnsi="Times New Roman" w:hint="default"/>
        <w:b/>
        <w:bCs/>
        <w:spacing w:val="-1"/>
        <w:w w:val="100"/>
        <w:sz w:val="22"/>
        <w:szCs w:val="22"/>
      </w:rPr>
    </w:lvl>
    <w:lvl w:ilvl="1" w:tplc="1CDC7820">
      <w:start w:val="1"/>
      <w:numFmt w:val="decimal"/>
      <w:lvlText w:val="%2."/>
      <w:lvlJc w:val="left"/>
      <w:pPr>
        <w:ind w:left="685" w:hanging="567"/>
      </w:pPr>
      <w:rPr>
        <w:rFonts w:ascii="Times New Roman" w:eastAsia="Times New Roman" w:hAnsi="Times New Roman" w:hint="default"/>
        <w:w w:val="100"/>
        <w:sz w:val="22"/>
        <w:szCs w:val="22"/>
      </w:rPr>
    </w:lvl>
    <w:lvl w:ilvl="2" w:tplc="BE0A3190">
      <w:start w:val="1"/>
      <w:numFmt w:val="bullet"/>
      <w:lvlText w:val="•"/>
      <w:lvlJc w:val="left"/>
      <w:pPr>
        <w:ind w:left="3580" w:hanging="567"/>
      </w:pPr>
      <w:rPr>
        <w:rFonts w:hint="default"/>
      </w:rPr>
    </w:lvl>
    <w:lvl w:ilvl="3" w:tplc="F078F34E">
      <w:start w:val="1"/>
      <w:numFmt w:val="bullet"/>
      <w:lvlText w:val="•"/>
      <w:lvlJc w:val="left"/>
      <w:pPr>
        <w:ind w:left="4201" w:hanging="567"/>
      </w:pPr>
      <w:rPr>
        <w:rFonts w:hint="default"/>
      </w:rPr>
    </w:lvl>
    <w:lvl w:ilvl="4" w:tplc="812E4E64">
      <w:start w:val="1"/>
      <w:numFmt w:val="bullet"/>
      <w:lvlText w:val="•"/>
      <w:lvlJc w:val="left"/>
      <w:pPr>
        <w:ind w:left="4822" w:hanging="567"/>
      </w:pPr>
      <w:rPr>
        <w:rFonts w:hint="default"/>
      </w:rPr>
    </w:lvl>
    <w:lvl w:ilvl="5" w:tplc="BFCA48EA">
      <w:start w:val="1"/>
      <w:numFmt w:val="bullet"/>
      <w:lvlText w:val="•"/>
      <w:lvlJc w:val="left"/>
      <w:pPr>
        <w:ind w:left="5442" w:hanging="567"/>
      </w:pPr>
      <w:rPr>
        <w:rFonts w:hint="default"/>
      </w:rPr>
    </w:lvl>
    <w:lvl w:ilvl="6" w:tplc="B748C85C">
      <w:start w:val="1"/>
      <w:numFmt w:val="bullet"/>
      <w:lvlText w:val="•"/>
      <w:lvlJc w:val="left"/>
      <w:pPr>
        <w:ind w:left="6063" w:hanging="567"/>
      </w:pPr>
      <w:rPr>
        <w:rFonts w:hint="default"/>
      </w:rPr>
    </w:lvl>
    <w:lvl w:ilvl="7" w:tplc="F4E6A03E">
      <w:start w:val="1"/>
      <w:numFmt w:val="bullet"/>
      <w:lvlText w:val="•"/>
      <w:lvlJc w:val="left"/>
      <w:pPr>
        <w:ind w:left="6684" w:hanging="567"/>
      </w:pPr>
      <w:rPr>
        <w:rFonts w:hint="default"/>
      </w:rPr>
    </w:lvl>
    <w:lvl w:ilvl="8" w:tplc="FDA08B14">
      <w:start w:val="1"/>
      <w:numFmt w:val="bullet"/>
      <w:lvlText w:val="•"/>
      <w:lvlJc w:val="left"/>
      <w:pPr>
        <w:ind w:left="7304" w:hanging="567"/>
      </w:pPr>
      <w:rPr>
        <w:rFonts w:hint="default"/>
      </w:rPr>
    </w:lvl>
  </w:abstractNum>
  <w:abstractNum w:abstractNumId="5">
    <w:nsid w:val="0D6873D1"/>
    <w:multiLevelType w:val="hybridMultilevel"/>
    <w:tmpl w:val="CCAA44EE"/>
    <w:lvl w:ilvl="0" w:tplc="E7B6D9BE">
      <w:start w:val="1"/>
      <w:numFmt w:val="bullet"/>
      <w:lvlText w:val="-"/>
      <w:lvlJc w:val="left"/>
      <w:pPr>
        <w:ind w:left="685" w:hanging="567"/>
      </w:pPr>
      <w:rPr>
        <w:rFonts w:ascii="Times New Roman" w:eastAsia="Times New Roman" w:hAnsi="Times New Roman" w:hint="default"/>
        <w:w w:val="100"/>
        <w:sz w:val="22"/>
        <w:szCs w:val="22"/>
      </w:rPr>
    </w:lvl>
    <w:lvl w:ilvl="1" w:tplc="EF04F66A">
      <w:start w:val="1"/>
      <w:numFmt w:val="bullet"/>
      <w:lvlText w:val="•"/>
      <w:lvlJc w:val="left"/>
      <w:pPr>
        <w:ind w:left="1542" w:hanging="567"/>
      </w:pPr>
      <w:rPr>
        <w:rFonts w:hint="default"/>
      </w:rPr>
    </w:lvl>
    <w:lvl w:ilvl="2" w:tplc="E2AC9136">
      <w:start w:val="1"/>
      <w:numFmt w:val="bullet"/>
      <w:lvlText w:val="•"/>
      <w:lvlJc w:val="left"/>
      <w:pPr>
        <w:ind w:left="2405" w:hanging="567"/>
      </w:pPr>
      <w:rPr>
        <w:rFonts w:hint="default"/>
      </w:rPr>
    </w:lvl>
    <w:lvl w:ilvl="3" w:tplc="2B9EABF8">
      <w:start w:val="1"/>
      <w:numFmt w:val="bullet"/>
      <w:lvlText w:val="•"/>
      <w:lvlJc w:val="left"/>
      <w:pPr>
        <w:ind w:left="3267" w:hanging="567"/>
      </w:pPr>
      <w:rPr>
        <w:rFonts w:hint="default"/>
      </w:rPr>
    </w:lvl>
    <w:lvl w:ilvl="4" w:tplc="EC889C02">
      <w:start w:val="1"/>
      <w:numFmt w:val="bullet"/>
      <w:lvlText w:val="•"/>
      <w:lvlJc w:val="left"/>
      <w:pPr>
        <w:ind w:left="4130" w:hanging="567"/>
      </w:pPr>
      <w:rPr>
        <w:rFonts w:hint="default"/>
      </w:rPr>
    </w:lvl>
    <w:lvl w:ilvl="5" w:tplc="89261DA2">
      <w:start w:val="1"/>
      <w:numFmt w:val="bullet"/>
      <w:lvlText w:val="•"/>
      <w:lvlJc w:val="left"/>
      <w:pPr>
        <w:ind w:left="4993" w:hanging="567"/>
      </w:pPr>
      <w:rPr>
        <w:rFonts w:hint="default"/>
      </w:rPr>
    </w:lvl>
    <w:lvl w:ilvl="6" w:tplc="59F6C56A">
      <w:start w:val="1"/>
      <w:numFmt w:val="bullet"/>
      <w:lvlText w:val="•"/>
      <w:lvlJc w:val="left"/>
      <w:pPr>
        <w:ind w:left="5855" w:hanging="567"/>
      </w:pPr>
      <w:rPr>
        <w:rFonts w:hint="default"/>
      </w:rPr>
    </w:lvl>
    <w:lvl w:ilvl="7" w:tplc="EE3638F6">
      <w:start w:val="1"/>
      <w:numFmt w:val="bullet"/>
      <w:lvlText w:val="•"/>
      <w:lvlJc w:val="left"/>
      <w:pPr>
        <w:ind w:left="6718" w:hanging="567"/>
      </w:pPr>
      <w:rPr>
        <w:rFonts w:hint="default"/>
      </w:rPr>
    </w:lvl>
    <w:lvl w:ilvl="8" w:tplc="A5D08592">
      <w:start w:val="1"/>
      <w:numFmt w:val="bullet"/>
      <w:lvlText w:val="•"/>
      <w:lvlJc w:val="left"/>
      <w:pPr>
        <w:ind w:left="7581" w:hanging="567"/>
      </w:pPr>
      <w:rPr>
        <w:rFonts w:hint="default"/>
      </w:rPr>
    </w:lvl>
  </w:abstractNum>
  <w:abstractNum w:abstractNumId="6">
    <w:nsid w:val="1B7E5D76"/>
    <w:multiLevelType w:val="hybridMultilevel"/>
    <w:tmpl w:val="65F84EAA"/>
    <w:lvl w:ilvl="0" w:tplc="38741DC6">
      <w:start w:val="1"/>
      <w:numFmt w:val="decimal"/>
      <w:lvlText w:val="%1."/>
      <w:lvlJc w:val="left"/>
      <w:pPr>
        <w:ind w:left="685" w:hanging="567"/>
      </w:pPr>
      <w:rPr>
        <w:rFonts w:ascii="Times New Roman" w:eastAsia="Times New Roman" w:hAnsi="Times New Roman" w:hint="default"/>
        <w:w w:val="100"/>
        <w:sz w:val="22"/>
        <w:szCs w:val="22"/>
      </w:rPr>
    </w:lvl>
    <w:lvl w:ilvl="1" w:tplc="B172DFB6">
      <w:start w:val="1"/>
      <w:numFmt w:val="bullet"/>
      <w:lvlText w:val="•"/>
      <w:lvlJc w:val="left"/>
      <w:pPr>
        <w:ind w:left="1540" w:hanging="567"/>
      </w:pPr>
      <w:rPr>
        <w:rFonts w:hint="default"/>
      </w:rPr>
    </w:lvl>
    <w:lvl w:ilvl="2" w:tplc="DE609D18">
      <w:start w:val="1"/>
      <w:numFmt w:val="bullet"/>
      <w:lvlText w:val="•"/>
      <w:lvlJc w:val="left"/>
      <w:pPr>
        <w:ind w:left="2401" w:hanging="567"/>
      </w:pPr>
      <w:rPr>
        <w:rFonts w:hint="default"/>
      </w:rPr>
    </w:lvl>
    <w:lvl w:ilvl="3" w:tplc="3788D720">
      <w:start w:val="1"/>
      <w:numFmt w:val="bullet"/>
      <w:lvlText w:val="•"/>
      <w:lvlJc w:val="left"/>
      <w:pPr>
        <w:ind w:left="3261" w:hanging="567"/>
      </w:pPr>
      <w:rPr>
        <w:rFonts w:hint="default"/>
      </w:rPr>
    </w:lvl>
    <w:lvl w:ilvl="4" w:tplc="61D0FFD8">
      <w:start w:val="1"/>
      <w:numFmt w:val="bullet"/>
      <w:lvlText w:val="•"/>
      <w:lvlJc w:val="left"/>
      <w:pPr>
        <w:ind w:left="4122" w:hanging="567"/>
      </w:pPr>
      <w:rPr>
        <w:rFonts w:hint="default"/>
      </w:rPr>
    </w:lvl>
    <w:lvl w:ilvl="5" w:tplc="93A82140">
      <w:start w:val="1"/>
      <w:numFmt w:val="bullet"/>
      <w:lvlText w:val="•"/>
      <w:lvlJc w:val="left"/>
      <w:pPr>
        <w:ind w:left="4983" w:hanging="567"/>
      </w:pPr>
      <w:rPr>
        <w:rFonts w:hint="default"/>
      </w:rPr>
    </w:lvl>
    <w:lvl w:ilvl="6" w:tplc="DB528E06">
      <w:start w:val="1"/>
      <w:numFmt w:val="bullet"/>
      <w:lvlText w:val="•"/>
      <w:lvlJc w:val="left"/>
      <w:pPr>
        <w:ind w:left="5843" w:hanging="567"/>
      </w:pPr>
      <w:rPr>
        <w:rFonts w:hint="default"/>
      </w:rPr>
    </w:lvl>
    <w:lvl w:ilvl="7" w:tplc="2696AE8A">
      <w:start w:val="1"/>
      <w:numFmt w:val="bullet"/>
      <w:lvlText w:val="•"/>
      <w:lvlJc w:val="left"/>
      <w:pPr>
        <w:ind w:left="6704" w:hanging="567"/>
      </w:pPr>
      <w:rPr>
        <w:rFonts w:hint="default"/>
      </w:rPr>
    </w:lvl>
    <w:lvl w:ilvl="8" w:tplc="5EAAFD60">
      <w:start w:val="1"/>
      <w:numFmt w:val="bullet"/>
      <w:lvlText w:val="•"/>
      <w:lvlJc w:val="left"/>
      <w:pPr>
        <w:ind w:left="7565" w:hanging="567"/>
      </w:pPr>
      <w:rPr>
        <w:rFonts w:hint="default"/>
      </w:rPr>
    </w:lvl>
  </w:abstractNum>
  <w:abstractNum w:abstractNumId="7">
    <w:nsid w:val="25ED1CBE"/>
    <w:multiLevelType w:val="hybridMultilevel"/>
    <w:tmpl w:val="C436CC58"/>
    <w:lvl w:ilvl="0" w:tplc="DD325216">
      <w:start w:val="1"/>
      <w:numFmt w:val="bullet"/>
      <w:lvlText w:val="-"/>
      <w:lvlJc w:val="left"/>
      <w:pPr>
        <w:ind w:left="685" w:hanging="567"/>
      </w:pPr>
      <w:rPr>
        <w:rFonts w:ascii="Times New Roman" w:eastAsia="Times New Roman" w:hAnsi="Times New Roman" w:hint="default"/>
        <w:w w:val="100"/>
        <w:sz w:val="22"/>
        <w:szCs w:val="22"/>
      </w:rPr>
    </w:lvl>
    <w:lvl w:ilvl="1" w:tplc="77DA4278">
      <w:start w:val="1"/>
      <w:numFmt w:val="bullet"/>
      <w:lvlText w:val="•"/>
      <w:lvlJc w:val="left"/>
      <w:pPr>
        <w:ind w:left="1540" w:hanging="567"/>
      </w:pPr>
      <w:rPr>
        <w:rFonts w:hint="default"/>
      </w:rPr>
    </w:lvl>
    <w:lvl w:ilvl="2" w:tplc="74E861B8">
      <w:start w:val="1"/>
      <w:numFmt w:val="bullet"/>
      <w:lvlText w:val="•"/>
      <w:lvlJc w:val="left"/>
      <w:pPr>
        <w:ind w:left="2401" w:hanging="567"/>
      </w:pPr>
      <w:rPr>
        <w:rFonts w:hint="default"/>
      </w:rPr>
    </w:lvl>
    <w:lvl w:ilvl="3" w:tplc="562EBEC8">
      <w:start w:val="1"/>
      <w:numFmt w:val="bullet"/>
      <w:lvlText w:val="•"/>
      <w:lvlJc w:val="left"/>
      <w:pPr>
        <w:ind w:left="3261" w:hanging="567"/>
      </w:pPr>
      <w:rPr>
        <w:rFonts w:hint="default"/>
      </w:rPr>
    </w:lvl>
    <w:lvl w:ilvl="4" w:tplc="9C18D896">
      <w:start w:val="1"/>
      <w:numFmt w:val="bullet"/>
      <w:lvlText w:val="•"/>
      <w:lvlJc w:val="left"/>
      <w:pPr>
        <w:ind w:left="4122" w:hanging="567"/>
      </w:pPr>
      <w:rPr>
        <w:rFonts w:hint="default"/>
      </w:rPr>
    </w:lvl>
    <w:lvl w:ilvl="5" w:tplc="9CB2D9F6">
      <w:start w:val="1"/>
      <w:numFmt w:val="bullet"/>
      <w:lvlText w:val="•"/>
      <w:lvlJc w:val="left"/>
      <w:pPr>
        <w:ind w:left="4983" w:hanging="567"/>
      </w:pPr>
      <w:rPr>
        <w:rFonts w:hint="default"/>
      </w:rPr>
    </w:lvl>
    <w:lvl w:ilvl="6" w:tplc="54440FDC">
      <w:start w:val="1"/>
      <w:numFmt w:val="bullet"/>
      <w:lvlText w:val="•"/>
      <w:lvlJc w:val="left"/>
      <w:pPr>
        <w:ind w:left="5843" w:hanging="567"/>
      </w:pPr>
      <w:rPr>
        <w:rFonts w:hint="default"/>
      </w:rPr>
    </w:lvl>
    <w:lvl w:ilvl="7" w:tplc="AA4C95E4">
      <w:start w:val="1"/>
      <w:numFmt w:val="bullet"/>
      <w:lvlText w:val="•"/>
      <w:lvlJc w:val="left"/>
      <w:pPr>
        <w:ind w:left="6704" w:hanging="567"/>
      </w:pPr>
      <w:rPr>
        <w:rFonts w:hint="default"/>
      </w:rPr>
    </w:lvl>
    <w:lvl w:ilvl="8" w:tplc="C8B426CA">
      <w:start w:val="1"/>
      <w:numFmt w:val="bullet"/>
      <w:lvlText w:val="•"/>
      <w:lvlJc w:val="left"/>
      <w:pPr>
        <w:ind w:left="7565" w:hanging="567"/>
      </w:pPr>
      <w:rPr>
        <w:rFonts w:hint="default"/>
      </w:rPr>
    </w:lvl>
  </w:abstractNum>
  <w:abstractNum w:abstractNumId="8">
    <w:nsid w:val="2AF94982"/>
    <w:multiLevelType w:val="multilevel"/>
    <w:tmpl w:val="060C3F02"/>
    <w:lvl w:ilvl="0">
      <w:start w:val="1"/>
      <w:numFmt w:val="decimal"/>
      <w:lvlText w:val="%1."/>
      <w:lvlJc w:val="left"/>
      <w:pPr>
        <w:ind w:left="685" w:hanging="567"/>
      </w:pPr>
      <w:rPr>
        <w:rFonts w:ascii="Times New Roman" w:eastAsia="Times New Roman" w:hAnsi="Times New Roman" w:hint="default"/>
        <w:b/>
        <w:bCs/>
        <w:w w:val="100"/>
        <w:sz w:val="22"/>
        <w:szCs w:val="22"/>
      </w:rPr>
    </w:lvl>
    <w:lvl w:ilvl="1">
      <w:start w:val="1"/>
      <w:numFmt w:val="decimal"/>
      <w:lvlText w:val="%1.%2"/>
      <w:lvlJc w:val="left"/>
      <w:pPr>
        <w:ind w:left="685" w:hanging="567"/>
        <w:jc w:val="right"/>
      </w:pPr>
      <w:rPr>
        <w:rFonts w:ascii="Times New Roman" w:eastAsia="Times New Roman" w:hAnsi="Times New Roman" w:hint="default"/>
        <w:b/>
        <w:bCs/>
        <w:w w:val="100"/>
        <w:sz w:val="22"/>
        <w:szCs w:val="22"/>
      </w:rPr>
    </w:lvl>
    <w:lvl w:ilvl="2">
      <w:start w:val="1"/>
      <w:numFmt w:val="bullet"/>
      <w:lvlText w:val="•"/>
      <w:lvlJc w:val="left"/>
      <w:pPr>
        <w:ind w:left="2397" w:hanging="567"/>
      </w:pPr>
      <w:rPr>
        <w:rFonts w:hint="default"/>
      </w:rPr>
    </w:lvl>
    <w:lvl w:ilvl="3">
      <w:start w:val="1"/>
      <w:numFmt w:val="bullet"/>
      <w:lvlText w:val="•"/>
      <w:lvlJc w:val="left"/>
      <w:pPr>
        <w:ind w:left="3255" w:hanging="567"/>
      </w:pPr>
      <w:rPr>
        <w:rFonts w:hint="default"/>
      </w:rPr>
    </w:lvl>
    <w:lvl w:ilvl="4">
      <w:start w:val="1"/>
      <w:numFmt w:val="bullet"/>
      <w:lvlText w:val="•"/>
      <w:lvlJc w:val="left"/>
      <w:pPr>
        <w:ind w:left="4114" w:hanging="567"/>
      </w:pPr>
      <w:rPr>
        <w:rFonts w:hint="default"/>
      </w:rPr>
    </w:lvl>
    <w:lvl w:ilvl="5">
      <w:start w:val="1"/>
      <w:numFmt w:val="bullet"/>
      <w:lvlText w:val="•"/>
      <w:lvlJc w:val="left"/>
      <w:pPr>
        <w:ind w:left="4973" w:hanging="567"/>
      </w:pPr>
      <w:rPr>
        <w:rFonts w:hint="default"/>
      </w:rPr>
    </w:lvl>
    <w:lvl w:ilvl="6">
      <w:start w:val="1"/>
      <w:numFmt w:val="bullet"/>
      <w:lvlText w:val="•"/>
      <w:lvlJc w:val="left"/>
      <w:pPr>
        <w:ind w:left="5831" w:hanging="567"/>
      </w:pPr>
      <w:rPr>
        <w:rFonts w:hint="default"/>
      </w:rPr>
    </w:lvl>
    <w:lvl w:ilvl="7">
      <w:start w:val="1"/>
      <w:numFmt w:val="bullet"/>
      <w:lvlText w:val="•"/>
      <w:lvlJc w:val="left"/>
      <w:pPr>
        <w:ind w:left="6690" w:hanging="567"/>
      </w:pPr>
      <w:rPr>
        <w:rFonts w:hint="default"/>
      </w:rPr>
    </w:lvl>
    <w:lvl w:ilvl="8">
      <w:start w:val="1"/>
      <w:numFmt w:val="bullet"/>
      <w:lvlText w:val="•"/>
      <w:lvlJc w:val="left"/>
      <w:pPr>
        <w:ind w:left="7549" w:hanging="567"/>
      </w:pPr>
      <w:rPr>
        <w:rFonts w:hint="default"/>
      </w:rPr>
    </w:lvl>
  </w:abstractNum>
  <w:abstractNum w:abstractNumId="9">
    <w:nsid w:val="2E6C1C80"/>
    <w:multiLevelType w:val="hybridMultilevel"/>
    <w:tmpl w:val="35CC34D0"/>
    <w:lvl w:ilvl="0" w:tplc="6D3ADBB0">
      <w:start w:val="1"/>
      <w:numFmt w:val="decimal"/>
      <w:lvlText w:val="%1."/>
      <w:lvlJc w:val="left"/>
      <w:pPr>
        <w:ind w:left="118" w:hanging="567"/>
      </w:pPr>
      <w:rPr>
        <w:rFonts w:ascii="Times New Roman" w:eastAsia="Times New Roman" w:hAnsi="Times New Roman" w:hint="default"/>
        <w:b/>
        <w:bCs/>
        <w:w w:val="100"/>
        <w:sz w:val="22"/>
        <w:szCs w:val="22"/>
      </w:rPr>
    </w:lvl>
    <w:lvl w:ilvl="1" w:tplc="70E68B78">
      <w:start w:val="1"/>
      <w:numFmt w:val="bullet"/>
      <w:lvlText w:val="•"/>
      <w:lvlJc w:val="left"/>
      <w:pPr>
        <w:ind w:left="860" w:hanging="567"/>
      </w:pPr>
      <w:rPr>
        <w:rFonts w:hint="default"/>
      </w:rPr>
    </w:lvl>
    <w:lvl w:ilvl="2" w:tplc="ED800480">
      <w:start w:val="1"/>
      <w:numFmt w:val="bullet"/>
      <w:lvlText w:val="•"/>
      <w:lvlJc w:val="left"/>
      <w:pPr>
        <w:ind w:left="1791" w:hanging="567"/>
      </w:pPr>
      <w:rPr>
        <w:rFonts w:hint="default"/>
      </w:rPr>
    </w:lvl>
    <w:lvl w:ilvl="3" w:tplc="0164B0C0">
      <w:start w:val="1"/>
      <w:numFmt w:val="bullet"/>
      <w:lvlText w:val="•"/>
      <w:lvlJc w:val="left"/>
      <w:pPr>
        <w:ind w:left="2723" w:hanging="567"/>
      </w:pPr>
      <w:rPr>
        <w:rFonts w:hint="default"/>
      </w:rPr>
    </w:lvl>
    <w:lvl w:ilvl="4" w:tplc="5A746E44">
      <w:start w:val="1"/>
      <w:numFmt w:val="bullet"/>
      <w:lvlText w:val="•"/>
      <w:lvlJc w:val="left"/>
      <w:pPr>
        <w:ind w:left="3655" w:hanging="567"/>
      </w:pPr>
      <w:rPr>
        <w:rFonts w:hint="default"/>
      </w:rPr>
    </w:lvl>
    <w:lvl w:ilvl="5" w:tplc="AC5E4592">
      <w:start w:val="1"/>
      <w:numFmt w:val="bullet"/>
      <w:lvlText w:val="•"/>
      <w:lvlJc w:val="left"/>
      <w:pPr>
        <w:ind w:left="4587" w:hanging="567"/>
      </w:pPr>
      <w:rPr>
        <w:rFonts w:hint="default"/>
      </w:rPr>
    </w:lvl>
    <w:lvl w:ilvl="6" w:tplc="623E5364">
      <w:start w:val="1"/>
      <w:numFmt w:val="bullet"/>
      <w:lvlText w:val="•"/>
      <w:lvlJc w:val="left"/>
      <w:pPr>
        <w:ind w:left="5519" w:hanging="567"/>
      </w:pPr>
      <w:rPr>
        <w:rFonts w:hint="default"/>
      </w:rPr>
    </w:lvl>
    <w:lvl w:ilvl="7" w:tplc="74F2DA60">
      <w:start w:val="1"/>
      <w:numFmt w:val="bullet"/>
      <w:lvlText w:val="•"/>
      <w:lvlJc w:val="left"/>
      <w:pPr>
        <w:ind w:left="6450" w:hanging="567"/>
      </w:pPr>
      <w:rPr>
        <w:rFonts w:hint="default"/>
      </w:rPr>
    </w:lvl>
    <w:lvl w:ilvl="8" w:tplc="2EAAAF28">
      <w:start w:val="1"/>
      <w:numFmt w:val="bullet"/>
      <w:lvlText w:val="•"/>
      <w:lvlJc w:val="left"/>
      <w:pPr>
        <w:ind w:left="7382" w:hanging="567"/>
      </w:pPr>
      <w:rPr>
        <w:rFonts w:hint="default"/>
      </w:rPr>
    </w:lvl>
  </w:abstractNum>
  <w:abstractNum w:abstractNumId="10">
    <w:nsid w:val="2F5D3551"/>
    <w:multiLevelType w:val="hybridMultilevel"/>
    <w:tmpl w:val="287ED726"/>
    <w:lvl w:ilvl="0" w:tplc="4636DCD8">
      <w:start w:val="1"/>
      <w:numFmt w:val="decimal"/>
      <w:lvlText w:val="%1."/>
      <w:lvlJc w:val="left"/>
      <w:pPr>
        <w:ind w:left="118" w:hanging="567"/>
      </w:pPr>
      <w:rPr>
        <w:rFonts w:ascii="Times New Roman" w:eastAsia="Times New Roman" w:hAnsi="Times New Roman" w:hint="default"/>
        <w:b/>
        <w:bCs/>
        <w:w w:val="100"/>
        <w:sz w:val="22"/>
        <w:szCs w:val="22"/>
      </w:rPr>
    </w:lvl>
    <w:lvl w:ilvl="1" w:tplc="0A1E9440">
      <w:start w:val="1"/>
      <w:numFmt w:val="bullet"/>
      <w:lvlText w:val="•"/>
      <w:lvlJc w:val="left"/>
      <w:pPr>
        <w:ind w:left="860" w:hanging="567"/>
      </w:pPr>
      <w:rPr>
        <w:rFonts w:hint="default"/>
      </w:rPr>
    </w:lvl>
    <w:lvl w:ilvl="2" w:tplc="036222A0">
      <w:start w:val="1"/>
      <w:numFmt w:val="bullet"/>
      <w:lvlText w:val="•"/>
      <w:lvlJc w:val="left"/>
      <w:pPr>
        <w:ind w:left="1794" w:hanging="567"/>
      </w:pPr>
      <w:rPr>
        <w:rFonts w:hint="default"/>
      </w:rPr>
    </w:lvl>
    <w:lvl w:ilvl="3" w:tplc="D77C2AB4">
      <w:start w:val="1"/>
      <w:numFmt w:val="bullet"/>
      <w:lvlText w:val="•"/>
      <w:lvlJc w:val="left"/>
      <w:pPr>
        <w:ind w:left="2728" w:hanging="567"/>
      </w:pPr>
      <w:rPr>
        <w:rFonts w:hint="default"/>
      </w:rPr>
    </w:lvl>
    <w:lvl w:ilvl="4" w:tplc="918C106E">
      <w:start w:val="1"/>
      <w:numFmt w:val="bullet"/>
      <w:lvlText w:val="•"/>
      <w:lvlJc w:val="left"/>
      <w:pPr>
        <w:ind w:left="3662" w:hanging="567"/>
      </w:pPr>
      <w:rPr>
        <w:rFonts w:hint="default"/>
      </w:rPr>
    </w:lvl>
    <w:lvl w:ilvl="5" w:tplc="92D6BF98">
      <w:start w:val="1"/>
      <w:numFmt w:val="bullet"/>
      <w:lvlText w:val="•"/>
      <w:lvlJc w:val="left"/>
      <w:pPr>
        <w:ind w:left="4596" w:hanging="567"/>
      </w:pPr>
      <w:rPr>
        <w:rFonts w:hint="default"/>
      </w:rPr>
    </w:lvl>
    <w:lvl w:ilvl="6" w:tplc="E158AD66">
      <w:start w:val="1"/>
      <w:numFmt w:val="bullet"/>
      <w:lvlText w:val="•"/>
      <w:lvlJc w:val="left"/>
      <w:pPr>
        <w:ind w:left="5530" w:hanging="567"/>
      </w:pPr>
      <w:rPr>
        <w:rFonts w:hint="default"/>
      </w:rPr>
    </w:lvl>
    <w:lvl w:ilvl="7" w:tplc="8CF86870">
      <w:start w:val="1"/>
      <w:numFmt w:val="bullet"/>
      <w:lvlText w:val="•"/>
      <w:lvlJc w:val="left"/>
      <w:pPr>
        <w:ind w:left="6464" w:hanging="567"/>
      </w:pPr>
      <w:rPr>
        <w:rFonts w:hint="default"/>
      </w:rPr>
    </w:lvl>
    <w:lvl w:ilvl="8" w:tplc="F7D2E216">
      <w:start w:val="1"/>
      <w:numFmt w:val="bullet"/>
      <w:lvlText w:val="•"/>
      <w:lvlJc w:val="left"/>
      <w:pPr>
        <w:ind w:left="7398" w:hanging="567"/>
      </w:pPr>
      <w:rPr>
        <w:rFonts w:hint="default"/>
      </w:rPr>
    </w:lvl>
  </w:abstractNum>
  <w:abstractNum w:abstractNumId="11">
    <w:nsid w:val="422E2892"/>
    <w:multiLevelType w:val="hybridMultilevel"/>
    <w:tmpl w:val="4DE0EC0E"/>
    <w:lvl w:ilvl="0" w:tplc="6D409A84">
      <w:start w:val="1"/>
      <w:numFmt w:val="bullet"/>
      <w:lvlText w:val="-"/>
      <w:lvlJc w:val="left"/>
      <w:pPr>
        <w:ind w:left="685" w:hanging="567"/>
      </w:pPr>
      <w:rPr>
        <w:rFonts w:ascii="Times New Roman" w:eastAsia="Times New Roman" w:hAnsi="Times New Roman" w:hint="default"/>
        <w:w w:val="100"/>
        <w:sz w:val="22"/>
        <w:szCs w:val="22"/>
      </w:rPr>
    </w:lvl>
    <w:lvl w:ilvl="1" w:tplc="2952800A">
      <w:start w:val="1"/>
      <w:numFmt w:val="bullet"/>
      <w:lvlText w:val="•"/>
      <w:lvlJc w:val="left"/>
      <w:pPr>
        <w:ind w:left="1540" w:hanging="567"/>
      </w:pPr>
      <w:rPr>
        <w:rFonts w:hint="default"/>
      </w:rPr>
    </w:lvl>
    <w:lvl w:ilvl="2" w:tplc="6256020A">
      <w:start w:val="1"/>
      <w:numFmt w:val="bullet"/>
      <w:lvlText w:val="•"/>
      <w:lvlJc w:val="left"/>
      <w:pPr>
        <w:ind w:left="2401" w:hanging="567"/>
      </w:pPr>
      <w:rPr>
        <w:rFonts w:hint="default"/>
      </w:rPr>
    </w:lvl>
    <w:lvl w:ilvl="3" w:tplc="70862C34">
      <w:start w:val="1"/>
      <w:numFmt w:val="bullet"/>
      <w:lvlText w:val="•"/>
      <w:lvlJc w:val="left"/>
      <w:pPr>
        <w:ind w:left="3261" w:hanging="567"/>
      </w:pPr>
      <w:rPr>
        <w:rFonts w:hint="default"/>
      </w:rPr>
    </w:lvl>
    <w:lvl w:ilvl="4" w:tplc="3A68FB02">
      <w:start w:val="1"/>
      <w:numFmt w:val="bullet"/>
      <w:lvlText w:val="•"/>
      <w:lvlJc w:val="left"/>
      <w:pPr>
        <w:ind w:left="4122" w:hanging="567"/>
      </w:pPr>
      <w:rPr>
        <w:rFonts w:hint="default"/>
      </w:rPr>
    </w:lvl>
    <w:lvl w:ilvl="5" w:tplc="0AB2CFCC">
      <w:start w:val="1"/>
      <w:numFmt w:val="bullet"/>
      <w:lvlText w:val="•"/>
      <w:lvlJc w:val="left"/>
      <w:pPr>
        <w:ind w:left="4983" w:hanging="567"/>
      </w:pPr>
      <w:rPr>
        <w:rFonts w:hint="default"/>
      </w:rPr>
    </w:lvl>
    <w:lvl w:ilvl="6" w:tplc="7FD0B820">
      <w:start w:val="1"/>
      <w:numFmt w:val="bullet"/>
      <w:lvlText w:val="•"/>
      <w:lvlJc w:val="left"/>
      <w:pPr>
        <w:ind w:left="5843" w:hanging="567"/>
      </w:pPr>
      <w:rPr>
        <w:rFonts w:hint="default"/>
      </w:rPr>
    </w:lvl>
    <w:lvl w:ilvl="7" w:tplc="3A843A94">
      <w:start w:val="1"/>
      <w:numFmt w:val="bullet"/>
      <w:lvlText w:val="•"/>
      <w:lvlJc w:val="left"/>
      <w:pPr>
        <w:ind w:left="6704" w:hanging="567"/>
      </w:pPr>
      <w:rPr>
        <w:rFonts w:hint="default"/>
      </w:rPr>
    </w:lvl>
    <w:lvl w:ilvl="8" w:tplc="D006F864">
      <w:start w:val="1"/>
      <w:numFmt w:val="bullet"/>
      <w:lvlText w:val="•"/>
      <w:lvlJc w:val="left"/>
      <w:pPr>
        <w:ind w:left="7565" w:hanging="567"/>
      </w:pPr>
      <w:rPr>
        <w:rFonts w:hint="default"/>
      </w:rPr>
    </w:lvl>
  </w:abstractNum>
  <w:abstractNum w:abstractNumId="12">
    <w:nsid w:val="449D7AEF"/>
    <w:multiLevelType w:val="hybridMultilevel"/>
    <w:tmpl w:val="ECA40CA8"/>
    <w:lvl w:ilvl="0" w:tplc="EACAE5CE">
      <w:start w:val="1"/>
      <w:numFmt w:val="decimal"/>
      <w:lvlText w:val="%1."/>
      <w:lvlJc w:val="left"/>
      <w:pPr>
        <w:ind w:left="118" w:hanging="567"/>
      </w:pPr>
      <w:rPr>
        <w:rFonts w:ascii="Times New Roman" w:eastAsia="Times New Roman" w:hAnsi="Times New Roman" w:hint="default"/>
        <w:b/>
        <w:bCs/>
        <w:w w:val="100"/>
        <w:sz w:val="22"/>
        <w:szCs w:val="22"/>
      </w:rPr>
    </w:lvl>
    <w:lvl w:ilvl="1" w:tplc="C4D6E898">
      <w:start w:val="1"/>
      <w:numFmt w:val="bullet"/>
      <w:lvlText w:val="•"/>
      <w:lvlJc w:val="left"/>
      <w:pPr>
        <w:ind w:left="860" w:hanging="567"/>
      </w:pPr>
      <w:rPr>
        <w:rFonts w:hint="default"/>
      </w:rPr>
    </w:lvl>
    <w:lvl w:ilvl="2" w:tplc="D14E2884">
      <w:start w:val="1"/>
      <w:numFmt w:val="bullet"/>
      <w:lvlText w:val="•"/>
      <w:lvlJc w:val="left"/>
      <w:pPr>
        <w:ind w:left="1791" w:hanging="567"/>
      </w:pPr>
      <w:rPr>
        <w:rFonts w:hint="default"/>
      </w:rPr>
    </w:lvl>
    <w:lvl w:ilvl="3" w:tplc="A7CCC10E">
      <w:start w:val="1"/>
      <w:numFmt w:val="bullet"/>
      <w:lvlText w:val="•"/>
      <w:lvlJc w:val="left"/>
      <w:pPr>
        <w:ind w:left="2723" w:hanging="567"/>
      </w:pPr>
      <w:rPr>
        <w:rFonts w:hint="default"/>
      </w:rPr>
    </w:lvl>
    <w:lvl w:ilvl="4" w:tplc="C5664CA8">
      <w:start w:val="1"/>
      <w:numFmt w:val="bullet"/>
      <w:lvlText w:val="•"/>
      <w:lvlJc w:val="left"/>
      <w:pPr>
        <w:ind w:left="3655" w:hanging="567"/>
      </w:pPr>
      <w:rPr>
        <w:rFonts w:hint="default"/>
      </w:rPr>
    </w:lvl>
    <w:lvl w:ilvl="5" w:tplc="379E2A06">
      <w:start w:val="1"/>
      <w:numFmt w:val="bullet"/>
      <w:lvlText w:val="•"/>
      <w:lvlJc w:val="left"/>
      <w:pPr>
        <w:ind w:left="4587" w:hanging="567"/>
      </w:pPr>
      <w:rPr>
        <w:rFonts w:hint="default"/>
      </w:rPr>
    </w:lvl>
    <w:lvl w:ilvl="6" w:tplc="789214C4">
      <w:start w:val="1"/>
      <w:numFmt w:val="bullet"/>
      <w:lvlText w:val="•"/>
      <w:lvlJc w:val="left"/>
      <w:pPr>
        <w:ind w:left="5519" w:hanging="567"/>
      </w:pPr>
      <w:rPr>
        <w:rFonts w:hint="default"/>
      </w:rPr>
    </w:lvl>
    <w:lvl w:ilvl="7" w:tplc="FDEE2CAA">
      <w:start w:val="1"/>
      <w:numFmt w:val="bullet"/>
      <w:lvlText w:val="•"/>
      <w:lvlJc w:val="left"/>
      <w:pPr>
        <w:ind w:left="6450" w:hanging="567"/>
      </w:pPr>
      <w:rPr>
        <w:rFonts w:hint="default"/>
      </w:rPr>
    </w:lvl>
    <w:lvl w:ilvl="8" w:tplc="E8A6AABC">
      <w:start w:val="1"/>
      <w:numFmt w:val="bullet"/>
      <w:lvlText w:val="•"/>
      <w:lvlJc w:val="left"/>
      <w:pPr>
        <w:ind w:left="7382" w:hanging="567"/>
      </w:pPr>
      <w:rPr>
        <w:rFonts w:hint="default"/>
      </w:rPr>
    </w:lvl>
  </w:abstractNum>
  <w:abstractNum w:abstractNumId="13">
    <w:nsid w:val="44DC7BF2"/>
    <w:multiLevelType w:val="multilevel"/>
    <w:tmpl w:val="7EA27C9C"/>
    <w:lvl w:ilvl="0">
      <w:start w:val="1"/>
      <w:numFmt w:val="decimal"/>
      <w:lvlText w:val="%1."/>
      <w:lvlJc w:val="left"/>
      <w:pPr>
        <w:ind w:left="685" w:hanging="567"/>
      </w:pPr>
      <w:rPr>
        <w:rFonts w:ascii="Times New Roman" w:eastAsia="Times New Roman" w:hAnsi="Times New Roman" w:hint="default"/>
        <w:b/>
        <w:bCs/>
        <w:w w:val="100"/>
        <w:sz w:val="22"/>
        <w:szCs w:val="22"/>
      </w:rPr>
    </w:lvl>
    <w:lvl w:ilvl="1">
      <w:start w:val="1"/>
      <w:numFmt w:val="decimal"/>
      <w:lvlText w:val="%1.%2"/>
      <w:lvlJc w:val="left"/>
      <w:pPr>
        <w:ind w:left="685" w:hanging="567"/>
        <w:jc w:val="right"/>
      </w:pPr>
      <w:rPr>
        <w:rFonts w:ascii="Times New Roman" w:eastAsia="Times New Roman" w:hAnsi="Times New Roman" w:hint="default"/>
        <w:b/>
        <w:bCs/>
        <w:w w:val="100"/>
        <w:sz w:val="22"/>
        <w:szCs w:val="22"/>
      </w:rPr>
    </w:lvl>
    <w:lvl w:ilvl="2">
      <w:start w:val="1"/>
      <w:numFmt w:val="bullet"/>
      <w:lvlText w:val="•"/>
      <w:lvlJc w:val="left"/>
      <w:pPr>
        <w:ind w:left="2397" w:hanging="567"/>
      </w:pPr>
      <w:rPr>
        <w:rFonts w:hint="default"/>
      </w:rPr>
    </w:lvl>
    <w:lvl w:ilvl="3">
      <w:start w:val="1"/>
      <w:numFmt w:val="bullet"/>
      <w:lvlText w:val="•"/>
      <w:lvlJc w:val="left"/>
      <w:pPr>
        <w:ind w:left="3255" w:hanging="567"/>
      </w:pPr>
      <w:rPr>
        <w:rFonts w:hint="default"/>
      </w:rPr>
    </w:lvl>
    <w:lvl w:ilvl="4">
      <w:start w:val="1"/>
      <w:numFmt w:val="bullet"/>
      <w:lvlText w:val="•"/>
      <w:lvlJc w:val="left"/>
      <w:pPr>
        <w:ind w:left="4114" w:hanging="567"/>
      </w:pPr>
      <w:rPr>
        <w:rFonts w:hint="default"/>
      </w:rPr>
    </w:lvl>
    <w:lvl w:ilvl="5">
      <w:start w:val="1"/>
      <w:numFmt w:val="bullet"/>
      <w:lvlText w:val="•"/>
      <w:lvlJc w:val="left"/>
      <w:pPr>
        <w:ind w:left="4973" w:hanging="567"/>
      </w:pPr>
      <w:rPr>
        <w:rFonts w:hint="default"/>
      </w:rPr>
    </w:lvl>
    <w:lvl w:ilvl="6">
      <w:start w:val="1"/>
      <w:numFmt w:val="bullet"/>
      <w:lvlText w:val="•"/>
      <w:lvlJc w:val="left"/>
      <w:pPr>
        <w:ind w:left="5831" w:hanging="567"/>
      </w:pPr>
      <w:rPr>
        <w:rFonts w:hint="default"/>
      </w:rPr>
    </w:lvl>
    <w:lvl w:ilvl="7">
      <w:start w:val="1"/>
      <w:numFmt w:val="bullet"/>
      <w:lvlText w:val="•"/>
      <w:lvlJc w:val="left"/>
      <w:pPr>
        <w:ind w:left="6690" w:hanging="567"/>
      </w:pPr>
      <w:rPr>
        <w:rFonts w:hint="default"/>
      </w:rPr>
    </w:lvl>
    <w:lvl w:ilvl="8">
      <w:start w:val="1"/>
      <w:numFmt w:val="bullet"/>
      <w:lvlText w:val="•"/>
      <w:lvlJc w:val="left"/>
      <w:pPr>
        <w:ind w:left="7549" w:hanging="567"/>
      </w:pPr>
      <w:rPr>
        <w:rFonts w:hint="default"/>
      </w:rPr>
    </w:lvl>
  </w:abstractNum>
  <w:abstractNum w:abstractNumId="14">
    <w:nsid w:val="45F1704C"/>
    <w:multiLevelType w:val="hybridMultilevel"/>
    <w:tmpl w:val="B846FD3A"/>
    <w:lvl w:ilvl="0" w:tplc="57CECEC2">
      <w:start w:val="1"/>
      <w:numFmt w:val="decimal"/>
      <w:lvlText w:val="%1."/>
      <w:lvlJc w:val="left"/>
      <w:pPr>
        <w:ind w:left="685" w:hanging="567"/>
      </w:pPr>
      <w:rPr>
        <w:rFonts w:ascii="Times New Roman" w:eastAsia="Times New Roman" w:hAnsi="Times New Roman" w:hint="default"/>
        <w:w w:val="100"/>
        <w:sz w:val="22"/>
        <w:szCs w:val="22"/>
      </w:rPr>
    </w:lvl>
    <w:lvl w:ilvl="1" w:tplc="A7E0E374">
      <w:start w:val="1"/>
      <w:numFmt w:val="bullet"/>
      <w:lvlText w:val="•"/>
      <w:lvlJc w:val="left"/>
      <w:pPr>
        <w:ind w:left="1540" w:hanging="567"/>
      </w:pPr>
      <w:rPr>
        <w:rFonts w:hint="default"/>
      </w:rPr>
    </w:lvl>
    <w:lvl w:ilvl="2" w:tplc="60260ED4">
      <w:start w:val="1"/>
      <w:numFmt w:val="bullet"/>
      <w:lvlText w:val="•"/>
      <w:lvlJc w:val="left"/>
      <w:pPr>
        <w:ind w:left="2401" w:hanging="567"/>
      </w:pPr>
      <w:rPr>
        <w:rFonts w:hint="default"/>
      </w:rPr>
    </w:lvl>
    <w:lvl w:ilvl="3" w:tplc="5CACA814">
      <w:start w:val="1"/>
      <w:numFmt w:val="bullet"/>
      <w:lvlText w:val="•"/>
      <w:lvlJc w:val="left"/>
      <w:pPr>
        <w:ind w:left="3261" w:hanging="567"/>
      </w:pPr>
      <w:rPr>
        <w:rFonts w:hint="default"/>
      </w:rPr>
    </w:lvl>
    <w:lvl w:ilvl="4" w:tplc="9A1A3C8E">
      <w:start w:val="1"/>
      <w:numFmt w:val="bullet"/>
      <w:lvlText w:val="•"/>
      <w:lvlJc w:val="left"/>
      <w:pPr>
        <w:ind w:left="4122" w:hanging="567"/>
      </w:pPr>
      <w:rPr>
        <w:rFonts w:hint="default"/>
      </w:rPr>
    </w:lvl>
    <w:lvl w:ilvl="5" w:tplc="8C1ECEB8">
      <w:start w:val="1"/>
      <w:numFmt w:val="bullet"/>
      <w:lvlText w:val="•"/>
      <w:lvlJc w:val="left"/>
      <w:pPr>
        <w:ind w:left="4983" w:hanging="567"/>
      </w:pPr>
      <w:rPr>
        <w:rFonts w:hint="default"/>
      </w:rPr>
    </w:lvl>
    <w:lvl w:ilvl="6" w:tplc="223844C0">
      <w:start w:val="1"/>
      <w:numFmt w:val="bullet"/>
      <w:lvlText w:val="•"/>
      <w:lvlJc w:val="left"/>
      <w:pPr>
        <w:ind w:left="5843" w:hanging="567"/>
      </w:pPr>
      <w:rPr>
        <w:rFonts w:hint="default"/>
      </w:rPr>
    </w:lvl>
    <w:lvl w:ilvl="7" w:tplc="C57CB216">
      <w:start w:val="1"/>
      <w:numFmt w:val="bullet"/>
      <w:lvlText w:val="•"/>
      <w:lvlJc w:val="left"/>
      <w:pPr>
        <w:ind w:left="6704" w:hanging="567"/>
      </w:pPr>
      <w:rPr>
        <w:rFonts w:hint="default"/>
      </w:rPr>
    </w:lvl>
    <w:lvl w:ilvl="8" w:tplc="A0F8E2C8">
      <w:start w:val="1"/>
      <w:numFmt w:val="bullet"/>
      <w:lvlText w:val="•"/>
      <w:lvlJc w:val="left"/>
      <w:pPr>
        <w:ind w:left="7565" w:hanging="567"/>
      </w:pPr>
      <w:rPr>
        <w:rFonts w:hint="default"/>
      </w:rPr>
    </w:lvl>
  </w:abstractNum>
  <w:abstractNum w:abstractNumId="15">
    <w:nsid w:val="47E0282E"/>
    <w:multiLevelType w:val="hybridMultilevel"/>
    <w:tmpl w:val="6A9EB55C"/>
    <w:lvl w:ilvl="0" w:tplc="309AD450">
      <w:start w:val="1"/>
      <w:numFmt w:val="bullet"/>
      <w:lvlText w:val="-"/>
      <w:lvlJc w:val="left"/>
      <w:pPr>
        <w:ind w:left="685" w:hanging="567"/>
      </w:pPr>
      <w:rPr>
        <w:rFonts w:ascii="Times New Roman" w:eastAsia="Times New Roman" w:hAnsi="Times New Roman" w:hint="default"/>
        <w:w w:val="100"/>
        <w:sz w:val="22"/>
        <w:szCs w:val="22"/>
      </w:rPr>
    </w:lvl>
    <w:lvl w:ilvl="1" w:tplc="A208B8F4">
      <w:start w:val="1"/>
      <w:numFmt w:val="bullet"/>
      <w:lvlText w:val="•"/>
      <w:lvlJc w:val="left"/>
      <w:pPr>
        <w:ind w:left="1540" w:hanging="567"/>
      </w:pPr>
      <w:rPr>
        <w:rFonts w:hint="default"/>
      </w:rPr>
    </w:lvl>
    <w:lvl w:ilvl="2" w:tplc="03FA05D6">
      <w:start w:val="1"/>
      <w:numFmt w:val="bullet"/>
      <w:lvlText w:val="•"/>
      <w:lvlJc w:val="left"/>
      <w:pPr>
        <w:ind w:left="2401" w:hanging="567"/>
      </w:pPr>
      <w:rPr>
        <w:rFonts w:hint="default"/>
      </w:rPr>
    </w:lvl>
    <w:lvl w:ilvl="3" w:tplc="4D38D3AA">
      <w:start w:val="1"/>
      <w:numFmt w:val="bullet"/>
      <w:lvlText w:val="•"/>
      <w:lvlJc w:val="left"/>
      <w:pPr>
        <w:ind w:left="3261" w:hanging="567"/>
      </w:pPr>
      <w:rPr>
        <w:rFonts w:hint="default"/>
      </w:rPr>
    </w:lvl>
    <w:lvl w:ilvl="4" w:tplc="9E9EA0C0">
      <w:start w:val="1"/>
      <w:numFmt w:val="bullet"/>
      <w:lvlText w:val="•"/>
      <w:lvlJc w:val="left"/>
      <w:pPr>
        <w:ind w:left="4122" w:hanging="567"/>
      </w:pPr>
      <w:rPr>
        <w:rFonts w:hint="default"/>
      </w:rPr>
    </w:lvl>
    <w:lvl w:ilvl="5" w:tplc="56020504">
      <w:start w:val="1"/>
      <w:numFmt w:val="bullet"/>
      <w:lvlText w:val="•"/>
      <w:lvlJc w:val="left"/>
      <w:pPr>
        <w:ind w:left="4983" w:hanging="567"/>
      </w:pPr>
      <w:rPr>
        <w:rFonts w:hint="default"/>
      </w:rPr>
    </w:lvl>
    <w:lvl w:ilvl="6" w:tplc="E5302510">
      <w:start w:val="1"/>
      <w:numFmt w:val="bullet"/>
      <w:lvlText w:val="•"/>
      <w:lvlJc w:val="left"/>
      <w:pPr>
        <w:ind w:left="5843" w:hanging="567"/>
      </w:pPr>
      <w:rPr>
        <w:rFonts w:hint="default"/>
      </w:rPr>
    </w:lvl>
    <w:lvl w:ilvl="7" w:tplc="300A4716">
      <w:start w:val="1"/>
      <w:numFmt w:val="bullet"/>
      <w:lvlText w:val="•"/>
      <w:lvlJc w:val="left"/>
      <w:pPr>
        <w:ind w:left="6704" w:hanging="567"/>
      </w:pPr>
      <w:rPr>
        <w:rFonts w:hint="default"/>
      </w:rPr>
    </w:lvl>
    <w:lvl w:ilvl="8" w:tplc="9CB0AF3A">
      <w:start w:val="1"/>
      <w:numFmt w:val="bullet"/>
      <w:lvlText w:val="•"/>
      <w:lvlJc w:val="left"/>
      <w:pPr>
        <w:ind w:left="7565" w:hanging="567"/>
      </w:pPr>
      <w:rPr>
        <w:rFonts w:hint="default"/>
      </w:rPr>
    </w:lvl>
  </w:abstractNum>
  <w:abstractNum w:abstractNumId="16">
    <w:nsid w:val="48E712ED"/>
    <w:multiLevelType w:val="hybridMultilevel"/>
    <w:tmpl w:val="8DE2B816"/>
    <w:lvl w:ilvl="0" w:tplc="AA0ACBEC">
      <w:start w:val="1"/>
      <w:numFmt w:val="decimal"/>
      <w:lvlText w:val="%1."/>
      <w:lvlJc w:val="left"/>
      <w:pPr>
        <w:ind w:left="685" w:hanging="567"/>
      </w:pPr>
      <w:rPr>
        <w:rFonts w:ascii="Times New Roman" w:eastAsia="Times New Roman" w:hAnsi="Times New Roman" w:hint="default"/>
        <w:w w:val="100"/>
        <w:sz w:val="22"/>
        <w:szCs w:val="22"/>
      </w:rPr>
    </w:lvl>
    <w:lvl w:ilvl="1" w:tplc="BB14896C">
      <w:start w:val="1"/>
      <w:numFmt w:val="bullet"/>
      <w:lvlText w:val="•"/>
      <w:lvlJc w:val="left"/>
      <w:pPr>
        <w:ind w:left="1536" w:hanging="567"/>
      </w:pPr>
      <w:rPr>
        <w:rFonts w:hint="default"/>
      </w:rPr>
    </w:lvl>
    <w:lvl w:ilvl="2" w:tplc="6E284E22">
      <w:start w:val="1"/>
      <w:numFmt w:val="bullet"/>
      <w:lvlText w:val="•"/>
      <w:lvlJc w:val="left"/>
      <w:pPr>
        <w:ind w:left="2393" w:hanging="567"/>
      </w:pPr>
      <w:rPr>
        <w:rFonts w:hint="default"/>
      </w:rPr>
    </w:lvl>
    <w:lvl w:ilvl="3" w:tplc="DA10362E">
      <w:start w:val="1"/>
      <w:numFmt w:val="bullet"/>
      <w:lvlText w:val="•"/>
      <w:lvlJc w:val="left"/>
      <w:pPr>
        <w:ind w:left="3249" w:hanging="567"/>
      </w:pPr>
      <w:rPr>
        <w:rFonts w:hint="default"/>
      </w:rPr>
    </w:lvl>
    <w:lvl w:ilvl="4" w:tplc="DE3407E6">
      <w:start w:val="1"/>
      <w:numFmt w:val="bullet"/>
      <w:lvlText w:val="•"/>
      <w:lvlJc w:val="left"/>
      <w:pPr>
        <w:ind w:left="4106" w:hanging="567"/>
      </w:pPr>
      <w:rPr>
        <w:rFonts w:hint="default"/>
      </w:rPr>
    </w:lvl>
    <w:lvl w:ilvl="5" w:tplc="64545AE2">
      <w:start w:val="1"/>
      <w:numFmt w:val="bullet"/>
      <w:lvlText w:val="•"/>
      <w:lvlJc w:val="left"/>
      <w:pPr>
        <w:ind w:left="4963" w:hanging="567"/>
      </w:pPr>
      <w:rPr>
        <w:rFonts w:hint="default"/>
      </w:rPr>
    </w:lvl>
    <w:lvl w:ilvl="6" w:tplc="EBA82F3C">
      <w:start w:val="1"/>
      <w:numFmt w:val="bullet"/>
      <w:lvlText w:val="•"/>
      <w:lvlJc w:val="left"/>
      <w:pPr>
        <w:ind w:left="5819" w:hanging="567"/>
      </w:pPr>
      <w:rPr>
        <w:rFonts w:hint="default"/>
      </w:rPr>
    </w:lvl>
    <w:lvl w:ilvl="7" w:tplc="929C0170">
      <w:start w:val="1"/>
      <w:numFmt w:val="bullet"/>
      <w:lvlText w:val="•"/>
      <w:lvlJc w:val="left"/>
      <w:pPr>
        <w:ind w:left="6676" w:hanging="567"/>
      </w:pPr>
      <w:rPr>
        <w:rFonts w:hint="default"/>
      </w:rPr>
    </w:lvl>
    <w:lvl w:ilvl="8" w:tplc="9A84436C">
      <w:start w:val="1"/>
      <w:numFmt w:val="bullet"/>
      <w:lvlText w:val="•"/>
      <w:lvlJc w:val="left"/>
      <w:pPr>
        <w:ind w:left="7533" w:hanging="567"/>
      </w:pPr>
      <w:rPr>
        <w:rFonts w:hint="default"/>
      </w:rPr>
    </w:lvl>
  </w:abstractNum>
  <w:abstractNum w:abstractNumId="17">
    <w:nsid w:val="566F2250"/>
    <w:multiLevelType w:val="multilevel"/>
    <w:tmpl w:val="C8CA5FE0"/>
    <w:lvl w:ilvl="0">
      <w:start w:val="1"/>
      <w:numFmt w:val="decimal"/>
      <w:lvlText w:val="%1."/>
      <w:lvlJc w:val="left"/>
      <w:pPr>
        <w:ind w:left="685" w:hanging="567"/>
      </w:pPr>
      <w:rPr>
        <w:rFonts w:ascii="Times New Roman" w:eastAsia="Times New Roman" w:hAnsi="Times New Roman" w:hint="default"/>
        <w:b/>
        <w:bCs/>
        <w:w w:val="100"/>
        <w:sz w:val="22"/>
        <w:szCs w:val="22"/>
      </w:rPr>
    </w:lvl>
    <w:lvl w:ilvl="1">
      <w:start w:val="1"/>
      <w:numFmt w:val="decimal"/>
      <w:lvlText w:val="%1.%2"/>
      <w:lvlJc w:val="left"/>
      <w:pPr>
        <w:ind w:left="685" w:hanging="567"/>
        <w:jc w:val="right"/>
      </w:pPr>
      <w:rPr>
        <w:rFonts w:ascii="Times New Roman" w:eastAsia="Times New Roman" w:hAnsi="Times New Roman" w:hint="default"/>
        <w:b/>
        <w:bCs/>
        <w:w w:val="100"/>
        <w:sz w:val="22"/>
        <w:szCs w:val="22"/>
      </w:rPr>
    </w:lvl>
    <w:lvl w:ilvl="2">
      <w:start w:val="1"/>
      <w:numFmt w:val="bullet"/>
      <w:lvlText w:val="•"/>
      <w:lvlJc w:val="left"/>
      <w:pPr>
        <w:ind w:left="2397" w:hanging="567"/>
      </w:pPr>
      <w:rPr>
        <w:rFonts w:hint="default"/>
      </w:rPr>
    </w:lvl>
    <w:lvl w:ilvl="3">
      <w:start w:val="1"/>
      <w:numFmt w:val="bullet"/>
      <w:lvlText w:val="•"/>
      <w:lvlJc w:val="left"/>
      <w:pPr>
        <w:ind w:left="3255" w:hanging="567"/>
      </w:pPr>
      <w:rPr>
        <w:rFonts w:hint="default"/>
      </w:rPr>
    </w:lvl>
    <w:lvl w:ilvl="4">
      <w:start w:val="1"/>
      <w:numFmt w:val="bullet"/>
      <w:lvlText w:val="•"/>
      <w:lvlJc w:val="left"/>
      <w:pPr>
        <w:ind w:left="4114" w:hanging="567"/>
      </w:pPr>
      <w:rPr>
        <w:rFonts w:hint="default"/>
      </w:rPr>
    </w:lvl>
    <w:lvl w:ilvl="5">
      <w:start w:val="1"/>
      <w:numFmt w:val="bullet"/>
      <w:lvlText w:val="•"/>
      <w:lvlJc w:val="left"/>
      <w:pPr>
        <w:ind w:left="4973" w:hanging="567"/>
      </w:pPr>
      <w:rPr>
        <w:rFonts w:hint="default"/>
      </w:rPr>
    </w:lvl>
    <w:lvl w:ilvl="6">
      <w:start w:val="1"/>
      <w:numFmt w:val="bullet"/>
      <w:lvlText w:val="•"/>
      <w:lvlJc w:val="left"/>
      <w:pPr>
        <w:ind w:left="5831" w:hanging="567"/>
      </w:pPr>
      <w:rPr>
        <w:rFonts w:hint="default"/>
      </w:rPr>
    </w:lvl>
    <w:lvl w:ilvl="7">
      <w:start w:val="1"/>
      <w:numFmt w:val="bullet"/>
      <w:lvlText w:val="•"/>
      <w:lvlJc w:val="left"/>
      <w:pPr>
        <w:ind w:left="6690" w:hanging="567"/>
      </w:pPr>
      <w:rPr>
        <w:rFonts w:hint="default"/>
      </w:rPr>
    </w:lvl>
    <w:lvl w:ilvl="8">
      <w:start w:val="1"/>
      <w:numFmt w:val="bullet"/>
      <w:lvlText w:val="•"/>
      <w:lvlJc w:val="left"/>
      <w:pPr>
        <w:ind w:left="7549" w:hanging="567"/>
      </w:pPr>
      <w:rPr>
        <w:rFonts w:hint="default"/>
      </w:rPr>
    </w:lvl>
  </w:abstractNum>
  <w:abstractNum w:abstractNumId="18">
    <w:nsid w:val="588F3A33"/>
    <w:multiLevelType w:val="multilevel"/>
    <w:tmpl w:val="7584E4C2"/>
    <w:lvl w:ilvl="0">
      <w:start w:val="1"/>
      <w:numFmt w:val="decimal"/>
      <w:lvlText w:val="%1."/>
      <w:lvlJc w:val="left"/>
      <w:pPr>
        <w:ind w:left="685" w:hanging="567"/>
      </w:pPr>
      <w:rPr>
        <w:rFonts w:ascii="Times New Roman" w:eastAsia="Times New Roman" w:hAnsi="Times New Roman" w:hint="default"/>
        <w:b/>
        <w:bCs/>
        <w:w w:val="100"/>
        <w:sz w:val="22"/>
        <w:szCs w:val="22"/>
      </w:rPr>
    </w:lvl>
    <w:lvl w:ilvl="1">
      <w:start w:val="1"/>
      <w:numFmt w:val="decimal"/>
      <w:lvlText w:val="%1.%2"/>
      <w:lvlJc w:val="left"/>
      <w:pPr>
        <w:ind w:left="685" w:hanging="567"/>
        <w:jc w:val="right"/>
      </w:pPr>
      <w:rPr>
        <w:rFonts w:ascii="Times New Roman" w:eastAsia="Times New Roman" w:hAnsi="Times New Roman" w:hint="default"/>
        <w:b/>
        <w:bCs/>
        <w:w w:val="100"/>
        <w:sz w:val="22"/>
        <w:szCs w:val="22"/>
      </w:rPr>
    </w:lvl>
    <w:lvl w:ilvl="2">
      <w:start w:val="1"/>
      <w:numFmt w:val="bullet"/>
      <w:lvlText w:val="•"/>
      <w:lvlJc w:val="left"/>
      <w:pPr>
        <w:ind w:left="2397" w:hanging="567"/>
      </w:pPr>
      <w:rPr>
        <w:rFonts w:hint="default"/>
      </w:rPr>
    </w:lvl>
    <w:lvl w:ilvl="3">
      <w:start w:val="1"/>
      <w:numFmt w:val="bullet"/>
      <w:lvlText w:val="•"/>
      <w:lvlJc w:val="left"/>
      <w:pPr>
        <w:ind w:left="3255" w:hanging="567"/>
      </w:pPr>
      <w:rPr>
        <w:rFonts w:hint="default"/>
      </w:rPr>
    </w:lvl>
    <w:lvl w:ilvl="4">
      <w:start w:val="1"/>
      <w:numFmt w:val="bullet"/>
      <w:lvlText w:val="•"/>
      <w:lvlJc w:val="left"/>
      <w:pPr>
        <w:ind w:left="4114" w:hanging="567"/>
      </w:pPr>
      <w:rPr>
        <w:rFonts w:hint="default"/>
      </w:rPr>
    </w:lvl>
    <w:lvl w:ilvl="5">
      <w:start w:val="1"/>
      <w:numFmt w:val="bullet"/>
      <w:lvlText w:val="•"/>
      <w:lvlJc w:val="left"/>
      <w:pPr>
        <w:ind w:left="4973" w:hanging="567"/>
      </w:pPr>
      <w:rPr>
        <w:rFonts w:hint="default"/>
      </w:rPr>
    </w:lvl>
    <w:lvl w:ilvl="6">
      <w:start w:val="1"/>
      <w:numFmt w:val="bullet"/>
      <w:lvlText w:val="•"/>
      <w:lvlJc w:val="left"/>
      <w:pPr>
        <w:ind w:left="5831" w:hanging="567"/>
      </w:pPr>
      <w:rPr>
        <w:rFonts w:hint="default"/>
      </w:rPr>
    </w:lvl>
    <w:lvl w:ilvl="7">
      <w:start w:val="1"/>
      <w:numFmt w:val="bullet"/>
      <w:lvlText w:val="•"/>
      <w:lvlJc w:val="left"/>
      <w:pPr>
        <w:ind w:left="6690" w:hanging="567"/>
      </w:pPr>
      <w:rPr>
        <w:rFonts w:hint="default"/>
      </w:rPr>
    </w:lvl>
    <w:lvl w:ilvl="8">
      <w:start w:val="1"/>
      <w:numFmt w:val="bullet"/>
      <w:lvlText w:val="•"/>
      <w:lvlJc w:val="left"/>
      <w:pPr>
        <w:ind w:left="7549" w:hanging="567"/>
      </w:pPr>
      <w:rPr>
        <w:rFonts w:hint="default"/>
      </w:rPr>
    </w:lvl>
  </w:abstractNum>
  <w:abstractNum w:abstractNumId="19">
    <w:nsid w:val="595135DA"/>
    <w:multiLevelType w:val="hybridMultilevel"/>
    <w:tmpl w:val="5B6A6AA0"/>
    <w:lvl w:ilvl="0" w:tplc="184A168E">
      <w:start w:val="1"/>
      <w:numFmt w:val="bullet"/>
      <w:lvlText w:val="-"/>
      <w:lvlJc w:val="left"/>
      <w:pPr>
        <w:ind w:left="685" w:hanging="567"/>
      </w:pPr>
      <w:rPr>
        <w:rFonts w:ascii="Times New Roman" w:eastAsia="Times New Roman" w:hAnsi="Times New Roman" w:hint="default"/>
        <w:w w:val="100"/>
        <w:sz w:val="22"/>
        <w:szCs w:val="22"/>
      </w:rPr>
    </w:lvl>
    <w:lvl w:ilvl="1" w:tplc="C3C62A66">
      <w:start w:val="1"/>
      <w:numFmt w:val="bullet"/>
      <w:lvlText w:val="•"/>
      <w:lvlJc w:val="left"/>
      <w:pPr>
        <w:ind w:left="1540" w:hanging="567"/>
      </w:pPr>
      <w:rPr>
        <w:rFonts w:hint="default"/>
      </w:rPr>
    </w:lvl>
    <w:lvl w:ilvl="2" w:tplc="CEDEBB18">
      <w:start w:val="1"/>
      <w:numFmt w:val="bullet"/>
      <w:lvlText w:val="•"/>
      <w:lvlJc w:val="left"/>
      <w:pPr>
        <w:ind w:left="2401" w:hanging="567"/>
      </w:pPr>
      <w:rPr>
        <w:rFonts w:hint="default"/>
      </w:rPr>
    </w:lvl>
    <w:lvl w:ilvl="3" w:tplc="420EA0A2">
      <w:start w:val="1"/>
      <w:numFmt w:val="bullet"/>
      <w:lvlText w:val="•"/>
      <w:lvlJc w:val="left"/>
      <w:pPr>
        <w:ind w:left="3261" w:hanging="567"/>
      </w:pPr>
      <w:rPr>
        <w:rFonts w:hint="default"/>
      </w:rPr>
    </w:lvl>
    <w:lvl w:ilvl="4" w:tplc="DC289D54">
      <w:start w:val="1"/>
      <w:numFmt w:val="bullet"/>
      <w:lvlText w:val="•"/>
      <w:lvlJc w:val="left"/>
      <w:pPr>
        <w:ind w:left="4122" w:hanging="567"/>
      </w:pPr>
      <w:rPr>
        <w:rFonts w:hint="default"/>
      </w:rPr>
    </w:lvl>
    <w:lvl w:ilvl="5" w:tplc="060070A4">
      <w:start w:val="1"/>
      <w:numFmt w:val="bullet"/>
      <w:lvlText w:val="•"/>
      <w:lvlJc w:val="left"/>
      <w:pPr>
        <w:ind w:left="4983" w:hanging="567"/>
      </w:pPr>
      <w:rPr>
        <w:rFonts w:hint="default"/>
      </w:rPr>
    </w:lvl>
    <w:lvl w:ilvl="6" w:tplc="C5C22A6E">
      <w:start w:val="1"/>
      <w:numFmt w:val="bullet"/>
      <w:lvlText w:val="•"/>
      <w:lvlJc w:val="left"/>
      <w:pPr>
        <w:ind w:left="5843" w:hanging="567"/>
      </w:pPr>
      <w:rPr>
        <w:rFonts w:hint="default"/>
      </w:rPr>
    </w:lvl>
    <w:lvl w:ilvl="7" w:tplc="25466BE4">
      <w:start w:val="1"/>
      <w:numFmt w:val="bullet"/>
      <w:lvlText w:val="•"/>
      <w:lvlJc w:val="left"/>
      <w:pPr>
        <w:ind w:left="6704" w:hanging="567"/>
      </w:pPr>
      <w:rPr>
        <w:rFonts w:hint="default"/>
      </w:rPr>
    </w:lvl>
    <w:lvl w:ilvl="8" w:tplc="A692DD04">
      <w:start w:val="1"/>
      <w:numFmt w:val="bullet"/>
      <w:lvlText w:val="•"/>
      <w:lvlJc w:val="left"/>
      <w:pPr>
        <w:ind w:left="7565" w:hanging="567"/>
      </w:pPr>
      <w:rPr>
        <w:rFonts w:hint="default"/>
      </w:rPr>
    </w:lvl>
  </w:abstractNum>
  <w:abstractNum w:abstractNumId="20">
    <w:nsid w:val="5C4F7E24"/>
    <w:multiLevelType w:val="hybridMultilevel"/>
    <w:tmpl w:val="0E343C50"/>
    <w:lvl w:ilvl="0" w:tplc="326CD2DA">
      <w:start w:val="1"/>
      <w:numFmt w:val="bullet"/>
      <w:lvlText w:val="-"/>
      <w:lvlJc w:val="left"/>
      <w:pPr>
        <w:ind w:left="685" w:hanging="567"/>
      </w:pPr>
      <w:rPr>
        <w:rFonts w:ascii="Times New Roman" w:eastAsia="Times New Roman" w:hAnsi="Times New Roman" w:hint="default"/>
        <w:w w:val="100"/>
        <w:sz w:val="22"/>
        <w:szCs w:val="22"/>
      </w:rPr>
    </w:lvl>
    <w:lvl w:ilvl="1" w:tplc="753AC040">
      <w:start w:val="1"/>
      <w:numFmt w:val="bullet"/>
      <w:lvlText w:val="•"/>
      <w:lvlJc w:val="left"/>
      <w:pPr>
        <w:ind w:left="1540" w:hanging="567"/>
      </w:pPr>
      <w:rPr>
        <w:rFonts w:hint="default"/>
      </w:rPr>
    </w:lvl>
    <w:lvl w:ilvl="2" w:tplc="F9BAEEAE">
      <w:start w:val="1"/>
      <w:numFmt w:val="bullet"/>
      <w:lvlText w:val="•"/>
      <w:lvlJc w:val="left"/>
      <w:pPr>
        <w:ind w:left="2401" w:hanging="567"/>
      </w:pPr>
      <w:rPr>
        <w:rFonts w:hint="default"/>
      </w:rPr>
    </w:lvl>
    <w:lvl w:ilvl="3" w:tplc="0A941584">
      <w:start w:val="1"/>
      <w:numFmt w:val="bullet"/>
      <w:lvlText w:val="•"/>
      <w:lvlJc w:val="left"/>
      <w:pPr>
        <w:ind w:left="3261" w:hanging="567"/>
      </w:pPr>
      <w:rPr>
        <w:rFonts w:hint="default"/>
      </w:rPr>
    </w:lvl>
    <w:lvl w:ilvl="4" w:tplc="B3F06BDC">
      <w:start w:val="1"/>
      <w:numFmt w:val="bullet"/>
      <w:lvlText w:val="•"/>
      <w:lvlJc w:val="left"/>
      <w:pPr>
        <w:ind w:left="4122" w:hanging="567"/>
      </w:pPr>
      <w:rPr>
        <w:rFonts w:hint="default"/>
      </w:rPr>
    </w:lvl>
    <w:lvl w:ilvl="5" w:tplc="656A1F82">
      <w:start w:val="1"/>
      <w:numFmt w:val="bullet"/>
      <w:lvlText w:val="•"/>
      <w:lvlJc w:val="left"/>
      <w:pPr>
        <w:ind w:left="4983" w:hanging="567"/>
      </w:pPr>
      <w:rPr>
        <w:rFonts w:hint="default"/>
      </w:rPr>
    </w:lvl>
    <w:lvl w:ilvl="6" w:tplc="38F21ECA">
      <w:start w:val="1"/>
      <w:numFmt w:val="bullet"/>
      <w:lvlText w:val="•"/>
      <w:lvlJc w:val="left"/>
      <w:pPr>
        <w:ind w:left="5843" w:hanging="567"/>
      </w:pPr>
      <w:rPr>
        <w:rFonts w:hint="default"/>
      </w:rPr>
    </w:lvl>
    <w:lvl w:ilvl="7" w:tplc="7BDE5CA4">
      <w:start w:val="1"/>
      <w:numFmt w:val="bullet"/>
      <w:lvlText w:val="•"/>
      <w:lvlJc w:val="left"/>
      <w:pPr>
        <w:ind w:left="6704" w:hanging="567"/>
      </w:pPr>
      <w:rPr>
        <w:rFonts w:hint="default"/>
      </w:rPr>
    </w:lvl>
    <w:lvl w:ilvl="8" w:tplc="54E40D60">
      <w:start w:val="1"/>
      <w:numFmt w:val="bullet"/>
      <w:lvlText w:val="•"/>
      <w:lvlJc w:val="left"/>
      <w:pPr>
        <w:ind w:left="7565" w:hanging="567"/>
      </w:pPr>
      <w:rPr>
        <w:rFonts w:hint="default"/>
      </w:rPr>
    </w:lvl>
  </w:abstractNum>
  <w:abstractNum w:abstractNumId="21">
    <w:nsid w:val="5EB5130F"/>
    <w:multiLevelType w:val="hybridMultilevel"/>
    <w:tmpl w:val="A9104058"/>
    <w:lvl w:ilvl="0" w:tplc="69E0182C">
      <w:start w:val="48"/>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F47F73"/>
    <w:multiLevelType w:val="hybridMultilevel"/>
    <w:tmpl w:val="675A66C2"/>
    <w:lvl w:ilvl="0" w:tplc="83385ABE">
      <w:start w:val="1"/>
      <w:numFmt w:val="decimal"/>
      <w:lvlText w:val="%1."/>
      <w:lvlJc w:val="left"/>
      <w:pPr>
        <w:ind w:left="118" w:hanging="567"/>
      </w:pPr>
      <w:rPr>
        <w:rFonts w:ascii="Times New Roman" w:eastAsia="Times New Roman" w:hAnsi="Times New Roman" w:hint="default"/>
        <w:b/>
        <w:bCs/>
        <w:w w:val="100"/>
        <w:sz w:val="22"/>
        <w:szCs w:val="22"/>
      </w:rPr>
    </w:lvl>
    <w:lvl w:ilvl="1" w:tplc="ABA8D498">
      <w:start w:val="1"/>
      <w:numFmt w:val="bullet"/>
      <w:lvlText w:val="•"/>
      <w:lvlJc w:val="left"/>
      <w:pPr>
        <w:ind w:left="1036" w:hanging="567"/>
      </w:pPr>
      <w:rPr>
        <w:rFonts w:hint="default"/>
      </w:rPr>
    </w:lvl>
    <w:lvl w:ilvl="2" w:tplc="5894BD3E">
      <w:start w:val="1"/>
      <w:numFmt w:val="bullet"/>
      <w:lvlText w:val="•"/>
      <w:lvlJc w:val="left"/>
      <w:pPr>
        <w:ind w:left="1953" w:hanging="567"/>
      </w:pPr>
      <w:rPr>
        <w:rFonts w:hint="default"/>
      </w:rPr>
    </w:lvl>
    <w:lvl w:ilvl="3" w:tplc="6F1A9476">
      <w:start w:val="1"/>
      <w:numFmt w:val="bullet"/>
      <w:lvlText w:val="•"/>
      <w:lvlJc w:val="left"/>
      <w:pPr>
        <w:ind w:left="2869" w:hanging="567"/>
      </w:pPr>
      <w:rPr>
        <w:rFonts w:hint="default"/>
      </w:rPr>
    </w:lvl>
    <w:lvl w:ilvl="4" w:tplc="1130E240">
      <w:start w:val="1"/>
      <w:numFmt w:val="bullet"/>
      <w:lvlText w:val="•"/>
      <w:lvlJc w:val="left"/>
      <w:pPr>
        <w:ind w:left="3786" w:hanging="567"/>
      </w:pPr>
      <w:rPr>
        <w:rFonts w:hint="default"/>
      </w:rPr>
    </w:lvl>
    <w:lvl w:ilvl="5" w:tplc="6AB2AC52">
      <w:start w:val="1"/>
      <w:numFmt w:val="bullet"/>
      <w:lvlText w:val="•"/>
      <w:lvlJc w:val="left"/>
      <w:pPr>
        <w:ind w:left="4703" w:hanging="567"/>
      </w:pPr>
      <w:rPr>
        <w:rFonts w:hint="default"/>
      </w:rPr>
    </w:lvl>
    <w:lvl w:ilvl="6" w:tplc="4460A0AE">
      <w:start w:val="1"/>
      <w:numFmt w:val="bullet"/>
      <w:lvlText w:val="•"/>
      <w:lvlJc w:val="left"/>
      <w:pPr>
        <w:ind w:left="5619" w:hanging="567"/>
      </w:pPr>
      <w:rPr>
        <w:rFonts w:hint="default"/>
      </w:rPr>
    </w:lvl>
    <w:lvl w:ilvl="7" w:tplc="BB6A8A2E">
      <w:start w:val="1"/>
      <w:numFmt w:val="bullet"/>
      <w:lvlText w:val="•"/>
      <w:lvlJc w:val="left"/>
      <w:pPr>
        <w:ind w:left="6536" w:hanging="567"/>
      </w:pPr>
      <w:rPr>
        <w:rFonts w:hint="default"/>
      </w:rPr>
    </w:lvl>
    <w:lvl w:ilvl="8" w:tplc="8E920A44">
      <w:start w:val="1"/>
      <w:numFmt w:val="bullet"/>
      <w:lvlText w:val="•"/>
      <w:lvlJc w:val="left"/>
      <w:pPr>
        <w:ind w:left="7453" w:hanging="567"/>
      </w:pPr>
      <w:rPr>
        <w:rFonts w:hint="default"/>
      </w:rPr>
    </w:lvl>
  </w:abstractNum>
  <w:abstractNum w:abstractNumId="23">
    <w:nsid w:val="6046211D"/>
    <w:multiLevelType w:val="multilevel"/>
    <w:tmpl w:val="94C4BB46"/>
    <w:lvl w:ilvl="0">
      <w:start w:val="1"/>
      <w:numFmt w:val="decimal"/>
      <w:lvlText w:val="%1."/>
      <w:lvlJc w:val="left"/>
      <w:pPr>
        <w:ind w:left="685" w:hanging="567"/>
      </w:pPr>
      <w:rPr>
        <w:rFonts w:ascii="Times New Roman" w:eastAsia="Times New Roman" w:hAnsi="Times New Roman" w:hint="default"/>
        <w:b/>
        <w:bCs/>
        <w:w w:val="100"/>
        <w:sz w:val="22"/>
        <w:szCs w:val="22"/>
      </w:rPr>
    </w:lvl>
    <w:lvl w:ilvl="1">
      <w:start w:val="1"/>
      <w:numFmt w:val="decimal"/>
      <w:lvlText w:val="%1.%2"/>
      <w:lvlJc w:val="left"/>
      <w:pPr>
        <w:ind w:left="685" w:hanging="567"/>
        <w:jc w:val="right"/>
      </w:pPr>
      <w:rPr>
        <w:rFonts w:ascii="Times New Roman" w:eastAsia="Times New Roman" w:hAnsi="Times New Roman" w:hint="default"/>
        <w:b/>
        <w:bCs/>
        <w:w w:val="100"/>
        <w:sz w:val="22"/>
        <w:szCs w:val="22"/>
      </w:rPr>
    </w:lvl>
    <w:lvl w:ilvl="2">
      <w:start w:val="1"/>
      <w:numFmt w:val="bullet"/>
      <w:lvlText w:val="•"/>
      <w:lvlJc w:val="left"/>
      <w:pPr>
        <w:ind w:left="2397" w:hanging="567"/>
      </w:pPr>
      <w:rPr>
        <w:rFonts w:hint="default"/>
      </w:rPr>
    </w:lvl>
    <w:lvl w:ilvl="3">
      <w:start w:val="1"/>
      <w:numFmt w:val="bullet"/>
      <w:lvlText w:val="•"/>
      <w:lvlJc w:val="left"/>
      <w:pPr>
        <w:ind w:left="3255" w:hanging="567"/>
      </w:pPr>
      <w:rPr>
        <w:rFonts w:hint="default"/>
      </w:rPr>
    </w:lvl>
    <w:lvl w:ilvl="4">
      <w:start w:val="1"/>
      <w:numFmt w:val="bullet"/>
      <w:lvlText w:val="•"/>
      <w:lvlJc w:val="left"/>
      <w:pPr>
        <w:ind w:left="4114" w:hanging="567"/>
      </w:pPr>
      <w:rPr>
        <w:rFonts w:hint="default"/>
      </w:rPr>
    </w:lvl>
    <w:lvl w:ilvl="5">
      <w:start w:val="1"/>
      <w:numFmt w:val="bullet"/>
      <w:lvlText w:val="•"/>
      <w:lvlJc w:val="left"/>
      <w:pPr>
        <w:ind w:left="4973" w:hanging="567"/>
      </w:pPr>
      <w:rPr>
        <w:rFonts w:hint="default"/>
      </w:rPr>
    </w:lvl>
    <w:lvl w:ilvl="6">
      <w:start w:val="1"/>
      <w:numFmt w:val="bullet"/>
      <w:lvlText w:val="•"/>
      <w:lvlJc w:val="left"/>
      <w:pPr>
        <w:ind w:left="5831" w:hanging="567"/>
      </w:pPr>
      <w:rPr>
        <w:rFonts w:hint="default"/>
      </w:rPr>
    </w:lvl>
    <w:lvl w:ilvl="7">
      <w:start w:val="1"/>
      <w:numFmt w:val="bullet"/>
      <w:lvlText w:val="•"/>
      <w:lvlJc w:val="left"/>
      <w:pPr>
        <w:ind w:left="6690" w:hanging="567"/>
      </w:pPr>
      <w:rPr>
        <w:rFonts w:hint="default"/>
      </w:rPr>
    </w:lvl>
    <w:lvl w:ilvl="8">
      <w:start w:val="1"/>
      <w:numFmt w:val="bullet"/>
      <w:lvlText w:val="•"/>
      <w:lvlJc w:val="left"/>
      <w:pPr>
        <w:ind w:left="7549" w:hanging="567"/>
      </w:pPr>
      <w:rPr>
        <w:rFonts w:hint="default"/>
      </w:rPr>
    </w:lvl>
  </w:abstractNum>
  <w:abstractNum w:abstractNumId="24">
    <w:nsid w:val="63394871"/>
    <w:multiLevelType w:val="hybridMultilevel"/>
    <w:tmpl w:val="C450A23E"/>
    <w:lvl w:ilvl="0" w:tplc="C1601206">
      <w:start w:val="1"/>
      <w:numFmt w:val="bullet"/>
      <w:lvlText w:val=""/>
      <w:lvlJc w:val="left"/>
      <w:pPr>
        <w:ind w:left="685" w:hanging="567"/>
      </w:pPr>
      <w:rPr>
        <w:rFonts w:ascii="Symbol" w:eastAsia="Symbol" w:hAnsi="Symbol" w:hint="default"/>
        <w:w w:val="100"/>
      </w:rPr>
    </w:lvl>
    <w:lvl w:ilvl="1" w:tplc="B99888BE">
      <w:start w:val="1"/>
      <w:numFmt w:val="bullet"/>
      <w:lvlText w:val=""/>
      <w:lvlJc w:val="left"/>
      <w:pPr>
        <w:ind w:left="785" w:hanging="567"/>
      </w:pPr>
      <w:rPr>
        <w:rFonts w:ascii="Symbol" w:eastAsia="Symbol" w:hAnsi="Symbol" w:hint="default"/>
        <w:w w:val="100"/>
        <w:sz w:val="22"/>
        <w:szCs w:val="22"/>
      </w:rPr>
    </w:lvl>
    <w:lvl w:ilvl="2" w:tplc="514C3DDE">
      <w:start w:val="1"/>
      <w:numFmt w:val="bullet"/>
      <w:lvlText w:val="•"/>
      <w:lvlJc w:val="left"/>
      <w:pPr>
        <w:ind w:left="1260" w:hanging="567"/>
      </w:pPr>
      <w:rPr>
        <w:rFonts w:hint="default"/>
      </w:rPr>
    </w:lvl>
    <w:lvl w:ilvl="3" w:tplc="F8F8DB72">
      <w:start w:val="1"/>
      <w:numFmt w:val="bullet"/>
      <w:lvlText w:val="•"/>
      <w:lvlJc w:val="left"/>
      <w:pPr>
        <w:ind w:left="2258" w:hanging="567"/>
      </w:pPr>
      <w:rPr>
        <w:rFonts w:hint="default"/>
      </w:rPr>
    </w:lvl>
    <w:lvl w:ilvl="4" w:tplc="4B881BA0">
      <w:start w:val="1"/>
      <w:numFmt w:val="bullet"/>
      <w:lvlText w:val="•"/>
      <w:lvlJc w:val="left"/>
      <w:pPr>
        <w:ind w:left="3256" w:hanging="567"/>
      </w:pPr>
      <w:rPr>
        <w:rFonts w:hint="default"/>
      </w:rPr>
    </w:lvl>
    <w:lvl w:ilvl="5" w:tplc="3D5EB542">
      <w:start w:val="1"/>
      <w:numFmt w:val="bullet"/>
      <w:lvlText w:val="•"/>
      <w:lvlJc w:val="left"/>
      <w:pPr>
        <w:ind w:left="4254" w:hanging="567"/>
      </w:pPr>
      <w:rPr>
        <w:rFonts w:hint="default"/>
      </w:rPr>
    </w:lvl>
    <w:lvl w:ilvl="6" w:tplc="132CDD14">
      <w:start w:val="1"/>
      <w:numFmt w:val="bullet"/>
      <w:lvlText w:val="•"/>
      <w:lvlJc w:val="left"/>
      <w:pPr>
        <w:ind w:left="5253" w:hanging="567"/>
      </w:pPr>
      <w:rPr>
        <w:rFonts w:hint="default"/>
      </w:rPr>
    </w:lvl>
    <w:lvl w:ilvl="7" w:tplc="C69C00E0">
      <w:start w:val="1"/>
      <w:numFmt w:val="bullet"/>
      <w:lvlText w:val="•"/>
      <w:lvlJc w:val="left"/>
      <w:pPr>
        <w:ind w:left="6251" w:hanging="567"/>
      </w:pPr>
      <w:rPr>
        <w:rFonts w:hint="default"/>
      </w:rPr>
    </w:lvl>
    <w:lvl w:ilvl="8" w:tplc="D450B4DA">
      <w:start w:val="1"/>
      <w:numFmt w:val="bullet"/>
      <w:lvlText w:val="•"/>
      <w:lvlJc w:val="left"/>
      <w:pPr>
        <w:ind w:left="7249" w:hanging="567"/>
      </w:pPr>
      <w:rPr>
        <w:rFonts w:hint="default"/>
      </w:rPr>
    </w:lvl>
  </w:abstractNum>
  <w:abstractNum w:abstractNumId="25">
    <w:nsid w:val="636D0ED7"/>
    <w:multiLevelType w:val="hybridMultilevel"/>
    <w:tmpl w:val="142ACCAE"/>
    <w:lvl w:ilvl="0" w:tplc="B49A09D8">
      <w:start w:val="1"/>
      <w:numFmt w:val="bullet"/>
      <w:lvlText w:val="-"/>
      <w:lvlJc w:val="left"/>
      <w:pPr>
        <w:ind w:left="685" w:hanging="567"/>
      </w:pPr>
      <w:rPr>
        <w:rFonts w:ascii="Times New Roman" w:eastAsia="Times New Roman" w:hAnsi="Times New Roman" w:hint="default"/>
        <w:w w:val="100"/>
        <w:sz w:val="22"/>
        <w:szCs w:val="22"/>
      </w:rPr>
    </w:lvl>
    <w:lvl w:ilvl="1" w:tplc="E6B669E6">
      <w:start w:val="1"/>
      <w:numFmt w:val="bullet"/>
      <w:lvlText w:val="•"/>
      <w:lvlJc w:val="left"/>
      <w:pPr>
        <w:ind w:left="1536" w:hanging="567"/>
      </w:pPr>
      <w:rPr>
        <w:rFonts w:hint="default"/>
      </w:rPr>
    </w:lvl>
    <w:lvl w:ilvl="2" w:tplc="12D03AAC">
      <w:start w:val="1"/>
      <w:numFmt w:val="bullet"/>
      <w:lvlText w:val="•"/>
      <w:lvlJc w:val="left"/>
      <w:pPr>
        <w:ind w:left="2393" w:hanging="567"/>
      </w:pPr>
      <w:rPr>
        <w:rFonts w:hint="default"/>
      </w:rPr>
    </w:lvl>
    <w:lvl w:ilvl="3" w:tplc="6B8EC888">
      <w:start w:val="1"/>
      <w:numFmt w:val="bullet"/>
      <w:lvlText w:val="•"/>
      <w:lvlJc w:val="left"/>
      <w:pPr>
        <w:ind w:left="3249" w:hanging="567"/>
      </w:pPr>
      <w:rPr>
        <w:rFonts w:hint="default"/>
      </w:rPr>
    </w:lvl>
    <w:lvl w:ilvl="4" w:tplc="802472FA">
      <w:start w:val="1"/>
      <w:numFmt w:val="bullet"/>
      <w:lvlText w:val="•"/>
      <w:lvlJc w:val="left"/>
      <w:pPr>
        <w:ind w:left="4106" w:hanging="567"/>
      </w:pPr>
      <w:rPr>
        <w:rFonts w:hint="default"/>
      </w:rPr>
    </w:lvl>
    <w:lvl w:ilvl="5" w:tplc="752A593C">
      <w:start w:val="1"/>
      <w:numFmt w:val="bullet"/>
      <w:lvlText w:val="•"/>
      <w:lvlJc w:val="left"/>
      <w:pPr>
        <w:ind w:left="4963" w:hanging="567"/>
      </w:pPr>
      <w:rPr>
        <w:rFonts w:hint="default"/>
      </w:rPr>
    </w:lvl>
    <w:lvl w:ilvl="6" w:tplc="AD7E31D4">
      <w:start w:val="1"/>
      <w:numFmt w:val="bullet"/>
      <w:lvlText w:val="•"/>
      <w:lvlJc w:val="left"/>
      <w:pPr>
        <w:ind w:left="5819" w:hanging="567"/>
      </w:pPr>
      <w:rPr>
        <w:rFonts w:hint="default"/>
      </w:rPr>
    </w:lvl>
    <w:lvl w:ilvl="7" w:tplc="0888883C">
      <w:start w:val="1"/>
      <w:numFmt w:val="bullet"/>
      <w:lvlText w:val="•"/>
      <w:lvlJc w:val="left"/>
      <w:pPr>
        <w:ind w:left="6676" w:hanging="567"/>
      </w:pPr>
      <w:rPr>
        <w:rFonts w:hint="default"/>
      </w:rPr>
    </w:lvl>
    <w:lvl w:ilvl="8" w:tplc="C8C839D4">
      <w:start w:val="1"/>
      <w:numFmt w:val="bullet"/>
      <w:lvlText w:val="•"/>
      <w:lvlJc w:val="left"/>
      <w:pPr>
        <w:ind w:left="7533" w:hanging="567"/>
      </w:pPr>
      <w:rPr>
        <w:rFonts w:hint="default"/>
      </w:rPr>
    </w:lvl>
  </w:abstractNum>
  <w:abstractNum w:abstractNumId="26">
    <w:nsid w:val="703C73F3"/>
    <w:multiLevelType w:val="hybridMultilevel"/>
    <w:tmpl w:val="FDF07288"/>
    <w:lvl w:ilvl="0" w:tplc="39E0CA9A">
      <w:start w:val="1"/>
      <w:numFmt w:val="bullet"/>
      <w:lvlText w:val="-"/>
      <w:lvlJc w:val="left"/>
      <w:pPr>
        <w:ind w:left="685" w:hanging="567"/>
      </w:pPr>
      <w:rPr>
        <w:rFonts w:ascii="Times New Roman" w:eastAsia="Times New Roman" w:hAnsi="Times New Roman" w:hint="default"/>
        <w:w w:val="100"/>
        <w:sz w:val="22"/>
        <w:szCs w:val="22"/>
      </w:rPr>
    </w:lvl>
    <w:lvl w:ilvl="1" w:tplc="E9589D44">
      <w:start w:val="1"/>
      <w:numFmt w:val="bullet"/>
      <w:lvlText w:val="•"/>
      <w:lvlJc w:val="left"/>
      <w:pPr>
        <w:ind w:left="1536" w:hanging="567"/>
      </w:pPr>
      <w:rPr>
        <w:rFonts w:hint="default"/>
      </w:rPr>
    </w:lvl>
    <w:lvl w:ilvl="2" w:tplc="B5FCFC86">
      <w:start w:val="1"/>
      <w:numFmt w:val="bullet"/>
      <w:lvlText w:val="•"/>
      <w:lvlJc w:val="left"/>
      <w:pPr>
        <w:ind w:left="2393" w:hanging="567"/>
      </w:pPr>
      <w:rPr>
        <w:rFonts w:hint="default"/>
      </w:rPr>
    </w:lvl>
    <w:lvl w:ilvl="3" w:tplc="24A6489A">
      <w:start w:val="1"/>
      <w:numFmt w:val="bullet"/>
      <w:lvlText w:val="•"/>
      <w:lvlJc w:val="left"/>
      <w:pPr>
        <w:ind w:left="3249" w:hanging="567"/>
      </w:pPr>
      <w:rPr>
        <w:rFonts w:hint="default"/>
      </w:rPr>
    </w:lvl>
    <w:lvl w:ilvl="4" w:tplc="CD387A3C">
      <w:start w:val="1"/>
      <w:numFmt w:val="bullet"/>
      <w:lvlText w:val="•"/>
      <w:lvlJc w:val="left"/>
      <w:pPr>
        <w:ind w:left="4106" w:hanging="567"/>
      </w:pPr>
      <w:rPr>
        <w:rFonts w:hint="default"/>
      </w:rPr>
    </w:lvl>
    <w:lvl w:ilvl="5" w:tplc="EA681558">
      <w:start w:val="1"/>
      <w:numFmt w:val="bullet"/>
      <w:lvlText w:val="•"/>
      <w:lvlJc w:val="left"/>
      <w:pPr>
        <w:ind w:left="4963" w:hanging="567"/>
      </w:pPr>
      <w:rPr>
        <w:rFonts w:hint="default"/>
      </w:rPr>
    </w:lvl>
    <w:lvl w:ilvl="6" w:tplc="1674D684">
      <w:start w:val="1"/>
      <w:numFmt w:val="bullet"/>
      <w:lvlText w:val="•"/>
      <w:lvlJc w:val="left"/>
      <w:pPr>
        <w:ind w:left="5819" w:hanging="567"/>
      </w:pPr>
      <w:rPr>
        <w:rFonts w:hint="default"/>
      </w:rPr>
    </w:lvl>
    <w:lvl w:ilvl="7" w:tplc="29ECB296">
      <w:start w:val="1"/>
      <w:numFmt w:val="bullet"/>
      <w:lvlText w:val="•"/>
      <w:lvlJc w:val="left"/>
      <w:pPr>
        <w:ind w:left="6676" w:hanging="567"/>
      </w:pPr>
      <w:rPr>
        <w:rFonts w:hint="default"/>
      </w:rPr>
    </w:lvl>
    <w:lvl w:ilvl="8" w:tplc="B23064C6">
      <w:start w:val="1"/>
      <w:numFmt w:val="bullet"/>
      <w:lvlText w:val="•"/>
      <w:lvlJc w:val="left"/>
      <w:pPr>
        <w:ind w:left="7533" w:hanging="567"/>
      </w:pPr>
      <w:rPr>
        <w:rFonts w:hint="default"/>
      </w:rPr>
    </w:lvl>
  </w:abstractNum>
  <w:abstractNum w:abstractNumId="27">
    <w:nsid w:val="765D100C"/>
    <w:multiLevelType w:val="hybridMultilevel"/>
    <w:tmpl w:val="C34E0424"/>
    <w:lvl w:ilvl="0" w:tplc="2AB839CC">
      <w:start w:val="1"/>
      <w:numFmt w:val="decimal"/>
      <w:lvlText w:val="%1."/>
      <w:lvlJc w:val="left"/>
      <w:pPr>
        <w:ind w:left="685" w:hanging="567"/>
      </w:pPr>
      <w:rPr>
        <w:rFonts w:ascii="Times New Roman" w:eastAsia="Times New Roman" w:hAnsi="Times New Roman" w:hint="default"/>
        <w:w w:val="100"/>
        <w:sz w:val="22"/>
        <w:szCs w:val="22"/>
      </w:rPr>
    </w:lvl>
    <w:lvl w:ilvl="1" w:tplc="9DD8DAEA">
      <w:start w:val="1"/>
      <w:numFmt w:val="bullet"/>
      <w:lvlText w:val="•"/>
      <w:lvlJc w:val="left"/>
      <w:pPr>
        <w:ind w:left="1542" w:hanging="567"/>
      </w:pPr>
      <w:rPr>
        <w:rFonts w:hint="default"/>
      </w:rPr>
    </w:lvl>
    <w:lvl w:ilvl="2" w:tplc="CF70B0CA">
      <w:start w:val="1"/>
      <w:numFmt w:val="bullet"/>
      <w:lvlText w:val="•"/>
      <w:lvlJc w:val="left"/>
      <w:pPr>
        <w:ind w:left="2405" w:hanging="567"/>
      </w:pPr>
      <w:rPr>
        <w:rFonts w:hint="default"/>
      </w:rPr>
    </w:lvl>
    <w:lvl w:ilvl="3" w:tplc="E8BABEC2">
      <w:start w:val="1"/>
      <w:numFmt w:val="bullet"/>
      <w:lvlText w:val="•"/>
      <w:lvlJc w:val="left"/>
      <w:pPr>
        <w:ind w:left="3267" w:hanging="567"/>
      </w:pPr>
      <w:rPr>
        <w:rFonts w:hint="default"/>
      </w:rPr>
    </w:lvl>
    <w:lvl w:ilvl="4" w:tplc="918AEA72">
      <w:start w:val="1"/>
      <w:numFmt w:val="bullet"/>
      <w:lvlText w:val="•"/>
      <w:lvlJc w:val="left"/>
      <w:pPr>
        <w:ind w:left="4130" w:hanging="567"/>
      </w:pPr>
      <w:rPr>
        <w:rFonts w:hint="default"/>
      </w:rPr>
    </w:lvl>
    <w:lvl w:ilvl="5" w:tplc="C8444EF0">
      <w:start w:val="1"/>
      <w:numFmt w:val="bullet"/>
      <w:lvlText w:val="•"/>
      <w:lvlJc w:val="left"/>
      <w:pPr>
        <w:ind w:left="4993" w:hanging="567"/>
      </w:pPr>
      <w:rPr>
        <w:rFonts w:hint="default"/>
      </w:rPr>
    </w:lvl>
    <w:lvl w:ilvl="6" w:tplc="AFEEF322">
      <w:start w:val="1"/>
      <w:numFmt w:val="bullet"/>
      <w:lvlText w:val="•"/>
      <w:lvlJc w:val="left"/>
      <w:pPr>
        <w:ind w:left="5855" w:hanging="567"/>
      </w:pPr>
      <w:rPr>
        <w:rFonts w:hint="default"/>
      </w:rPr>
    </w:lvl>
    <w:lvl w:ilvl="7" w:tplc="1E12E2BC">
      <w:start w:val="1"/>
      <w:numFmt w:val="bullet"/>
      <w:lvlText w:val="•"/>
      <w:lvlJc w:val="left"/>
      <w:pPr>
        <w:ind w:left="6718" w:hanging="567"/>
      </w:pPr>
      <w:rPr>
        <w:rFonts w:hint="default"/>
      </w:rPr>
    </w:lvl>
    <w:lvl w:ilvl="8" w:tplc="06ECE72C">
      <w:start w:val="1"/>
      <w:numFmt w:val="bullet"/>
      <w:lvlText w:val="•"/>
      <w:lvlJc w:val="left"/>
      <w:pPr>
        <w:ind w:left="7581" w:hanging="567"/>
      </w:pPr>
      <w:rPr>
        <w:rFonts w:hint="default"/>
      </w:rPr>
    </w:lvl>
  </w:abstractNum>
  <w:abstractNum w:abstractNumId="28">
    <w:nsid w:val="7F885D44"/>
    <w:multiLevelType w:val="hybridMultilevel"/>
    <w:tmpl w:val="6AEE8D4C"/>
    <w:lvl w:ilvl="0" w:tplc="2C3698BC">
      <w:start w:val="1"/>
      <w:numFmt w:val="decimal"/>
      <w:lvlText w:val="%1."/>
      <w:lvlJc w:val="left"/>
      <w:pPr>
        <w:ind w:left="118" w:hanging="567"/>
      </w:pPr>
      <w:rPr>
        <w:rFonts w:ascii="Times New Roman" w:eastAsia="Times New Roman" w:hAnsi="Times New Roman" w:hint="default"/>
        <w:b/>
        <w:bCs/>
        <w:w w:val="100"/>
        <w:sz w:val="22"/>
        <w:szCs w:val="22"/>
      </w:rPr>
    </w:lvl>
    <w:lvl w:ilvl="1" w:tplc="13D65838">
      <w:start w:val="1"/>
      <w:numFmt w:val="bullet"/>
      <w:lvlText w:val="•"/>
      <w:lvlJc w:val="left"/>
      <w:pPr>
        <w:ind w:left="1036" w:hanging="567"/>
      </w:pPr>
      <w:rPr>
        <w:rFonts w:hint="default"/>
      </w:rPr>
    </w:lvl>
    <w:lvl w:ilvl="2" w:tplc="F7006C32">
      <w:start w:val="1"/>
      <w:numFmt w:val="bullet"/>
      <w:lvlText w:val="•"/>
      <w:lvlJc w:val="left"/>
      <w:pPr>
        <w:ind w:left="1953" w:hanging="567"/>
      </w:pPr>
      <w:rPr>
        <w:rFonts w:hint="default"/>
      </w:rPr>
    </w:lvl>
    <w:lvl w:ilvl="3" w:tplc="2E42E7F0">
      <w:start w:val="1"/>
      <w:numFmt w:val="bullet"/>
      <w:lvlText w:val="•"/>
      <w:lvlJc w:val="left"/>
      <w:pPr>
        <w:ind w:left="2869" w:hanging="567"/>
      </w:pPr>
      <w:rPr>
        <w:rFonts w:hint="default"/>
      </w:rPr>
    </w:lvl>
    <w:lvl w:ilvl="4" w:tplc="7C44B01A">
      <w:start w:val="1"/>
      <w:numFmt w:val="bullet"/>
      <w:lvlText w:val="•"/>
      <w:lvlJc w:val="left"/>
      <w:pPr>
        <w:ind w:left="3786" w:hanging="567"/>
      </w:pPr>
      <w:rPr>
        <w:rFonts w:hint="default"/>
      </w:rPr>
    </w:lvl>
    <w:lvl w:ilvl="5" w:tplc="78A4C186">
      <w:start w:val="1"/>
      <w:numFmt w:val="bullet"/>
      <w:lvlText w:val="•"/>
      <w:lvlJc w:val="left"/>
      <w:pPr>
        <w:ind w:left="4703" w:hanging="567"/>
      </w:pPr>
      <w:rPr>
        <w:rFonts w:hint="default"/>
      </w:rPr>
    </w:lvl>
    <w:lvl w:ilvl="6" w:tplc="DD64EB2A">
      <w:start w:val="1"/>
      <w:numFmt w:val="bullet"/>
      <w:lvlText w:val="•"/>
      <w:lvlJc w:val="left"/>
      <w:pPr>
        <w:ind w:left="5619" w:hanging="567"/>
      </w:pPr>
      <w:rPr>
        <w:rFonts w:hint="default"/>
      </w:rPr>
    </w:lvl>
    <w:lvl w:ilvl="7" w:tplc="5A66525C">
      <w:start w:val="1"/>
      <w:numFmt w:val="bullet"/>
      <w:lvlText w:val="•"/>
      <w:lvlJc w:val="left"/>
      <w:pPr>
        <w:ind w:left="6536" w:hanging="567"/>
      </w:pPr>
      <w:rPr>
        <w:rFonts w:hint="default"/>
      </w:rPr>
    </w:lvl>
    <w:lvl w:ilvl="8" w:tplc="E3DC0802">
      <w:start w:val="1"/>
      <w:numFmt w:val="bullet"/>
      <w:lvlText w:val="•"/>
      <w:lvlJc w:val="left"/>
      <w:pPr>
        <w:ind w:left="7453" w:hanging="567"/>
      </w:pPr>
      <w:rPr>
        <w:rFonts w:hint="default"/>
      </w:rPr>
    </w:lvl>
  </w:abstractNum>
  <w:num w:numId="1">
    <w:abstractNumId w:val="22"/>
  </w:num>
  <w:num w:numId="2">
    <w:abstractNumId w:val="6"/>
  </w:num>
  <w:num w:numId="3">
    <w:abstractNumId w:val="1"/>
  </w:num>
  <w:num w:numId="4">
    <w:abstractNumId w:val="28"/>
  </w:num>
  <w:num w:numId="5">
    <w:abstractNumId w:val="14"/>
  </w:num>
  <w:num w:numId="6">
    <w:abstractNumId w:val="19"/>
  </w:num>
  <w:num w:numId="7">
    <w:abstractNumId w:val="10"/>
  </w:num>
  <w:num w:numId="8">
    <w:abstractNumId w:val="27"/>
  </w:num>
  <w:num w:numId="9">
    <w:abstractNumId w:val="2"/>
  </w:num>
  <w:num w:numId="10">
    <w:abstractNumId w:val="12"/>
  </w:num>
  <w:num w:numId="11">
    <w:abstractNumId w:val="16"/>
  </w:num>
  <w:num w:numId="12">
    <w:abstractNumId w:val="26"/>
  </w:num>
  <w:num w:numId="13">
    <w:abstractNumId w:val="9"/>
  </w:num>
  <w:num w:numId="14">
    <w:abstractNumId w:val="3"/>
  </w:num>
  <w:num w:numId="15">
    <w:abstractNumId w:val="4"/>
  </w:num>
  <w:num w:numId="16">
    <w:abstractNumId w:val="0"/>
  </w:num>
  <w:num w:numId="17">
    <w:abstractNumId w:val="7"/>
  </w:num>
  <w:num w:numId="18">
    <w:abstractNumId w:val="8"/>
  </w:num>
  <w:num w:numId="19">
    <w:abstractNumId w:val="5"/>
  </w:num>
  <w:num w:numId="20">
    <w:abstractNumId w:val="25"/>
  </w:num>
  <w:num w:numId="21">
    <w:abstractNumId w:val="24"/>
  </w:num>
  <w:num w:numId="22">
    <w:abstractNumId w:val="17"/>
  </w:num>
  <w:num w:numId="23">
    <w:abstractNumId w:val="20"/>
  </w:num>
  <w:num w:numId="24">
    <w:abstractNumId w:val="13"/>
  </w:num>
  <w:num w:numId="25">
    <w:abstractNumId w:val="11"/>
  </w:num>
  <w:num w:numId="26">
    <w:abstractNumId w:val="23"/>
  </w:num>
  <w:num w:numId="27">
    <w:abstractNumId w:val="1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21"/>
    <w:rsid w:val="00183F5D"/>
    <w:rsid w:val="004B0E21"/>
    <w:rsid w:val="00695021"/>
    <w:rsid w:val="006C1417"/>
    <w:rsid w:val="00703CCF"/>
    <w:rsid w:val="009C6189"/>
    <w:rsid w:val="00A9361F"/>
    <w:rsid w:val="00D64592"/>
    <w:rsid w:val="00DB3F8B"/>
    <w:rsid w:val="00ED44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0E21"/>
    <w:pPr>
      <w:widowControl w:val="0"/>
      <w:spacing w:after="0" w:line="240" w:lineRule="auto"/>
    </w:pPr>
    <w:rPr>
      <w:lang w:val="en-US"/>
    </w:rPr>
  </w:style>
  <w:style w:type="paragraph" w:styleId="1">
    <w:name w:val="heading 1"/>
    <w:basedOn w:val="a"/>
    <w:link w:val="1Char"/>
    <w:uiPriority w:val="1"/>
    <w:qFormat/>
    <w:rsid w:val="004B0E21"/>
    <w:pPr>
      <w:ind w:left="685" w:hanging="567"/>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4B0E21"/>
    <w:rPr>
      <w:rFonts w:ascii="Times New Roman" w:eastAsia="Times New Roman" w:hAnsi="Times New Roman"/>
      <w:b/>
      <w:bCs/>
      <w:lang w:val="en-US"/>
    </w:rPr>
  </w:style>
  <w:style w:type="paragraph" w:styleId="a3">
    <w:name w:val="Body Text"/>
    <w:basedOn w:val="a"/>
    <w:link w:val="Char"/>
    <w:uiPriority w:val="1"/>
    <w:qFormat/>
    <w:rsid w:val="004B0E21"/>
    <w:pPr>
      <w:ind w:left="118"/>
    </w:pPr>
    <w:rPr>
      <w:rFonts w:ascii="Times New Roman" w:eastAsia="Times New Roman" w:hAnsi="Times New Roman"/>
    </w:rPr>
  </w:style>
  <w:style w:type="character" w:customStyle="1" w:styleId="Char">
    <w:name w:val="Σώμα κειμένου Char"/>
    <w:basedOn w:val="a0"/>
    <w:link w:val="a3"/>
    <w:uiPriority w:val="1"/>
    <w:rsid w:val="004B0E21"/>
    <w:rPr>
      <w:rFonts w:ascii="Times New Roman" w:eastAsia="Times New Roman" w:hAnsi="Times New Roman"/>
      <w:lang w:val="en-US"/>
    </w:rPr>
  </w:style>
  <w:style w:type="paragraph" w:styleId="a4">
    <w:name w:val="List Paragraph"/>
    <w:basedOn w:val="a"/>
    <w:uiPriority w:val="1"/>
    <w:qFormat/>
    <w:rsid w:val="004B0E21"/>
  </w:style>
  <w:style w:type="paragraph" w:customStyle="1" w:styleId="TableParagraph">
    <w:name w:val="Table Paragraph"/>
    <w:basedOn w:val="a"/>
    <w:uiPriority w:val="1"/>
    <w:qFormat/>
    <w:rsid w:val="004B0E21"/>
  </w:style>
  <w:style w:type="paragraph" w:styleId="a5">
    <w:name w:val="Balloon Text"/>
    <w:basedOn w:val="a"/>
    <w:link w:val="Char0"/>
    <w:uiPriority w:val="99"/>
    <w:semiHidden/>
    <w:unhideWhenUsed/>
    <w:rsid w:val="004B0E21"/>
    <w:rPr>
      <w:rFonts w:ascii="Tahoma" w:hAnsi="Tahoma" w:cs="Tahoma"/>
      <w:sz w:val="16"/>
      <w:szCs w:val="16"/>
    </w:rPr>
  </w:style>
  <w:style w:type="character" w:customStyle="1" w:styleId="Char0">
    <w:name w:val="Κείμενο πλαισίου Char"/>
    <w:basedOn w:val="a0"/>
    <w:link w:val="a5"/>
    <w:uiPriority w:val="99"/>
    <w:semiHidden/>
    <w:rsid w:val="004B0E21"/>
    <w:rPr>
      <w:rFonts w:ascii="Tahoma" w:hAnsi="Tahoma" w:cs="Tahoma"/>
      <w:sz w:val="16"/>
      <w:szCs w:val="16"/>
      <w:lang w:val="en-US"/>
    </w:rPr>
  </w:style>
  <w:style w:type="character" w:styleId="a6">
    <w:name w:val="annotation reference"/>
    <w:basedOn w:val="a0"/>
    <w:uiPriority w:val="99"/>
    <w:semiHidden/>
    <w:unhideWhenUsed/>
    <w:rsid w:val="004B0E21"/>
    <w:rPr>
      <w:sz w:val="16"/>
      <w:szCs w:val="16"/>
    </w:rPr>
  </w:style>
  <w:style w:type="paragraph" w:styleId="a7">
    <w:name w:val="annotation text"/>
    <w:basedOn w:val="a"/>
    <w:link w:val="Char1"/>
    <w:uiPriority w:val="99"/>
    <w:semiHidden/>
    <w:unhideWhenUsed/>
    <w:rsid w:val="004B0E21"/>
    <w:rPr>
      <w:sz w:val="20"/>
      <w:szCs w:val="20"/>
    </w:rPr>
  </w:style>
  <w:style w:type="character" w:customStyle="1" w:styleId="Char1">
    <w:name w:val="Κείμενο σχολίου Char"/>
    <w:basedOn w:val="a0"/>
    <w:link w:val="a7"/>
    <w:uiPriority w:val="99"/>
    <w:semiHidden/>
    <w:rsid w:val="004B0E21"/>
    <w:rPr>
      <w:sz w:val="20"/>
      <w:szCs w:val="20"/>
      <w:lang w:val="en-US"/>
    </w:rPr>
  </w:style>
  <w:style w:type="paragraph" w:styleId="a8">
    <w:name w:val="annotation subject"/>
    <w:basedOn w:val="a7"/>
    <w:next w:val="a7"/>
    <w:link w:val="Char2"/>
    <w:uiPriority w:val="99"/>
    <w:semiHidden/>
    <w:unhideWhenUsed/>
    <w:rsid w:val="004B0E21"/>
    <w:rPr>
      <w:b/>
      <w:bCs/>
    </w:rPr>
  </w:style>
  <w:style w:type="character" w:customStyle="1" w:styleId="Char2">
    <w:name w:val="Θέμα σχολίου Char"/>
    <w:basedOn w:val="Char1"/>
    <w:link w:val="a8"/>
    <w:uiPriority w:val="99"/>
    <w:semiHidden/>
    <w:rsid w:val="004B0E21"/>
    <w:rPr>
      <w:b/>
      <w:bCs/>
      <w:sz w:val="20"/>
      <w:szCs w:val="20"/>
      <w:lang w:val="en-US"/>
    </w:rPr>
  </w:style>
  <w:style w:type="character" w:styleId="-">
    <w:name w:val="Hyperlink"/>
    <w:unhideWhenUsed/>
    <w:rsid w:val="004B0E21"/>
    <w:rPr>
      <w:color w:val="0000FF"/>
      <w:u w:val="single"/>
    </w:rPr>
  </w:style>
  <w:style w:type="character" w:styleId="a9">
    <w:name w:val="Emphasis"/>
    <w:basedOn w:val="a0"/>
    <w:uiPriority w:val="20"/>
    <w:qFormat/>
    <w:rsid w:val="00695021"/>
    <w:rPr>
      <w:i/>
      <w:iCs/>
    </w:rPr>
  </w:style>
  <w:style w:type="character" w:customStyle="1" w:styleId="st">
    <w:name w:val="st"/>
    <w:basedOn w:val="a0"/>
    <w:rsid w:val="00A9361F"/>
  </w:style>
  <w:style w:type="paragraph" w:styleId="aa">
    <w:name w:val="Revision"/>
    <w:hidden/>
    <w:uiPriority w:val="99"/>
    <w:semiHidden/>
    <w:rsid w:val="00703CCF"/>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0E21"/>
    <w:pPr>
      <w:widowControl w:val="0"/>
      <w:spacing w:after="0" w:line="240" w:lineRule="auto"/>
    </w:pPr>
    <w:rPr>
      <w:lang w:val="en-US"/>
    </w:rPr>
  </w:style>
  <w:style w:type="paragraph" w:styleId="1">
    <w:name w:val="heading 1"/>
    <w:basedOn w:val="a"/>
    <w:link w:val="1Char"/>
    <w:uiPriority w:val="1"/>
    <w:qFormat/>
    <w:rsid w:val="004B0E21"/>
    <w:pPr>
      <w:ind w:left="685" w:hanging="567"/>
      <w:outlineLvl w:val="0"/>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4B0E21"/>
    <w:rPr>
      <w:rFonts w:ascii="Times New Roman" w:eastAsia="Times New Roman" w:hAnsi="Times New Roman"/>
      <w:b/>
      <w:bCs/>
      <w:lang w:val="en-US"/>
    </w:rPr>
  </w:style>
  <w:style w:type="paragraph" w:styleId="a3">
    <w:name w:val="Body Text"/>
    <w:basedOn w:val="a"/>
    <w:link w:val="Char"/>
    <w:uiPriority w:val="1"/>
    <w:qFormat/>
    <w:rsid w:val="004B0E21"/>
    <w:pPr>
      <w:ind w:left="118"/>
    </w:pPr>
    <w:rPr>
      <w:rFonts w:ascii="Times New Roman" w:eastAsia="Times New Roman" w:hAnsi="Times New Roman"/>
    </w:rPr>
  </w:style>
  <w:style w:type="character" w:customStyle="1" w:styleId="Char">
    <w:name w:val="Σώμα κειμένου Char"/>
    <w:basedOn w:val="a0"/>
    <w:link w:val="a3"/>
    <w:uiPriority w:val="1"/>
    <w:rsid w:val="004B0E21"/>
    <w:rPr>
      <w:rFonts w:ascii="Times New Roman" w:eastAsia="Times New Roman" w:hAnsi="Times New Roman"/>
      <w:lang w:val="en-US"/>
    </w:rPr>
  </w:style>
  <w:style w:type="paragraph" w:styleId="a4">
    <w:name w:val="List Paragraph"/>
    <w:basedOn w:val="a"/>
    <w:uiPriority w:val="1"/>
    <w:qFormat/>
    <w:rsid w:val="004B0E21"/>
  </w:style>
  <w:style w:type="paragraph" w:customStyle="1" w:styleId="TableParagraph">
    <w:name w:val="Table Paragraph"/>
    <w:basedOn w:val="a"/>
    <w:uiPriority w:val="1"/>
    <w:qFormat/>
    <w:rsid w:val="004B0E21"/>
  </w:style>
  <w:style w:type="paragraph" w:styleId="a5">
    <w:name w:val="Balloon Text"/>
    <w:basedOn w:val="a"/>
    <w:link w:val="Char0"/>
    <w:uiPriority w:val="99"/>
    <w:semiHidden/>
    <w:unhideWhenUsed/>
    <w:rsid w:val="004B0E21"/>
    <w:rPr>
      <w:rFonts w:ascii="Tahoma" w:hAnsi="Tahoma" w:cs="Tahoma"/>
      <w:sz w:val="16"/>
      <w:szCs w:val="16"/>
    </w:rPr>
  </w:style>
  <w:style w:type="character" w:customStyle="1" w:styleId="Char0">
    <w:name w:val="Κείμενο πλαισίου Char"/>
    <w:basedOn w:val="a0"/>
    <w:link w:val="a5"/>
    <w:uiPriority w:val="99"/>
    <w:semiHidden/>
    <w:rsid w:val="004B0E21"/>
    <w:rPr>
      <w:rFonts w:ascii="Tahoma" w:hAnsi="Tahoma" w:cs="Tahoma"/>
      <w:sz w:val="16"/>
      <w:szCs w:val="16"/>
      <w:lang w:val="en-US"/>
    </w:rPr>
  </w:style>
  <w:style w:type="character" w:styleId="a6">
    <w:name w:val="annotation reference"/>
    <w:basedOn w:val="a0"/>
    <w:uiPriority w:val="99"/>
    <w:semiHidden/>
    <w:unhideWhenUsed/>
    <w:rsid w:val="004B0E21"/>
    <w:rPr>
      <w:sz w:val="16"/>
      <w:szCs w:val="16"/>
    </w:rPr>
  </w:style>
  <w:style w:type="paragraph" w:styleId="a7">
    <w:name w:val="annotation text"/>
    <w:basedOn w:val="a"/>
    <w:link w:val="Char1"/>
    <w:uiPriority w:val="99"/>
    <w:semiHidden/>
    <w:unhideWhenUsed/>
    <w:rsid w:val="004B0E21"/>
    <w:rPr>
      <w:sz w:val="20"/>
      <w:szCs w:val="20"/>
    </w:rPr>
  </w:style>
  <w:style w:type="character" w:customStyle="1" w:styleId="Char1">
    <w:name w:val="Κείμενο σχολίου Char"/>
    <w:basedOn w:val="a0"/>
    <w:link w:val="a7"/>
    <w:uiPriority w:val="99"/>
    <w:semiHidden/>
    <w:rsid w:val="004B0E21"/>
    <w:rPr>
      <w:sz w:val="20"/>
      <w:szCs w:val="20"/>
      <w:lang w:val="en-US"/>
    </w:rPr>
  </w:style>
  <w:style w:type="paragraph" w:styleId="a8">
    <w:name w:val="annotation subject"/>
    <w:basedOn w:val="a7"/>
    <w:next w:val="a7"/>
    <w:link w:val="Char2"/>
    <w:uiPriority w:val="99"/>
    <w:semiHidden/>
    <w:unhideWhenUsed/>
    <w:rsid w:val="004B0E21"/>
    <w:rPr>
      <w:b/>
      <w:bCs/>
    </w:rPr>
  </w:style>
  <w:style w:type="character" w:customStyle="1" w:styleId="Char2">
    <w:name w:val="Θέμα σχολίου Char"/>
    <w:basedOn w:val="Char1"/>
    <w:link w:val="a8"/>
    <w:uiPriority w:val="99"/>
    <w:semiHidden/>
    <w:rsid w:val="004B0E21"/>
    <w:rPr>
      <w:b/>
      <w:bCs/>
      <w:sz w:val="20"/>
      <w:szCs w:val="20"/>
      <w:lang w:val="en-US"/>
    </w:rPr>
  </w:style>
  <w:style w:type="character" w:styleId="-">
    <w:name w:val="Hyperlink"/>
    <w:unhideWhenUsed/>
    <w:rsid w:val="004B0E21"/>
    <w:rPr>
      <w:color w:val="0000FF"/>
      <w:u w:val="single"/>
    </w:rPr>
  </w:style>
  <w:style w:type="character" w:styleId="a9">
    <w:name w:val="Emphasis"/>
    <w:basedOn w:val="a0"/>
    <w:uiPriority w:val="20"/>
    <w:qFormat/>
    <w:rsid w:val="00695021"/>
    <w:rPr>
      <w:i/>
      <w:iCs/>
    </w:rPr>
  </w:style>
  <w:style w:type="character" w:customStyle="1" w:styleId="st">
    <w:name w:val="st"/>
    <w:basedOn w:val="a0"/>
    <w:rsid w:val="00A9361F"/>
  </w:style>
  <w:style w:type="paragraph" w:styleId="aa">
    <w:name w:val="Revision"/>
    <w:hidden/>
    <w:uiPriority w:val="99"/>
    <w:semiHidden/>
    <w:rsid w:val="00703C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C18B-29C0-41DE-A68D-317CA1C9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3567</Words>
  <Characters>19266</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ΓΚΟΓΚΟΖΩΤΟΥ ΒΑΣΙΛΙΚΗ - ΚΩΝΣΤΑΝΤΙΝΑ</dc:creator>
  <cp:lastModifiedBy>ΘΑΛΑΣΣΙΝΟΥ ΜΑΡΙΑ</cp:lastModifiedBy>
  <cp:revision>2</cp:revision>
  <cp:lastPrinted>2016-11-16T15:07:00Z</cp:lastPrinted>
  <dcterms:created xsi:type="dcterms:W3CDTF">2017-02-17T11:02:00Z</dcterms:created>
  <dcterms:modified xsi:type="dcterms:W3CDTF">2017-02-17T11:02:00Z</dcterms:modified>
</cp:coreProperties>
</file>