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EE" w:rsidRPr="00207DEE" w:rsidRDefault="00207DEE" w:rsidP="00BF6D3C">
      <w:pPr>
        <w:spacing w:after="0" w:line="240" w:lineRule="auto"/>
        <w:jc w:val="center"/>
        <w:rPr>
          <w:rFonts w:ascii="Times New Roman" w:hAnsi="Times New Roman" w:cs="Times New Roman"/>
        </w:rPr>
      </w:pPr>
      <w:bookmarkStart w:id="0" w:name="_GoBack"/>
      <w:bookmarkEnd w:id="0"/>
      <w:r w:rsidRPr="00207DEE">
        <w:rPr>
          <w:rFonts w:ascii="Times New Roman" w:hAnsi="Times New Roman" w:cs="Times New Roman"/>
          <w:b/>
          <w:bCs/>
        </w:rPr>
        <w:t>Φύλλο οδηγιών χρήσης: Πληροφορίες για τον χρήστη</w:t>
      </w:r>
    </w:p>
    <w:p w:rsidR="00207DEE" w:rsidRPr="00207DEE" w:rsidRDefault="00783BDD" w:rsidP="00BF6D3C">
      <w:pPr>
        <w:spacing w:after="0" w:line="240" w:lineRule="auto"/>
        <w:jc w:val="center"/>
        <w:rPr>
          <w:rFonts w:ascii="Times New Roman" w:hAnsi="Times New Roman" w:cs="Times New Roman"/>
        </w:rPr>
      </w:pPr>
      <w:r>
        <w:rPr>
          <w:rFonts w:ascii="Times New Roman" w:hAnsi="Times New Roman" w:cs="Times New Roman"/>
          <w:b/>
          <w:bCs/>
        </w:rPr>
        <w:t>Varistren</w:t>
      </w:r>
      <w:r w:rsidR="00207DEE" w:rsidRPr="00207DEE">
        <w:rPr>
          <w:rFonts w:ascii="Times New Roman" w:hAnsi="Times New Roman" w:cs="Times New Roman"/>
          <w:b/>
          <w:bCs/>
        </w:rPr>
        <w:t xml:space="preserve"> 600 mg/300 mg επικαλυμμένα με λεπτό υμένιο δισκία</w:t>
      </w:r>
    </w:p>
    <w:p w:rsidR="00207DEE" w:rsidRPr="001F61F4" w:rsidRDefault="00207DEE" w:rsidP="00BF6D3C">
      <w:pPr>
        <w:spacing w:after="0" w:line="240" w:lineRule="auto"/>
        <w:jc w:val="center"/>
        <w:rPr>
          <w:rFonts w:ascii="Times New Roman" w:hAnsi="Times New Roman" w:cs="Times New Roman"/>
          <w:b/>
          <w:bCs/>
        </w:rPr>
      </w:pPr>
      <w:r w:rsidRPr="00207DEE">
        <w:rPr>
          <w:rFonts w:ascii="Times New Roman" w:hAnsi="Times New Roman" w:cs="Times New Roman"/>
          <w:b/>
          <w:bCs/>
        </w:rPr>
        <w:t>αβακαβίρη/λαμιβουδίνη</w:t>
      </w:r>
    </w:p>
    <w:p w:rsidR="00BF6D3C" w:rsidRPr="001F61F4" w:rsidRDefault="00BF6D3C" w:rsidP="00BF6D3C">
      <w:pPr>
        <w:spacing w:after="0" w:line="240" w:lineRule="auto"/>
        <w:jc w:val="center"/>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Διαβάστε προσεκτικά ολόκληρο το φύλλο οδηγιών πριν αρχίσετε να παίρνετε αυτό το φάρμακο, διότι περιλαμβάνει σημαντικές πληροφορίες για σας. </w:t>
      </w:r>
    </w:p>
    <w:p w:rsidR="00207DEE" w:rsidRPr="00207DEE" w:rsidRDefault="00207DEE" w:rsidP="00BF6D3C">
      <w:pPr>
        <w:pStyle w:val="a3"/>
        <w:numPr>
          <w:ilvl w:val="0"/>
          <w:numId w:val="6"/>
        </w:numPr>
        <w:spacing w:after="0" w:line="240" w:lineRule="auto"/>
        <w:jc w:val="both"/>
        <w:rPr>
          <w:rFonts w:ascii="Times New Roman" w:hAnsi="Times New Roman" w:cs="Times New Roman"/>
        </w:rPr>
      </w:pPr>
      <w:r w:rsidRPr="00207DEE">
        <w:rPr>
          <w:rFonts w:ascii="Times New Roman" w:hAnsi="Times New Roman" w:cs="Times New Roman"/>
        </w:rPr>
        <w:t xml:space="preserve">Φυλάξτε αυτό το φύλλο οδηγιών χρήσης. Ίσως χρειαστεί να το διαβάσετε ξανά. </w:t>
      </w:r>
    </w:p>
    <w:p w:rsidR="00207DEE" w:rsidRPr="00207DEE" w:rsidRDefault="00207DEE" w:rsidP="00BF6D3C">
      <w:pPr>
        <w:pStyle w:val="a3"/>
        <w:numPr>
          <w:ilvl w:val="0"/>
          <w:numId w:val="6"/>
        </w:numPr>
        <w:spacing w:after="0" w:line="240" w:lineRule="auto"/>
        <w:jc w:val="both"/>
        <w:rPr>
          <w:rFonts w:ascii="Times New Roman" w:hAnsi="Times New Roman" w:cs="Times New Roman"/>
        </w:rPr>
      </w:pPr>
      <w:r w:rsidRPr="00207DEE">
        <w:rPr>
          <w:rFonts w:ascii="Times New Roman" w:hAnsi="Times New Roman" w:cs="Times New Roman"/>
        </w:rPr>
        <w:t xml:space="preserve">Εάν έχετε περαιτέρω απορίες, ρωτήστε το γιατρό ή το φαρμακοποιό σας. </w:t>
      </w:r>
    </w:p>
    <w:p w:rsidR="00207DEE" w:rsidRPr="00207DEE" w:rsidRDefault="00207DEE" w:rsidP="00BF6D3C">
      <w:pPr>
        <w:pStyle w:val="a3"/>
        <w:numPr>
          <w:ilvl w:val="0"/>
          <w:numId w:val="6"/>
        </w:numPr>
        <w:spacing w:after="0" w:line="240" w:lineRule="auto"/>
        <w:jc w:val="both"/>
        <w:rPr>
          <w:rFonts w:ascii="Times New Roman" w:hAnsi="Times New Roman" w:cs="Times New Roman"/>
        </w:rPr>
      </w:pPr>
      <w:r w:rsidRPr="00207DEE">
        <w:rPr>
          <w:rFonts w:ascii="Times New Roman" w:hAnsi="Times New Roman" w:cs="Times New Roman"/>
        </w:rPr>
        <w:t xml:space="preserve">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σημεία της ασθένειας τους είναι ίδια με τα δικά σας. </w:t>
      </w:r>
    </w:p>
    <w:p w:rsidR="00207DEE" w:rsidRPr="00BF6D3C" w:rsidRDefault="00207DEE" w:rsidP="00BF6D3C">
      <w:pPr>
        <w:pStyle w:val="a3"/>
        <w:numPr>
          <w:ilvl w:val="0"/>
          <w:numId w:val="6"/>
        </w:numPr>
        <w:spacing w:after="0" w:line="240" w:lineRule="auto"/>
        <w:jc w:val="both"/>
        <w:rPr>
          <w:rFonts w:ascii="Times New Roman" w:hAnsi="Times New Roman" w:cs="Times New Roman"/>
        </w:rPr>
      </w:pPr>
      <w:r w:rsidRPr="00207DEE">
        <w:rPr>
          <w:rFonts w:ascii="Times New Roman" w:hAnsi="Times New Roman" w:cs="Times New Roman"/>
        </w:rPr>
        <w:t xml:space="preserve">Εάν παρατηρήσετε κάποια ανεπιθύμητη ενέργεια ενημερώστε το γιατρό ή </w:t>
      </w:r>
      <w:r w:rsidR="00BF6D3C">
        <w:rPr>
          <w:rFonts w:ascii="Times New Roman" w:hAnsi="Times New Roman" w:cs="Times New Roman"/>
        </w:rPr>
        <w:t xml:space="preserve">το </w:t>
      </w:r>
      <w:r w:rsidRPr="00207DEE">
        <w:rPr>
          <w:rFonts w:ascii="Times New Roman" w:hAnsi="Times New Roman" w:cs="Times New Roman"/>
        </w:rPr>
        <w:t xml:space="preserve">φαρμακοποιό σας. Αυτό ισχύει και για κάθε πιθανή ανεπιθύμητη ενέργεια που δεν αναφέρεται στο παρόν φύλλο οδηγιών χρήσης. Βλέπε παράγραφο 4. </w:t>
      </w:r>
    </w:p>
    <w:p w:rsidR="00BF6D3C" w:rsidRPr="00207DEE" w:rsidRDefault="00BF6D3C" w:rsidP="00BF6D3C">
      <w:pPr>
        <w:pStyle w:val="a3"/>
        <w:spacing w:after="0" w:line="240" w:lineRule="auto"/>
        <w:ind w:left="927"/>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ΣΗΜΑΝΤΙΚΟ — Αντιδράσεις υπερευαισθησίας </w:t>
      </w:r>
    </w:p>
    <w:p w:rsidR="00207DEE" w:rsidRPr="00777E3B" w:rsidRDefault="00207DEE" w:rsidP="00BF6D3C">
      <w:pPr>
        <w:spacing w:after="0" w:line="240" w:lineRule="auto"/>
        <w:jc w:val="both"/>
        <w:rPr>
          <w:rFonts w:ascii="Times New Roman" w:hAnsi="Times New Roman" w:cs="Times New Roman"/>
          <w:b/>
          <w:bCs/>
        </w:rPr>
      </w:pPr>
      <w:r w:rsidRPr="00207DEE">
        <w:rPr>
          <w:rFonts w:ascii="Times New Roman" w:hAnsi="Times New Roman" w:cs="Times New Roman"/>
          <w:b/>
          <w:bCs/>
        </w:rPr>
        <w:t xml:space="preserve">Το </w:t>
      </w:r>
      <w:r w:rsidR="00783BDD">
        <w:rPr>
          <w:rFonts w:ascii="Times New Roman" w:hAnsi="Times New Roman" w:cs="Times New Roman"/>
          <w:b/>
          <w:bCs/>
        </w:rPr>
        <w:t>Varistren</w:t>
      </w:r>
      <w:r w:rsidRPr="00207DEE">
        <w:rPr>
          <w:rFonts w:ascii="Times New Roman" w:hAnsi="Times New Roman" w:cs="Times New Roman"/>
          <w:b/>
          <w:bCs/>
        </w:rPr>
        <w:t xml:space="preserve"> περιέχει αβακαβίρη </w:t>
      </w:r>
      <w:r w:rsidRPr="00207DEE">
        <w:rPr>
          <w:rFonts w:ascii="Times New Roman" w:hAnsi="Times New Roman" w:cs="Times New Roman"/>
        </w:rPr>
        <w:t>(που αποτελεί επίσης δ</w:t>
      </w:r>
      <w:r w:rsidR="00777E3B">
        <w:rPr>
          <w:rFonts w:ascii="Times New Roman" w:hAnsi="Times New Roman" w:cs="Times New Roman"/>
        </w:rPr>
        <w:t>ραστική ουσία σε φάρμακα όπως η</w:t>
      </w:r>
      <w:r w:rsidRPr="00207DEE">
        <w:rPr>
          <w:rFonts w:ascii="Times New Roman" w:hAnsi="Times New Roman" w:cs="Times New Roman"/>
        </w:rPr>
        <w:t xml:space="preserve"> </w:t>
      </w:r>
      <w:r w:rsidR="00777E3B" w:rsidRPr="00285EC8">
        <w:rPr>
          <w:rFonts w:ascii="Times New Roman" w:hAnsi="Times New Roman" w:cs="Times New Roman"/>
          <w:b/>
          <w:bCs/>
        </w:rPr>
        <w:t>αβακαβίρη</w:t>
      </w:r>
      <w:r w:rsidR="00777E3B" w:rsidRPr="00285EC8">
        <w:rPr>
          <w:rFonts w:ascii="Times New Roman" w:hAnsi="Times New Roman" w:cs="Times New Roman"/>
        </w:rPr>
        <w:t>, </w:t>
      </w:r>
      <w:r w:rsidR="00777E3B">
        <w:rPr>
          <w:rFonts w:ascii="Times New Roman" w:hAnsi="Times New Roman" w:cs="Times New Roman"/>
          <w:b/>
          <w:bCs/>
        </w:rPr>
        <w:t>αβακαβίρη/λαμιβουδίνη/</w:t>
      </w:r>
      <w:r w:rsidR="00777E3B" w:rsidRPr="00285EC8">
        <w:rPr>
          <w:rFonts w:ascii="Times New Roman" w:hAnsi="Times New Roman" w:cs="Times New Roman"/>
          <w:b/>
          <w:bCs/>
        </w:rPr>
        <w:t>ζιδοβουδίνη</w:t>
      </w:r>
      <w:r w:rsidR="00777E3B" w:rsidRPr="00285EC8">
        <w:rPr>
          <w:rFonts w:ascii="Times New Roman" w:hAnsi="Times New Roman" w:cs="Times New Roman"/>
        </w:rPr>
        <w:t> και </w:t>
      </w:r>
      <w:r w:rsidR="00777E3B">
        <w:rPr>
          <w:rFonts w:ascii="Times New Roman" w:hAnsi="Times New Roman" w:cs="Times New Roman"/>
          <w:b/>
          <w:bCs/>
        </w:rPr>
        <w:t>αβακαβίρη/δοτουτεγκραβίρη/ λαμι</w:t>
      </w:r>
      <w:r w:rsidR="00777E3B" w:rsidRPr="00285EC8">
        <w:rPr>
          <w:rFonts w:ascii="Times New Roman" w:hAnsi="Times New Roman" w:cs="Times New Roman"/>
          <w:b/>
          <w:bCs/>
        </w:rPr>
        <w:t>βουδίνη</w:t>
      </w:r>
      <w:r w:rsidRPr="00207DEE">
        <w:rPr>
          <w:rFonts w:ascii="Times New Roman" w:hAnsi="Times New Roman" w:cs="Times New Roman"/>
        </w:rPr>
        <w:t xml:space="preserve">). Ορισμένοι ασθενείς που λαμβάνουν αβακαβίρη, αναπτύσσουν </w:t>
      </w:r>
      <w:r w:rsidRPr="00207DEE">
        <w:rPr>
          <w:rFonts w:ascii="Times New Roman" w:hAnsi="Times New Roman" w:cs="Times New Roman"/>
          <w:b/>
          <w:bCs/>
        </w:rPr>
        <w:t xml:space="preserve">αντίδραση υπερευαισθησίας </w:t>
      </w:r>
      <w:r w:rsidRPr="00207DEE">
        <w:rPr>
          <w:rFonts w:ascii="Times New Roman" w:hAnsi="Times New Roman" w:cs="Times New Roman"/>
        </w:rPr>
        <w:t xml:space="preserve">(μία σοβαρή αλλεργική αντίδραση), η οποία μπορεί να είναι απειλητική για τη ζωή εάν συνεχίσουν να λαμβάνουν προϊόντα που περιέχουν αβακαβίρη. </w:t>
      </w:r>
    </w:p>
    <w:p w:rsid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Πρέπει να διαβάσετε προσεκτικά όλες τις πληροφορίες </w:t>
      </w:r>
      <w:r w:rsidR="00BF6D3C">
        <w:rPr>
          <w:rFonts w:ascii="Times New Roman" w:hAnsi="Times New Roman" w:cs="Times New Roman"/>
          <w:b/>
          <w:bCs/>
        </w:rPr>
        <w:t>«</w:t>
      </w:r>
      <w:r w:rsidRPr="00207DEE">
        <w:rPr>
          <w:rFonts w:ascii="Times New Roman" w:hAnsi="Times New Roman" w:cs="Times New Roman"/>
          <w:b/>
          <w:bCs/>
        </w:rPr>
        <w:t>Αντιδράσεις υπερευαισθησίας</w:t>
      </w:r>
      <w:r w:rsidR="00BF6D3C">
        <w:rPr>
          <w:rFonts w:ascii="Times New Roman" w:hAnsi="Times New Roman" w:cs="Times New Roman"/>
          <w:b/>
          <w:bCs/>
        </w:rPr>
        <w:t>»</w:t>
      </w:r>
      <w:r w:rsidR="001F61F4" w:rsidRPr="001F61F4">
        <w:rPr>
          <w:rFonts w:ascii="Times New Roman" w:hAnsi="Times New Roman" w:cs="Times New Roman"/>
          <w:b/>
          <w:bCs/>
        </w:rPr>
        <w:t xml:space="preserve"> </w:t>
      </w:r>
      <w:r w:rsidRPr="00207DEE">
        <w:rPr>
          <w:rFonts w:ascii="Times New Roman" w:hAnsi="Times New Roman" w:cs="Times New Roman"/>
          <w:b/>
          <w:bCs/>
        </w:rPr>
        <w:t>στο πλαίσιο στην Παράγραφο 4</w:t>
      </w:r>
      <w:r w:rsidRPr="00207DEE">
        <w:rPr>
          <w:rFonts w:ascii="Times New Roman" w:hAnsi="Times New Roman" w:cs="Times New Roman"/>
        </w:rPr>
        <w:t xml:space="preserve">. </w:t>
      </w:r>
    </w:p>
    <w:p w:rsidR="00BF6D3C" w:rsidRPr="00207DEE" w:rsidRDefault="00BF6D3C" w:rsidP="00BF6D3C">
      <w:pPr>
        <w:spacing w:after="0" w:line="240" w:lineRule="auto"/>
        <w:jc w:val="both"/>
        <w:rPr>
          <w:rFonts w:ascii="Times New Roman" w:hAnsi="Times New Roman" w:cs="Times New Roman"/>
        </w:rPr>
      </w:pPr>
    </w:p>
    <w:p w:rsid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Στη συσκευασία του </w:t>
      </w:r>
      <w:r w:rsidR="00783BDD">
        <w:rPr>
          <w:rFonts w:ascii="Times New Roman" w:hAnsi="Times New Roman" w:cs="Times New Roman"/>
        </w:rPr>
        <w:t>Varistren</w:t>
      </w:r>
      <w:r w:rsidRPr="00207DEE">
        <w:rPr>
          <w:rFonts w:ascii="Times New Roman" w:hAnsi="Times New Roman" w:cs="Times New Roman"/>
        </w:rPr>
        <w:t xml:space="preserve"> συμπεριλαμβάνεται μια </w:t>
      </w:r>
      <w:r w:rsidRPr="00207DEE">
        <w:rPr>
          <w:rFonts w:ascii="Times New Roman" w:hAnsi="Times New Roman" w:cs="Times New Roman"/>
          <w:b/>
          <w:bCs/>
        </w:rPr>
        <w:t>Προειδοποιητική Κάρτα</w:t>
      </w:r>
      <w:r w:rsidRPr="00207DEE">
        <w:rPr>
          <w:rFonts w:ascii="Times New Roman" w:hAnsi="Times New Roman" w:cs="Times New Roman"/>
        </w:rPr>
        <w:t xml:space="preserve">, που υπενθυμίζει σε εσάς και στο ιατρικό προσωπικό για την υπερευαισθησία στην αβακαβίρη. </w:t>
      </w:r>
      <w:r w:rsidRPr="00207DEE">
        <w:rPr>
          <w:rFonts w:ascii="Times New Roman" w:hAnsi="Times New Roman" w:cs="Times New Roman"/>
          <w:b/>
          <w:bCs/>
        </w:rPr>
        <w:t>Αφαιρέστε αυτή την κάρτα και έχετέ την συνεχώς μαζί σας</w:t>
      </w:r>
      <w:r w:rsidRPr="00207DEE">
        <w:rPr>
          <w:rFonts w:ascii="Times New Roman" w:hAnsi="Times New Roman" w:cs="Times New Roman"/>
        </w:rPr>
        <w:t xml:space="preserve">. </w:t>
      </w:r>
    </w:p>
    <w:p w:rsidR="00BF6D3C" w:rsidRPr="00207DEE"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Τι περιέχει το παρόν φύλλο οδηγιών: </w:t>
      </w:r>
    </w:p>
    <w:p w:rsidR="00207DEE" w:rsidRPr="00207DEE" w:rsidRDefault="00207DEE" w:rsidP="00BF6D3C">
      <w:pPr>
        <w:pStyle w:val="a3"/>
        <w:numPr>
          <w:ilvl w:val="0"/>
          <w:numId w:val="10"/>
        </w:numPr>
        <w:spacing w:after="0" w:line="240" w:lineRule="auto"/>
        <w:jc w:val="both"/>
        <w:rPr>
          <w:rFonts w:ascii="Times New Roman" w:hAnsi="Times New Roman" w:cs="Times New Roman"/>
        </w:rPr>
      </w:pPr>
      <w:r w:rsidRPr="00207DEE">
        <w:rPr>
          <w:rFonts w:ascii="Times New Roman" w:hAnsi="Times New Roman" w:cs="Times New Roman"/>
        </w:rPr>
        <w:t xml:space="preserve">Τι είναι το </w:t>
      </w:r>
      <w:r w:rsidR="00783BDD">
        <w:rPr>
          <w:rFonts w:ascii="Times New Roman" w:hAnsi="Times New Roman" w:cs="Times New Roman"/>
        </w:rPr>
        <w:t>Varistren</w:t>
      </w:r>
      <w:r w:rsidRPr="00207DEE">
        <w:rPr>
          <w:rFonts w:ascii="Times New Roman" w:hAnsi="Times New Roman" w:cs="Times New Roman"/>
        </w:rPr>
        <w:t xml:space="preserve"> και ποια είναι η χρήση του </w:t>
      </w:r>
    </w:p>
    <w:p w:rsidR="00207DEE" w:rsidRPr="00207DEE" w:rsidRDefault="00207DEE" w:rsidP="00BF6D3C">
      <w:pPr>
        <w:pStyle w:val="a3"/>
        <w:numPr>
          <w:ilvl w:val="0"/>
          <w:numId w:val="10"/>
        </w:numPr>
        <w:spacing w:after="0" w:line="240" w:lineRule="auto"/>
        <w:jc w:val="both"/>
        <w:rPr>
          <w:rFonts w:ascii="Times New Roman" w:hAnsi="Times New Roman" w:cs="Times New Roman"/>
        </w:rPr>
      </w:pPr>
      <w:r w:rsidRPr="00207DEE">
        <w:rPr>
          <w:rFonts w:ascii="Times New Roman" w:hAnsi="Times New Roman" w:cs="Times New Roman"/>
        </w:rPr>
        <w:t xml:space="preserve">Τι πρέπει να γνωρίζετε πριν πάρετε το </w:t>
      </w:r>
      <w:r w:rsidR="00783BDD">
        <w:rPr>
          <w:rFonts w:ascii="Times New Roman" w:hAnsi="Times New Roman" w:cs="Times New Roman"/>
        </w:rPr>
        <w:t>Varistren</w:t>
      </w:r>
      <w:r w:rsidRPr="00207DEE">
        <w:rPr>
          <w:rFonts w:ascii="Times New Roman" w:hAnsi="Times New Roman" w:cs="Times New Roman"/>
        </w:rPr>
        <w:t xml:space="preserve"> </w:t>
      </w:r>
    </w:p>
    <w:p w:rsidR="00207DEE" w:rsidRPr="00207DEE" w:rsidRDefault="00207DEE" w:rsidP="00BF6D3C">
      <w:pPr>
        <w:pStyle w:val="a3"/>
        <w:numPr>
          <w:ilvl w:val="0"/>
          <w:numId w:val="10"/>
        </w:numPr>
        <w:spacing w:after="0" w:line="240" w:lineRule="auto"/>
        <w:jc w:val="both"/>
        <w:rPr>
          <w:rFonts w:ascii="Times New Roman" w:hAnsi="Times New Roman" w:cs="Times New Roman"/>
        </w:rPr>
      </w:pPr>
      <w:r w:rsidRPr="00207DEE">
        <w:rPr>
          <w:rFonts w:ascii="Times New Roman" w:hAnsi="Times New Roman" w:cs="Times New Roman"/>
        </w:rPr>
        <w:t xml:space="preserve">Πώς να πάρετε το </w:t>
      </w:r>
      <w:r w:rsidR="00783BDD">
        <w:rPr>
          <w:rFonts w:ascii="Times New Roman" w:hAnsi="Times New Roman" w:cs="Times New Roman"/>
        </w:rPr>
        <w:t>Varistren</w:t>
      </w:r>
      <w:r w:rsidRPr="00207DEE">
        <w:rPr>
          <w:rFonts w:ascii="Times New Roman" w:hAnsi="Times New Roman" w:cs="Times New Roman"/>
        </w:rPr>
        <w:t xml:space="preserve"> </w:t>
      </w:r>
    </w:p>
    <w:p w:rsidR="00207DEE" w:rsidRPr="00207DEE" w:rsidRDefault="00207DEE" w:rsidP="00BF6D3C">
      <w:pPr>
        <w:pStyle w:val="a3"/>
        <w:numPr>
          <w:ilvl w:val="0"/>
          <w:numId w:val="10"/>
        </w:numPr>
        <w:spacing w:after="0" w:line="240" w:lineRule="auto"/>
        <w:jc w:val="both"/>
        <w:rPr>
          <w:rFonts w:ascii="Times New Roman" w:hAnsi="Times New Roman" w:cs="Times New Roman"/>
        </w:rPr>
      </w:pPr>
      <w:r w:rsidRPr="00207DEE">
        <w:rPr>
          <w:rFonts w:ascii="Times New Roman" w:hAnsi="Times New Roman" w:cs="Times New Roman"/>
        </w:rPr>
        <w:t xml:space="preserve">Πιθανές ανεπιθύμητες ενέργειες </w:t>
      </w:r>
    </w:p>
    <w:p w:rsidR="00207DEE" w:rsidRPr="00207DEE" w:rsidRDefault="00207DEE" w:rsidP="00BF6D3C">
      <w:pPr>
        <w:pStyle w:val="a3"/>
        <w:numPr>
          <w:ilvl w:val="0"/>
          <w:numId w:val="10"/>
        </w:numPr>
        <w:spacing w:after="0" w:line="240" w:lineRule="auto"/>
        <w:jc w:val="both"/>
        <w:rPr>
          <w:rFonts w:ascii="Times New Roman" w:hAnsi="Times New Roman" w:cs="Times New Roman"/>
        </w:rPr>
      </w:pPr>
      <w:r w:rsidRPr="00207DEE">
        <w:rPr>
          <w:rFonts w:ascii="Times New Roman" w:hAnsi="Times New Roman" w:cs="Times New Roman"/>
        </w:rPr>
        <w:t xml:space="preserve">Πώς να φυλάσσετε το </w:t>
      </w:r>
      <w:r w:rsidR="00783BDD">
        <w:rPr>
          <w:rFonts w:ascii="Times New Roman" w:hAnsi="Times New Roman" w:cs="Times New Roman"/>
        </w:rPr>
        <w:t>Varistren</w:t>
      </w:r>
      <w:r w:rsidRPr="00207DEE">
        <w:rPr>
          <w:rFonts w:ascii="Times New Roman" w:hAnsi="Times New Roman" w:cs="Times New Roman"/>
        </w:rPr>
        <w:t xml:space="preserve"> </w:t>
      </w:r>
    </w:p>
    <w:p w:rsidR="00207DEE" w:rsidRDefault="00207DEE" w:rsidP="00BF6D3C">
      <w:pPr>
        <w:pStyle w:val="a3"/>
        <w:numPr>
          <w:ilvl w:val="0"/>
          <w:numId w:val="10"/>
        </w:numPr>
        <w:spacing w:after="0" w:line="240" w:lineRule="auto"/>
        <w:jc w:val="both"/>
        <w:rPr>
          <w:rFonts w:ascii="Times New Roman" w:hAnsi="Times New Roman" w:cs="Times New Roman"/>
        </w:rPr>
      </w:pPr>
      <w:r w:rsidRPr="00207DEE">
        <w:rPr>
          <w:rFonts w:ascii="Times New Roman" w:hAnsi="Times New Roman" w:cs="Times New Roman"/>
        </w:rPr>
        <w:t xml:space="preserve">Περιεχόμενο συσκευασίας και λοιπές πληροφορίες </w:t>
      </w:r>
    </w:p>
    <w:p w:rsidR="00BF6D3C" w:rsidRPr="00207DEE" w:rsidRDefault="00BF6D3C" w:rsidP="00BF6D3C">
      <w:pPr>
        <w:pStyle w:val="a3"/>
        <w:spacing w:after="0" w:line="240" w:lineRule="auto"/>
        <w:jc w:val="both"/>
        <w:rPr>
          <w:rFonts w:ascii="Times New Roman" w:hAnsi="Times New Roman" w:cs="Times New Roman"/>
        </w:rPr>
      </w:pPr>
    </w:p>
    <w:p w:rsidR="00207DEE" w:rsidRDefault="00207DEE" w:rsidP="00BF6D3C">
      <w:pPr>
        <w:spacing w:after="0" w:line="240" w:lineRule="auto"/>
        <w:jc w:val="both"/>
        <w:rPr>
          <w:rFonts w:ascii="Times New Roman" w:hAnsi="Times New Roman" w:cs="Times New Roman"/>
          <w:b/>
          <w:bCs/>
        </w:rPr>
      </w:pPr>
      <w:r w:rsidRPr="00207DEE">
        <w:rPr>
          <w:rFonts w:ascii="Times New Roman" w:hAnsi="Times New Roman" w:cs="Times New Roman"/>
          <w:b/>
          <w:bCs/>
        </w:rPr>
        <w:t xml:space="preserve">1. Τι είναι το </w:t>
      </w:r>
      <w:r w:rsidR="00783BDD">
        <w:rPr>
          <w:rFonts w:ascii="Times New Roman" w:hAnsi="Times New Roman" w:cs="Times New Roman"/>
          <w:b/>
          <w:bCs/>
        </w:rPr>
        <w:t>Varistren</w:t>
      </w:r>
      <w:r w:rsidRPr="00207DEE">
        <w:rPr>
          <w:rFonts w:ascii="Times New Roman" w:hAnsi="Times New Roman" w:cs="Times New Roman"/>
          <w:b/>
          <w:bCs/>
        </w:rPr>
        <w:t xml:space="preserve"> και ποια είναι η χρήση του </w:t>
      </w:r>
    </w:p>
    <w:p w:rsidR="00BF6D3C" w:rsidRPr="00207DEE"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Το </w:t>
      </w:r>
      <w:r w:rsidR="00783BDD">
        <w:rPr>
          <w:rFonts w:ascii="Times New Roman" w:hAnsi="Times New Roman" w:cs="Times New Roman"/>
          <w:b/>
          <w:bCs/>
        </w:rPr>
        <w:t>Varistren</w:t>
      </w:r>
      <w:r w:rsidRPr="00207DEE">
        <w:rPr>
          <w:rFonts w:ascii="Times New Roman" w:hAnsi="Times New Roman" w:cs="Times New Roman"/>
          <w:b/>
          <w:bCs/>
        </w:rPr>
        <w:t xml:space="preserve"> χρησιμοποιείται στην αντιμετώπιση της λοίμωξης από τον Ιό της Ανοσοανεπάρκειας του Ανθρώπου (Human Immunodeficiency Virus, HIV) σε ενήλικες, εφήβους και παιδιά βάρους τουλάχιστον 25 kg.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Το </w:t>
      </w:r>
      <w:r w:rsidR="00783BDD">
        <w:rPr>
          <w:rFonts w:ascii="Times New Roman" w:hAnsi="Times New Roman" w:cs="Times New Roman"/>
        </w:rPr>
        <w:t>Varistren</w:t>
      </w:r>
      <w:r w:rsidRPr="00207DEE">
        <w:rPr>
          <w:rFonts w:ascii="Times New Roman" w:hAnsi="Times New Roman" w:cs="Times New Roman"/>
        </w:rPr>
        <w:t xml:space="preserve"> περιέχει δύο δραστικές ουσίες που χρησιμοποιούνται για τη θεραπεία της λοίμωξης από HIV: αβακαβίρη και λαμιβουδίνη. Αυτές ανήκουν σε μία ομάδα αντιρετροϊικών φαρμάκων, που ονομάζονται </w:t>
      </w:r>
      <w:r w:rsidRPr="00207DEE">
        <w:rPr>
          <w:rFonts w:ascii="Times New Roman" w:hAnsi="Times New Roman" w:cs="Times New Roman"/>
          <w:i/>
          <w:iCs/>
        </w:rPr>
        <w:t>νουκλεοσιδικά ανάλογα, αναστολείς της ανάστροφης μεταγραφάσης (NRTI)</w:t>
      </w:r>
      <w:r w:rsidRPr="00207DEE">
        <w:rPr>
          <w:rFonts w:ascii="Times New Roman" w:hAnsi="Times New Roman" w:cs="Times New Roman"/>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Το </w:t>
      </w:r>
      <w:r w:rsidR="00783BDD">
        <w:rPr>
          <w:rFonts w:ascii="Times New Roman" w:hAnsi="Times New Roman" w:cs="Times New Roman"/>
        </w:rPr>
        <w:t>Varistren</w:t>
      </w:r>
      <w:r w:rsidRPr="00207DEE">
        <w:rPr>
          <w:rFonts w:ascii="Times New Roman" w:hAnsi="Times New Roman" w:cs="Times New Roman"/>
        </w:rPr>
        <w:t xml:space="preserve"> δεν θεραπεύει πλήρως τη λοίμωξη με HIV. Μειώνει την ποσότητα του ιού στον οργανισμό σας και τη διατηρεί σε χαμηλό επίπεδο. Αυξάνει επίσης τον αριθμό των κυττάρων CD4 στο αίμα σας. Τα κύτταρα CD4 αποτελούν έναν τύπο λευκών αιμοσφαιρίων που είναι σημαντικά στο να βοηθούν τον οργανισμό σας να καταπολεμήσει τη λοίμωξη. </w:t>
      </w:r>
    </w:p>
    <w:p w:rsidR="0024314F"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Δεν ανταποκρίνονται όλοι με τον ίδιο τρόπο στη θεραπεία με </w:t>
      </w:r>
      <w:r w:rsidR="00783BDD">
        <w:rPr>
          <w:rFonts w:ascii="Times New Roman" w:hAnsi="Times New Roman" w:cs="Times New Roman"/>
        </w:rPr>
        <w:t>Varistren</w:t>
      </w:r>
      <w:r w:rsidRPr="00207DEE">
        <w:rPr>
          <w:rFonts w:ascii="Times New Roman" w:hAnsi="Times New Roman" w:cs="Times New Roman"/>
        </w:rPr>
        <w:t>. Ο γιατρός σας θα παρακολουθεί την αποτελεσματικότητα της θεραπείας σας.</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2. Τι πρέπει να γνωρίζετ</w:t>
      </w:r>
      <w:r w:rsidR="00114957">
        <w:rPr>
          <w:rFonts w:ascii="Times New Roman" w:hAnsi="Times New Roman" w:cs="Times New Roman"/>
          <w:b/>
          <w:bCs/>
        </w:rPr>
        <w:t>ε</w:t>
      </w:r>
      <w:r w:rsidRPr="00207DEE">
        <w:rPr>
          <w:rFonts w:ascii="Times New Roman" w:hAnsi="Times New Roman" w:cs="Times New Roman"/>
          <w:b/>
          <w:bCs/>
        </w:rPr>
        <w:t xml:space="preserve"> πριν πάρετε το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Μην πάρετε το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BF6D3C" w:rsidRDefault="00207DEE" w:rsidP="00BF6D3C">
      <w:pPr>
        <w:pStyle w:val="a3"/>
        <w:numPr>
          <w:ilvl w:val="0"/>
          <w:numId w:val="8"/>
        </w:numPr>
        <w:spacing w:after="0" w:line="240" w:lineRule="auto"/>
        <w:jc w:val="both"/>
        <w:rPr>
          <w:rFonts w:ascii="Times New Roman" w:hAnsi="Times New Roman" w:cs="Times New Roman"/>
        </w:rPr>
      </w:pPr>
      <w:r w:rsidRPr="00207DEE">
        <w:rPr>
          <w:rFonts w:ascii="Times New Roman" w:hAnsi="Times New Roman" w:cs="Times New Roman"/>
        </w:rPr>
        <w:t xml:space="preserve">Σε περίπτωση </w:t>
      </w:r>
      <w:r w:rsidRPr="00207DEE">
        <w:rPr>
          <w:rFonts w:ascii="Times New Roman" w:hAnsi="Times New Roman" w:cs="Times New Roman"/>
          <w:b/>
          <w:bCs/>
        </w:rPr>
        <w:t xml:space="preserve">αλλεργίας </w:t>
      </w:r>
      <w:r w:rsidRPr="00207DEE">
        <w:rPr>
          <w:rFonts w:ascii="Times New Roman" w:hAnsi="Times New Roman" w:cs="Times New Roman"/>
          <w:i/>
          <w:iCs/>
        </w:rPr>
        <w:t xml:space="preserve">(υπερευαισθησίας) </w:t>
      </w:r>
      <w:r w:rsidRPr="00207DEE">
        <w:rPr>
          <w:rFonts w:ascii="Times New Roman" w:hAnsi="Times New Roman" w:cs="Times New Roman"/>
        </w:rPr>
        <w:t xml:space="preserve">στην αβακαβίρη (ή οποιοδήποτε άλλο φάρμακο που περιέχει αβακαβίρη </w:t>
      </w:r>
      <w:r w:rsidR="00BF6D3C">
        <w:rPr>
          <w:rFonts w:ascii="Times New Roman" w:hAnsi="Times New Roman" w:cs="Times New Roman"/>
        </w:rPr>
        <w:t>-</w:t>
      </w:r>
      <w:r w:rsidRPr="00207DEE">
        <w:rPr>
          <w:rFonts w:ascii="Times New Roman" w:hAnsi="Times New Roman" w:cs="Times New Roman"/>
        </w:rPr>
        <w:t xml:space="preserve"> όπως </w:t>
      </w:r>
      <w:r w:rsidR="00777E3B">
        <w:rPr>
          <w:rFonts w:ascii="Times New Roman" w:hAnsi="Times New Roman" w:cs="Times New Roman"/>
        </w:rPr>
        <w:t>η</w:t>
      </w:r>
      <w:r w:rsidRPr="00207DEE">
        <w:rPr>
          <w:rFonts w:ascii="Times New Roman" w:hAnsi="Times New Roman" w:cs="Times New Roman"/>
        </w:rPr>
        <w:t xml:space="preserve"> </w:t>
      </w:r>
      <w:r w:rsidR="00777E3B" w:rsidRPr="00285EC8">
        <w:rPr>
          <w:rFonts w:ascii="Times New Roman" w:hAnsi="Times New Roman" w:cs="Times New Roman"/>
          <w:b/>
          <w:bCs/>
        </w:rPr>
        <w:lastRenderedPageBreak/>
        <w:t>αβακαβίρη</w:t>
      </w:r>
      <w:r w:rsidR="00777E3B" w:rsidRPr="00285EC8">
        <w:rPr>
          <w:rFonts w:ascii="Times New Roman" w:hAnsi="Times New Roman" w:cs="Times New Roman"/>
        </w:rPr>
        <w:t>, </w:t>
      </w:r>
      <w:r w:rsidR="00777E3B">
        <w:rPr>
          <w:rFonts w:ascii="Times New Roman" w:hAnsi="Times New Roman" w:cs="Times New Roman"/>
          <w:b/>
          <w:bCs/>
        </w:rPr>
        <w:t>αβακαβίρη/λαμιβουδίνη/</w:t>
      </w:r>
      <w:r w:rsidR="00777E3B" w:rsidRPr="00285EC8">
        <w:rPr>
          <w:rFonts w:ascii="Times New Roman" w:hAnsi="Times New Roman" w:cs="Times New Roman"/>
          <w:b/>
          <w:bCs/>
        </w:rPr>
        <w:t>ζιδοβουδίνη</w:t>
      </w:r>
      <w:r w:rsidR="00777E3B" w:rsidRPr="00285EC8">
        <w:rPr>
          <w:rFonts w:ascii="Times New Roman" w:hAnsi="Times New Roman" w:cs="Times New Roman"/>
        </w:rPr>
        <w:t> και </w:t>
      </w:r>
      <w:r w:rsidR="00777E3B">
        <w:rPr>
          <w:rFonts w:ascii="Times New Roman" w:hAnsi="Times New Roman" w:cs="Times New Roman"/>
          <w:b/>
          <w:bCs/>
        </w:rPr>
        <w:t>αβακαβίρη/ δοτουτεγκραβίρη/λαμι</w:t>
      </w:r>
      <w:r w:rsidR="00777E3B" w:rsidRPr="00285EC8">
        <w:rPr>
          <w:rFonts w:ascii="Times New Roman" w:hAnsi="Times New Roman" w:cs="Times New Roman"/>
          <w:b/>
          <w:bCs/>
        </w:rPr>
        <w:t>βουδίνη</w:t>
      </w:r>
      <w:r w:rsidRPr="00207DEE">
        <w:rPr>
          <w:rFonts w:ascii="Times New Roman" w:hAnsi="Times New Roman" w:cs="Times New Roman"/>
        </w:rPr>
        <w:t xml:space="preserve">), </w:t>
      </w:r>
      <w:r w:rsidR="00A06EDD">
        <w:rPr>
          <w:rFonts w:ascii="Times New Roman" w:hAnsi="Times New Roman" w:cs="Times New Roman"/>
        </w:rPr>
        <w:t xml:space="preserve">τη λαμιβουδίνη </w:t>
      </w:r>
      <w:r w:rsidRPr="00207DEE">
        <w:rPr>
          <w:rFonts w:ascii="Times New Roman" w:hAnsi="Times New Roman" w:cs="Times New Roman"/>
        </w:rPr>
        <w:t>ή οποιοδήποτε από τα άλλα συστατικά αυτού του φαρμάκου (παρατίθενται στην Παράγραφο 6)</w:t>
      </w:r>
      <w:r w:rsidR="00BF6D3C">
        <w:rPr>
          <w:rFonts w:ascii="Times New Roman" w:hAnsi="Times New Roman" w:cs="Times New Roman"/>
        </w:rPr>
        <w:t>.</w:t>
      </w:r>
    </w:p>
    <w:p w:rsidR="00207DEE" w:rsidRPr="00207DEE" w:rsidRDefault="00207DEE" w:rsidP="00BF6D3C">
      <w:pPr>
        <w:pStyle w:val="a3"/>
        <w:spacing w:after="0" w:line="240" w:lineRule="auto"/>
        <w:jc w:val="both"/>
        <w:rPr>
          <w:rFonts w:ascii="Times New Roman" w:hAnsi="Times New Roman" w:cs="Times New Roman"/>
        </w:rPr>
      </w:pPr>
      <w:r w:rsidRPr="00207DEE">
        <w:rPr>
          <w:rFonts w:ascii="Times New Roman" w:hAnsi="Times New Roman" w:cs="Times New Roman"/>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Διαβάστε προσεκτικά όλες τις πληροφορίες σχετικά με τις αντιδράσεις υπερευαισθησίας στην Παράγραφο 4</w:t>
      </w:r>
      <w:r w:rsidRPr="00207DEE">
        <w:rPr>
          <w:rFonts w:ascii="Times New Roman" w:hAnsi="Times New Roman" w:cs="Times New Roman"/>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Συνεννοηθείτε με το γιατρό σας </w:t>
      </w:r>
      <w:r w:rsidRPr="00207DEE">
        <w:rPr>
          <w:rFonts w:ascii="Times New Roman" w:hAnsi="Times New Roman" w:cs="Times New Roman"/>
        </w:rPr>
        <w:t>εάν νομίζετε ότι ο</w:t>
      </w:r>
      <w:r w:rsidR="00BF6D3C">
        <w:rPr>
          <w:rFonts w:ascii="Times New Roman" w:hAnsi="Times New Roman" w:cs="Times New Roman"/>
        </w:rPr>
        <w:t>,</w:t>
      </w:r>
      <w:r w:rsidRPr="00207DEE">
        <w:rPr>
          <w:rFonts w:ascii="Times New Roman" w:hAnsi="Times New Roman" w:cs="Times New Roman"/>
        </w:rPr>
        <w:t xml:space="preserve">τιδήποτε από τα παραπάνω ισχύει για εσάς.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Προσέξτε ιδιαίτερα με το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Ορισμένα άτομα που λαμβάνουν </w:t>
      </w:r>
      <w:r w:rsidR="00783BDD">
        <w:rPr>
          <w:rFonts w:ascii="Times New Roman" w:hAnsi="Times New Roman" w:cs="Times New Roman"/>
        </w:rPr>
        <w:t>Varistren</w:t>
      </w:r>
      <w:r w:rsidRPr="00207DEE">
        <w:rPr>
          <w:rFonts w:ascii="Times New Roman" w:hAnsi="Times New Roman" w:cs="Times New Roman"/>
        </w:rPr>
        <w:t xml:space="preserve"> ή άλλες συνδυασμένες θεραπείες για HIV διατρέχουν μεγαλύτερο κίνδυνο ανάπτυξης σοβαρών ανεπιθύμητων ενεργειών. Χρειάζεται να προσέχετε τους πρόσθετους κινδύνους: </w:t>
      </w:r>
    </w:p>
    <w:p w:rsidR="00207DEE" w:rsidRPr="00207DEE" w:rsidRDefault="00207DEE" w:rsidP="00BF6D3C">
      <w:pPr>
        <w:pStyle w:val="a3"/>
        <w:numPr>
          <w:ilvl w:val="0"/>
          <w:numId w:val="4"/>
        </w:numPr>
        <w:spacing w:after="0" w:line="240" w:lineRule="auto"/>
        <w:jc w:val="both"/>
        <w:rPr>
          <w:rFonts w:ascii="Times New Roman" w:hAnsi="Times New Roman" w:cs="Times New Roman"/>
        </w:rPr>
      </w:pPr>
      <w:r w:rsidRPr="00207DEE">
        <w:rPr>
          <w:rFonts w:ascii="Times New Roman" w:hAnsi="Times New Roman" w:cs="Times New Roman"/>
        </w:rPr>
        <w:t xml:space="preserve">εάν έχετε </w:t>
      </w:r>
      <w:r w:rsidRPr="00207DEE">
        <w:rPr>
          <w:rFonts w:ascii="Times New Roman" w:hAnsi="Times New Roman" w:cs="Times New Roman"/>
          <w:b/>
          <w:bCs/>
        </w:rPr>
        <w:t xml:space="preserve">μέτρια ή σοβαρή ηπατική νόσο </w:t>
      </w:r>
    </w:p>
    <w:p w:rsidR="00207DEE" w:rsidRPr="00207DEE" w:rsidRDefault="00207DEE" w:rsidP="00BF6D3C">
      <w:pPr>
        <w:pStyle w:val="a3"/>
        <w:numPr>
          <w:ilvl w:val="0"/>
          <w:numId w:val="4"/>
        </w:numPr>
        <w:spacing w:after="0" w:line="240" w:lineRule="auto"/>
        <w:jc w:val="both"/>
        <w:rPr>
          <w:rFonts w:ascii="Times New Roman" w:hAnsi="Times New Roman" w:cs="Times New Roman"/>
        </w:rPr>
      </w:pPr>
      <w:r w:rsidRPr="00207DEE">
        <w:rPr>
          <w:rFonts w:ascii="Times New Roman" w:hAnsi="Times New Roman" w:cs="Times New Roman"/>
        </w:rPr>
        <w:t xml:space="preserve">εάν είχατε ποτέ </w:t>
      </w:r>
      <w:r w:rsidRPr="00207DEE">
        <w:rPr>
          <w:rFonts w:ascii="Times New Roman" w:hAnsi="Times New Roman" w:cs="Times New Roman"/>
          <w:b/>
          <w:bCs/>
        </w:rPr>
        <w:t xml:space="preserve">ηπατοπάθεια, </w:t>
      </w:r>
      <w:r w:rsidRPr="00207DEE">
        <w:rPr>
          <w:rFonts w:ascii="Times New Roman" w:hAnsi="Times New Roman" w:cs="Times New Roman"/>
        </w:rPr>
        <w:t xml:space="preserve">συμπεριλαμβανομένης της ηπατίτιδας B ή C (εάν έχετε λοίμωξη από ηπατίτιδα Β μη σταματήσετε το </w:t>
      </w:r>
      <w:r w:rsidR="00783BDD">
        <w:rPr>
          <w:rFonts w:ascii="Times New Roman" w:hAnsi="Times New Roman" w:cs="Times New Roman"/>
        </w:rPr>
        <w:t>Varistren</w:t>
      </w:r>
      <w:r w:rsidRPr="00207DEE">
        <w:rPr>
          <w:rFonts w:ascii="Times New Roman" w:hAnsi="Times New Roman" w:cs="Times New Roman"/>
        </w:rPr>
        <w:t xml:space="preserve"> χωρίς τη συμβουλή του γιατρού σας, γιατί η ηπατίτιδα μπορεί να επανέλθει) </w:t>
      </w:r>
    </w:p>
    <w:p w:rsidR="00207DEE" w:rsidRPr="00207DEE" w:rsidRDefault="00207DEE" w:rsidP="00BF6D3C">
      <w:pPr>
        <w:pStyle w:val="a3"/>
        <w:numPr>
          <w:ilvl w:val="0"/>
          <w:numId w:val="4"/>
        </w:numPr>
        <w:spacing w:after="0" w:line="240" w:lineRule="auto"/>
        <w:jc w:val="both"/>
        <w:rPr>
          <w:rFonts w:ascii="Times New Roman" w:hAnsi="Times New Roman" w:cs="Times New Roman"/>
        </w:rPr>
      </w:pPr>
      <w:r w:rsidRPr="00207DEE">
        <w:rPr>
          <w:rFonts w:ascii="Times New Roman" w:hAnsi="Times New Roman" w:cs="Times New Roman"/>
        </w:rPr>
        <w:t xml:space="preserve">εάν είστε πολύ </w:t>
      </w:r>
      <w:r w:rsidRPr="00207DEE">
        <w:rPr>
          <w:rFonts w:ascii="Times New Roman" w:hAnsi="Times New Roman" w:cs="Times New Roman"/>
          <w:b/>
          <w:bCs/>
        </w:rPr>
        <w:t xml:space="preserve">υπέρβαρος </w:t>
      </w:r>
      <w:r w:rsidRPr="00207DEE">
        <w:rPr>
          <w:rFonts w:ascii="Times New Roman" w:hAnsi="Times New Roman" w:cs="Times New Roman"/>
        </w:rPr>
        <w:t xml:space="preserve">(ειδικά εάν είστε γυναίκα) </w:t>
      </w:r>
    </w:p>
    <w:p w:rsidR="00207DEE" w:rsidRDefault="00207DEE" w:rsidP="00BF6D3C">
      <w:pPr>
        <w:pStyle w:val="a3"/>
        <w:numPr>
          <w:ilvl w:val="0"/>
          <w:numId w:val="4"/>
        </w:numPr>
        <w:spacing w:after="0" w:line="240" w:lineRule="auto"/>
        <w:jc w:val="both"/>
        <w:rPr>
          <w:rFonts w:ascii="Times New Roman" w:hAnsi="Times New Roman" w:cs="Times New Roman"/>
        </w:rPr>
      </w:pPr>
      <w:r w:rsidRPr="00207DEE">
        <w:rPr>
          <w:rFonts w:ascii="Times New Roman" w:hAnsi="Times New Roman" w:cs="Times New Roman"/>
        </w:rPr>
        <w:t xml:space="preserve">εάν έχετε </w:t>
      </w:r>
      <w:r w:rsidRPr="00207DEE">
        <w:rPr>
          <w:rFonts w:ascii="Times New Roman" w:hAnsi="Times New Roman" w:cs="Times New Roman"/>
          <w:b/>
          <w:bCs/>
        </w:rPr>
        <w:t xml:space="preserve">πρόβλημα με τους νεφρούς </w:t>
      </w:r>
      <w:r w:rsidRPr="00207DEE">
        <w:rPr>
          <w:rFonts w:ascii="Times New Roman" w:hAnsi="Times New Roman" w:cs="Times New Roman"/>
        </w:rPr>
        <w:t xml:space="preserve">σας </w:t>
      </w:r>
    </w:p>
    <w:p w:rsidR="00BF6D3C" w:rsidRPr="00207DEE" w:rsidRDefault="00BF6D3C" w:rsidP="00BF6D3C">
      <w:pPr>
        <w:pStyle w:val="a3"/>
        <w:spacing w:after="0" w:line="240" w:lineRule="auto"/>
        <w:jc w:val="both"/>
        <w:rPr>
          <w:rFonts w:ascii="Times New Roman" w:hAnsi="Times New Roman" w:cs="Times New Roman"/>
        </w:rPr>
      </w:pPr>
    </w:p>
    <w:p w:rsidR="00207DEE" w:rsidRDefault="00207DEE" w:rsidP="00BF6D3C">
      <w:pPr>
        <w:spacing w:after="0" w:line="240" w:lineRule="auto"/>
        <w:jc w:val="both"/>
        <w:rPr>
          <w:rFonts w:ascii="Times New Roman" w:hAnsi="Times New Roman" w:cs="Times New Roman"/>
          <w:b/>
          <w:bCs/>
        </w:rPr>
      </w:pPr>
      <w:r w:rsidRPr="00207DEE">
        <w:rPr>
          <w:rFonts w:ascii="Times New Roman" w:hAnsi="Times New Roman" w:cs="Times New Roman"/>
          <w:b/>
          <w:bCs/>
        </w:rPr>
        <w:t xml:space="preserve">Ενημερώστε το γιατρό σας εάν ισχύει οποιοδήποτε από τα παραπάνω για εσάς προτού να χρησιμοποιήσετε το </w:t>
      </w:r>
      <w:r w:rsidR="00783BDD">
        <w:rPr>
          <w:rFonts w:ascii="Times New Roman" w:hAnsi="Times New Roman" w:cs="Times New Roman"/>
          <w:b/>
          <w:bCs/>
        </w:rPr>
        <w:t>Varistren</w:t>
      </w:r>
      <w:r w:rsidRPr="00207DEE">
        <w:rPr>
          <w:rFonts w:ascii="Times New Roman" w:hAnsi="Times New Roman" w:cs="Times New Roman"/>
          <w:b/>
          <w:bCs/>
        </w:rPr>
        <w:t xml:space="preserve">. </w:t>
      </w:r>
      <w:r w:rsidRPr="00207DEE">
        <w:rPr>
          <w:rFonts w:ascii="Times New Roman" w:hAnsi="Times New Roman" w:cs="Times New Roman"/>
        </w:rPr>
        <w:t xml:space="preserve">Μπορεί να χρειαστείτε επιπλέον εξετάσεις, συμπεριλαμβανομένων των αιματολογικών εξετάσεων, για όσο διάστημα λαμβάνετε την αγωγή σας. </w:t>
      </w:r>
      <w:r w:rsidRPr="00207DEE">
        <w:rPr>
          <w:rFonts w:ascii="Times New Roman" w:hAnsi="Times New Roman" w:cs="Times New Roman"/>
          <w:b/>
          <w:bCs/>
        </w:rPr>
        <w:t>Βλ</w:t>
      </w:r>
      <w:r w:rsidR="00BF6D3C">
        <w:rPr>
          <w:rFonts w:ascii="Times New Roman" w:hAnsi="Times New Roman" w:cs="Times New Roman"/>
          <w:b/>
          <w:bCs/>
        </w:rPr>
        <w:t>έπε</w:t>
      </w:r>
      <w:r w:rsidRPr="00207DEE">
        <w:rPr>
          <w:rFonts w:ascii="Times New Roman" w:hAnsi="Times New Roman" w:cs="Times New Roman"/>
          <w:b/>
          <w:bCs/>
        </w:rPr>
        <w:t xml:space="preserve"> Παράγραφο 4 για περισσότερες πληροφορίες. </w:t>
      </w:r>
    </w:p>
    <w:p w:rsidR="00BF6D3C" w:rsidRPr="00207DEE"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u w:val="single"/>
        </w:rPr>
      </w:pPr>
      <w:r w:rsidRPr="00207DEE">
        <w:rPr>
          <w:rFonts w:ascii="Times New Roman" w:hAnsi="Times New Roman" w:cs="Times New Roman"/>
          <w:u w:val="single"/>
        </w:rPr>
        <w:t xml:space="preserve">Αντιδράσεις υπερευαισθησίας στην αβακαβίρη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Ακόμα και οι ασθενείς που δεν έχουν το γονίδιο HLA-B*5701 ενδέχεται να αναπτύξουν </w:t>
      </w:r>
      <w:r w:rsidRPr="00207DEE">
        <w:rPr>
          <w:rFonts w:ascii="Times New Roman" w:hAnsi="Times New Roman" w:cs="Times New Roman"/>
          <w:b/>
          <w:bCs/>
        </w:rPr>
        <w:t xml:space="preserve">αντίδραση υπερευαισθησίας </w:t>
      </w:r>
      <w:r w:rsidRPr="00207DEE">
        <w:rPr>
          <w:rFonts w:ascii="Times New Roman" w:hAnsi="Times New Roman" w:cs="Times New Roman"/>
        </w:rPr>
        <w:t xml:space="preserve">(μία σοβαρή αλλεργική αντίδραση).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Διαβάστε προσεκτικά όλες τις πληροφορίες σχετικά με τις αντιδράσεις υπερευαισθησίας στην Παράγραφο 4 του παρόντος φύλλου οδηγιών χρήσης.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Κίνδυνος καρδιακής προσβολής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Δεν μπορεί να αποκλειστεί ότι η αβακαβίρη μπορεί να αυξήσει τον κίνδυνο εμφάνισης καρδιακής προσβολής.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Ενημερώστε το γιατρό σας </w:t>
      </w:r>
      <w:r w:rsidRPr="00207DEE">
        <w:rPr>
          <w:rFonts w:ascii="Times New Roman" w:hAnsi="Times New Roman" w:cs="Times New Roman"/>
        </w:rPr>
        <w:t xml:space="preserve">εάν έχετε καρδιολογικά προβλήματα, εάν καπνίζετε ή εάν έχετε άλλες ασθένειες που μπορεί να αυξήσουν τον κίνδυνο εμφάνισης καρδιοπάθειας, όπως υψηλή αρτηριακή πίεση ή διαβήτη. Μην διακόψετε τη λήψη του </w:t>
      </w:r>
      <w:r w:rsidR="00783BDD">
        <w:rPr>
          <w:rFonts w:ascii="Times New Roman" w:hAnsi="Times New Roman" w:cs="Times New Roman"/>
        </w:rPr>
        <w:t>Varistren</w:t>
      </w:r>
      <w:r w:rsidRPr="00207DEE">
        <w:rPr>
          <w:rFonts w:ascii="Times New Roman" w:hAnsi="Times New Roman" w:cs="Times New Roman"/>
        </w:rPr>
        <w:t xml:space="preserve"> εκτός και αν το συστήσει ο γιατρός σας.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Προσέξτε ώστε να εντοπίσετε σημαντικά συμπτώματα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Ορισμένοι ασθενείς που παίρνουν φάρμακα για τη λοίμωξη με HIV εμφανίζουν άλλες παθήσεις, ενδεχομένως σοβαρές. Πρέπει να γνωρίζετε ποια είναι τα σημαντικά σημεία και συμπτώματα που θα πρέπει να εντοπίζετε για όσο διάστημα λαμβάνετε το </w:t>
      </w:r>
      <w:r w:rsidR="00783BDD">
        <w:rPr>
          <w:rFonts w:ascii="Times New Roman" w:hAnsi="Times New Roman" w:cs="Times New Roman"/>
        </w:rPr>
        <w:t>Varistren</w:t>
      </w:r>
      <w:r w:rsidRPr="00207DEE">
        <w:rPr>
          <w:rFonts w:ascii="Times New Roman" w:hAnsi="Times New Roman" w:cs="Times New Roman"/>
        </w:rPr>
        <w:t xml:space="preserve">. </w:t>
      </w:r>
    </w:p>
    <w:p w:rsidR="00BF6D3C" w:rsidRDefault="00BF6D3C" w:rsidP="00BF6D3C">
      <w:pPr>
        <w:spacing w:after="0" w:line="240" w:lineRule="auto"/>
        <w:jc w:val="both"/>
        <w:rPr>
          <w:rFonts w:ascii="Times New Roman" w:hAnsi="Times New Roman" w:cs="Times New Roman"/>
          <w:b/>
          <w:bCs/>
        </w:rPr>
      </w:pPr>
    </w:p>
    <w:p w:rsidR="00207DEE" w:rsidRDefault="00207DEE" w:rsidP="00BF6D3C">
      <w:pPr>
        <w:spacing w:after="0" w:line="240" w:lineRule="auto"/>
        <w:jc w:val="both"/>
        <w:rPr>
          <w:rFonts w:ascii="Times New Roman" w:hAnsi="Times New Roman" w:cs="Times New Roman"/>
          <w:b/>
          <w:bCs/>
        </w:rPr>
      </w:pPr>
      <w:r w:rsidRPr="00207DEE">
        <w:rPr>
          <w:rFonts w:ascii="Times New Roman" w:hAnsi="Times New Roman" w:cs="Times New Roman"/>
          <w:b/>
          <w:bCs/>
        </w:rPr>
        <w:t xml:space="preserve">Διαβάστε τις πληροφορίες </w:t>
      </w:r>
      <w:r w:rsidR="00BF6D3C">
        <w:rPr>
          <w:rFonts w:ascii="Times New Roman" w:hAnsi="Times New Roman" w:cs="Times New Roman"/>
          <w:b/>
          <w:bCs/>
        </w:rPr>
        <w:t>«</w:t>
      </w:r>
      <w:r w:rsidRPr="00207DEE">
        <w:rPr>
          <w:rFonts w:ascii="Times New Roman" w:hAnsi="Times New Roman" w:cs="Times New Roman"/>
          <w:b/>
          <w:bCs/>
        </w:rPr>
        <w:t>Άλλες πιθανές ανεπιθύμητες ενέργειες της σ</w:t>
      </w:r>
      <w:r w:rsidR="00BF6D3C">
        <w:rPr>
          <w:rFonts w:ascii="Times New Roman" w:hAnsi="Times New Roman" w:cs="Times New Roman"/>
          <w:b/>
          <w:bCs/>
        </w:rPr>
        <w:t>υνδυασμένης αγωγής κατά του HIV»</w:t>
      </w:r>
      <w:r w:rsidRPr="00207DEE">
        <w:rPr>
          <w:rFonts w:ascii="Times New Roman" w:hAnsi="Times New Roman" w:cs="Times New Roman"/>
          <w:b/>
          <w:bCs/>
        </w:rPr>
        <w:t xml:space="preserve"> στην Παράγραφο 4 του παρόντος φύλλου οδηγιών χρήσης. </w:t>
      </w:r>
    </w:p>
    <w:p w:rsidR="00BF6D3C" w:rsidRPr="00207DEE"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Προστατεύστε τους άλλους ανθρώπους </w:t>
      </w:r>
    </w:p>
    <w:p w:rsidR="00207DEE" w:rsidRPr="00207DEE" w:rsidRDefault="00207DEE" w:rsidP="00BF6D3C">
      <w:pPr>
        <w:pStyle w:val="a3"/>
        <w:numPr>
          <w:ilvl w:val="0"/>
          <w:numId w:val="4"/>
        </w:numPr>
        <w:spacing w:after="0" w:line="240" w:lineRule="auto"/>
        <w:jc w:val="both"/>
        <w:rPr>
          <w:rFonts w:ascii="Times New Roman" w:hAnsi="Times New Roman" w:cs="Times New Roman"/>
        </w:rPr>
      </w:pPr>
      <w:r w:rsidRPr="00207DEE">
        <w:rPr>
          <w:rFonts w:ascii="Times New Roman" w:hAnsi="Times New Roman" w:cs="Times New Roman"/>
        </w:rPr>
        <w:t>Η λοίμωξη με HIV μεταδίδεται μέσω της σεξουαλικής επαφής με κάποιον που έχει μολυνθεί, ή με μεταφορά μολυσμένου αίματος (για παράδειγμα χρησιμοποιώντας τις κοινές βελόνες). Υπάρχει πιθανότητα να μεταδώσετε τον HIV ενώ παίρνετε αυτό το φάρμακο, παρόλο που ο κίνδυνος μειώνεται μ</w:t>
      </w:r>
      <w:r w:rsidR="00BF6D3C">
        <w:rPr>
          <w:rFonts w:ascii="Times New Roman" w:hAnsi="Times New Roman" w:cs="Times New Roman"/>
        </w:rPr>
        <w:t>ε την αποτελεσματική αντιρετροϊ</w:t>
      </w:r>
      <w:r w:rsidRPr="00207DEE">
        <w:rPr>
          <w:rFonts w:ascii="Times New Roman" w:hAnsi="Times New Roman" w:cs="Times New Roman"/>
        </w:rPr>
        <w:t xml:space="preserve">κή θεραπεία. Συζητήστε με το γιατρό σας σχετικά με τις προφυλάξεις που απαιτούνται για την αποτροπή της μετάδοσης της λοίμωξης σε άλλους ανθρώπους. </w:t>
      </w:r>
    </w:p>
    <w:p w:rsidR="003F056C" w:rsidRDefault="003F056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Άλλα φάρμακα και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lastRenderedPageBreak/>
        <w:t xml:space="preserve">Ενημερώστε το γιατρό ή το φαρμακοποιό σας εάν παίρνετε οποιαδήποτε άλλα φάρμακα </w:t>
      </w:r>
      <w:r w:rsidRPr="00207DEE">
        <w:rPr>
          <w:rFonts w:ascii="Times New Roman" w:hAnsi="Times New Roman" w:cs="Times New Roman"/>
        </w:rPr>
        <w:t xml:space="preserve">ή εάν έχετε πάρει κάποια πρόσφατα, συμπεριλαμβανομένων σκευασμάτων με βότανα ή άλλων φαρμάκων που έχετε αγοράσει χωρίς συνταγή γιατρού.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Θυμηθείτε να ενημερώσετε το γιατρό σας ή το φαρμακοποιό σας εάν ξεκινήσετε να παίρνετε κάποιο νέο φάρμακο ενώ παίρνετε </w:t>
      </w:r>
      <w:r w:rsidR="00783BDD">
        <w:rPr>
          <w:rFonts w:ascii="Times New Roman" w:hAnsi="Times New Roman" w:cs="Times New Roman"/>
        </w:rPr>
        <w:t>Varistren</w:t>
      </w:r>
      <w:r w:rsidRPr="00207DEE">
        <w:rPr>
          <w:rFonts w:ascii="Times New Roman" w:hAnsi="Times New Roman" w:cs="Times New Roman"/>
        </w:rPr>
        <w:t xml:space="preserve">.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Αυτά τα φάρμακα δεν θα πρέπει να χρησιμοποιούνται με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pStyle w:val="a3"/>
        <w:numPr>
          <w:ilvl w:val="0"/>
          <w:numId w:val="2"/>
        </w:numPr>
        <w:spacing w:after="0" w:line="240" w:lineRule="auto"/>
        <w:jc w:val="both"/>
        <w:rPr>
          <w:rFonts w:ascii="Times New Roman" w:hAnsi="Times New Roman" w:cs="Times New Roman"/>
        </w:rPr>
      </w:pPr>
      <w:r w:rsidRPr="00207DEE">
        <w:rPr>
          <w:rFonts w:ascii="Times New Roman" w:hAnsi="Times New Roman" w:cs="Times New Roman"/>
        </w:rPr>
        <w:t xml:space="preserve">εμτρισιταβίνη, για την αντιμετώπιση της </w:t>
      </w:r>
      <w:r w:rsidRPr="00207DEE">
        <w:rPr>
          <w:rFonts w:ascii="Times New Roman" w:hAnsi="Times New Roman" w:cs="Times New Roman"/>
          <w:b/>
          <w:bCs/>
        </w:rPr>
        <w:t xml:space="preserve">λοίμωξης με HIV </w:t>
      </w:r>
    </w:p>
    <w:p w:rsidR="00207DEE" w:rsidRPr="00207DEE" w:rsidRDefault="00207DEE" w:rsidP="00BF6D3C">
      <w:pPr>
        <w:pStyle w:val="a3"/>
        <w:numPr>
          <w:ilvl w:val="0"/>
          <w:numId w:val="2"/>
        </w:numPr>
        <w:spacing w:after="0" w:line="240" w:lineRule="auto"/>
        <w:jc w:val="both"/>
        <w:rPr>
          <w:rFonts w:ascii="Times New Roman" w:hAnsi="Times New Roman" w:cs="Times New Roman"/>
        </w:rPr>
      </w:pPr>
      <w:r w:rsidRPr="00207DEE">
        <w:rPr>
          <w:rFonts w:ascii="Times New Roman" w:hAnsi="Times New Roman" w:cs="Times New Roman"/>
        </w:rPr>
        <w:t xml:space="preserve">άλλα φαρμακευτικά προϊόντα που περιέχουν λαμιβουδίνη, για την αντιμετώπιση της </w:t>
      </w:r>
      <w:r w:rsidRPr="00207DEE">
        <w:rPr>
          <w:rFonts w:ascii="Times New Roman" w:hAnsi="Times New Roman" w:cs="Times New Roman"/>
          <w:b/>
          <w:bCs/>
        </w:rPr>
        <w:t xml:space="preserve">λοίμωξης με HIV </w:t>
      </w:r>
      <w:r w:rsidRPr="00207DEE">
        <w:rPr>
          <w:rFonts w:ascii="Times New Roman" w:hAnsi="Times New Roman" w:cs="Times New Roman"/>
        </w:rPr>
        <w:t xml:space="preserve">ή </w:t>
      </w:r>
      <w:r w:rsidRPr="00207DEE">
        <w:rPr>
          <w:rFonts w:ascii="Times New Roman" w:hAnsi="Times New Roman" w:cs="Times New Roman"/>
          <w:b/>
          <w:bCs/>
        </w:rPr>
        <w:t xml:space="preserve">λοίμωξης από ηπατίτιδα B </w:t>
      </w:r>
    </w:p>
    <w:p w:rsidR="00207DEE" w:rsidRPr="00207DEE" w:rsidRDefault="00207DEE" w:rsidP="00BF6D3C">
      <w:pPr>
        <w:pStyle w:val="a3"/>
        <w:numPr>
          <w:ilvl w:val="0"/>
          <w:numId w:val="2"/>
        </w:numPr>
        <w:spacing w:after="0" w:line="240" w:lineRule="auto"/>
        <w:jc w:val="both"/>
        <w:rPr>
          <w:rFonts w:ascii="Times New Roman" w:hAnsi="Times New Roman" w:cs="Times New Roman"/>
        </w:rPr>
      </w:pPr>
      <w:r w:rsidRPr="00207DEE">
        <w:rPr>
          <w:rFonts w:ascii="Times New Roman" w:hAnsi="Times New Roman" w:cs="Times New Roman"/>
        </w:rPr>
        <w:t xml:space="preserve">υψηλές δόσεις </w:t>
      </w:r>
      <w:r w:rsidRPr="00207DEE">
        <w:rPr>
          <w:rFonts w:ascii="Times New Roman" w:hAnsi="Times New Roman" w:cs="Times New Roman"/>
          <w:b/>
          <w:bCs/>
        </w:rPr>
        <w:t>τριμεθοπρίμης/σουλφομεθοξαζόλης</w:t>
      </w:r>
      <w:r w:rsidRPr="00207DEE">
        <w:rPr>
          <w:rFonts w:ascii="Times New Roman" w:hAnsi="Times New Roman" w:cs="Times New Roman"/>
        </w:rPr>
        <w:t xml:space="preserve">, ενός αντιβιοτικού. </w:t>
      </w:r>
    </w:p>
    <w:p w:rsidR="00207DEE" w:rsidRPr="00207DEE" w:rsidRDefault="00207DEE" w:rsidP="00BF6D3C">
      <w:pPr>
        <w:pStyle w:val="a3"/>
        <w:numPr>
          <w:ilvl w:val="0"/>
          <w:numId w:val="2"/>
        </w:numPr>
        <w:spacing w:after="0" w:line="240" w:lineRule="auto"/>
        <w:jc w:val="both"/>
        <w:rPr>
          <w:rFonts w:ascii="Times New Roman" w:hAnsi="Times New Roman" w:cs="Times New Roman"/>
        </w:rPr>
      </w:pPr>
      <w:r w:rsidRPr="00207DEE">
        <w:rPr>
          <w:rFonts w:ascii="Times New Roman" w:hAnsi="Times New Roman" w:cs="Times New Roman"/>
        </w:rPr>
        <w:t xml:space="preserve">κλαδριβίνη, χρησιμοποιείται για την αντιμετώπιση της </w:t>
      </w:r>
      <w:r w:rsidRPr="00207DEE">
        <w:rPr>
          <w:rFonts w:ascii="Times New Roman" w:hAnsi="Times New Roman" w:cs="Times New Roman"/>
          <w:b/>
          <w:bCs/>
        </w:rPr>
        <w:t xml:space="preserve">λευχαιμίας εκ τριχωτών κυττάρων </w:t>
      </w:r>
    </w:p>
    <w:p w:rsidR="00207DEE" w:rsidRPr="00207DEE" w:rsidRDefault="00207DEE"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Ενημερώστε το γιατρό σας </w:t>
      </w:r>
      <w:r w:rsidRPr="00207DEE">
        <w:rPr>
          <w:rFonts w:ascii="Times New Roman" w:hAnsi="Times New Roman" w:cs="Times New Roman"/>
        </w:rPr>
        <w:t xml:space="preserve">εάν λαμβάνετε θεραπεία με οποιοδήποτε από τα παραπάνω.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Ορισμένα φάρμακα αλληλεπιδρούν με το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Σε αυτά περιλαμβάνονται: </w:t>
      </w:r>
    </w:p>
    <w:p w:rsidR="00207DEE" w:rsidRPr="00207DEE" w:rsidRDefault="00207DEE" w:rsidP="00BF6D3C">
      <w:pPr>
        <w:pStyle w:val="a3"/>
        <w:numPr>
          <w:ilvl w:val="0"/>
          <w:numId w:val="2"/>
        </w:numPr>
        <w:spacing w:after="0" w:line="240" w:lineRule="auto"/>
        <w:jc w:val="both"/>
        <w:rPr>
          <w:rFonts w:ascii="Times New Roman" w:hAnsi="Times New Roman" w:cs="Times New Roman"/>
        </w:rPr>
      </w:pPr>
      <w:r w:rsidRPr="00207DEE">
        <w:rPr>
          <w:rFonts w:ascii="Times New Roman" w:hAnsi="Times New Roman" w:cs="Times New Roman"/>
          <w:b/>
          <w:bCs/>
        </w:rPr>
        <w:t xml:space="preserve">φαινυτοΐνη </w:t>
      </w:r>
      <w:r w:rsidRPr="00207DEE">
        <w:rPr>
          <w:rFonts w:ascii="Times New Roman" w:hAnsi="Times New Roman" w:cs="Times New Roman"/>
        </w:rPr>
        <w:t xml:space="preserve">για την αντιμετώπιση της </w:t>
      </w:r>
      <w:r w:rsidRPr="00207DEE">
        <w:rPr>
          <w:rFonts w:ascii="Times New Roman" w:hAnsi="Times New Roman" w:cs="Times New Roman"/>
          <w:b/>
          <w:bCs/>
        </w:rPr>
        <w:t>επιληψίας</w:t>
      </w:r>
      <w:r w:rsidRPr="00207DEE">
        <w:rPr>
          <w:rFonts w:ascii="Times New Roman" w:hAnsi="Times New Roman" w:cs="Times New Roman"/>
        </w:rPr>
        <w:t xml:space="preserve">. </w:t>
      </w:r>
    </w:p>
    <w:p w:rsidR="00207DEE" w:rsidRPr="00207DEE" w:rsidRDefault="00207DEE" w:rsidP="00BF6D3C">
      <w:pPr>
        <w:spacing w:after="0" w:line="240" w:lineRule="auto"/>
        <w:ind w:left="709"/>
        <w:jc w:val="both"/>
        <w:rPr>
          <w:rFonts w:ascii="Times New Roman" w:hAnsi="Times New Roman" w:cs="Times New Roman"/>
        </w:rPr>
      </w:pPr>
      <w:r w:rsidRPr="00207DEE">
        <w:rPr>
          <w:rFonts w:ascii="Times New Roman" w:hAnsi="Times New Roman" w:cs="Times New Roman"/>
          <w:b/>
          <w:bCs/>
        </w:rPr>
        <w:t xml:space="preserve">Ενημερώστε το γιατρό σας </w:t>
      </w:r>
      <w:r w:rsidRPr="00207DEE">
        <w:rPr>
          <w:rFonts w:ascii="Times New Roman" w:hAnsi="Times New Roman" w:cs="Times New Roman"/>
        </w:rPr>
        <w:t xml:space="preserve">εάν παίρνετε φαινυτοΐνη. Ο γιατρός σας μπορεί να χρειαστεί να σας παρακολουθεί ενώ παίρνετε </w:t>
      </w:r>
      <w:r w:rsidR="00783BDD">
        <w:rPr>
          <w:rFonts w:ascii="Times New Roman" w:hAnsi="Times New Roman" w:cs="Times New Roman"/>
        </w:rPr>
        <w:t>Varistren</w:t>
      </w:r>
      <w:r w:rsidRPr="00207DEE">
        <w:rPr>
          <w:rFonts w:ascii="Times New Roman" w:hAnsi="Times New Roman" w:cs="Times New Roman"/>
        </w:rPr>
        <w:t xml:space="preserve">. </w:t>
      </w:r>
    </w:p>
    <w:p w:rsidR="00207DEE" w:rsidRPr="00207DEE" w:rsidRDefault="00207DEE" w:rsidP="00BF6D3C">
      <w:pPr>
        <w:pStyle w:val="a3"/>
        <w:numPr>
          <w:ilvl w:val="0"/>
          <w:numId w:val="11"/>
        </w:numPr>
        <w:spacing w:after="0" w:line="240" w:lineRule="auto"/>
        <w:jc w:val="both"/>
        <w:rPr>
          <w:rFonts w:ascii="Times New Roman" w:hAnsi="Times New Roman" w:cs="Times New Roman"/>
        </w:rPr>
      </w:pPr>
      <w:r w:rsidRPr="00207DEE">
        <w:rPr>
          <w:rFonts w:ascii="Times New Roman" w:hAnsi="Times New Roman" w:cs="Times New Roman"/>
          <w:b/>
          <w:bCs/>
        </w:rPr>
        <w:t>μεθαδόνη</w:t>
      </w:r>
      <w:r w:rsidRPr="00207DEE">
        <w:rPr>
          <w:rFonts w:ascii="Times New Roman" w:hAnsi="Times New Roman" w:cs="Times New Roman"/>
        </w:rPr>
        <w:t xml:space="preserve">, χρησιμοποιούμενη ως </w:t>
      </w:r>
      <w:r w:rsidRPr="00207DEE">
        <w:rPr>
          <w:rFonts w:ascii="Times New Roman" w:hAnsi="Times New Roman" w:cs="Times New Roman"/>
          <w:b/>
          <w:bCs/>
        </w:rPr>
        <w:t>υποκατάστατο ηρωίνης</w:t>
      </w:r>
      <w:r w:rsidRPr="00207DEE">
        <w:rPr>
          <w:rFonts w:ascii="Times New Roman" w:hAnsi="Times New Roman" w:cs="Times New Roman"/>
        </w:rPr>
        <w:t xml:space="preserve">. Η αβακαβίρη αυξάνει το ρυθμό με τον οποίο απομακρύνεται από τον οργανισμό η μεθαδόνη. Εάν παίρνετε μεθαδόνη, θα ελεγχθείτε για τυχόν συμπτώματα στέρησης. Ενδέχεται να χρειαστεί να αλλάξει η δόση της μεθαδόνης σας. </w:t>
      </w:r>
    </w:p>
    <w:p w:rsidR="00207DEE" w:rsidRPr="00207DEE" w:rsidRDefault="00207DEE" w:rsidP="00BF6D3C">
      <w:pPr>
        <w:spacing w:after="0" w:line="240" w:lineRule="auto"/>
        <w:ind w:left="709"/>
        <w:jc w:val="both"/>
        <w:rPr>
          <w:rFonts w:ascii="Times New Roman" w:hAnsi="Times New Roman" w:cs="Times New Roman"/>
        </w:rPr>
      </w:pPr>
      <w:r w:rsidRPr="00207DEE">
        <w:rPr>
          <w:rFonts w:ascii="Times New Roman" w:hAnsi="Times New Roman" w:cs="Times New Roman"/>
          <w:b/>
          <w:bCs/>
        </w:rPr>
        <w:t xml:space="preserve">Ενημερώστε το γιατρό σας </w:t>
      </w:r>
      <w:r w:rsidRPr="00207DEE">
        <w:rPr>
          <w:rFonts w:ascii="Times New Roman" w:hAnsi="Times New Roman" w:cs="Times New Roman"/>
        </w:rPr>
        <w:t xml:space="preserve">εάν παίρνετε μεθαδόνη. </w:t>
      </w:r>
    </w:p>
    <w:p w:rsidR="00207DEE" w:rsidRPr="00207DEE" w:rsidRDefault="00207DEE" w:rsidP="00BF6D3C">
      <w:pPr>
        <w:pStyle w:val="a3"/>
        <w:numPr>
          <w:ilvl w:val="0"/>
          <w:numId w:val="11"/>
        </w:numPr>
        <w:spacing w:after="0" w:line="240" w:lineRule="auto"/>
        <w:jc w:val="both"/>
        <w:rPr>
          <w:rFonts w:ascii="Times New Roman" w:hAnsi="Times New Roman" w:cs="Times New Roman"/>
        </w:rPr>
      </w:pPr>
      <w:r w:rsidRPr="00207DEE">
        <w:rPr>
          <w:rFonts w:ascii="Times New Roman" w:hAnsi="Times New Roman" w:cs="Times New Roman"/>
        </w:rPr>
        <w:t xml:space="preserve">φάρμακα (συνήθως υγρά), που περιέχουν </w:t>
      </w:r>
      <w:r w:rsidRPr="00207DEE">
        <w:rPr>
          <w:rFonts w:ascii="Times New Roman" w:hAnsi="Times New Roman" w:cs="Times New Roman"/>
          <w:b/>
          <w:bCs/>
        </w:rPr>
        <w:t xml:space="preserve">σορβιτόλη και άλλες σακχαροαλκοόλες </w:t>
      </w:r>
      <w:r w:rsidRPr="00207DEE">
        <w:rPr>
          <w:rFonts w:ascii="Times New Roman" w:hAnsi="Times New Roman" w:cs="Times New Roman"/>
        </w:rPr>
        <w:t xml:space="preserve">(όπως ξυλιτόλη, μαννιτόλη, λακτιτόλη ή μαλτιτόλη), αν λαμβάνονται τακτικά. </w:t>
      </w:r>
    </w:p>
    <w:p w:rsidR="00207DEE" w:rsidRPr="00207DEE" w:rsidRDefault="00207DEE" w:rsidP="00BF6D3C">
      <w:pPr>
        <w:spacing w:after="0" w:line="240" w:lineRule="auto"/>
        <w:ind w:left="709"/>
        <w:jc w:val="both"/>
        <w:rPr>
          <w:rFonts w:ascii="Times New Roman" w:hAnsi="Times New Roman" w:cs="Times New Roman"/>
        </w:rPr>
      </w:pPr>
      <w:r w:rsidRPr="00207DEE">
        <w:rPr>
          <w:rFonts w:ascii="Times New Roman" w:hAnsi="Times New Roman" w:cs="Times New Roman"/>
          <w:b/>
          <w:bCs/>
        </w:rPr>
        <w:t xml:space="preserve">Ενημερώστε το γιατρό ή το φαρμακοποιό σας </w:t>
      </w:r>
      <w:r w:rsidRPr="00207DEE">
        <w:rPr>
          <w:rFonts w:ascii="Times New Roman" w:hAnsi="Times New Roman" w:cs="Times New Roman"/>
        </w:rPr>
        <w:t xml:space="preserve">εάν κάνετε θεραπεία με κάποιο από αυτά.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Κύηση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Η χρήση του </w:t>
      </w:r>
      <w:r w:rsidR="00783BDD">
        <w:rPr>
          <w:rFonts w:ascii="Times New Roman" w:hAnsi="Times New Roman" w:cs="Times New Roman"/>
          <w:b/>
          <w:bCs/>
        </w:rPr>
        <w:t>Varistren</w:t>
      </w:r>
      <w:r w:rsidRPr="00207DEE">
        <w:rPr>
          <w:rFonts w:ascii="Times New Roman" w:hAnsi="Times New Roman" w:cs="Times New Roman"/>
          <w:b/>
          <w:bCs/>
        </w:rPr>
        <w:t xml:space="preserve"> δεν συνιστάται κατά τη διάρκεια της κύησης. </w:t>
      </w:r>
      <w:r w:rsidRPr="00207DEE">
        <w:rPr>
          <w:rFonts w:ascii="Times New Roman" w:hAnsi="Times New Roman" w:cs="Times New Roman"/>
        </w:rPr>
        <w:t xml:space="preserve">Το </w:t>
      </w:r>
      <w:r w:rsidR="00783BDD">
        <w:rPr>
          <w:rFonts w:ascii="Times New Roman" w:hAnsi="Times New Roman" w:cs="Times New Roman"/>
        </w:rPr>
        <w:t>Varistren</w:t>
      </w:r>
      <w:r w:rsidRPr="00207DEE">
        <w:rPr>
          <w:rFonts w:ascii="Times New Roman" w:hAnsi="Times New Roman" w:cs="Times New Roman"/>
        </w:rPr>
        <w:t xml:space="preserve"> και παρόμοια φάρμακα μπορεί να προκαλέσουν ανεπιθύμητες ενέργειες σε αγέννητα μωρά. </w:t>
      </w:r>
      <w:r w:rsidRPr="00207DEE">
        <w:rPr>
          <w:rFonts w:ascii="Times New Roman" w:hAnsi="Times New Roman" w:cs="Times New Roman"/>
          <w:b/>
          <w:bCs/>
        </w:rPr>
        <w:t xml:space="preserve">Αν έχετε λάβει το </w:t>
      </w:r>
      <w:r w:rsidR="00783BDD">
        <w:rPr>
          <w:rFonts w:ascii="Times New Roman" w:hAnsi="Times New Roman" w:cs="Times New Roman"/>
          <w:b/>
          <w:bCs/>
        </w:rPr>
        <w:t>Varistren</w:t>
      </w:r>
      <w:r w:rsidRPr="00207DEE">
        <w:rPr>
          <w:rFonts w:ascii="Times New Roman" w:hAnsi="Times New Roman" w:cs="Times New Roman"/>
          <w:b/>
          <w:bCs/>
        </w:rPr>
        <w:t xml:space="preserve"> </w:t>
      </w:r>
      <w:r w:rsidRPr="00207DEE">
        <w:rPr>
          <w:rFonts w:ascii="Times New Roman" w:hAnsi="Times New Roman" w:cs="Times New Roman"/>
        </w:rPr>
        <w:t xml:space="preserve">κατά τη διάρκεια της εγκυμοσύνης σας, ο γιατρός σας μπορεί να ζητήσει να κάνετε τακτικές εξετάσεις αίματος και άλλους διαγνωστικούς ελέγχους προκειμένου να παρακολουθεί την ανάπτυξη του παιδιού σας. Σε παιδιά των οποίων οι μητέρες έλαβαν NRTIs κατά τη διάρκεια της εγκυμοσύνης, το όφελος της προστασίας από τον HIV υπερείχε του κινδύνου ενδεχόμενων ανεπιθύμητων ενεργειών.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Θηλασμός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Οι γυναίκες που είναι HIV-οροθετικές δεν πρέπει να θηλάζουν, </w:t>
      </w:r>
      <w:r w:rsidRPr="00207DEE">
        <w:rPr>
          <w:rFonts w:ascii="Times New Roman" w:hAnsi="Times New Roman" w:cs="Times New Roman"/>
        </w:rPr>
        <w:t xml:space="preserve">λόγω του κινδύνου μετάδοσης του HIV στο βρέφος μέσω του μητρικού γάλακτος. Μία μικρή ποσότητα των συστατικών του </w:t>
      </w:r>
      <w:r w:rsidR="00783BDD">
        <w:rPr>
          <w:rFonts w:ascii="Times New Roman" w:hAnsi="Times New Roman" w:cs="Times New Roman"/>
        </w:rPr>
        <w:t>Varistren</w:t>
      </w:r>
      <w:r w:rsidRPr="00207DEE">
        <w:rPr>
          <w:rFonts w:ascii="Times New Roman" w:hAnsi="Times New Roman" w:cs="Times New Roman"/>
        </w:rPr>
        <w:t xml:space="preserve"> μπορεί επίσης να περάσει στο μητρικό γάλα.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Εάν θηλάζετε ήδη ή εάν σκέπτεστε να θηλάσετε: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Ενημερώστε αμέσως το γιατρό σας.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Οδήγηση και χειρισμός μηχανημάτων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Το </w:t>
      </w:r>
      <w:r w:rsidR="00783BDD">
        <w:rPr>
          <w:rFonts w:ascii="Times New Roman" w:hAnsi="Times New Roman" w:cs="Times New Roman"/>
        </w:rPr>
        <w:t>Varistren</w:t>
      </w:r>
      <w:r w:rsidRPr="00207DEE">
        <w:rPr>
          <w:rFonts w:ascii="Times New Roman" w:hAnsi="Times New Roman" w:cs="Times New Roman"/>
        </w:rPr>
        <w:t xml:space="preserve"> μπορεί να προκαλέσει ανεπιθύμητες ενέργειες που ενδέχεται να επηρεάσουν την ικανότητα οδήγησης και χειρισμού μηχανημάτων. </w:t>
      </w:r>
    </w:p>
    <w:p w:rsid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Συζητήστε με το γιατρό σας </w:t>
      </w:r>
      <w:r w:rsidRPr="00207DEE">
        <w:rPr>
          <w:rFonts w:ascii="Times New Roman" w:hAnsi="Times New Roman" w:cs="Times New Roman"/>
        </w:rPr>
        <w:t xml:space="preserve">σχετικά με την ικανότητα να οδηγείτε ή να χειρίζεστε μηχανήματα ενώ λαμβάνετε το </w:t>
      </w:r>
      <w:r w:rsidR="00783BDD">
        <w:rPr>
          <w:rFonts w:ascii="Times New Roman" w:hAnsi="Times New Roman" w:cs="Times New Roman"/>
        </w:rPr>
        <w:t>Varistren</w:t>
      </w:r>
      <w:r w:rsidRPr="00207DEE">
        <w:rPr>
          <w:rFonts w:ascii="Times New Roman" w:hAnsi="Times New Roman" w:cs="Times New Roman"/>
        </w:rPr>
        <w:t>.</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Σημαντικές πληροφορίες σχετικά με ορισμένα συστατικά των δισκίων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Το </w:t>
      </w:r>
      <w:r w:rsidR="00783BDD">
        <w:rPr>
          <w:rFonts w:ascii="Times New Roman" w:hAnsi="Times New Roman" w:cs="Times New Roman"/>
        </w:rPr>
        <w:t>Varistren</w:t>
      </w:r>
      <w:r w:rsidRPr="00207DEE">
        <w:rPr>
          <w:rFonts w:ascii="Times New Roman" w:hAnsi="Times New Roman" w:cs="Times New Roman"/>
        </w:rPr>
        <w:t xml:space="preserve"> περιέχει μία χρωστική που ονομάζεται </w:t>
      </w:r>
      <w:r w:rsidR="00114957" w:rsidRPr="00114957">
        <w:rPr>
          <w:rFonts w:ascii="Times New Roman" w:hAnsi="Times New Roman" w:cs="Times New Roman"/>
        </w:rPr>
        <w:t>Κί</w:t>
      </w:r>
      <w:r w:rsidR="00114957">
        <w:rPr>
          <w:rFonts w:ascii="Times New Roman" w:hAnsi="Times New Roman" w:cs="Times New Roman"/>
        </w:rPr>
        <w:t>τ</w:t>
      </w:r>
      <w:r w:rsidR="00114957" w:rsidRPr="00114957">
        <w:rPr>
          <w:rFonts w:ascii="Times New Roman" w:hAnsi="Times New Roman" w:cs="Times New Roman"/>
        </w:rPr>
        <w:t>ρινο</w:t>
      </w:r>
      <w:r w:rsidR="001211D3" w:rsidRPr="00114957">
        <w:t xml:space="preserve"> </w:t>
      </w:r>
      <w:r w:rsidRPr="00114957">
        <w:rPr>
          <w:rFonts w:ascii="Times New Roman" w:hAnsi="Times New Roman" w:cs="Times New Roman"/>
        </w:rPr>
        <w:t xml:space="preserve"> (E110), αυτή</w:t>
      </w:r>
      <w:r w:rsidRPr="00207DEE">
        <w:rPr>
          <w:rFonts w:ascii="Times New Roman" w:hAnsi="Times New Roman" w:cs="Times New Roman"/>
        </w:rPr>
        <w:t xml:space="preserve"> σε ορισμένα άτομα μπορεί να προκαλέσει αλλεργικές αντιδράσεις. </w:t>
      </w:r>
    </w:p>
    <w:p w:rsidR="00BF6D3C" w:rsidRPr="00207DEE"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lastRenderedPageBreak/>
        <w:t xml:space="preserve">3. Πώς να πάρετε το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Πάντοτε να παίρνετε το φάρμακο αυτό αυστηρά σύμφωνα με</w:t>
      </w:r>
      <w:r w:rsidR="00616FE7">
        <w:rPr>
          <w:rFonts w:ascii="Times New Roman" w:hAnsi="Times New Roman" w:cs="Times New Roman"/>
          <w:b/>
          <w:bCs/>
        </w:rPr>
        <w:t xml:space="preserve"> τις οδηγίες του γιατρού</w:t>
      </w:r>
      <w:r w:rsidRPr="00207DEE">
        <w:rPr>
          <w:rFonts w:ascii="Times New Roman" w:hAnsi="Times New Roman" w:cs="Times New Roman"/>
          <w:b/>
          <w:bCs/>
        </w:rPr>
        <w:t xml:space="preserve"> σας. </w:t>
      </w:r>
      <w:r w:rsidRPr="00207DEE">
        <w:rPr>
          <w:rFonts w:ascii="Times New Roman" w:hAnsi="Times New Roman" w:cs="Times New Roman"/>
        </w:rPr>
        <w:t xml:space="preserve">Εάν έχετε αμφιβολίες, ρωτήστε το γιατρό ή το φαρμακοποιό σας.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Η συνιστώμενη δόση του </w:t>
      </w:r>
      <w:r w:rsidR="00783BDD">
        <w:rPr>
          <w:rFonts w:ascii="Times New Roman" w:hAnsi="Times New Roman" w:cs="Times New Roman"/>
          <w:b/>
          <w:bCs/>
        </w:rPr>
        <w:t>Varistren</w:t>
      </w:r>
      <w:r w:rsidRPr="00207DEE">
        <w:rPr>
          <w:rFonts w:ascii="Times New Roman" w:hAnsi="Times New Roman" w:cs="Times New Roman"/>
          <w:b/>
          <w:bCs/>
        </w:rPr>
        <w:t xml:space="preserve"> για ενήλικες, εφήβους και παιδιά με σωματικό βάρος ίσο ή μεγαλύτερο από 25 kg είναι ένα δισκίο μία φορά την ημέρα.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Να καταπίνετε τα δισκία ολόκληρα με λίγο νερό. Το </w:t>
      </w:r>
      <w:r w:rsidR="00783BDD">
        <w:rPr>
          <w:rFonts w:ascii="Times New Roman" w:hAnsi="Times New Roman" w:cs="Times New Roman"/>
        </w:rPr>
        <w:t>Varistren</w:t>
      </w:r>
      <w:r w:rsidRPr="00207DEE">
        <w:rPr>
          <w:rFonts w:ascii="Times New Roman" w:hAnsi="Times New Roman" w:cs="Times New Roman"/>
        </w:rPr>
        <w:t xml:space="preserve"> μπορεί να ληφθεί με ή χωρίς τροφή.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Διατηρείτε τακτική επικοινωνία με το γιατρό σας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Το </w:t>
      </w:r>
      <w:r w:rsidR="00783BDD">
        <w:rPr>
          <w:rFonts w:ascii="Times New Roman" w:hAnsi="Times New Roman" w:cs="Times New Roman"/>
        </w:rPr>
        <w:t>Varistren</w:t>
      </w:r>
      <w:r w:rsidRPr="00207DEE">
        <w:rPr>
          <w:rFonts w:ascii="Times New Roman" w:hAnsi="Times New Roman" w:cs="Times New Roman"/>
        </w:rPr>
        <w:t xml:space="preserve"> συμβάλει στον έλεγχο της πάθησης σας. Πρέπει να το λαμβάνετε καθημερινά προκειμένου να εμποδίσετε την επιδείνωση της νόσου σας. Ενδέχεται να εμφανίσετε άλλες λοιμώξεις και νόσους που σχετίζονται με τη λοίμωξη από HIV.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Να είστε σε επικοινωνία με το γιατρό σας και μη διακόψετε τη λήψη του </w:t>
      </w:r>
      <w:r w:rsidR="00783BDD">
        <w:rPr>
          <w:rFonts w:ascii="Times New Roman" w:hAnsi="Times New Roman" w:cs="Times New Roman"/>
          <w:b/>
          <w:bCs/>
        </w:rPr>
        <w:t>Varistren</w:t>
      </w:r>
      <w:r w:rsidRPr="00207DEE">
        <w:rPr>
          <w:rFonts w:ascii="Times New Roman" w:hAnsi="Times New Roman" w:cs="Times New Roman"/>
          <w:b/>
          <w:bCs/>
        </w:rPr>
        <w:t xml:space="preserve"> </w:t>
      </w:r>
      <w:r w:rsidRPr="00207DEE">
        <w:rPr>
          <w:rFonts w:ascii="Times New Roman" w:hAnsi="Times New Roman" w:cs="Times New Roman"/>
        </w:rPr>
        <w:t xml:space="preserve">χωρίς τη σύστασή του.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Εάν πάρετε μεγαλύτερη δόση </w:t>
      </w:r>
      <w:r w:rsidR="00783BDD">
        <w:rPr>
          <w:rFonts w:ascii="Times New Roman" w:hAnsi="Times New Roman" w:cs="Times New Roman"/>
          <w:b/>
          <w:bCs/>
        </w:rPr>
        <w:t>Varistren</w:t>
      </w:r>
      <w:r w:rsidRPr="00207DEE">
        <w:rPr>
          <w:rFonts w:ascii="Times New Roman" w:hAnsi="Times New Roman" w:cs="Times New Roman"/>
          <w:b/>
          <w:bCs/>
        </w:rPr>
        <w:t xml:space="preserve"> από την κανονική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Εάν τυχαία πάρετε μεγαλύτερη δόση </w:t>
      </w:r>
      <w:r w:rsidR="00783BDD">
        <w:rPr>
          <w:rFonts w:ascii="Times New Roman" w:hAnsi="Times New Roman" w:cs="Times New Roman"/>
        </w:rPr>
        <w:t>Varistren</w:t>
      </w:r>
      <w:r w:rsidRPr="00207DEE">
        <w:rPr>
          <w:rFonts w:ascii="Times New Roman" w:hAnsi="Times New Roman" w:cs="Times New Roman"/>
        </w:rPr>
        <w:t xml:space="preserve"> από την κανονική, ενημερώστε το γιατρό σας ή το φαρμακοποιό σας ή απευθυνθείτε στο πλησιέστερο τμήμα επειγόντων περιστατικών </w:t>
      </w:r>
      <w:r w:rsidR="0035238F">
        <w:rPr>
          <w:rFonts w:ascii="Times New Roman" w:hAnsi="Times New Roman" w:cs="Times New Roman"/>
        </w:rPr>
        <w:t>ενός</w:t>
      </w:r>
      <w:r w:rsidR="00616FE7">
        <w:rPr>
          <w:rFonts w:ascii="Times New Roman" w:hAnsi="Times New Roman" w:cs="Times New Roman"/>
        </w:rPr>
        <w:t xml:space="preserve"> </w:t>
      </w:r>
      <w:r w:rsidRPr="00207DEE">
        <w:rPr>
          <w:rFonts w:ascii="Times New Roman" w:hAnsi="Times New Roman" w:cs="Times New Roman"/>
        </w:rPr>
        <w:t xml:space="preserve">νοσοκομείου για περαιτέρω συστάσεις.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Εάν ξεχάσετε να πάρετε το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Εάν ξεχάσετε να πάρετε μία δόση, πάρτε τη μόλις το θυμηθείτε. Κατόπιν, συνεχίστε τη θεραπεία σας όπως πριν.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Μην πάρετε διπλή δόση για να αναπληρώσετε τη δόση που ξεχάσατε.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Είναι σημαντικό να παίρνετε τακτικά </w:t>
      </w:r>
      <w:r w:rsidR="00783BDD">
        <w:rPr>
          <w:rFonts w:ascii="Times New Roman" w:hAnsi="Times New Roman" w:cs="Times New Roman"/>
        </w:rPr>
        <w:t>Varistren</w:t>
      </w:r>
      <w:r w:rsidRPr="00207DEE">
        <w:rPr>
          <w:rFonts w:ascii="Times New Roman" w:hAnsi="Times New Roman" w:cs="Times New Roman"/>
        </w:rPr>
        <w:t xml:space="preserve">, διότι εάν το παίρνετε σε ακανόνιστα διαστήματα, μπορεί να είναι πιθανότερο να εμφανίσετε αντίδραση υπερευαισθησίας.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Εάν έχετε σταματήσει να παίρνετε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Εάν σταματήσατε να παίρνετε </w:t>
      </w:r>
      <w:r w:rsidR="00783BDD">
        <w:rPr>
          <w:rFonts w:ascii="Times New Roman" w:hAnsi="Times New Roman" w:cs="Times New Roman"/>
        </w:rPr>
        <w:t>Varistren</w:t>
      </w:r>
      <w:r w:rsidRPr="00207DEE">
        <w:rPr>
          <w:rFonts w:ascii="Times New Roman" w:hAnsi="Times New Roman" w:cs="Times New Roman"/>
        </w:rPr>
        <w:t xml:space="preserve"> για κάποιο λόγο — ειδικά διότι νομίζετε ότι παρουσιάζετε ανεπιθύμητες ενέργειες ή διότι έχετε κάποια άλλη ασθένεια: </w:t>
      </w:r>
    </w:p>
    <w:p w:rsidR="00BF6D3C" w:rsidRDefault="00BF6D3C" w:rsidP="00BF6D3C">
      <w:pPr>
        <w:spacing w:after="0" w:line="240" w:lineRule="auto"/>
        <w:jc w:val="both"/>
        <w:rPr>
          <w:rFonts w:ascii="Times New Roman" w:hAnsi="Times New Roman" w:cs="Times New Roman"/>
          <w:b/>
          <w:bCs/>
        </w:rPr>
      </w:pPr>
    </w:p>
    <w:p w:rsidR="00BF6D3C" w:rsidRDefault="00207DEE" w:rsidP="00BF6D3C">
      <w:pPr>
        <w:spacing w:after="0" w:line="240" w:lineRule="auto"/>
        <w:jc w:val="both"/>
        <w:rPr>
          <w:rFonts w:ascii="Times New Roman" w:hAnsi="Times New Roman" w:cs="Times New Roman"/>
          <w:b/>
          <w:bCs/>
        </w:rPr>
      </w:pPr>
      <w:r w:rsidRPr="00207DEE">
        <w:rPr>
          <w:rFonts w:ascii="Times New Roman" w:hAnsi="Times New Roman" w:cs="Times New Roman"/>
          <w:b/>
          <w:bCs/>
        </w:rPr>
        <w:t>Ενημερώστε το γιατρό σας πριν ξεκινήσετε πάλι να το παίρνετε</w:t>
      </w:r>
      <w:r w:rsidRPr="00207DEE">
        <w:rPr>
          <w:rFonts w:ascii="Times New Roman" w:hAnsi="Times New Roman" w:cs="Times New Roman"/>
        </w:rPr>
        <w:t xml:space="preserve">. Ο γιατρός σας θα ελέγξει εάν τα συμπτώματά σας σχετίζονταν με κάποια αντίδραση υπερευαισθησίας. Εάν ο γιατρός νομίζει ότι μπορεί να σχετίζονταν, </w:t>
      </w:r>
      <w:r w:rsidRPr="00207DEE">
        <w:rPr>
          <w:rFonts w:ascii="Times New Roman" w:hAnsi="Times New Roman" w:cs="Times New Roman"/>
          <w:b/>
          <w:bCs/>
        </w:rPr>
        <w:t xml:space="preserve">θα σας πει να μην πάρετε ποτέ </w:t>
      </w:r>
      <w:r w:rsidR="00783BDD">
        <w:rPr>
          <w:rFonts w:ascii="Times New Roman" w:hAnsi="Times New Roman" w:cs="Times New Roman"/>
          <w:b/>
          <w:bCs/>
        </w:rPr>
        <w:t>Varistren</w:t>
      </w:r>
      <w:r w:rsidRPr="00207DEE">
        <w:rPr>
          <w:rFonts w:ascii="Times New Roman" w:hAnsi="Times New Roman" w:cs="Times New Roman"/>
          <w:b/>
          <w:bCs/>
        </w:rPr>
        <w:t xml:space="preserve"> ή οποιοδήποτε άλλο φάρμακο περιέχει αβακαβίρη (π.χ. </w:t>
      </w:r>
      <w:r w:rsidR="00777E3B" w:rsidRPr="00285EC8">
        <w:rPr>
          <w:rFonts w:ascii="Times New Roman" w:hAnsi="Times New Roman" w:cs="Times New Roman"/>
          <w:b/>
          <w:bCs/>
        </w:rPr>
        <w:t>αβακαβίρη</w:t>
      </w:r>
      <w:r w:rsidR="00777E3B" w:rsidRPr="00285EC8">
        <w:rPr>
          <w:rFonts w:ascii="Times New Roman" w:hAnsi="Times New Roman" w:cs="Times New Roman"/>
        </w:rPr>
        <w:t>, </w:t>
      </w:r>
      <w:r w:rsidR="00777E3B">
        <w:rPr>
          <w:rFonts w:ascii="Times New Roman" w:hAnsi="Times New Roman" w:cs="Times New Roman"/>
          <w:b/>
          <w:bCs/>
        </w:rPr>
        <w:t>αβακαβίρη/λαμιβουδίνη/</w:t>
      </w:r>
    </w:p>
    <w:p w:rsidR="00207DEE" w:rsidRPr="00207DEE" w:rsidRDefault="00777E3B" w:rsidP="00BF6D3C">
      <w:pPr>
        <w:spacing w:after="0" w:line="240" w:lineRule="auto"/>
        <w:jc w:val="both"/>
        <w:rPr>
          <w:rFonts w:ascii="Times New Roman" w:hAnsi="Times New Roman" w:cs="Times New Roman"/>
        </w:rPr>
      </w:pPr>
      <w:r w:rsidRPr="00285EC8">
        <w:rPr>
          <w:rFonts w:ascii="Times New Roman" w:hAnsi="Times New Roman" w:cs="Times New Roman"/>
          <w:b/>
          <w:bCs/>
        </w:rPr>
        <w:t>ζιδοβουδίνη</w:t>
      </w:r>
      <w:r w:rsidRPr="00285EC8">
        <w:rPr>
          <w:rFonts w:ascii="Times New Roman" w:hAnsi="Times New Roman" w:cs="Times New Roman"/>
        </w:rPr>
        <w:t> και </w:t>
      </w:r>
      <w:r>
        <w:rPr>
          <w:rFonts w:ascii="Times New Roman" w:hAnsi="Times New Roman" w:cs="Times New Roman"/>
          <w:b/>
          <w:bCs/>
        </w:rPr>
        <w:t>αβακαβίρη/δοτουτεγκραβίρη/λαμι</w:t>
      </w:r>
      <w:r w:rsidRPr="00285EC8">
        <w:rPr>
          <w:rFonts w:ascii="Times New Roman" w:hAnsi="Times New Roman" w:cs="Times New Roman"/>
          <w:b/>
          <w:bCs/>
        </w:rPr>
        <w:t>βουδίνη</w:t>
      </w:r>
      <w:r w:rsidR="00207DEE" w:rsidRPr="00207DEE">
        <w:rPr>
          <w:rFonts w:ascii="Times New Roman" w:hAnsi="Times New Roman" w:cs="Times New Roman"/>
          <w:b/>
          <w:bCs/>
        </w:rPr>
        <w:t>)</w:t>
      </w:r>
      <w:r w:rsidR="00207DEE" w:rsidRPr="00207DEE">
        <w:rPr>
          <w:rFonts w:ascii="Times New Roman" w:hAnsi="Times New Roman" w:cs="Times New Roman"/>
        </w:rPr>
        <w:t xml:space="preserve">. Είναι σημαντικό να ακολουθήσετε αυτή τη συμβουλή. </w:t>
      </w:r>
    </w:p>
    <w:p w:rsidR="00BF6D3C" w:rsidRDefault="00BF6D3C" w:rsidP="00BF6D3C">
      <w:pPr>
        <w:spacing w:after="0" w:line="240" w:lineRule="auto"/>
        <w:jc w:val="both"/>
        <w:rPr>
          <w:rFonts w:ascii="Times New Roman" w:hAnsi="Times New Roman" w:cs="Times New Roman"/>
        </w:rPr>
      </w:pPr>
    </w:p>
    <w:p w:rsid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Εάν ο γιατρός σας συστήσει να ξεκινήσετε να παίρνετε πάλι </w:t>
      </w:r>
      <w:r w:rsidR="00783BDD">
        <w:rPr>
          <w:rFonts w:ascii="Times New Roman" w:hAnsi="Times New Roman" w:cs="Times New Roman"/>
        </w:rPr>
        <w:t>Varistren</w:t>
      </w:r>
      <w:r w:rsidRPr="00207DEE">
        <w:rPr>
          <w:rFonts w:ascii="Times New Roman" w:hAnsi="Times New Roman" w:cs="Times New Roman"/>
        </w:rPr>
        <w:t xml:space="preserve">, μπορεί να σας ζητηθεί να λάβετε τις πρώτες σας δόσεις σε ένα μέρος στο οποίο θα έχετε εύκολη πρόσβαση σε ιατρική φροντίδα εάν τη χρειαστείτε. </w:t>
      </w:r>
    </w:p>
    <w:p w:rsidR="00BF6D3C" w:rsidRPr="00207DEE" w:rsidRDefault="00BF6D3C" w:rsidP="00BF6D3C">
      <w:pPr>
        <w:spacing w:after="0" w:line="240" w:lineRule="auto"/>
        <w:jc w:val="both"/>
        <w:rPr>
          <w:rFonts w:ascii="Times New Roman" w:hAnsi="Times New Roman" w:cs="Times New Roman"/>
        </w:rPr>
      </w:pPr>
    </w:p>
    <w:p w:rsidR="00207DEE" w:rsidRDefault="00207DEE" w:rsidP="00BF6D3C">
      <w:pPr>
        <w:spacing w:after="0" w:line="240" w:lineRule="auto"/>
        <w:jc w:val="both"/>
        <w:rPr>
          <w:rFonts w:ascii="Times New Roman" w:hAnsi="Times New Roman" w:cs="Times New Roman"/>
          <w:b/>
          <w:bCs/>
        </w:rPr>
      </w:pPr>
      <w:r w:rsidRPr="00207DEE">
        <w:rPr>
          <w:rFonts w:ascii="Times New Roman" w:hAnsi="Times New Roman" w:cs="Times New Roman"/>
          <w:b/>
          <w:bCs/>
        </w:rPr>
        <w:t>4. Πιθανές ανεπιθύμητες ενέργειες</w:t>
      </w:r>
    </w:p>
    <w:p w:rsidR="00BF6D3C"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Κατά τη διάρκεια της θεραπείας κατά του HIV ενδέχεται να παρουσιαστεί αύξηση του σωματικού βάρους και των επιπέδων των λιπιδίων και της γλυκόζης στο αίμα. Αυτό συνδέεται εν μέρει με την αποκατάσταση της υγείας και του τρόπου ζωής, ενώ στην περίπτωση των λιπιδίων του αίματος, ορισμένες φορές οφείλεται σε αυτά καθαυτά τα φάρμακα κατά του HIV. Ο γιατρός σας θα πραγματοποιήσει εξετάσεις για τις μεταβολές αυτές. </w:t>
      </w:r>
    </w:p>
    <w:p w:rsidR="00BF6D3C"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Όπως όλα τα φάρμακα, έτσι και αυτό το φάρμακο μπορεί να προκαλέσει ανεπιθύμητες ενέργειες, αν και δεν παρουσιάζονται σε όλους τους ανθρώπους. </w:t>
      </w:r>
    </w:p>
    <w:p w:rsidR="00BF6D3C"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lastRenderedPageBreak/>
        <w:t xml:space="preserve">Ενώ παίρνετε θεραπεία για HIV, μπορεί να είναι δύσκολο να εντοπιστεί εάν ένα σύμπτωμα αποτελεί ανεπιθύμητη ενέργεια του </w:t>
      </w:r>
      <w:r w:rsidR="00783BDD">
        <w:rPr>
          <w:rFonts w:ascii="Times New Roman" w:hAnsi="Times New Roman" w:cs="Times New Roman"/>
        </w:rPr>
        <w:t>Varistren</w:t>
      </w:r>
      <w:r w:rsidRPr="00207DEE">
        <w:rPr>
          <w:rFonts w:ascii="Times New Roman" w:hAnsi="Times New Roman" w:cs="Times New Roman"/>
        </w:rPr>
        <w:t xml:space="preserve"> ή άλλων φαρμάκων που παίρνετε ή είναι αποτέλεσμα της ίδιας της νόσου του HIV. </w:t>
      </w:r>
      <w:r w:rsidRPr="00207DEE">
        <w:rPr>
          <w:rFonts w:ascii="Times New Roman" w:hAnsi="Times New Roman" w:cs="Times New Roman"/>
          <w:b/>
          <w:bCs/>
        </w:rPr>
        <w:t>Επομένως, είναι πολύ σημαντικό να ενημερώνετε το γιατρό σας για οποιεσδήποτε μεταβολές στην κατάσταση της υγείας σας</w:t>
      </w:r>
      <w:r w:rsidRPr="00207DEE">
        <w:rPr>
          <w:rFonts w:ascii="Times New Roman" w:hAnsi="Times New Roman" w:cs="Times New Roman"/>
        </w:rPr>
        <w:t xml:space="preserve">. </w:t>
      </w:r>
    </w:p>
    <w:p w:rsidR="00BF6D3C" w:rsidRDefault="00BF6D3C" w:rsidP="00BF6D3C">
      <w:pPr>
        <w:spacing w:after="0" w:line="240" w:lineRule="auto"/>
        <w:jc w:val="both"/>
        <w:rPr>
          <w:rFonts w:ascii="Times New Roman" w:hAnsi="Times New Roman" w:cs="Times New Roman"/>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 xml:space="preserve">Ακόμα και οι ασθενείς που δεν έχουν το γονίδιο HLA-B*5701 ενδέχεται να αναπτύξουν </w:t>
      </w:r>
      <w:r w:rsidRPr="00207DEE">
        <w:rPr>
          <w:rFonts w:ascii="Times New Roman" w:hAnsi="Times New Roman" w:cs="Times New Roman"/>
          <w:b/>
          <w:bCs/>
        </w:rPr>
        <w:t xml:space="preserve">αντίδραση υπερευαισθησίας </w:t>
      </w:r>
      <w:r w:rsidRPr="00207DEE">
        <w:rPr>
          <w:rFonts w:ascii="Times New Roman" w:hAnsi="Times New Roman" w:cs="Times New Roman"/>
        </w:rPr>
        <w:t xml:space="preserve">(μία σοβαρή αλλεργική αντίδραση), η οποία περιγράφεται στο παρόν φύλλο οδηγιών στο πλαίσιο με τίτλο «Αντιδράσεις υπερευαισθησίας».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Είναι πολύ σημαντικό να διαβάσετε και να κατανοήσετε τις πληροφορίες σχετικά με αυτή την ανεπιθύμητη αντίδραση</w:t>
      </w:r>
      <w:r w:rsidRPr="00207DEE">
        <w:rPr>
          <w:rFonts w:ascii="Times New Roman" w:hAnsi="Times New Roman" w:cs="Times New Roman"/>
        </w:rPr>
        <w:t xml:space="preserve">. </w:t>
      </w:r>
    </w:p>
    <w:p w:rsidR="00BF6D3C" w:rsidRDefault="00BF6D3C" w:rsidP="00BF6D3C">
      <w:pPr>
        <w:spacing w:after="0" w:line="240" w:lineRule="auto"/>
        <w:jc w:val="both"/>
        <w:rPr>
          <w:rFonts w:ascii="Times New Roman" w:hAnsi="Times New Roman" w:cs="Times New Roman"/>
          <w:b/>
          <w:bCs/>
        </w:rPr>
      </w:pPr>
    </w:p>
    <w:p w:rsidR="00207DEE" w:rsidRP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b/>
          <w:bCs/>
        </w:rPr>
        <w:t xml:space="preserve">Όπως οι ανεπιθύμητες αντιδράσεις που παρατίθενται παρακάτω για το </w:t>
      </w:r>
      <w:r w:rsidR="00783BDD">
        <w:rPr>
          <w:rFonts w:ascii="Times New Roman" w:hAnsi="Times New Roman" w:cs="Times New Roman"/>
          <w:b/>
          <w:bCs/>
        </w:rPr>
        <w:t>Varistren</w:t>
      </w:r>
      <w:r w:rsidRPr="00207DEE">
        <w:rPr>
          <w:rFonts w:ascii="Times New Roman" w:hAnsi="Times New Roman" w:cs="Times New Roman"/>
        </w:rPr>
        <w:t xml:space="preserve">, έτσι μπορούν να αναπτυχθούν και άλλες καταστάσεις κατά τη συνδυασμένη θεραπεία για HIV. </w:t>
      </w:r>
    </w:p>
    <w:p w:rsidR="00207DEE" w:rsidRDefault="00207DEE" w:rsidP="00BF6D3C">
      <w:pPr>
        <w:spacing w:after="0" w:line="240" w:lineRule="auto"/>
        <w:jc w:val="both"/>
        <w:rPr>
          <w:rFonts w:ascii="Times New Roman" w:hAnsi="Times New Roman" w:cs="Times New Roman"/>
        </w:rPr>
      </w:pPr>
      <w:r w:rsidRPr="00207DEE">
        <w:rPr>
          <w:rFonts w:ascii="Times New Roman" w:hAnsi="Times New Roman" w:cs="Times New Roman"/>
        </w:rPr>
        <w:t>Είναι σημαντικό να διαβάσετε τις πληροφορίες παρακάτω στην παρούσα παράγραφο «Άλλες πιθανές ανεπιθύμητες ενέργειες της συνδυασμένης θεραπείας για HIV».</w:t>
      </w:r>
    </w:p>
    <w:p w:rsidR="00BF6D3C" w:rsidRDefault="00BF6D3C" w:rsidP="00BF6D3C">
      <w:pPr>
        <w:spacing w:after="0" w:line="240" w:lineRule="auto"/>
        <w:jc w:val="both"/>
        <w:rPr>
          <w:rFonts w:ascii="Times New Roman" w:hAnsi="Times New Roman" w:cs="Times New Roman"/>
        </w:rPr>
      </w:pPr>
    </w:p>
    <w:tbl>
      <w:tblPr>
        <w:tblStyle w:val="a4"/>
        <w:tblW w:w="8359" w:type="dxa"/>
        <w:tblLook w:val="04A0" w:firstRow="1" w:lastRow="0" w:firstColumn="1" w:lastColumn="0" w:noHBand="0" w:noVBand="1"/>
      </w:tblPr>
      <w:tblGrid>
        <w:gridCol w:w="8359"/>
      </w:tblGrid>
      <w:tr w:rsidR="00207DEE" w:rsidTr="00777E3B">
        <w:tc>
          <w:tcPr>
            <w:tcW w:w="8359" w:type="dxa"/>
          </w:tcPr>
          <w:p w:rsidR="00207DEE" w:rsidRPr="00207DEE" w:rsidRDefault="00207DEE" w:rsidP="00BF6D3C">
            <w:pPr>
              <w:jc w:val="both"/>
              <w:rPr>
                <w:rFonts w:ascii="Times New Roman" w:hAnsi="Times New Roman" w:cs="Times New Roman"/>
              </w:rPr>
            </w:pPr>
            <w:r w:rsidRPr="00207DEE">
              <w:rPr>
                <w:rFonts w:ascii="Times New Roman" w:hAnsi="Times New Roman" w:cs="Times New Roman"/>
                <w:b/>
                <w:bCs/>
              </w:rPr>
              <w:t xml:space="preserve">Αντιδράσεις υπερευαισθησίας </w:t>
            </w:r>
          </w:p>
          <w:p w:rsidR="00207DEE" w:rsidRPr="00207DEE" w:rsidRDefault="00207DEE" w:rsidP="00BF6D3C">
            <w:pPr>
              <w:jc w:val="both"/>
              <w:rPr>
                <w:rFonts w:ascii="Times New Roman" w:hAnsi="Times New Roman" w:cs="Times New Roman"/>
              </w:rPr>
            </w:pPr>
            <w:r w:rsidRPr="00207DEE">
              <w:rPr>
                <w:rFonts w:ascii="Times New Roman" w:hAnsi="Times New Roman" w:cs="Times New Roman"/>
                <w:b/>
                <w:bCs/>
              </w:rPr>
              <w:t xml:space="preserve">Το </w:t>
            </w:r>
            <w:r w:rsidR="00783BDD">
              <w:rPr>
                <w:rFonts w:ascii="Times New Roman" w:hAnsi="Times New Roman" w:cs="Times New Roman"/>
                <w:b/>
                <w:bCs/>
              </w:rPr>
              <w:t>Varistren</w:t>
            </w:r>
            <w:r w:rsidRPr="00207DEE">
              <w:rPr>
                <w:rFonts w:ascii="Times New Roman" w:hAnsi="Times New Roman" w:cs="Times New Roman"/>
                <w:b/>
                <w:bCs/>
              </w:rPr>
              <w:t xml:space="preserve"> </w:t>
            </w:r>
            <w:r w:rsidRPr="00207DEE">
              <w:rPr>
                <w:rFonts w:ascii="Times New Roman" w:hAnsi="Times New Roman" w:cs="Times New Roman"/>
              </w:rPr>
              <w:t xml:space="preserve">περιέχει </w:t>
            </w:r>
            <w:r w:rsidRPr="00207DEE">
              <w:rPr>
                <w:rFonts w:ascii="Times New Roman" w:hAnsi="Times New Roman" w:cs="Times New Roman"/>
                <w:b/>
                <w:bCs/>
              </w:rPr>
              <w:t xml:space="preserve">αβακαβίρη </w:t>
            </w:r>
            <w:r w:rsidRPr="00207DEE">
              <w:rPr>
                <w:rFonts w:ascii="Times New Roman" w:hAnsi="Times New Roman" w:cs="Times New Roman"/>
              </w:rPr>
              <w:t xml:space="preserve">(που αποτελεί επίσης δραστική ουσία σε φάρμακα όπως </w:t>
            </w:r>
            <w:r w:rsidR="00777E3B">
              <w:rPr>
                <w:rFonts w:ascii="Times New Roman" w:hAnsi="Times New Roman" w:cs="Times New Roman"/>
              </w:rPr>
              <w:t xml:space="preserve">η </w:t>
            </w:r>
            <w:r w:rsidR="008E4054" w:rsidRPr="000831B6">
              <w:rPr>
                <w:rFonts w:ascii="Times New Roman" w:hAnsi="Times New Roman" w:cs="Times New Roman"/>
                <w:b/>
              </w:rPr>
              <w:t>αβακαβίρη, αβακαβίρη/λαμιβουδίνη/ζιδοβουδίνη,αβακαβίρη/</w:t>
            </w:r>
            <w:r w:rsidR="00777E3B" w:rsidRPr="000831B6">
              <w:rPr>
                <w:rFonts w:ascii="Times New Roman" w:hAnsi="Times New Roman" w:cs="Times New Roman"/>
                <w:b/>
              </w:rPr>
              <w:t>δοτουτεγκραβίρη</w:t>
            </w:r>
            <w:r w:rsidR="008E4054" w:rsidRPr="000831B6">
              <w:rPr>
                <w:rFonts w:ascii="Times New Roman" w:hAnsi="Times New Roman" w:cs="Times New Roman"/>
                <w:b/>
              </w:rPr>
              <w:t>/</w:t>
            </w:r>
            <w:r w:rsidR="00BF6D3C">
              <w:rPr>
                <w:rFonts w:ascii="Times New Roman" w:hAnsi="Times New Roman" w:cs="Times New Roman"/>
                <w:b/>
              </w:rPr>
              <w:t xml:space="preserve"> </w:t>
            </w:r>
            <w:r w:rsidR="008E4054" w:rsidRPr="000831B6">
              <w:rPr>
                <w:rFonts w:ascii="Times New Roman" w:hAnsi="Times New Roman" w:cs="Times New Roman"/>
                <w:b/>
              </w:rPr>
              <w:t>λαμιβουδίνη</w:t>
            </w:r>
            <w:r w:rsidRPr="00207DEE">
              <w:rPr>
                <w:rFonts w:ascii="Times New Roman" w:hAnsi="Times New Roman" w:cs="Times New Roman"/>
              </w:rPr>
              <w:t xml:space="preserve">). Η αβακαβίρη μπορεί να προκαλέσει μία σοβαρή αλλεργική αντίδραση που είναι γνωστή ως αντίδραση υπερευαισθησίας. Αυτές οι αντιδράσεις υπερευαισθησίας έχουν παρατηρηθεί πιο συχνά σε άτομα που λαμβάνουν φάρμακα τα οποία περιέχουν αβακαβίρη. </w:t>
            </w:r>
          </w:p>
          <w:p w:rsidR="00BF6D3C" w:rsidRDefault="00BF6D3C" w:rsidP="00BF6D3C">
            <w:pPr>
              <w:jc w:val="both"/>
              <w:rPr>
                <w:rFonts w:ascii="Times New Roman" w:hAnsi="Times New Roman" w:cs="Times New Roman"/>
                <w:b/>
                <w:bCs/>
              </w:rPr>
            </w:pPr>
          </w:p>
          <w:p w:rsidR="00207DEE" w:rsidRPr="00207DEE" w:rsidRDefault="00207DEE" w:rsidP="00BF6D3C">
            <w:pPr>
              <w:jc w:val="both"/>
              <w:rPr>
                <w:rFonts w:ascii="Times New Roman" w:hAnsi="Times New Roman" w:cs="Times New Roman"/>
              </w:rPr>
            </w:pPr>
            <w:r w:rsidRPr="00207DEE">
              <w:rPr>
                <w:rFonts w:ascii="Times New Roman" w:hAnsi="Times New Roman" w:cs="Times New Roman"/>
                <w:b/>
                <w:bCs/>
              </w:rPr>
              <w:t xml:space="preserve">Ποιος παρουσιάζει αυτές τις αντιδράσεις; </w:t>
            </w:r>
          </w:p>
          <w:p w:rsidR="00207DEE" w:rsidRPr="00207DEE" w:rsidRDefault="00207DEE" w:rsidP="00BF6D3C">
            <w:pPr>
              <w:jc w:val="both"/>
              <w:rPr>
                <w:rFonts w:ascii="Times New Roman" w:hAnsi="Times New Roman" w:cs="Times New Roman"/>
              </w:rPr>
            </w:pPr>
            <w:r w:rsidRPr="00207DEE">
              <w:rPr>
                <w:rFonts w:ascii="Times New Roman" w:hAnsi="Times New Roman" w:cs="Times New Roman"/>
              </w:rPr>
              <w:t xml:space="preserve">Οποιοσδήποτε παίρνει </w:t>
            </w:r>
            <w:r w:rsidR="00783BDD">
              <w:rPr>
                <w:rFonts w:ascii="Times New Roman" w:hAnsi="Times New Roman" w:cs="Times New Roman"/>
              </w:rPr>
              <w:t>Varistren</w:t>
            </w:r>
            <w:r w:rsidRPr="00207DEE">
              <w:rPr>
                <w:rFonts w:ascii="Times New Roman" w:hAnsi="Times New Roman" w:cs="Times New Roman"/>
              </w:rPr>
              <w:t xml:space="preserve"> θα μπορούσε να αναπτύξει μία αντίδραση υπερευαισθησίας στην αβακαβίρη</w:t>
            </w:r>
            <w:r w:rsidR="000831B6">
              <w:rPr>
                <w:rFonts w:ascii="Times New Roman" w:hAnsi="Times New Roman" w:cs="Times New Roman"/>
              </w:rPr>
              <w:t>,</w:t>
            </w:r>
            <w:r w:rsidR="000831B6" w:rsidRPr="00285EC8">
              <w:rPr>
                <w:rFonts w:ascii="Times New Roman" w:hAnsi="Times New Roman" w:cs="Times New Roman"/>
              </w:rPr>
              <w:t xml:space="preserve"> η οποία θα μπορούσε να είναι απειλητική για τη ζωή εάν συνεχίσει να λαμβάνει</w:t>
            </w:r>
            <w:r w:rsidR="000831B6">
              <w:rPr>
                <w:rFonts w:ascii="Times New Roman" w:hAnsi="Times New Roman" w:cs="Times New Roman"/>
              </w:rPr>
              <w:t xml:space="preserve"> </w:t>
            </w:r>
            <w:r w:rsidR="000831B6">
              <w:rPr>
                <w:rFonts w:ascii="Times New Roman" w:hAnsi="Times New Roman" w:cs="Times New Roman"/>
                <w:lang w:val="en-US"/>
              </w:rPr>
              <w:t>Varistren</w:t>
            </w:r>
            <w:r w:rsidRPr="00207DEE">
              <w:rPr>
                <w:rFonts w:ascii="Times New Roman" w:hAnsi="Times New Roman" w:cs="Times New Roman"/>
              </w:rPr>
              <w:t xml:space="preserve">. </w:t>
            </w:r>
          </w:p>
          <w:p w:rsidR="00207DEE" w:rsidRPr="00207DEE" w:rsidRDefault="00207DEE" w:rsidP="00BF6D3C">
            <w:pPr>
              <w:jc w:val="both"/>
              <w:rPr>
                <w:rFonts w:ascii="Times New Roman" w:hAnsi="Times New Roman" w:cs="Times New Roman"/>
              </w:rPr>
            </w:pPr>
            <w:r w:rsidRPr="00207DEE">
              <w:rPr>
                <w:rFonts w:ascii="Times New Roman" w:hAnsi="Times New Roman" w:cs="Times New Roman"/>
              </w:rPr>
              <w:t xml:space="preserve">Είναι πιθανότερο να αναπτύξετε αυτή την αντίδραση εάν έχετε το γονίδιο </w:t>
            </w:r>
            <w:r w:rsidRPr="00207DEE">
              <w:rPr>
                <w:rFonts w:ascii="Times New Roman" w:hAnsi="Times New Roman" w:cs="Times New Roman"/>
                <w:b/>
                <w:bCs/>
              </w:rPr>
              <w:t xml:space="preserve">HLA-B*5701 </w:t>
            </w:r>
            <w:r w:rsidRPr="00207DEE">
              <w:rPr>
                <w:rFonts w:ascii="Times New Roman" w:hAnsi="Times New Roman" w:cs="Times New Roman"/>
              </w:rPr>
              <w:t xml:space="preserve">(αλλά μπορεί να παρουσιάσετε μία αντίδραση ακόμη κι εάν δεν διαθέτετε αυτό το γονίδιο). Πρέπει να έχετε εξεταστεί για αυτό το γονίδιο πριν σας χορηγηθεί </w:t>
            </w:r>
            <w:r w:rsidR="00783BDD">
              <w:rPr>
                <w:rFonts w:ascii="Times New Roman" w:hAnsi="Times New Roman" w:cs="Times New Roman"/>
              </w:rPr>
              <w:t>Varistren</w:t>
            </w:r>
            <w:r w:rsidRPr="00207DEE">
              <w:rPr>
                <w:rFonts w:ascii="Times New Roman" w:hAnsi="Times New Roman" w:cs="Times New Roman"/>
              </w:rPr>
              <w:t xml:space="preserve">. </w:t>
            </w:r>
            <w:r w:rsidRPr="00207DEE">
              <w:rPr>
                <w:rFonts w:ascii="Times New Roman" w:hAnsi="Times New Roman" w:cs="Times New Roman"/>
                <w:b/>
                <w:bCs/>
              </w:rPr>
              <w:t xml:space="preserve">Εάν γνωρίζετε ότι έχετε αυτό το γονίδιο, ενημερώστε το γιατρό σας πριν πάρετε </w:t>
            </w:r>
            <w:r w:rsidR="00783BDD">
              <w:rPr>
                <w:rFonts w:ascii="Times New Roman" w:hAnsi="Times New Roman" w:cs="Times New Roman"/>
                <w:b/>
                <w:bCs/>
              </w:rPr>
              <w:t>Varistren</w:t>
            </w:r>
            <w:r w:rsidRPr="00207DEE">
              <w:rPr>
                <w:rFonts w:ascii="Times New Roman" w:hAnsi="Times New Roman" w:cs="Times New Roman"/>
                <w:b/>
                <w:bCs/>
              </w:rPr>
              <w:t xml:space="preserve">. </w:t>
            </w:r>
          </w:p>
          <w:p w:rsidR="00207DEE" w:rsidRPr="00207DEE" w:rsidRDefault="00207DEE" w:rsidP="00BF6D3C">
            <w:pPr>
              <w:jc w:val="both"/>
              <w:rPr>
                <w:rFonts w:ascii="Times New Roman" w:hAnsi="Times New Roman" w:cs="Times New Roman"/>
              </w:rPr>
            </w:pPr>
            <w:r w:rsidRPr="00207DEE">
              <w:rPr>
                <w:rFonts w:ascii="Times New Roman" w:hAnsi="Times New Roman" w:cs="Times New Roman"/>
              </w:rPr>
              <w:t xml:space="preserve">Περίπου 3 έως 4 ανά 100 ασθενείς που έλαβαν αβακαβίρη σε μία κλινική μελέτη, οι οποίοι δεν είχαν το γονίδιο HLA-B*5701 ανέπτυξαν αντίδραση υπερευαισθησίας. </w:t>
            </w:r>
          </w:p>
          <w:p w:rsidR="00BF6D3C" w:rsidRDefault="00BF6D3C" w:rsidP="00BF6D3C">
            <w:pPr>
              <w:jc w:val="both"/>
              <w:rPr>
                <w:rFonts w:ascii="Times New Roman" w:hAnsi="Times New Roman" w:cs="Times New Roman"/>
                <w:b/>
                <w:bCs/>
              </w:rPr>
            </w:pPr>
          </w:p>
          <w:p w:rsidR="00207DEE" w:rsidRPr="00207DEE" w:rsidRDefault="00207DEE" w:rsidP="00BF6D3C">
            <w:pPr>
              <w:jc w:val="both"/>
              <w:rPr>
                <w:rFonts w:ascii="Times New Roman" w:hAnsi="Times New Roman" w:cs="Times New Roman"/>
              </w:rPr>
            </w:pPr>
            <w:r w:rsidRPr="00207DEE">
              <w:rPr>
                <w:rFonts w:ascii="Times New Roman" w:hAnsi="Times New Roman" w:cs="Times New Roman"/>
                <w:b/>
                <w:bCs/>
              </w:rPr>
              <w:t xml:space="preserve">Ποια είναι τα συμπτώματα; </w:t>
            </w:r>
          </w:p>
          <w:p w:rsidR="00207DEE" w:rsidRPr="00207DEE" w:rsidRDefault="00207DEE" w:rsidP="00BF6D3C">
            <w:pPr>
              <w:jc w:val="both"/>
              <w:rPr>
                <w:rFonts w:ascii="Times New Roman" w:hAnsi="Times New Roman" w:cs="Times New Roman"/>
              </w:rPr>
            </w:pPr>
            <w:r w:rsidRPr="00207DEE">
              <w:rPr>
                <w:rFonts w:ascii="Times New Roman" w:hAnsi="Times New Roman" w:cs="Times New Roman"/>
              </w:rPr>
              <w:t xml:space="preserve">Τα συχνότερα συμπτώματα είναι: </w:t>
            </w:r>
          </w:p>
          <w:p w:rsidR="00207DEE" w:rsidRPr="005349D8" w:rsidRDefault="00207DEE" w:rsidP="00BF6D3C">
            <w:pPr>
              <w:pStyle w:val="a3"/>
              <w:numPr>
                <w:ilvl w:val="0"/>
                <w:numId w:val="11"/>
              </w:numPr>
              <w:jc w:val="both"/>
              <w:rPr>
                <w:rFonts w:ascii="Times New Roman" w:hAnsi="Times New Roman" w:cs="Times New Roman"/>
              </w:rPr>
            </w:pPr>
            <w:r w:rsidRPr="005349D8">
              <w:rPr>
                <w:rFonts w:ascii="Times New Roman" w:hAnsi="Times New Roman" w:cs="Times New Roman"/>
                <w:b/>
                <w:bCs/>
              </w:rPr>
              <w:t xml:space="preserve">πυρετός </w:t>
            </w:r>
            <w:r w:rsidRPr="005349D8">
              <w:rPr>
                <w:rFonts w:ascii="Times New Roman" w:hAnsi="Times New Roman" w:cs="Times New Roman"/>
              </w:rPr>
              <w:t xml:space="preserve">(υψηλή θερμοκρασία) και </w:t>
            </w:r>
            <w:r w:rsidRPr="005349D8">
              <w:rPr>
                <w:rFonts w:ascii="Times New Roman" w:hAnsi="Times New Roman" w:cs="Times New Roman"/>
                <w:b/>
                <w:bCs/>
              </w:rPr>
              <w:t>δερματικό εξάνθημα</w:t>
            </w:r>
            <w:r w:rsidRPr="005349D8">
              <w:rPr>
                <w:rFonts w:ascii="Times New Roman" w:hAnsi="Times New Roman" w:cs="Times New Roman"/>
              </w:rPr>
              <w:t xml:space="preserve">. </w:t>
            </w:r>
          </w:p>
          <w:p w:rsidR="00BF6D3C" w:rsidRDefault="00BF6D3C" w:rsidP="00BF6D3C">
            <w:pPr>
              <w:jc w:val="both"/>
              <w:rPr>
                <w:rFonts w:ascii="Times New Roman" w:hAnsi="Times New Roman" w:cs="Times New Roman"/>
                <w:b/>
                <w:bCs/>
              </w:rPr>
            </w:pPr>
          </w:p>
          <w:p w:rsidR="00207DEE" w:rsidRPr="00207DEE" w:rsidRDefault="00207DEE" w:rsidP="00BF6D3C">
            <w:pPr>
              <w:jc w:val="both"/>
              <w:rPr>
                <w:rFonts w:ascii="Times New Roman" w:hAnsi="Times New Roman" w:cs="Times New Roman"/>
              </w:rPr>
            </w:pPr>
            <w:r w:rsidRPr="00207DEE">
              <w:rPr>
                <w:rFonts w:ascii="Times New Roman" w:hAnsi="Times New Roman" w:cs="Times New Roman"/>
                <w:b/>
                <w:bCs/>
              </w:rPr>
              <w:t xml:space="preserve">Άλλα </w:t>
            </w:r>
            <w:r w:rsidRPr="00207DEE">
              <w:rPr>
                <w:rFonts w:ascii="Times New Roman" w:hAnsi="Times New Roman" w:cs="Times New Roman"/>
              </w:rPr>
              <w:t xml:space="preserve">συχνά συμπτώματα είναι: </w:t>
            </w:r>
          </w:p>
          <w:p w:rsidR="00207DEE" w:rsidRPr="005349D8" w:rsidRDefault="00207DEE" w:rsidP="00BF6D3C">
            <w:pPr>
              <w:pStyle w:val="a3"/>
              <w:numPr>
                <w:ilvl w:val="0"/>
                <w:numId w:val="11"/>
              </w:numPr>
              <w:jc w:val="both"/>
              <w:rPr>
                <w:rFonts w:ascii="Times New Roman" w:hAnsi="Times New Roman" w:cs="Times New Roman"/>
              </w:rPr>
            </w:pPr>
            <w:r w:rsidRPr="005349D8">
              <w:rPr>
                <w:rFonts w:ascii="Times New Roman" w:hAnsi="Times New Roman" w:cs="Times New Roman"/>
              </w:rPr>
              <w:t xml:space="preserve">ναυτία (τάση προς εμετό), έμετος, διάρροια, πόνος στην κοιλιά (στομάχι), σοβαρή κόπωση. </w:t>
            </w:r>
          </w:p>
          <w:p w:rsidR="00BF6D3C" w:rsidRDefault="00BF6D3C" w:rsidP="00BF6D3C">
            <w:pPr>
              <w:jc w:val="both"/>
              <w:rPr>
                <w:rFonts w:ascii="Times New Roman" w:hAnsi="Times New Roman" w:cs="Times New Roman"/>
              </w:rPr>
            </w:pPr>
          </w:p>
          <w:p w:rsidR="00207DEE" w:rsidRPr="00207DEE" w:rsidRDefault="00207DEE" w:rsidP="00BF6D3C">
            <w:pPr>
              <w:jc w:val="both"/>
              <w:rPr>
                <w:rFonts w:ascii="Times New Roman" w:hAnsi="Times New Roman" w:cs="Times New Roman"/>
              </w:rPr>
            </w:pPr>
            <w:r w:rsidRPr="00207DEE">
              <w:rPr>
                <w:rFonts w:ascii="Times New Roman" w:hAnsi="Times New Roman" w:cs="Times New Roman"/>
              </w:rPr>
              <w:t xml:space="preserve">Άλλα συμπτώματα περιλαμβάνουν: </w:t>
            </w:r>
          </w:p>
          <w:p w:rsidR="00207DEE" w:rsidRDefault="00207DEE" w:rsidP="00BF6D3C">
            <w:pPr>
              <w:jc w:val="both"/>
              <w:rPr>
                <w:rFonts w:ascii="Times New Roman" w:hAnsi="Times New Roman" w:cs="Times New Roman"/>
              </w:rPr>
            </w:pPr>
            <w:r w:rsidRPr="00207DEE">
              <w:rPr>
                <w:rFonts w:ascii="Times New Roman" w:hAnsi="Times New Roman" w:cs="Times New Roman"/>
              </w:rPr>
              <w:t>Πόνους στις αρθρώσεις ή τους μύες, οίδημα στο λαιμό, λαχάνιασμα, πονόλαιμο, βήχα, περιστασιακές κεφαλαλγίες, φλεγμονή του οφθαλμού (επιπεφυκίτιδα), στοματικά έλκη, χαμηλή αρτηριακή πίεση, μυρμήγκιασμα ή μούδιασμα των χεριών ή των ποδιών.</w:t>
            </w:r>
          </w:p>
          <w:p w:rsidR="00BF6D3C" w:rsidRDefault="00BF6D3C" w:rsidP="00BF6D3C">
            <w:pPr>
              <w:jc w:val="both"/>
              <w:rPr>
                <w:rFonts w:ascii="Times New Roman" w:hAnsi="Times New Roman" w:cs="Times New Roman"/>
                <w:b/>
                <w:bCs/>
              </w:rPr>
            </w:pPr>
          </w:p>
          <w:p w:rsidR="005349D8" w:rsidRPr="005349D8" w:rsidRDefault="005349D8" w:rsidP="00BF6D3C">
            <w:pPr>
              <w:jc w:val="both"/>
              <w:rPr>
                <w:rFonts w:ascii="Times New Roman" w:hAnsi="Times New Roman" w:cs="Times New Roman"/>
              </w:rPr>
            </w:pPr>
            <w:r w:rsidRPr="005349D8">
              <w:rPr>
                <w:rFonts w:ascii="Times New Roman" w:hAnsi="Times New Roman" w:cs="Times New Roman"/>
                <w:b/>
                <w:bCs/>
              </w:rPr>
              <w:t xml:space="preserve">Πότε παρουσιάζονται αυτές οι αντιδράσεις; </w:t>
            </w:r>
          </w:p>
          <w:p w:rsidR="005349D8" w:rsidRPr="005349D8" w:rsidRDefault="005349D8" w:rsidP="00BF6D3C">
            <w:pPr>
              <w:jc w:val="both"/>
              <w:rPr>
                <w:rFonts w:ascii="Times New Roman" w:hAnsi="Times New Roman" w:cs="Times New Roman"/>
              </w:rPr>
            </w:pPr>
            <w:r w:rsidRPr="005349D8">
              <w:rPr>
                <w:rFonts w:ascii="Times New Roman" w:hAnsi="Times New Roman" w:cs="Times New Roman"/>
              </w:rPr>
              <w:t xml:space="preserve">Αντιδράσεις υπερευαισθησίας μπορεί να ξεκινήσουν οποιαδήποτε στιγμή κατά τη διάρκεια της θεραπείας με </w:t>
            </w:r>
            <w:r w:rsidR="00783BDD">
              <w:rPr>
                <w:rFonts w:ascii="Times New Roman" w:hAnsi="Times New Roman" w:cs="Times New Roman"/>
              </w:rPr>
              <w:t>Varistren</w:t>
            </w:r>
            <w:r w:rsidRPr="005349D8">
              <w:rPr>
                <w:rFonts w:ascii="Times New Roman" w:hAnsi="Times New Roman" w:cs="Times New Roman"/>
              </w:rPr>
              <w:t xml:space="preserve">, αλλά είναι πιθανότερες κατά τις πρώτες 6 εβδομάδες θεραπείας. </w:t>
            </w:r>
          </w:p>
          <w:p w:rsidR="00BF6D3C" w:rsidRDefault="00BF6D3C" w:rsidP="00BF6D3C">
            <w:pPr>
              <w:jc w:val="both"/>
              <w:rPr>
                <w:rFonts w:ascii="Times New Roman" w:hAnsi="Times New Roman" w:cs="Times New Roman"/>
                <w:b/>
                <w:bCs/>
              </w:rPr>
            </w:pPr>
          </w:p>
          <w:p w:rsidR="005349D8" w:rsidRPr="005349D8" w:rsidRDefault="005349D8" w:rsidP="00BF6D3C">
            <w:pPr>
              <w:jc w:val="both"/>
              <w:rPr>
                <w:rFonts w:ascii="Times New Roman" w:hAnsi="Times New Roman" w:cs="Times New Roman"/>
              </w:rPr>
            </w:pPr>
            <w:r w:rsidRPr="005349D8">
              <w:rPr>
                <w:rFonts w:ascii="Times New Roman" w:hAnsi="Times New Roman" w:cs="Times New Roman"/>
                <w:b/>
                <w:bCs/>
              </w:rPr>
              <w:t xml:space="preserve">Επικοινωνήστε αμέσως με το γιατρό σας: </w:t>
            </w:r>
          </w:p>
          <w:p w:rsidR="005349D8" w:rsidRPr="005349D8" w:rsidRDefault="005349D8" w:rsidP="00BF6D3C">
            <w:pPr>
              <w:pStyle w:val="a3"/>
              <w:numPr>
                <w:ilvl w:val="0"/>
                <w:numId w:val="12"/>
              </w:numPr>
              <w:jc w:val="both"/>
              <w:rPr>
                <w:rFonts w:ascii="Times New Roman" w:hAnsi="Times New Roman" w:cs="Times New Roman"/>
              </w:rPr>
            </w:pPr>
            <w:r w:rsidRPr="005349D8">
              <w:rPr>
                <w:rFonts w:ascii="Times New Roman" w:hAnsi="Times New Roman" w:cs="Times New Roman"/>
                <w:b/>
                <w:bCs/>
              </w:rPr>
              <w:t>εάν παρουσιάσετε δερματικό εξάνθημα ή</w:t>
            </w:r>
          </w:p>
          <w:p w:rsidR="005349D8" w:rsidRPr="005349D8" w:rsidRDefault="005349D8" w:rsidP="00BF6D3C">
            <w:pPr>
              <w:pStyle w:val="a3"/>
              <w:numPr>
                <w:ilvl w:val="0"/>
                <w:numId w:val="12"/>
              </w:numPr>
              <w:jc w:val="both"/>
              <w:rPr>
                <w:rFonts w:ascii="Times New Roman" w:hAnsi="Times New Roman" w:cs="Times New Roman"/>
              </w:rPr>
            </w:pPr>
            <w:r w:rsidRPr="005349D8">
              <w:rPr>
                <w:rFonts w:ascii="Times New Roman" w:hAnsi="Times New Roman" w:cs="Times New Roman"/>
                <w:b/>
                <w:bCs/>
              </w:rPr>
              <w:t xml:space="preserve">εάν παρουσιάσετε συμπτώματα από τουλάχιστον 2 από τις εξής ομάδες: </w:t>
            </w:r>
          </w:p>
          <w:p w:rsidR="005349D8" w:rsidRPr="005349D8" w:rsidRDefault="005349D8" w:rsidP="00BF6D3C">
            <w:pPr>
              <w:pStyle w:val="a3"/>
              <w:numPr>
                <w:ilvl w:val="0"/>
                <w:numId w:val="6"/>
              </w:numPr>
              <w:jc w:val="both"/>
              <w:rPr>
                <w:rFonts w:ascii="Times New Roman" w:hAnsi="Times New Roman" w:cs="Times New Roman"/>
              </w:rPr>
            </w:pPr>
            <w:r w:rsidRPr="005349D8">
              <w:rPr>
                <w:rFonts w:ascii="Times New Roman" w:hAnsi="Times New Roman" w:cs="Times New Roman"/>
              </w:rPr>
              <w:lastRenderedPageBreak/>
              <w:t xml:space="preserve">πυρετός </w:t>
            </w:r>
          </w:p>
          <w:p w:rsidR="005349D8" w:rsidRPr="005349D8" w:rsidRDefault="005349D8" w:rsidP="00BF6D3C">
            <w:pPr>
              <w:pStyle w:val="a3"/>
              <w:numPr>
                <w:ilvl w:val="0"/>
                <w:numId w:val="6"/>
              </w:numPr>
              <w:jc w:val="both"/>
              <w:rPr>
                <w:rFonts w:ascii="Times New Roman" w:hAnsi="Times New Roman" w:cs="Times New Roman"/>
              </w:rPr>
            </w:pPr>
            <w:r w:rsidRPr="005349D8">
              <w:rPr>
                <w:rFonts w:ascii="Times New Roman" w:hAnsi="Times New Roman" w:cs="Times New Roman"/>
              </w:rPr>
              <w:t xml:space="preserve">λαχάνιασμα, πονόλαιμος ή βήχας </w:t>
            </w:r>
          </w:p>
          <w:p w:rsidR="005349D8" w:rsidRPr="005349D8" w:rsidRDefault="005349D8" w:rsidP="00BF6D3C">
            <w:pPr>
              <w:pStyle w:val="a3"/>
              <w:numPr>
                <w:ilvl w:val="0"/>
                <w:numId w:val="6"/>
              </w:numPr>
              <w:jc w:val="both"/>
              <w:rPr>
                <w:rFonts w:ascii="Times New Roman" w:hAnsi="Times New Roman" w:cs="Times New Roman"/>
              </w:rPr>
            </w:pPr>
            <w:r w:rsidRPr="005349D8">
              <w:rPr>
                <w:rFonts w:ascii="Times New Roman" w:hAnsi="Times New Roman" w:cs="Times New Roman"/>
              </w:rPr>
              <w:t xml:space="preserve">ναυτία ή έμετος, διάρροια ή πόνος στην κοιλιά </w:t>
            </w:r>
          </w:p>
          <w:p w:rsidR="005349D8" w:rsidRPr="005349D8" w:rsidRDefault="005349D8" w:rsidP="00BF6D3C">
            <w:pPr>
              <w:pStyle w:val="a3"/>
              <w:numPr>
                <w:ilvl w:val="0"/>
                <w:numId w:val="6"/>
              </w:numPr>
              <w:jc w:val="both"/>
              <w:rPr>
                <w:rFonts w:ascii="Times New Roman" w:hAnsi="Times New Roman" w:cs="Times New Roman"/>
              </w:rPr>
            </w:pPr>
            <w:r w:rsidRPr="005349D8">
              <w:rPr>
                <w:rFonts w:ascii="Times New Roman" w:hAnsi="Times New Roman" w:cs="Times New Roman"/>
              </w:rPr>
              <w:t xml:space="preserve">σοβαρή κόπωση ή σοβαρός πόνος ή γενική αίσθηση αδιαθεσίας. </w:t>
            </w:r>
          </w:p>
          <w:p w:rsidR="00BF6D3C" w:rsidRDefault="00BF6D3C" w:rsidP="00BF6D3C">
            <w:pPr>
              <w:jc w:val="both"/>
              <w:rPr>
                <w:rFonts w:ascii="Times New Roman" w:hAnsi="Times New Roman" w:cs="Times New Roman"/>
                <w:b/>
                <w:bCs/>
              </w:rPr>
            </w:pPr>
          </w:p>
          <w:p w:rsidR="005349D8" w:rsidRPr="005349D8" w:rsidRDefault="005349D8" w:rsidP="00BF6D3C">
            <w:pPr>
              <w:jc w:val="both"/>
              <w:rPr>
                <w:rFonts w:ascii="Times New Roman" w:hAnsi="Times New Roman" w:cs="Times New Roman"/>
              </w:rPr>
            </w:pPr>
            <w:r w:rsidRPr="005349D8">
              <w:rPr>
                <w:rFonts w:ascii="Times New Roman" w:hAnsi="Times New Roman" w:cs="Times New Roman"/>
                <w:b/>
                <w:bCs/>
              </w:rPr>
              <w:t xml:space="preserve">Ο γιατρός σας μπορεί να σας συστήσει τη διακοπή της λήψης </w:t>
            </w:r>
            <w:r w:rsidR="00783BDD">
              <w:rPr>
                <w:rFonts w:ascii="Times New Roman" w:hAnsi="Times New Roman" w:cs="Times New Roman"/>
                <w:b/>
                <w:bCs/>
              </w:rPr>
              <w:t>Varistren</w:t>
            </w:r>
            <w:r w:rsidRPr="005349D8">
              <w:rPr>
                <w:rFonts w:ascii="Times New Roman" w:hAnsi="Times New Roman" w:cs="Times New Roman"/>
              </w:rPr>
              <w:t xml:space="preserve">. </w:t>
            </w:r>
          </w:p>
          <w:p w:rsidR="00BF6D3C" w:rsidRDefault="00BF6D3C" w:rsidP="00BF6D3C">
            <w:pPr>
              <w:jc w:val="both"/>
              <w:rPr>
                <w:rFonts w:ascii="Times New Roman" w:hAnsi="Times New Roman" w:cs="Times New Roman"/>
                <w:b/>
                <w:bCs/>
              </w:rPr>
            </w:pPr>
          </w:p>
          <w:p w:rsidR="005349D8" w:rsidRPr="005349D8" w:rsidRDefault="005349D8" w:rsidP="00BF6D3C">
            <w:pPr>
              <w:jc w:val="both"/>
              <w:rPr>
                <w:rFonts w:ascii="Times New Roman" w:hAnsi="Times New Roman" w:cs="Times New Roman"/>
              </w:rPr>
            </w:pPr>
            <w:r w:rsidRPr="005349D8">
              <w:rPr>
                <w:rFonts w:ascii="Times New Roman" w:hAnsi="Times New Roman" w:cs="Times New Roman"/>
                <w:b/>
                <w:bCs/>
              </w:rPr>
              <w:t xml:space="preserve">Εάν σταματήσατε να παίρνετε </w:t>
            </w:r>
            <w:r w:rsidR="00783BDD">
              <w:rPr>
                <w:rFonts w:ascii="Times New Roman" w:hAnsi="Times New Roman" w:cs="Times New Roman"/>
                <w:b/>
                <w:bCs/>
              </w:rPr>
              <w:t>Varistren</w:t>
            </w:r>
            <w:r w:rsidRPr="005349D8">
              <w:rPr>
                <w:rFonts w:ascii="Times New Roman" w:hAnsi="Times New Roman" w:cs="Times New Roman"/>
                <w:b/>
                <w:bCs/>
              </w:rPr>
              <w:t xml:space="preserve"> </w:t>
            </w:r>
          </w:p>
          <w:p w:rsidR="005349D8" w:rsidRPr="005349D8" w:rsidRDefault="005349D8" w:rsidP="00BF6D3C">
            <w:pPr>
              <w:jc w:val="both"/>
              <w:rPr>
                <w:rFonts w:ascii="Times New Roman" w:hAnsi="Times New Roman" w:cs="Times New Roman"/>
              </w:rPr>
            </w:pPr>
            <w:r w:rsidRPr="005349D8">
              <w:rPr>
                <w:rFonts w:ascii="Times New Roman" w:hAnsi="Times New Roman" w:cs="Times New Roman"/>
              </w:rPr>
              <w:t xml:space="preserve">Εάν σταματήσατε να παίρνετε </w:t>
            </w:r>
            <w:r w:rsidR="00783BDD">
              <w:rPr>
                <w:rFonts w:ascii="Times New Roman" w:hAnsi="Times New Roman" w:cs="Times New Roman"/>
              </w:rPr>
              <w:t>Varistren</w:t>
            </w:r>
            <w:r w:rsidRPr="005349D8">
              <w:rPr>
                <w:rFonts w:ascii="Times New Roman" w:hAnsi="Times New Roman" w:cs="Times New Roman"/>
              </w:rPr>
              <w:t xml:space="preserve"> λόγω μιας αντίδρασης υπερευαισθησίας, </w:t>
            </w:r>
            <w:r w:rsidRPr="005349D8">
              <w:rPr>
                <w:rFonts w:ascii="Times New Roman" w:hAnsi="Times New Roman" w:cs="Times New Roman"/>
                <w:b/>
                <w:bCs/>
              </w:rPr>
              <w:t xml:space="preserve">δεν πρέπει ΠΟΤΕ ΞΑΝΑ να πάρετε </w:t>
            </w:r>
            <w:r w:rsidR="00783BDD">
              <w:rPr>
                <w:rFonts w:ascii="Times New Roman" w:hAnsi="Times New Roman" w:cs="Times New Roman"/>
                <w:b/>
                <w:bCs/>
              </w:rPr>
              <w:t>Varistren</w:t>
            </w:r>
            <w:r w:rsidRPr="005349D8">
              <w:rPr>
                <w:rFonts w:ascii="Times New Roman" w:hAnsi="Times New Roman" w:cs="Times New Roman"/>
                <w:b/>
                <w:bCs/>
              </w:rPr>
              <w:t xml:space="preserve"> ή κάποιο άλλο φάρμακο που περιέχει αβακαβίρη (π.χ. </w:t>
            </w:r>
            <w:r w:rsidR="00777E3B" w:rsidRPr="00E96A94">
              <w:rPr>
                <w:rFonts w:ascii="Times New Roman" w:hAnsi="Times New Roman" w:cs="Times New Roman"/>
                <w:b/>
              </w:rPr>
              <w:t>αβακαβίρη, αβακαβίρη/λαμιβουδίνη/ζιδοβουδίνη,</w:t>
            </w:r>
            <w:r w:rsidR="00BF6D3C">
              <w:rPr>
                <w:rFonts w:ascii="Times New Roman" w:hAnsi="Times New Roman" w:cs="Times New Roman"/>
                <w:b/>
              </w:rPr>
              <w:t xml:space="preserve"> </w:t>
            </w:r>
            <w:r w:rsidR="00777E3B" w:rsidRPr="00E96A94">
              <w:rPr>
                <w:rFonts w:ascii="Times New Roman" w:hAnsi="Times New Roman" w:cs="Times New Roman"/>
                <w:b/>
              </w:rPr>
              <w:t>αβακαβίρη/δοτουτεγκραβίρη/</w:t>
            </w:r>
            <w:r w:rsidR="00BF6D3C">
              <w:rPr>
                <w:rFonts w:ascii="Times New Roman" w:hAnsi="Times New Roman" w:cs="Times New Roman"/>
                <w:b/>
              </w:rPr>
              <w:t xml:space="preserve"> </w:t>
            </w:r>
            <w:r w:rsidR="00777E3B" w:rsidRPr="00E96A94">
              <w:rPr>
                <w:rFonts w:ascii="Times New Roman" w:hAnsi="Times New Roman" w:cs="Times New Roman"/>
                <w:b/>
              </w:rPr>
              <w:t>λαμιβουδίνη</w:t>
            </w:r>
            <w:r w:rsidRPr="005349D8">
              <w:rPr>
                <w:rFonts w:ascii="Times New Roman" w:hAnsi="Times New Roman" w:cs="Times New Roman"/>
                <w:b/>
                <w:bCs/>
              </w:rPr>
              <w:t>)</w:t>
            </w:r>
            <w:r w:rsidRPr="005349D8">
              <w:rPr>
                <w:rFonts w:ascii="Times New Roman" w:hAnsi="Times New Roman" w:cs="Times New Roman"/>
              </w:rPr>
              <w:t xml:space="preserve">. Εάν το κάνετε, μέσα σε λίγες ώρες, μπορεί να μειωθεί επικίνδυνα η αρτηριακή σας πίεση, γεγονός που μπορεί να οδηγήσει στο θάνατο. </w:t>
            </w:r>
          </w:p>
          <w:p w:rsidR="005349D8" w:rsidRPr="005349D8" w:rsidRDefault="005349D8" w:rsidP="00BF6D3C">
            <w:pPr>
              <w:jc w:val="both"/>
              <w:rPr>
                <w:rFonts w:ascii="Times New Roman" w:hAnsi="Times New Roman" w:cs="Times New Roman"/>
              </w:rPr>
            </w:pPr>
            <w:r w:rsidRPr="005349D8">
              <w:rPr>
                <w:rFonts w:ascii="Times New Roman" w:hAnsi="Times New Roman" w:cs="Times New Roman"/>
              </w:rPr>
              <w:t xml:space="preserve">Εάν έχετε σταματήσει να παίρνετε </w:t>
            </w:r>
            <w:r w:rsidR="00783BDD">
              <w:rPr>
                <w:rFonts w:ascii="Times New Roman" w:hAnsi="Times New Roman" w:cs="Times New Roman"/>
              </w:rPr>
              <w:t>Varistren</w:t>
            </w:r>
            <w:r w:rsidRPr="005349D8">
              <w:rPr>
                <w:rFonts w:ascii="Times New Roman" w:hAnsi="Times New Roman" w:cs="Times New Roman"/>
              </w:rPr>
              <w:t xml:space="preserve"> για κάποιο λόγο </w:t>
            </w:r>
            <w:r w:rsidR="00BF6D3C">
              <w:rPr>
                <w:rFonts w:ascii="Times New Roman" w:hAnsi="Times New Roman" w:cs="Times New Roman"/>
              </w:rPr>
              <w:t>-</w:t>
            </w:r>
            <w:r w:rsidRPr="005349D8">
              <w:rPr>
                <w:rFonts w:ascii="Times New Roman" w:hAnsi="Times New Roman" w:cs="Times New Roman"/>
              </w:rPr>
              <w:t xml:space="preserve"> ειδικά διότι νομίζετε ότι παρουσιάζετε ανεπιθύμητες ενέργειες ή διότι έχετε κάποια άλλη ασθένεια: </w:t>
            </w:r>
          </w:p>
          <w:p w:rsidR="00BF6D3C" w:rsidRDefault="00BF6D3C" w:rsidP="00BF6D3C">
            <w:pPr>
              <w:jc w:val="both"/>
              <w:rPr>
                <w:rFonts w:ascii="Times New Roman" w:hAnsi="Times New Roman" w:cs="Times New Roman"/>
                <w:b/>
                <w:bCs/>
              </w:rPr>
            </w:pPr>
          </w:p>
          <w:p w:rsidR="005349D8" w:rsidRPr="005349D8" w:rsidRDefault="005349D8" w:rsidP="00BF6D3C">
            <w:pPr>
              <w:jc w:val="both"/>
              <w:rPr>
                <w:rFonts w:ascii="Times New Roman" w:hAnsi="Times New Roman" w:cs="Times New Roman"/>
              </w:rPr>
            </w:pPr>
            <w:r w:rsidRPr="005349D8">
              <w:rPr>
                <w:rFonts w:ascii="Times New Roman" w:hAnsi="Times New Roman" w:cs="Times New Roman"/>
                <w:b/>
                <w:bCs/>
              </w:rPr>
              <w:t>Ενημερώστε το γιατρό σας πριν ξεκινήσετε πάλι</w:t>
            </w:r>
            <w:r w:rsidRPr="005349D8">
              <w:rPr>
                <w:rFonts w:ascii="Times New Roman" w:hAnsi="Times New Roman" w:cs="Times New Roman"/>
              </w:rPr>
              <w:t xml:space="preserve">. Ο γιατρός σας θα ελέγξει εάν τα συμπτώματα σας σχετίζονταν με κάποια αντίδραση υπερευαισθησίας. Εάν ο γιατρός νομίζει ότι μπορεί να σχετίζονταν, </w:t>
            </w:r>
            <w:r w:rsidRPr="005349D8">
              <w:rPr>
                <w:rFonts w:ascii="Times New Roman" w:hAnsi="Times New Roman" w:cs="Times New Roman"/>
                <w:b/>
                <w:bCs/>
              </w:rPr>
              <w:t xml:space="preserve">θα σας πει τότε να μην πάρετε ποτέ </w:t>
            </w:r>
            <w:r w:rsidR="00783BDD">
              <w:rPr>
                <w:rFonts w:ascii="Times New Roman" w:hAnsi="Times New Roman" w:cs="Times New Roman"/>
                <w:b/>
                <w:bCs/>
              </w:rPr>
              <w:t>Varistren</w:t>
            </w:r>
            <w:r w:rsidRPr="005349D8">
              <w:rPr>
                <w:rFonts w:ascii="Times New Roman" w:hAnsi="Times New Roman" w:cs="Times New Roman"/>
                <w:b/>
                <w:bCs/>
              </w:rPr>
              <w:t xml:space="preserve"> ή οποιοδήποτε άλλο φάρμακο περιέχει αβακαβίρη (π.χ. </w:t>
            </w:r>
            <w:r w:rsidR="00777E3B" w:rsidRPr="00777E3B">
              <w:rPr>
                <w:rFonts w:ascii="Times New Roman" w:hAnsi="Times New Roman" w:cs="Times New Roman"/>
                <w:b/>
                <w:bCs/>
              </w:rPr>
              <w:t>αβακαβίρη, αβακαβίρη/λαμιβουδίνη/</w:t>
            </w:r>
            <w:r w:rsidR="00BF6D3C">
              <w:rPr>
                <w:rFonts w:ascii="Times New Roman" w:hAnsi="Times New Roman" w:cs="Times New Roman"/>
                <w:b/>
                <w:bCs/>
              </w:rPr>
              <w:t xml:space="preserve"> </w:t>
            </w:r>
            <w:r w:rsidR="00777E3B" w:rsidRPr="00777E3B">
              <w:rPr>
                <w:rFonts w:ascii="Times New Roman" w:hAnsi="Times New Roman" w:cs="Times New Roman"/>
                <w:b/>
                <w:bCs/>
              </w:rPr>
              <w:t>ζιδοβουδίνη,</w:t>
            </w:r>
            <w:r w:rsidR="00BF6D3C">
              <w:rPr>
                <w:rFonts w:ascii="Times New Roman" w:hAnsi="Times New Roman" w:cs="Times New Roman"/>
                <w:b/>
                <w:bCs/>
              </w:rPr>
              <w:t xml:space="preserve"> </w:t>
            </w:r>
            <w:r w:rsidR="00777E3B" w:rsidRPr="00777E3B">
              <w:rPr>
                <w:rFonts w:ascii="Times New Roman" w:hAnsi="Times New Roman" w:cs="Times New Roman"/>
                <w:b/>
                <w:bCs/>
              </w:rPr>
              <w:t>αβακαβίρη/δοτουτεγκραβίρη/λαμιβουδίνη</w:t>
            </w:r>
            <w:r w:rsidRPr="005349D8">
              <w:rPr>
                <w:rFonts w:ascii="Times New Roman" w:hAnsi="Times New Roman" w:cs="Times New Roman"/>
                <w:b/>
                <w:bCs/>
              </w:rPr>
              <w:t>)</w:t>
            </w:r>
            <w:r w:rsidRPr="005349D8">
              <w:rPr>
                <w:rFonts w:ascii="Times New Roman" w:hAnsi="Times New Roman" w:cs="Times New Roman"/>
              </w:rPr>
              <w:t xml:space="preserve">. Είναι σημαντικό να ακολουθήσετε αυτή τη συμβουλή. </w:t>
            </w:r>
          </w:p>
          <w:p w:rsidR="005349D8" w:rsidRPr="005349D8" w:rsidRDefault="005349D8" w:rsidP="00BF6D3C">
            <w:pPr>
              <w:jc w:val="both"/>
              <w:rPr>
                <w:rFonts w:ascii="Times New Roman" w:hAnsi="Times New Roman" w:cs="Times New Roman"/>
              </w:rPr>
            </w:pPr>
            <w:r w:rsidRPr="005349D8">
              <w:rPr>
                <w:rFonts w:ascii="Times New Roman" w:hAnsi="Times New Roman" w:cs="Times New Roman"/>
              </w:rPr>
              <w:t xml:space="preserve">Περιστασιακά, έχουν αναπτυχθεί αντιδράσεις υπερευαισθησίας σε άτομα που ξεκινούν πάλι τη λήψη προϊόντων που περιέχουν αβακαβίρη, τα οποία όμως είχαν μόνο ένα σύμπτωμα στην Προειδοποιητική Κάρτα πριν διακόψουν τη λήψη τους. </w:t>
            </w:r>
          </w:p>
          <w:p w:rsidR="005349D8" w:rsidRPr="005349D8" w:rsidRDefault="005349D8" w:rsidP="00BF6D3C">
            <w:pPr>
              <w:jc w:val="both"/>
              <w:rPr>
                <w:rFonts w:ascii="Times New Roman" w:hAnsi="Times New Roman" w:cs="Times New Roman"/>
              </w:rPr>
            </w:pPr>
            <w:r w:rsidRPr="005349D8">
              <w:rPr>
                <w:rFonts w:ascii="Times New Roman" w:hAnsi="Times New Roman" w:cs="Times New Roman"/>
              </w:rPr>
              <w:t xml:space="preserve">Πολύ σπάνια, ασθενείς που στο παρελθόν είχαν λάβει φάρμακα που περιέχουν αβακαβίρη χωρίς να εμφανίσουν κανένα σύμπτωμα υπερευαισθησίας, ανέπτυξαν αντίδραση υπερευαισθησίας κατά την επανέναρξη αυτών των φαρμάκων. </w:t>
            </w:r>
          </w:p>
          <w:p w:rsidR="005349D8" w:rsidRDefault="005349D8" w:rsidP="00BF6D3C">
            <w:pPr>
              <w:jc w:val="both"/>
              <w:rPr>
                <w:rFonts w:ascii="Times New Roman" w:hAnsi="Times New Roman" w:cs="Times New Roman"/>
              </w:rPr>
            </w:pPr>
            <w:r w:rsidRPr="005349D8">
              <w:rPr>
                <w:rFonts w:ascii="Times New Roman" w:hAnsi="Times New Roman" w:cs="Times New Roman"/>
              </w:rPr>
              <w:t xml:space="preserve">Εάν ο γιατρός σας συστήσει να ξεκινήσετε να παίρνετε πάλι </w:t>
            </w:r>
            <w:r w:rsidR="00783BDD">
              <w:rPr>
                <w:rFonts w:ascii="Times New Roman" w:hAnsi="Times New Roman" w:cs="Times New Roman"/>
              </w:rPr>
              <w:t>Varistren</w:t>
            </w:r>
            <w:r w:rsidRPr="005349D8">
              <w:rPr>
                <w:rFonts w:ascii="Times New Roman" w:hAnsi="Times New Roman" w:cs="Times New Roman"/>
              </w:rPr>
              <w:t xml:space="preserve">, μπορεί να σας ζητηθεί να λάβετε τις πρώτες σας δόσεις σε ένα μέρος στο οποίο θα έχετε εύκολη πρόσβαση σε ιατρική φροντίδα εάν τη χρειαστείτε. </w:t>
            </w:r>
          </w:p>
          <w:p w:rsidR="00BF6D3C" w:rsidRDefault="00BF6D3C" w:rsidP="00BF6D3C">
            <w:pPr>
              <w:jc w:val="both"/>
              <w:rPr>
                <w:rFonts w:ascii="Times New Roman" w:hAnsi="Times New Roman" w:cs="Times New Roman"/>
                <w:b/>
              </w:rPr>
            </w:pPr>
          </w:p>
          <w:p w:rsidR="001267D5" w:rsidRPr="001267D5" w:rsidRDefault="001267D5" w:rsidP="00BF6D3C">
            <w:pPr>
              <w:jc w:val="both"/>
              <w:rPr>
                <w:rFonts w:ascii="Times New Roman" w:hAnsi="Times New Roman" w:cs="Times New Roman"/>
              </w:rPr>
            </w:pPr>
            <w:r w:rsidRPr="001267D5">
              <w:rPr>
                <w:rFonts w:ascii="Times New Roman" w:hAnsi="Times New Roman" w:cs="Times New Roman"/>
                <w:b/>
              </w:rPr>
              <w:t xml:space="preserve">Εάν έχετε υπερευαισθησία στο </w:t>
            </w:r>
            <w:r w:rsidRPr="001267D5">
              <w:rPr>
                <w:rFonts w:ascii="Times New Roman" w:hAnsi="Times New Roman" w:cs="Times New Roman"/>
                <w:b/>
                <w:lang w:val="en-US"/>
              </w:rPr>
              <w:t>Varistren</w:t>
            </w:r>
            <w:r w:rsidRPr="001267D5">
              <w:rPr>
                <w:rFonts w:ascii="Times New Roman" w:hAnsi="Times New Roman" w:cs="Times New Roman"/>
                <w:b/>
              </w:rPr>
              <w:t>,</w:t>
            </w:r>
            <w:r>
              <w:rPr>
                <w:rFonts w:ascii="Times New Roman" w:hAnsi="Times New Roman" w:cs="Times New Roman"/>
                <w:b/>
              </w:rPr>
              <w:t xml:space="preserve"> </w:t>
            </w:r>
            <w:r w:rsidRPr="001267D5">
              <w:rPr>
                <w:rFonts w:ascii="Times New Roman" w:hAnsi="Times New Roman" w:cs="Times New Roman"/>
                <w:b/>
                <w:bCs/>
                <w:noProof/>
              </w:rPr>
              <w:t xml:space="preserve">επιστρέψτε όλα τα μη χρησιμοποιημένα δισκία </w:t>
            </w:r>
            <w:r w:rsidR="00C377A5" w:rsidRPr="001267D5">
              <w:rPr>
                <w:rFonts w:ascii="Times New Roman" w:hAnsi="Times New Roman" w:cs="Times New Roman"/>
                <w:b/>
                <w:lang w:val="en-US"/>
              </w:rPr>
              <w:t>Varistren</w:t>
            </w:r>
            <w:r w:rsidRPr="001267D5">
              <w:rPr>
                <w:rFonts w:ascii="Times New Roman" w:hAnsi="Times New Roman" w:cs="Times New Roman"/>
                <w:b/>
                <w:bCs/>
                <w:noProof/>
              </w:rPr>
              <w:t xml:space="preserve"> για ασφαλή απόρριψη. </w:t>
            </w:r>
            <w:r w:rsidRPr="001267D5">
              <w:rPr>
                <w:rFonts w:ascii="Times New Roman" w:hAnsi="Times New Roman" w:cs="Times New Roman"/>
                <w:noProof/>
              </w:rPr>
              <w:t>Συμβουλευτείτε το γιατρό σας ή το φαρμακοποιό σας.</w:t>
            </w:r>
          </w:p>
          <w:p w:rsidR="005349D8" w:rsidRDefault="005349D8" w:rsidP="00BF6D3C">
            <w:pPr>
              <w:jc w:val="both"/>
              <w:rPr>
                <w:rFonts w:ascii="Times New Roman" w:hAnsi="Times New Roman" w:cs="Times New Roman"/>
              </w:rPr>
            </w:pPr>
            <w:r w:rsidRPr="005349D8">
              <w:rPr>
                <w:rFonts w:ascii="Times New Roman" w:hAnsi="Times New Roman" w:cs="Times New Roman"/>
              </w:rPr>
              <w:t xml:space="preserve">Η συσκευασία του </w:t>
            </w:r>
            <w:r w:rsidR="00783BDD">
              <w:rPr>
                <w:rFonts w:ascii="Times New Roman" w:hAnsi="Times New Roman" w:cs="Times New Roman"/>
              </w:rPr>
              <w:t>Varistren</w:t>
            </w:r>
            <w:r w:rsidRPr="005349D8">
              <w:rPr>
                <w:rFonts w:ascii="Times New Roman" w:hAnsi="Times New Roman" w:cs="Times New Roman"/>
              </w:rPr>
              <w:t xml:space="preserve"> περιέχει μία </w:t>
            </w:r>
            <w:r w:rsidRPr="005349D8">
              <w:rPr>
                <w:rFonts w:ascii="Times New Roman" w:hAnsi="Times New Roman" w:cs="Times New Roman"/>
                <w:b/>
                <w:bCs/>
              </w:rPr>
              <w:t>Προειδοποιητική Κάρτα</w:t>
            </w:r>
            <w:r w:rsidRPr="005349D8">
              <w:rPr>
                <w:rFonts w:ascii="Times New Roman" w:hAnsi="Times New Roman" w:cs="Times New Roman"/>
              </w:rPr>
              <w:t xml:space="preserve">, για να υπενθυμίζει σε εσάς και στο ιατρικό προσωπικό τις αντιδράσεις υπερευαισθησίας. </w:t>
            </w:r>
            <w:r w:rsidRPr="005349D8">
              <w:rPr>
                <w:rFonts w:ascii="Times New Roman" w:hAnsi="Times New Roman" w:cs="Times New Roman"/>
                <w:b/>
                <w:bCs/>
              </w:rPr>
              <w:t>Αφαιρέστε αυτή την κάρτα και έχετέ την πάντα μαζί σας</w:t>
            </w:r>
            <w:r w:rsidRPr="005349D8">
              <w:rPr>
                <w:rFonts w:ascii="Times New Roman" w:hAnsi="Times New Roman" w:cs="Times New Roman"/>
              </w:rPr>
              <w:t xml:space="preserve">. </w:t>
            </w:r>
          </w:p>
        </w:tc>
      </w:tr>
    </w:tbl>
    <w:p w:rsidR="00BF6D3C" w:rsidRDefault="00BF6D3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Συχνές ανεπιθύμητες ενέργειες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Αυτές μπορεί να επηρεάσουν </w:t>
      </w:r>
      <w:r w:rsidRPr="005349D8">
        <w:rPr>
          <w:rFonts w:ascii="Times New Roman" w:hAnsi="Times New Roman" w:cs="Times New Roman"/>
          <w:b/>
          <w:bCs/>
        </w:rPr>
        <w:t xml:space="preserve">μέχρι 1 στα 10 </w:t>
      </w:r>
      <w:r w:rsidRPr="005349D8">
        <w:rPr>
          <w:rFonts w:ascii="Times New Roman" w:hAnsi="Times New Roman" w:cs="Times New Roman"/>
        </w:rPr>
        <w:t xml:space="preserve">άτομα: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αντίδραση υπερευαισθησίας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πονοκέφαλος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έμετος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τάση προς έμετο (</w:t>
      </w:r>
      <w:r w:rsidRPr="005349D8">
        <w:rPr>
          <w:rFonts w:ascii="Times New Roman" w:hAnsi="Times New Roman" w:cs="Times New Roman"/>
          <w:i/>
          <w:iCs/>
        </w:rPr>
        <w:t>ναυτία</w:t>
      </w:r>
      <w:r w:rsidRPr="005349D8">
        <w:rPr>
          <w:rFonts w:ascii="Times New Roman" w:hAnsi="Times New Roman" w:cs="Times New Roman"/>
        </w:rPr>
        <w:t xml:space="preserve">)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διάρροια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στομαχικός πόνος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απώλεια όρεξης</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κόπωση, απώλεια ενέργειας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πυρετός (</w:t>
      </w:r>
      <w:r w:rsidRPr="005349D8">
        <w:rPr>
          <w:rFonts w:ascii="Times New Roman" w:hAnsi="Times New Roman" w:cs="Times New Roman"/>
          <w:i/>
          <w:iCs/>
        </w:rPr>
        <w:t>υψηλή θερμοκρασία</w:t>
      </w:r>
      <w:r w:rsidRPr="005349D8">
        <w:rPr>
          <w:rFonts w:ascii="Times New Roman" w:hAnsi="Times New Roman" w:cs="Times New Roman"/>
        </w:rPr>
        <w:t xml:space="preserve">)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γενική αίσθηση αδιαθεσίας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δυσκολία στον ύπνο (</w:t>
      </w:r>
      <w:r w:rsidRPr="005349D8">
        <w:rPr>
          <w:rFonts w:ascii="Times New Roman" w:hAnsi="Times New Roman" w:cs="Times New Roman"/>
          <w:i/>
          <w:iCs/>
        </w:rPr>
        <w:t>αϋπνία</w:t>
      </w:r>
      <w:r w:rsidRPr="005349D8">
        <w:rPr>
          <w:rFonts w:ascii="Times New Roman" w:hAnsi="Times New Roman" w:cs="Times New Roman"/>
        </w:rPr>
        <w:t xml:space="preserve">) </w:t>
      </w:r>
    </w:p>
    <w:p w:rsidR="005349D8" w:rsidRPr="005349D8" w:rsidRDefault="003F056C" w:rsidP="00BF6D3C">
      <w:pPr>
        <w:pStyle w:val="a3"/>
        <w:numPr>
          <w:ilvl w:val="0"/>
          <w:numId w:val="11"/>
        </w:numPr>
        <w:spacing w:after="0" w:line="240" w:lineRule="auto"/>
        <w:jc w:val="both"/>
        <w:rPr>
          <w:rFonts w:ascii="Times New Roman" w:hAnsi="Times New Roman" w:cs="Times New Roman"/>
        </w:rPr>
      </w:pPr>
      <w:r>
        <w:rPr>
          <w:rFonts w:ascii="Times New Roman" w:hAnsi="Times New Roman" w:cs="Times New Roman"/>
        </w:rPr>
        <w:t>πόνος στους μύε</w:t>
      </w:r>
      <w:r w:rsidR="005349D8" w:rsidRPr="005349D8">
        <w:rPr>
          <w:rFonts w:ascii="Times New Roman" w:hAnsi="Times New Roman" w:cs="Times New Roman"/>
        </w:rPr>
        <w:t xml:space="preserve">ς και δυσφορία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πόνος στις αρθρώσεις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βήχας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ερεθισμένη μύτη ή καταρροή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δερματικό εξάνθημα </w:t>
      </w:r>
    </w:p>
    <w:p w:rsidR="005349D8" w:rsidRPr="00E96A94"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lastRenderedPageBreak/>
        <w:t>απώλεια μαλλιών (</w:t>
      </w:r>
      <w:r w:rsidRPr="005349D8">
        <w:rPr>
          <w:rFonts w:ascii="Times New Roman" w:hAnsi="Times New Roman" w:cs="Times New Roman"/>
          <w:i/>
          <w:iCs/>
        </w:rPr>
        <w:t>αλωπεκία</w:t>
      </w:r>
      <w:r w:rsidRPr="005349D8">
        <w:rPr>
          <w:rFonts w:ascii="Times New Roman" w:hAnsi="Times New Roman" w:cs="Times New Roman"/>
        </w:rPr>
        <w:t xml:space="preserve">) </w:t>
      </w:r>
    </w:p>
    <w:p w:rsidR="00BF6D3C" w:rsidRDefault="00BF6D3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Όχι συχνές ανεπιθύμητες ενέργειες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Αυτές μπορεί να επηρεάσουν </w:t>
      </w:r>
      <w:r w:rsidRPr="005349D8">
        <w:rPr>
          <w:rFonts w:ascii="Times New Roman" w:hAnsi="Times New Roman" w:cs="Times New Roman"/>
          <w:b/>
          <w:bCs/>
        </w:rPr>
        <w:t xml:space="preserve">μέχρι 1 στα 100 </w:t>
      </w:r>
      <w:r w:rsidRPr="005349D8">
        <w:rPr>
          <w:rFonts w:ascii="Times New Roman" w:hAnsi="Times New Roman" w:cs="Times New Roman"/>
        </w:rPr>
        <w:t xml:space="preserve">άτομα και μπορεί να φανούν σε αιματολογικές εξετάσεις: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χαμηλός αριθμός ερυθρών αιμοσφαιρίων </w:t>
      </w:r>
      <w:r w:rsidRPr="005349D8">
        <w:rPr>
          <w:rFonts w:ascii="Times New Roman" w:hAnsi="Times New Roman" w:cs="Times New Roman"/>
          <w:i/>
          <w:iCs/>
        </w:rPr>
        <w:t xml:space="preserve">(αναιμία) </w:t>
      </w:r>
      <w:r w:rsidRPr="005349D8">
        <w:rPr>
          <w:rFonts w:ascii="Times New Roman" w:hAnsi="Times New Roman" w:cs="Times New Roman"/>
        </w:rPr>
        <w:t xml:space="preserve">ή χαμηλός αριθμός λευκών αιμοσφαιρίων </w:t>
      </w:r>
      <w:r w:rsidRPr="005349D8">
        <w:rPr>
          <w:rFonts w:ascii="Times New Roman" w:hAnsi="Times New Roman" w:cs="Times New Roman"/>
          <w:i/>
          <w:iCs/>
        </w:rPr>
        <w:t xml:space="preserve">(ουδετεροπενία)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αύξηση του επιπέδου των ηπατικών ενζύμων.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μείωση του αριθμού των κυττάρων που συμμετέχουν στην πήξη του αίματος (</w:t>
      </w:r>
      <w:r w:rsidRPr="005349D8">
        <w:rPr>
          <w:rFonts w:ascii="Times New Roman" w:hAnsi="Times New Roman" w:cs="Times New Roman"/>
          <w:i/>
          <w:iCs/>
        </w:rPr>
        <w:t>θρομβοπενία</w:t>
      </w:r>
      <w:r w:rsidRPr="005349D8">
        <w:rPr>
          <w:rFonts w:ascii="Times New Roman" w:hAnsi="Times New Roman" w:cs="Times New Roman"/>
        </w:rPr>
        <w:t xml:space="preserve">) </w:t>
      </w:r>
    </w:p>
    <w:p w:rsidR="00BF6D3C" w:rsidRDefault="00BF6D3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Σπάνιες ανεπιθύμητες ενέργειες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Αυτές μπορεί να επηρεάσουν </w:t>
      </w:r>
      <w:r w:rsidRPr="005349D8">
        <w:rPr>
          <w:rFonts w:ascii="Times New Roman" w:hAnsi="Times New Roman" w:cs="Times New Roman"/>
          <w:b/>
          <w:bCs/>
        </w:rPr>
        <w:t xml:space="preserve">μέχρι 1 στα 1.000 </w:t>
      </w:r>
      <w:r w:rsidRPr="005349D8">
        <w:rPr>
          <w:rFonts w:ascii="Times New Roman" w:hAnsi="Times New Roman" w:cs="Times New Roman"/>
        </w:rPr>
        <w:t xml:space="preserve">άτομα: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ηπατικές διαταραχές, όπως ίκτερος, διογκωμένο ήπαρ ή λιπώδες ήπαρ, φλεγμονή </w:t>
      </w:r>
      <w:r w:rsidRPr="005349D8">
        <w:rPr>
          <w:rFonts w:ascii="Times New Roman" w:hAnsi="Times New Roman" w:cs="Times New Roman"/>
          <w:i/>
          <w:iCs/>
        </w:rPr>
        <w:t xml:space="preserve">(ηπατίτιδα).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φλεγμονή του παγκρέατος </w:t>
      </w:r>
      <w:r w:rsidRPr="005349D8">
        <w:rPr>
          <w:rFonts w:ascii="Times New Roman" w:hAnsi="Times New Roman" w:cs="Times New Roman"/>
          <w:i/>
          <w:iCs/>
        </w:rPr>
        <w:t xml:space="preserve">(παγκρεατίτιδα)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διάσπαση μυϊκού ιστού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Σπάνιες ανεπιθύμητες ενέργειες, που μπορεί να εντοπιστούν στις εξετάσεις αίματος είναι: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αύξηση ενός ενζύμου που ονομάζεται </w:t>
      </w:r>
      <w:r w:rsidRPr="005349D8">
        <w:rPr>
          <w:rFonts w:ascii="Times New Roman" w:hAnsi="Times New Roman" w:cs="Times New Roman"/>
          <w:i/>
          <w:iCs/>
        </w:rPr>
        <w:t xml:space="preserve">αμυλάση.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Πολύ σπάνιες ανεπιθύμητες ενέργειες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Αυτές μπορεί να επηρεάσουν </w:t>
      </w:r>
      <w:r w:rsidRPr="005349D8">
        <w:rPr>
          <w:rFonts w:ascii="Times New Roman" w:hAnsi="Times New Roman" w:cs="Times New Roman"/>
          <w:b/>
          <w:bCs/>
        </w:rPr>
        <w:t xml:space="preserve">μέχρι 1 στα 10.000 </w:t>
      </w:r>
      <w:r w:rsidRPr="005349D8">
        <w:rPr>
          <w:rFonts w:ascii="Times New Roman" w:hAnsi="Times New Roman" w:cs="Times New Roman"/>
        </w:rPr>
        <w:t xml:space="preserve">άτομα: </w:t>
      </w:r>
    </w:p>
    <w:p w:rsidR="005349D8" w:rsidRPr="005349D8" w:rsidRDefault="00F51866"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μούδιασμα</w:t>
      </w:r>
      <w:r>
        <w:rPr>
          <w:rFonts w:ascii="Times New Roman" w:hAnsi="Times New Roman" w:cs="Times New Roman"/>
        </w:rPr>
        <w:t>,</w:t>
      </w:r>
      <w:r w:rsidRPr="005349D8">
        <w:rPr>
          <w:rFonts w:ascii="Times New Roman" w:hAnsi="Times New Roman" w:cs="Times New Roman"/>
        </w:rPr>
        <w:t xml:space="preserve"> </w:t>
      </w:r>
      <w:r>
        <w:rPr>
          <w:rFonts w:ascii="Times New Roman" w:hAnsi="Times New Roman" w:cs="Times New Roman"/>
        </w:rPr>
        <w:t>αίσθημα μυρμηγκιά</w:t>
      </w:r>
      <w:r w:rsidR="005349D8" w:rsidRPr="005349D8">
        <w:rPr>
          <w:rFonts w:ascii="Times New Roman" w:hAnsi="Times New Roman" w:cs="Times New Roman"/>
        </w:rPr>
        <w:t>σμα</w:t>
      </w:r>
      <w:r>
        <w:rPr>
          <w:rFonts w:ascii="Times New Roman" w:hAnsi="Times New Roman" w:cs="Times New Roman"/>
        </w:rPr>
        <w:t>τος στο δέρμα (</w:t>
      </w:r>
      <w:r w:rsidR="003F056C">
        <w:rPr>
          <w:rFonts w:ascii="Times New Roman" w:hAnsi="Times New Roman" w:cs="Times New Roman"/>
        </w:rPr>
        <w:t>μυρμήγκιασμα</w:t>
      </w:r>
      <w:r>
        <w:rPr>
          <w:rFonts w:ascii="Times New Roman" w:hAnsi="Times New Roman" w:cs="Times New Roman"/>
        </w:rPr>
        <w:t>)</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αίσθηση αδυναμίας στα άκρα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δερματικό εξάνθημα, που μπορεί να σχηματίσει φλύκταινες και να μοιάζει με μικρούς στόχους (κεντρικές σκούρες κηλίδες περικλειόμενες από μία πιο χλωμή περιοχή με έναν σκούρο δακτύλιο γύρω από το περίγραμμα) </w:t>
      </w:r>
      <w:r w:rsidRPr="005349D8">
        <w:rPr>
          <w:rFonts w:ascii="Times New Roman" w:hAnsi="Times New Roman" w:cs="Times New Roman"/>
          <w:i/>
          <w:iCs/>
        </w:rPr>
        <w:t xml:space="preserve">(πολύμορφο ερύθημα)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ένα γενικευμένο εξάνθημα με φλύκταινες και δέρμα που ξεφλουδίζει, ιδιαίτερα γύρω από το στόμα, τη μύτη, τα μάτια και τα γεννητικά όργανα </w:t>
      </w:r>
      <w:r w:rsidRPr="005349D8">
        <w:rPr>
          <w:rFonts w:ascii="Times New Roman" w:hAnsi="Times New Roman" w:cs="Times New Roman"/>
          <w:i/>
          <w:iCs/>
        </w:rPr>
        <w:t xml:space="preserve">(σύνδρομο Stevens-Johnson) </w:t>
      </w:r>
      <w:r w:rsidRPr="005349D8">
        <w:rPr>
          <w:rFonts w:ascii="Times New Roman" w:hAnsi="Times New Roman" w:cs="Times New Roman"/>
        </w:rPr>
        <w:t xml:space="preserve">και μία πιο σοβαρή μορφή που προκαλεί το ξεφλούδισμα του δέρματος σε ποσοστό μεγαλύτερο από 30 % της επιφάνειας του σώματος </w:t>
      </w:r>
      <w:r w:rsidRPr="005349D8">
        <w:rPr>
          <w:rFonts w:ascii="Times New Roman" w:hAnsi="Times New Roman" w:cs="Times New Roman"/>
          <w:i/>
          <w:iCs/>
        </w:rPr>
        <w:t xml:space="preserve">(τοξική επιδερμική νεκρόλυση).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γαλακτική οξέωση (περίσσεια γαλακτικού οξέος στο αίμα)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Εάν παρατηρήσετε οποιοδήποτε από αυτά τα συμπτώματα, επικοινωνήστε επειγόντως με ένα γιατρό. </w:t>
      </w:r>
    </w:p>
    <w:p w:rsidR="003F056C" w:rsidRDefault="003F056C" w:rsidP="00BF6D3C">
      <w:pPr>
        <w:spacing w:after="0" w:line="240" w:lineRule="auto"/>
        <w:jc w:val="both"/>
        <w:rPr>
          <w:rFonts w:ascii="Times New Roman" w:hAnsi="Times New Roman" w:cs="Times New Roman"/>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Πολύ σπάνιες ανεπιθύμητες ενέργειες, που μπορεί να εντοπιστούν στις εξετάσεις αίματος είναι: </w:t>
      </w:r>
    </w:p>
    <w:p w:rsidR="005349D8" w:rsidRPr="00E96A94"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αδυναμία του μυελού των οστών να παράγει νέα ερυθρά αιμοσφαίρια </w:t>
      </w:r>
      <w:r w:rsidRPr="005349D8">
        <w:rPr>
          <w:rFonts w:ascii="Times New Roman" w:hAnsi="Times New Roman" w:cs="Times New Roman"/>
          <w:i/>
          <w:iCs/>
        </w:rPr>
        <w:t xml:space="preserve">(αμιγής απλασία της ερυθράς σειράς) </w:t>
      </w:r>
    </w:p>
    <w:p w:rsidR="003F056C" w:rsidRDefault="003F056C" w:rsidP="00BF6D3C">
      <w:pPr>
        <w:spacing w:after="0" w:line="240" w:lineRule="auto"/>
        <w:jc w:val="both"/>
        <w:rPr>
          <w:rFonts w:ascii="Times New Roman" w:hAnsi="Times New Roman" w:cs="Times New Roman"/>
          <w:b/>
          <w:bCs/>
        </w:rPr>
      </w:pPr>
    </w:p>
    <w:p w:rsid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Εάν παρουσιάσετε ανεπιθύμητες ενέργειες </w:t>
      </w:r>
    </w:p>
    <w:p w:rsidR="00207DEE"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Εάν κάποια ανεπιθύμητη ενέργεια γίνεται σοβαρή ή σας δημιουργεί πρόβλημα, ή αν παρατηρήσετε κάποια ανεπιθύμητη ενέργεια που δεν αναφέρεται στο παρόν φύλλο οδηγιών, </w:t>
      </w:r>
      <w:r w:rsidRPr="005349D8">
        <w:rPr>
          <w:rFonts w:ascii="Times New Roman" w:hAnsi="Times New Roman" w:cs="Times New Roman"/>
          <w:b/>
          <w:bCs/>
        </w:rPr>
        <w:t>παρακαλείσθε να ενημερώσετε το γιατρό ή το φαρμακοποιό σας</w:t>
      </w:r>
      <w:r w:rsidRPr="005349D8">
        <w:rPr>
          <w:rFonts w:ascii="Times New Roman" w:hAnsi="Times New Roman" w:cs="Times New Roman"/>
        </w:rPr>
        <w:t>.</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Άλλες πιθανές ανεπιθύμητες ενέργειες της συνδυαστικής αγωγής κατά του HIV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Η συνδυαστική θεραπεία που συμπεριλαμβάνει </w:t>
      </w:r>
      <w:r w:rsidR="00783BDD">
        <w:rPr>
          <w:rFonts w:ascii="Times New Roman" w:hAnsi="Times New Roman" w:cs="Times New Roman"/>
        </w:rPr>
        <w:t>Varistren</w:t>
      </w:r>
      <w:r w:rsidRPr="005349D8">
        <w:rPr>
          <w:rFonts w:ascii="Times New Roman" w:hAnsi="Times New Roman" w:cs="Times New Roman"/>
        </w:rPr>
        <w:t xml:space="preserve"> μπορεί να προκαλέσει την ανάπτυξη άλλων καταστάσεων κατά τη διάρκεια της θεραπείας με HIV.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Συμπτώματα λοίμωξης και φλεγμονής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Μπορεί να παρατηρηθεί έξαρση παλαιότερων λοιμώξεων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Οι ασθενείς με προχωρημένη λοίμωξη HIV (AIDS) έχουν εξασθενημένο ανοσοποιητικό σύστημα και αυξημένες πιθανότητες να παρουσιάσουν σοβαρές λοιμώξεις (</w:t>
      </w:r>
      <w:r w:rsidRPr="006B0CA5">
        <w:rPr>
          <w:rFonts w:ascii="Times New Roman" w:hAnsi="Times New Roman" w:cs="Times New Roman"/>
          <w:i/>
        </w:rPr>
        <w:t>ευκαιριακές λοιμώξεις</w:t>
      </w:r>
      <w:r w:rsidRPr="005349D8">
        <w:rPr>
          <w:rFonts w:ascii="Times New Roman" w:hAnsi="Times New Roman" w:cs="Times New Roman"/>
        </w:rPr>
        <w:t xml:space="preserve">). Αυτές οι λοιμώξεις μπορεί να είναι «σιωπηρές» και να μην ανιχνεύονται από το εξασθενισμένο ανοσοποιητικό σύστημα προτού ξεκινήσει η θεραπευτική αγωγή. Μετά την </w:t>
      </w:r>
      <w:r w:rsidRPr="005349D8">
        <w:rPr>
          <w:rFonts w:ascii="Times New Roman" w:hAnsi="Times New Roman" w:cs="Times New Roman"/>
        </w:rPr>
        <w:lastRenderedPageBreak/>
        <w:t xml:space="preserve">έναρξη της θεραπευτικής αγωγής, το ανοσοποιητικό σύστημα δυναμώνει και μπορεί να καταπολεμήσει τις λοιμώξεις, γεγονός που μπορεί να προκαλέσει συμπτώματα λοίμωξης ή φλεγμονής. Τα συμπτώματα συνήθως περιλαμβάνουν </w:t>
      </w:r>
      <w:r w:rsidRPr="005349D8">
        <w:rPr>
          <w:rFonts w:ascii="Times New Roman" w:hAnsi="Times New Roman" w:cs="Times New Roman"/>
          <w:b/>
          <w:bCs/>
        </w:rPr>
        <w:t>πυρετό</w:t>
      </w:r>
      <w:r w:rsidRPr="005349D8">
        <w:rPr>
          <w:rFonts w:ascii="Times New Roman" w:hAnsi="Times New Roman" w:cs="Times New Roman"/>
        </w:rPr>
        <w:t xml:space="preserve">, και ορισμένα από τα ακόλουθα: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πονοκέφαλο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στομαχικό πόνο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δυσκολία στην αναπνοή </w:t>
      </w:r>
    </w:p>
    <w:p w:rsidR="003F056C" w:rsidRDefault="003F056C" w:rsidP="00BF6D3C">
      <w:pPr>
        <w:spacing w:after="0" w:line="240" w:lineRule="auto"/>
        <w:jc w:val="both"/>
        <w:rPr>
          <w:rFonts w:ascii="Times New Roman" w:hAnsi="Times New Roman" w:cs="Times New Roman"/>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Σε σπάνιες περιπτώσεις, καθώς το ανοσοποιητικό σύστημα δυναμώνει, μπορεί να επιτεθεί σε υγιή σωματικό ιστό (</w:t>
      </w:r>
      <w:r w:rsidRPr="005349D8">
        <w:rPr>
          <w:rFonts w:ascii="Times New Roman" w:hAnsi="Times New Roman" w:cs="Times New Roman"/>
          <w:i/>
          <w:iCs/>
        </w:rPr>
        <w:t>αυτοάνοσες διαταραχές</w:t>
      </w:r>
      <w:r w:rsidRPr="005349D8">
        <w:rPr>
          <w:rFonts w:ascii="Times New Roman" w:hAnsi="Times New Roman" w:cs="Times New Roman"/>
        </w:rPr>
        <w:t xml:space="preserve">). Τα συμπτώματα των αυτοάνοσων διαταραχών μπορεί να αναπτυχθούν πολλούς μήνες αφότου ξεκινήσετε να παίρνετε το φάρμακο για την αντιμετώπιση της λοίμωξης από τον HIV. Τα συμπτώματα μπορεί να περιλαμβάνουν: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αίσθημα παλμών (ταχύς ή ακανόνιστος καρδιακός ρυθμός) ή τρόμο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υπερκινητικότητα (υπερβολική ανησυχία και κίνηση)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αδυναμία που αρχίζει από τα χέρια και τα πόδια και κινείται επάνω προς τον κορμό του σώματος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Εάν παρουσιάσετε οποιαδήποτε συμπτώματα λοίμωξης </w:t>
      </w:r>
      <w:r w:rsidRPr="005349D8">
        <w:rPr>
          <w:rFonts w:ascii="Times New Roman" w:hAnsi="Times New Roman" w:cs="Times New Roman"/>
        </w:rPr>
        <w:t xml:space="preserve">και φλεγμονής ή εάν παρατηρήσετε οποιοδήποτε από τα παραπάνω συμπτώματα: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Ενημερώστε αμέσως το γιατρό σας</w:t>
      </w:r>
      <w:r w:rsidRPr="005349D8">
        <w:rPr>
          <w:rFonts w:ascii="Times New Roman" w:hAnsi="Times New Roman" w:cs="Times New Roman"/>
        </w:rPr>
        <w:t xml:space="preserve">. Μην πάρετε άλλα φάρμακα για την αντιμετώπιση της λοίμωξης χωρίς να συμβουλευτείτε το γιατρό σας.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Μπορεί να παρουσιάσετε προβλήματα των οστών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Ορισμένοι ασθενείς που λαμβάνουν συνδυαστική αγωγή κατά του HIV αναπτύσσουν μια πάθηση που καλείται </w:t>
      </w:r>
      <w:r w:rsidRPr="005349D8">
        <w:rPr>
          <w:rFonts w:ascii="Times New Roman" w:hAnsi="Times New Roman" w:cs="Times New Roman"/>
          <w:i/>
          <w:iCs/>
        </w:rPr>
        <w:t xml:space="preserve">οστεονέκρωση. </w:t>
      </w:r>
      <w:r w:rsidRPr="005349D8">
        <w:rPr>
          <w:rFonts w:ascii="Times New Roman" w:hAnsi="Times New Roman" w:cs="Times New Roman"/>
        </w:rPr>
        <w:t xml:space="preserve">Κατά την πάθηση αυτή, μέρη του οστίτη ιστού νεκρώνονται λόγω ανεπαρκούς αιμάτωσης. Οι ασθενείς ενδέχεται να διατρέχουν αυξημένο κίνδυνο εμφάνισης αυτής της πάθησης: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εάν λαμβάνουν συνδυαστική αγωγή για μεγάλο χρονικό διάστημα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εάν λαμβάνουν συγχρόνως αντιφλεγμονώδη φάρμακα που ονομάζονται κορτικοστεροειδή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εάν καταναλώνουν οινοπνευματώδη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εάν το ανοσοποιητικό τους σύστημα είναι πολύ εξασθενημένο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εάν είναι υπέρβαροι.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Στα σημεία της οστεονέκρωσης συμπεριλαμβάνονται: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δυσκαμψία των αρθρώσεων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άλγος και πόνος (κυρίως στο ισχίο, το γόνατο ή τον ώμο) </w:t>
      </w:r>
    </w:p>
    <w:p w:rsidR="005349D8" w:rsidRPr="005349D8" w:rsidRDefault="005349D8" w:rsidP="00BF6D3C">
      <w:pPr>
        <w:pStyle w:val="a3"/>
        <w:numPr>
          <w:ilvl w:val="0"/>
          <w:numId w:val="11"/>
        </w:numPr>
        <w:spacing w:after="0" w:line="240" w:lineRule="auto"/>
        <w:jc w:val="both"/>
        <w:rPr>
          <w:rFonts w:ascii="Times New Roman" w:hAnsi="Times New Roman" w:cs="Times New Roman"/>
        </w:rPr>
      </w:pPr>
      <w:r w:rsidRPr="005349D8">
        <w:rPr>
          <w:rFonts w:ascii="Times New Roman" w:hAnsi="Times New Roman" w:cs="Times New Roman"/>
        </w:rPr>
        <w:t xml:space="preserve">δυσχέρεια στις κινήσεις.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Εάν παρατηρήσετε οποιοδήποτε από αυτά τα συμπτώματα: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Ενημερώστε το γιατρό σας</w:t>
      </w:r>
      <w:r w:rsidRPr="005349D8">
        <w:rPr>
          <w:rFonts w:ascii="Times New Roman" w:hAnsi="Times New Roman" w:cs="Times New Roman"/>
        </w:rPr>
        <w:t xml:space="preserve">. </w:t>
      </w:r>
    </w:p>
    <w:p w:rsidR="003F056C" w:rsidRDefault="003F056C" w:rsidP="00BF6D3C">
      <w:pPr>
        <w:spacing w:after="0" w:line="240" w:lineRule="auto"/>
        <w:jc w:val="both"/>
        <w:rPr>
          <w:rFonts w:ascii="Times New Roman" w:hAnsi="Times New Roman" w:cs="Times New Roman"/>
          <w:b/>
          <w:bCs/>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t xml:space="preserve">Αναφορά ανεπιθύμητων ενεργειών </w:t>
      </w:r>
    </w:p>
    <w:p w:rsidR="00C8529D"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w:t>
      </w:r>
      <w:r w:rsidR="00C8529D">
        <w:rPr>
          <w:rFonts w:ascii="Times New Roman" w:hAnsi="Times New Roman" w:cs="Times New Roman"/>
        </w:rPr>
        <w:t xml:space="preserve"> του εθνικού συστήματος αναφοράς:</w:t>
      </w:r>
    </w:p>
    <w:p w:rsidR="00C8529D" w:rsidRPr="00C8529D" w:rsidRDefault="00C8529D" w:rsidP="00BF6D3C">
      <w:pPr>
        <w:spacing w:after="0" w:line="240" w:lineRule="auto"/>
        <w:rPr>
          <w:rFonts w:ascii="Times New Roman" w:eastAsia="Calibri" w:hAnsi="Times New Roman" w:cs="Times New Roman"/>
          <w:noProof/>
          <w:szCs w:val="20"/>
          <w:lang w:eastAsia="zh-CN"/>
        </w:rPr>
      </w:pPr>
      <w:r w:rsidRPr="00C8529D">
        <w:rPr>
          <w:rFonts w:ascii="Times New Roman" w:eastAsia="Calibri" w:hAnsi="Times New Roman" w:cs="Times New Roman"/>
          <w:noProof/>
          <w:szCs w:val="20"/>
          <w:lang w:eastAsia="zh-CN"/>
        </w:rPr>
        <w:t>Εθνικός Οργανισμός Φαρμάκων</w:t>
      </w:r>
    </w:p>
    <w:p w:rsidR="00C8529D" w:rsidRPr="00C8529D" w:rsidRDefault="00C8529D" w:rsidP="00BF6D3C">
      <w:pPr>
        <w:widowControl w:val="0"/>
        <w:spacing w:after="0" w:line="240" w:lineRule="auto"/>
        <w:rPr>
          <w:rFonts w:ascii="Times New Roman" w:eastAsia="Calibri" w:hAnsi="Times New Roman" w:cs="Times New Roman"/>
          <w:noProof/>
          <w:szCs w:val="20"/>
          <w:lang w:eastAsia="zh-CN"/>
        </w:rPr>
      </w:pPr>
      <w:r w:rsidRPr="00C8529D">
        <w:rPr>
          <w:rFonts w:ascii="Times New Roman" w:eastAsia="Calibri" w:hAnsi="Times New Roman" w:cs="Times New Roman"/>
          <w:noProof/>
          <w:szCs w:val="20"/>
          <w:lang w:eastAsia="zh-CN"/>
        </w:rPr>
        <w:t>Μεσογείων 284</w:t>
      </w:r>
    </w:p>
    <w:p w:rsidR="00C8529D" w:rsidRPr="00C8529D" w:rsidRDefault="00C8529D" w:rsidP="00BF6D3C">
      <w:pPr>
        <w:widowControl w:val="0"/>
        <w:spacing w:after="0" w:line="240" w:lineRule="auto"/>
        <w:rPr>
          <w:rFonts w:ascii="Times New Roman" w:eastAsia="Calibri" w:hAnsi="Times New Roman" w:cs="Times New Roman"/>
          <w:noProof/>
          <w:szCs w:val="20"/>
          <w:lang w:eastAsia="zh-CN"/>
        </w:rPr>
      </w:pPr>
      <w:r w:rsidRPr="00C8529D">
        <w:rPr>
          <w:rFonts w:ascii="Times New Roman" w:eastAsia="Calibri" w:hAnsi="Times New Roman" w:cs="Times New Roman"/>
          <w:noProof/>
          <w:szCs w:val="20"/>
          <w:lang w:eastAsia="zh-CN"/>
        </w:rPr>
        <w:t>GR-15562 Χολαργός, Αθήνα</w:t>
      </w:r>
    </w:p>
    <w:p w:rsidR="00C8529D" w:rsidRPr="00C8529D" w:rsidRDefault="00C8529D" w:rsidP="00BF6D3C">
      <w:pPr>
        <w:widowControl w:val="0"/>
        <w:spacing w:after="0" w:line="240" w:lineRule="auto"/>
        <w:rPr>
          <w:rFonts w:ascii="Times New Roman" w:eastAsia="Calibri" w:hAnsi="Times New Roman" w:cs="Times New Roman"/>
          <w:szCs w:val="20"/>
          <w:lang w:eastAsia="zh-CN"/>
        </w:rPr>
      </w:pPr>
      <w:r w:rsidRPr="00C8529D">
        <w:rPr>
          <w:rFonts w:ascii="Times New Roman" w:eastAsia="Calibri" w:hAnsi="Times New Roman" w:cs="Times New Roman"/>
          <w:noProof/>
          <w:szCs w:val="20"/>
          <w:lang w:eastAsia="zh-CN"/>
        </w:rPr>
        <w:t xml:space="preserve">Τηλ: + 30 </w:t>
      </w:r>
      <w:r w:rsidRPr="00C8529D">
        <w:rPr>
          <w:rFonts w:ascii="Times New Roman" w:eastAsia="Calibri" w:hAnsi="Times New Roman" w:cs="Times New Roman"/>
          <w:szCs w:val="20"/>
          <w:lang w:eastAsia="zh-CN"/>
        </w:rPr>
        <w:t>21 32040380/337</w:t>
      </w:r>
    </w:p>
    <w:p w:rsidR="00C8529D" w:rsidRDefault="00C8529D" w:rsidP="00BF6D3C">
      <w:pPr>
        <w:widowControl w:val="0"/>
        <w:spacing w:after="0" w:line="240" w:lineRule="auto"/>
        <w:rPr>
          <w:rFonts w:ascii="Times New Roman" w:eastAsia="Calibri" w:hAnsi="Times New Roman" w:cs="Times New Roman"/>
          <w:noProof/>
          <w:szCs w:val="20"/>
          <w:lang w:eastAsia="zh-CN"/>
        </w:rPr>
      </w:pPr>
      <w:r w:rsidRPr="00C8529D">
        <w:rPr>
          <w:rFonts w:ascii="Times New Roman" w:eastAsia="Calibri" w:hAnsi="Times New Roman" w:cs="Times New Roman"/>
          <w:szCs w:val="20"/>
          <w:lang w:eastAsia="zh-CN"/>
        </w:rPr>
        <w:t>Φαξ</w:t>
      </w:r>
      <w:r w:rsidRPr="00C8529D">
        <w:rPr>
          <w:rFonts w:ascii="Times New Roman" w:eastAsia="Calibri" w:hAnsi="Times New Roman" w:cs="Times New Roman"/>
          <w:noProof/>
          <w:szCs w:val="20"/>
          <w:lang w:eastAsia="zh-CN"/>
        </w:rPr>
        <w:t xml:space="preserve">: + 30 </w:t>
      </w:r>
      <w:r w:rsidRPr="00C8529D">
        <w:rPr>
          <w:rFonts w:ascii="Times New Roman" w:eastAsia="Calibri" w:hAnsi="Times New Roman" w:cs="Times New Roman"/>
          <w:szCs w:val="20"/>
          <w:lang w:eastAsia="zh-CN"/>
        </w:rPr>
        <w:t>21 06549585</w:t>
      </w:r>
      <w:r w:rsidRPr="00C8529D">
        <w:rPr>
          <w:rFonts w:ascii="Times New Roman" w:eastAsia="Calibri" w:hAnsi="Times New Roman" w:cs="Times New Roman"/>
          <w:noProof/>
          <w:szCs w:val="20"/>
          <w:lang w:eastAsia="zh-CN"/>
        </w:rPr>
        <w:t xml:space="preserve"> </w:t>
      </w:r>
    </w:p>
    <w:p w:rsidR="00C8529D" w:rsidRPr="00C8529D" w:rsidRDefault="00C8529D" w:rsidP="00BF6D3C">
      <w:pPr>
        <w:widowControl w:val="0"/>
        <w:spacing w:after="0" w:line="240" w:lineRule="auto"/>
        <w:rPr>
          <w:rFonts w:ascii="Times New Roman" w:eastAsia="Calibri" w:hAnsi="Times New Roman" w:cs="Times New Roman"/>
          <w:noProof/>
          <w:szCs w:val="20"/>
          <w:lang w:eastAsia="zh-CN"/>
        </w:rPr>
      </w:pPr>
      <w:r w:rsidRPr="00C8529D">
        <w:rPr>
          <w:rFonts w:ascii="Times New Roman" w:eastAsia="Calibri" w:hAnsi="Times New Roman" w:cs="Times New Roman"/>
          <w:szCs w:val="20"/>
          <w:lang w:eastAsia="zh-CN"/>
        </w:rPr>
        <w:t>Ιστότοπος</w:t>
      </w:r>
      <w:r w:rsidRPr="00C8529D">
        <w:rPr>
          <w:rFonts w:ascii="Times New Roman" w:eastAsia="Calibri" w:hAnsi="Times New Roman" w:cs="Times New Roman"/>
          <w:noProof/>
          <w:szCs w:val="20"/>
          <w:lang w:eastAsia="zh-CN"/>
        </w:rPr>
        <w:t xml:space="preserve">: </w:t>
      </w:r>
      <w:hyperlink r:id="rId9" w:history="1">
        <w:r w:rsidRPr="00C8529D">
          <w:rPr>
            <w:rFonts w:ascii="Times New Roman" w:eastAsia="Calibri" w:hAnsi="Times New Roman" w:cs="Times New Roman"/>
            <w:color w:val="0000FF"/>
            <w:szCs w:val="20"/>
            <w:u w:val="single"/>
            <w:lang w:eastAsia="zh-CN"/>
          </w:rPr>
          <w:t>http://www.eof.gr</w:t>
        </w:r>
      </w:hyperlink>
    </w:p>
    <w:p w:rsidR="003F056C" w:rsidRDefault="003F056C" w:rsidP="00BF6D3C">
      <w:pPr>
        <w:spacing w:after="0" w:line="240" w:lineRule="auto"/>
        <w:jc w:val="both"/>
        <w:rPr>
          <w:rFonts w:ascii="Times New Roman" w:hAnsi="Times New Roman" w:cs="Times New Roman"/>
        </w:rPr>
      </w:pPr>
    </w:p>
    <w:p w:rsid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F056C" w:rsidRDefault="003F056C" w:rsidP="00BF6D3C">
      <w:pPr>
        <w:spacing w:after="0" w:line="240" w:lineRule="auto"/>
        <w:jc w:val="both"/>
        <w:rPr>
          <w:rFonts w:ascii="Times New Roman" w:hAnsi="Times New Roman" w:cs="Times New Roman"/>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b/>
          <w:bCs/>
        </w:rPr>
        <w:lastRenderedPageBreak/>
        <w:t xml:space="preserve">5. Πώς να φυλάσσετε το </w:t>
      </w:r>
      <w:r w:rsidR="00783BDD">
        <w:rPr>
          <w:rFonts w:ascii="Times New Roman" w:hAnsi="Times New Roman" w:cs="Times New Roman"/>
          <w:b/>
          <w:bCs/>
        </w:rPr>
        <w:t>Varistren</w:t>
      </w:r>
      <w:r w:rsidRPr="005349D8">
        <w:rPr>
          <w:rFonts w:ascii="Times New Roman" w:hAnsi="Times New Roman" w:cs="Times New Roman"/>
          <w:b/>
          <w:bCs/>
        </w:rPr>
        <w:t xml:space="preserve"> </w:t>
      </w:r>
    </w:p>
    <w:p w:rsidR="003F056C" w:rsidRDefault="003F056C" w:rsidP="00BF6D3C">
      <w:pPr>
        <w:spacing w:after="0" w:line="240" w:lineRule="auto"/>
        <w:jc w:val="both"/>
        <w:rPr>
          <w:rFonts w:ascii="Times New Roman" w:hAnsi="Times New Roman" w:cs="Times New Roman"/>
        </w:rPr>
      </w:pP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Το φάρμακο αυτό πρέπει να φυλάσσεται σε μέρη που δεν το βλέπουν και δεν το φθάνουν τα παιδιά. </w:t>
      </w:r>
    </w:p>
    <w:p w:rsidR="005349D8" w:rsidRP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Να μη χρησιμοποιείται αυτό το φάρμακο μετά την ημερομηνία λήξης που αναφέρεται στο κουτί</w:t>
      </w:r>
      <w:r w:rsidR="0073421D">
        <w:rPr>
          <w:rFonts w:ascii="Times New Roman" w:hAnsi="Times New Roman" w:cs="Times New Roman"/>
        </w:rPr>
        <w:t xml:space="preserve"> </w:t>
      </w:r>
      <w:r w:rsidR="0073421D" w:rsidRPr="0073421D">
        <w:rPr>
          <w:rFonts w:ascii="Times New Roman" w:eastAsia="Times New Roman" w:hAnsi="Times New Roman" w:cs="Times New Roman"/>
          <w:noProof/>
          <w:szCs w:val="20"/>
        </w:rPr>
        <w:t>μετά την ΛΗΞΗ</w:t>
      </w:r>
      <w:r w:rsidR="00114957">
        <w:rPr>
          <w:rFonts w:ascii="Times New Roman" w:eastAsia="Times New Roman" w:hAnsi="Times New Roman" w:cs="Times New Roman"/>
          <w:noProof/>
          <w:szCs w:val="20"/>
        </w:rPr>
        <w:t xml:space="preserve"> (</w:t>
      </w:r>
      <w:r w:rsidR="00114957">
        <w:rPr>
          <w:rFonts w:ascii="Times New Roman" w:eastAsia="Times New Roman" w:hAnsi="Times New Roman" w:cs="Times New Roman"/>
          <w:noProof/>
          <w:szCs w:val="20"/>
          <w:lang w:val="en-US"/>
        </w:rPr>
        <w:t>EXP</w:t>
      </w:r>
      <w:r w:rsidR="00114957" w:rsidRPr="00114957">
        <w:rPr>
          <w:rFonts w:ascii="Times New Roman" w:eastAsia="Times New Roman" w:hAnsi="Times New Roman" w:cs="Times New Roman"/>
          <w:noProof/>
          <w:szCs w:val="20"/>
        </w:rPr>
        <w:t>)</w:t>
      </w:r>
      <w:r w:rsidRPr="005349D8">
        <w:rPr>
          <w:rFonts w:ascii="Times New Roman" w:hAnsi="Times New Roman" w:cs="Times New Roman"/>
        </w:rPr>
        <w:t xml:space="preserve">. Η ημερομηνία λήξης είναι η τελευταία ημέρα του μήνα που αναφέρεται εκεί. </w:t>
      </w:r>
    </w:p>
    <w:p w:rsidR="005349D8" w:rsidRPr="005349D8" w:rsidRDefault="000C5BAA" w:rsidP="00BF6D3C">
      <w:pPr>
        <w:spacing w:after="0" w:line="240" w:lineRule="auto"/>
        <w:jc w:val="both"/>
        <w:rPr>
          <w:rFonts w:ascii="Times New Roman" w:hAnsi="Times New Roman" w:cs="Times New Roman"/>
        </w:rPr>
      </w:pPr>
      <w:r>
        <w:rPr>
          <w:rFonts w:ascii="Times New Roman" w:hAnsi="Times New Roman" w:cs="Times New Roman"/>
        </w:rPr>
        <w:t>Για τη λευκή αδιαφανή</w:t>
      </w:r>
      <w:r w:rsidRPr="000C5BAA">
        <w:rPr>
          <w:rFonts w:ascii="Times New Roman" w:hAnsi="Times New Roman" w:cs="Times New Roman"/>
        </w:rPr>
        <w:t xml:space="preserve"> PVC/PVDC-Aluminium συσκευασία κυψέλης: Να φυλάσσεται σε θερμοκρασία μικρότερη των 30°C. </w:t>
      </w:r>
      <w:r w:rsidR="005349D8" w:rsidRPr="005349D8">
        <w:rPr>
          <w:rFonts w:ascii="Times New Roman" w:hAnsi="Times New Roman" w:cs="Times New Roman"/>
        </w:rPr>
        <w:t xml:space="preserve"> </w:t>
      </w:r>
    </w:p>
    <w:p w:rsidR="005349D8" w:rsidRDefault="005349D8" w:rsidP="00BF6D3C">
      <w:pPr>
        <w:spacing w:after="0" w:line="240" w:lineRule="auto"/>
        <w:jc w:val="both"/>
        <w:rPr>
          <w:rFonts w:ascii="Times New Roman" w:hAnsi="Times New Roman" w:cs="Times New Roman"/>
        </w:rPr>
      </w:pPr>
      <w:r w:rsidRPr="005349D8">
        <w:rPr>
          <w:rFonts w:ascii="Times New Roman" w:hAnsi="Times New Roman" w:cs="Times New Roman"/>
        </w:rPr>
        <w:t xml:space="preserve">Μην πετάτε φάρμακα στο νερό </w:t>
      </w:r>
      <w:r w:rsidR="00FC0143">
        <w:rPr>
          <w:rFonts w:ascii="Times New Roman" w:hAnsi="Times New Roman" w:cs="Times New Roman"/>
        </w:rPr>
        <w:t xml:space="preserve">της αποχέτευσης ή </w:t>
      </w:r>
      <w:r w:rsidRPr="005349D8">
        <w:rPr>
          <w:rFonts w:ascii="Times New Roman" w:hAnsi="Times New Roman" w:cs="Times New Roman"/>
        </w:rPr>
        <w:t>τα οικιακά απορρίμματα.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3F056C" w:rsidRDefault="003F056C" w:rsidP="00BF6D3C">
      <w:pPr>
        <w:spacing w:after="0" w:line="240" w:lineRule="auto"/>
        <w:jc w:val="both"/>
        <w:rPr>
          <w:rFonts w:ascii="Times New Roman" w:hAnsi="Times New Roman" w:cs="Times New Roman"/>
        </w:rPr>
      </w:pPr>
    </w:p>
    <w:p w:rsidR="0083519B" w:rsidRPr="0083519B" w:rsidRDefault="0083519B" w:rsidP="00BF6D3C">
      <w:pPr>
        <w:spacing w:after="0" w:line="240" w:lineRule="auto"/>
        <w:jc w:val="both"/>
        <w:rPr>
          <w:rFonts w:ascii="Times New Roman" w:hAnsi="Times New Roman" w:cs="Times New Roman"/>
        </w:rPr>
      </w:pPr>
      <w:r w:rsidRPr="0083519B">
        <w:rPr>
          <w:rFonts w:ascii="Times New Roman" w:hAnsi="Times New Roman" w:cs="Times New Roman"/>
          <w:b/>
          <w:bCs/>
        </w:rPr>
        <w:t>6. Περιεχόμενο της συσ</w:t>
      </w:r>
      <w:r w:rsidRPr="000C5BAA">
        <w:rPr>
          <w:rFonts w:ascii="Times New Roman" w:hAnsi="Times New Roman" w:cs="Times New Roman"/>
          <w:bCs/>
        </w:rPr>
        <w:t>κ</w:t>
      </w:r>
      <w:r w:rsidRPr="0083519B">
        <w:rPr>
          <w:rFonts w:ascii="Times New Roman" w:hAnsi="Times New Roman" w:cs="Times New Roman"/>
          <w:b/>
          <w:bCs/>
        </w:rPr>
        <w:t xml:space="preserve">ευασίας και λοιπές πληροφορίες </w:t>
      </w:r>
    </w:p>
    <w:p w:rsidR="003F056C" w:rsidRDefault="003F056C" w:rsidP="00BF6D3C">
      <w:pPr>
        <w:spacing w:after="0" w:line="240" w:lineRule="auto"/>
        <w:jc w:val="both"/>
        <w:rPr>
          <w:rFonts w:ascii="Times New Roman" w:hAnsi="Times New Roman" w:cs="Times New Roman"/>
          <w:b/>
          <w:bCs/>
        </w:rPr>
      </w:pPr>
    </w:p>
    <w:p w:rsidR="0083519B" w:rsidRPr="0083519B" w:rsidRDefault="0083519B" w:rsidP="00BF6D3C">
      <w:pPr>
        <w:spacing w:after="0" w:line="240" w:lineRule="auto"/>
        <w:jc w:val="both"/>
        <w:rPr>
          <w:rFonts w:ascii="Times New Roman" w:hAnsi="Times New Roman" w:cs="Times New Roman"/>
        </w:rPr>
      </w:pPr>
      <w:r w:rsidRPr="0083519B">
        <w:rPr>
          <w:rFonts w:ascii="Times New Roman" w:hAnsi="Times New Roman" w:cs="Times New Roman"/>
          <w:b/>
          <w:bCs/>
        </w:rPr>
        <w:t xml:space="preserve">Τι περιέχει το </w:t>
      </w:r>
      <w:r w:rsidR="00783BDD">
        <w:rPr>
          <w:rFonts w:ascii="Times New Roman" w:hAnsi="Times New Roman" w:cs="Times New Roman"/>
          <w:b/>
          <w:bCs/>
        </w:rPr>
        <w:t>Varistren</w:t>
      </w:r>
      <w:r w:rsidRPr="0083519B">
        <w:rPr>
          <w:rFonts w:ascii="Times New Roman" w:hAnsi="Times New Roman" w:cs="Times New Roman"/>
          <w:b/>
          <w:bCs/>
        </w:rPr>
        <w:t xml:space="preserve"> </w:t>
      </w:r>
    </w:p>
    <w:p w:rsidR="0073421D" w:rsidRPr="0073421D" w:rsidRDefault="0073421D" w:rsidP="00BF6D3C">
      <w:pPr>
        <w:widowControl w:val="0"/>
        <w:numPr>
          <w:ilvl w:val="0"/>
          <w:numId w:val="21"/>
        </w:numPr>
        <w:tabs>
          <w:tab w:val="num" w:pos="709"/>
        </w:tabs>
        <w:spacing w:after="0" w:line="240" w:lineRule="auto"/>
        <w:ind w:left="709" w:hanging="709"/>
        <w:rPr>
          <w:rFonts w:ascii="Times New Roman" w:eastAsia="Times New Roman" w:hAnsi="Times New Roman" w:cs="Times New Roman"/>
          <w:noProof/>
          <w:szCs w:val="20"/>
        </w:rPr>
      </w:pPr>
      <w:r w:rsidRPr="0073421D">
        <w:rPr>
          <w:rFonts w:ascii="Times New Roman" w:eastAsia="Times New Roman" w:hAnsi="Times New Roman" w:cs="Times New Roman"/>
          <w:noProof/>
          <w:szCs w:val="20"/>
        </w:rPr>
        <w:t>Οι δραστικές ουσίες είναι η αβακαβίρη και η λαμιβουδίνη.</w:t>
      </w:r>
    </w:p>
    <w:p w:rsidR="0073421D" w:rsidRPr="0073421D" w:rsidRDefault="0083519B" w:rsidP="00BF6D3C">
      <w:pPr>
        <w:pStyle w:val="a3"/>
        <w:numPr>
          <w:ilvl w:val="0"/>
          <w:numId w:val="21"/>
        </w:numPr>
        <w:tabs>
          <w:tab w:val="clear" w:pos="1050"/>
          <w:tab w:val="num" w:pos="709"/>
        </w:tabs>
        <w:spacing w:after="0" w:line="240" w:lineRule="auto"/>
        <w:ind w:hanging="1050"/>
        <w:jc w:val="both"/>
        <w:rPr>
          <w:rFonts w:ascii="Times New Roman" w:hAnsi="Times New Roman" w:cs="Times New Roman"/>
          <w:lang w:val="en-US"/>
        </w:rPr>
      </w:pPr>
      <w:r w:rsidRPr="0073421D">
        <w:rPr>
          <w:rFonts w:ascii="Times New Roman" w:hAnsi="Times New Roman" w:cs="Times New Roman"/>
        </w:rPr>
        <w:t>Τα</w:t>
      </w:r>
      <w:r w:rsidRPr="0073421D">
        <w:rPr>
          <w:rFonts w:ascii="Times New Roman" w:hAnsi="Times New Roman" w:cs="Times New Roman"/>
          <w:lang w:val="en-US"/>
        </w:rPr>
        <w:t xml:space="preserve"> </w:t>
      </w:r>
      <w:r w:rsidRPr="0073421D">
        <w:rPr>
          <w:rFonts w:ascii="Times New Roman" w:hAnsi="Times New Roman" w:cs="Times New Roman"/>
        </w:rPr>
        <w:t>άλλα</w:t>
      </w:r>
      <w:r w:rsidRPr="0073421D">
        <w:rPr>
          <w:rFonts w:ascii="Times New Roman" w:hAnsi="Times New Roman" w:cs="Times New Roman"/>
          <w:lang w:val="en-US"/>
        </w:rPr>
        <w:t xml:space="preserve"> </w:t>
      </w:r>
      <w:r w:rsidRPr="0073421D">
        <w:rPr>
          <w:rFonts w:ascii="Times New Roman" w:hAnsi="Times New Roman" w:cs="Times New Roman"/>
        </w:rPr>
        <w:t>συστατικά</w:t>
      </w:r>
      <w:r w:rsidRPr="0073421D">
        <w:rPr>
          <w:rFonts w:ascii="Times New Roman" w:hAnsi="Times New Roman" w:cs="Times New Roman"/>
          <w:lang w:val="en-US"/>
        </w:rPr>
        <w:t xml:space="preserve"> </w:t>
      </w:r>
      <w:r w:rsidRPr="0073421D">
        <w:rPr>
          <w:rFonts w:ascii="Times New Roman" w:hAnsi="Times New Roman" w:cs="Times New Roman"/>
        </w:rPr>
        <w:t>είναι</w:t>
      </w:r>
      <w:r w:rsidR="0073421D" w:rsidRPr="0073421D">
        <w:rPr>
          <w:rFonts w:ascii="Times New Roman" w:hAnsi="Times New Roman" w:cs="Times New Roman"/>
          <w:lang w:val="en-US"/>
        </w:rPr>
        <w:t>:</w:t>
      </w:r>
    </w:p>
    <w:p w:rsidR="0073421D" w:rsidRPr="00B27CB5" w:rsidRDefault="0073421D" w:rsidP="00BF6D3C">
      <w:pPr>
        <w:pStyle w:val="a3"/>
        <w:numPr>
          <w:ilvl w:val="0"/>
          <w:numId w:val="22"/>
        </w:numPr>
        <w:spacing w:after="0" w:line="240" w:lineRule="auto"/>
        <w:jc w:val="both"/>
        <w:rPr>
          <w:rFonts w:ascii="Times New Roman" w:eastAsia="Times New Roman" w:hAnsi="Times New Roman" w:cs="Times New Roman"/>
          <w:iCs/>
        </w:rPr>
      </w:pPr>
      <w:r w:rsidRPr="0073421D">
        <w:rPr>
          <w:rFonts w:ascii="Times New Roman" w:hAnsi="Times New Roman" w:cs="Times New Roman"/>
          <w:u w:val="single"/>
        </w:rPr>
        <w:t>Πυρήνας</w:t>
      </w:r>
      <w:r w:rsidRPr="00B27CB5">
        <w:rPr>
          <w:rFonts w:ascii="Times New Roman" w:hAnsi="Times New Roman" w:cs="Times New Roman"/>
          <w:u w:val="single"/>
        </w:rPr>
        <w:t xml:space="preserve"> </w:t>
      </w:r>
      <w:r w:rsidR="0078459F">
        <w:rPr>
          <w:rFonts w:ascii="Times New Roman" w:hAnsi="Times New Roman" w:cs="Times New Roman"/>
          <w:u w:val="single"/>
        </w:rPr>
        <w:t>του</w:t>
      </w:r>
      <w:r w:rsidR="0078459F" w:rsidRPr="00B27CB5">
        <w:rPr>
          <w:rFonts w:ascii="Times New Roman" w:hAnsi="Times New Roman" w:cs="Times New Roman"/>
          <w:u w:val="single"/>
        </w:rPr>
        <w:t xml:space="preserve"> </w:t>
      </w:r>
      <w:r w:rsidRPr="0073421D">
        <w:rPr>
          <w:rFonts w:ascii="Times New Roman" w:hAnsi="Times New Roman" w:cs="Times New Roman"/>
          <w:u w:val="single"/>
        </w:rPr>
        <w:t>δισκίου</w:t>
      </w:r>
      <w:r w:rsidRPr="00B27CB5">
        <w:rPr>
          <w:rFonts w:ascii="Times New Roman" w:hAnsi="Times New Roman" w:cs="Times New Roman"/>
        </w:rPr>
        <w:t>:</w:t>
      </w:r>
      <w:r w:rsidR="0083519B" w:rsidRPr="00B27CB5">
        <w:rPr>
          <w:rFonts w:ascii="Times New Roman" w:hAnsi="Times New Roman" w:cs="Times New Roman"/>
        </w:rPr>
        <w:t xml:space="preserve"> </w:t>
      </w:r>
      <w:r w:rsidR="00433B75">
        <w:rPr>
          <w:rFonts w:ascii="Times New Roman" w:eastAsia="Times New Roman" w:hAnsi="Times New Roman" w:cs="Times New Roman"/>
          <w:iCs/>
        </w:rPr>
        <w:t>μικροκρυσταλλική</w:t>
      </w:r>
      <w:r w:rsidR="00433B75" w:rsidRPr="00B27CB5">
        <w:rPr>
          <w:rFonts w:ascii="Times New Roman" w:eastAsia="Times New Roman" w:hAnsi="Times New Roman" w:cs="Times New Roman"/>
          <w:iCs/>
        </w:rPr>
        <w:t xml:space="preserve"> </w:t>
      </w:r>
      <w:r w:rsidR="00433B75">
        <w:rPr>
          <w:rFonts w:ascii="Times New Roman" w:eastAsia="Times New Roman" w:hAnsi="Times New Roman" w:cs="Times New Roman"/>
          <w:iCs/>
        </w:rPr>
        <w:t>κ</w:t>
      </w:r>
      <w:r w:rsidR="00433B75" w:rsidRPr="00433B75">
        <w:rPr>
          <w:rFonts w:ascii="Times New Roman" w:eastAsia="Times New Roman" w:hAnsi="Times New Roman" w:cs="Times New Roman"/>
          <w:iCs/>
        </w:rPr>
        <w:t>υτταρίνη</w:t>
      </w:r>
      <w:r w:rsidR="00433B75" w:rsidRPr="00B27CB5">
        <w:rPr>
          <w:rFonts w:ascii="Times New Roman" w:eastAsia="Times New Roman" w:hAnsi="Times New Roman" w:cs="Times New Roman"/>
          <w:iCs/>
        </w:rPr>
        <w:t xml:space="preserve"> (</w:t>
      </w:r>
      <w:r w:rsidR="00433B75" w:rsidRPr="00433B75">
        <w:rPr>
          <w:rFonts w:ascii="Times New Roman" w:eastAsia="Times New Roman" w:hAnsi="Times New Roman" w:cs="Times New Roman"/>
          <w:iCs/>
          <w:lang w:val="en-US"/>
        </w:rPr>
        <w:t>E</w:t>
      </w:r>
      <w:r w:rsidR="00433B75" w:rsidRPr="00B27CB5">
        <w:rPr>
          <w:rFonts w:ascii="Times New Roman" w:eastAsia="Times New Roman" w:hAnsi="Times New Roman" w:cs="Times New Roman"/>
          <w:iCs/>
        </w:rPr>
        <w:t xml:space="preserve">460), </w:t>
      </w:r>
      <w:r w:rsidR="00433B75">
        <w:rPr>
          <w:rFonts w:ascii="Times New Roman" w:eastAsia="Times New Roman" w:hAnsi="Times New Roman" w:cs="Times New Roman"/>
          <w:iCs/>
        </w:rPr>
        <w:t>ν</w:t>
      </w:r>
      <w:r w:rsidR="00433B75" w:rsidRPr="00433B75">
        <w:rPr>
          <w:rFonts w:ascii="Times New Roman" w:eastAsia="Times New Roman" w:hAnsi="Times New Roman" w:cs="Times New Roman"/>
          <w:iCs/>
        </w:rPr>
        <w:t>ατριούχο</w:t>
      </w:r>
      <w:r w:rsidR="00433B75" w:rsidRPr="00B27CB5">
        <w:rPr>
          <w:rFonts w:ascii="Times New Roman" w:eastAsia="Times New Roman" w:hAnsi="Times New Roman" w:cs="Times New Roman"/>
          <w:iCs/>
        </w:rPr>
        <w:t xml:space="preserve"> </w:t>
      </w:r>
      <w:r w:rsidR="00B27CB5">
        <w:rPr>
          <w:rFonts w:ascii="Times New Roman" w:eastAsia="Times New Roman" w:hAnsi="Times New Roman" w:cs="Times New Roman"/>
          <w:iCs/>
        </w:rPr>
        <w:t>γλυκολικό</w:t>
      </w:r>
      <w:r w:rsidR="00114957" w:rsidRPr="00B27CB5">
        <w:rPr>
          <w:rFonts w:ascii="Times New Roman" w:eastAsia="Times New Roman" w:hAnsi="Times New Roman" w:cs="Times New Roman"/>
          <w:iCs/>
        </w:rPr>
        <w:t xml:space="preserve"> </w:t>
      </w:r>
      <w:r w:rsidR="00114957">
        <w:rPr>
          <w:rFonts w:ascii="Times New Roman" w:eastAsia="Times New Roman" w:hAnsi="Times New Roman" w:cs="Times New Roman"/>
          <w:iCs/>
        </w:rPr>
        <w:t>άμυλο</w:t>
      </w:r>
      <w:r w:rsidR="00114957" w:rsidRPr="00B27CB5">
        <w:rPr>
          <w:rFonts w:ascii="Times New Roman" w:eastAsia="Times New Roman" w:hAnsi="Times New Roman" w:cs="Times New Roman"/>
          <w:iCs/>
        </w:rPr>
        <w:t xml:space="preserve"> </w:t>
      </w:r>
      <w:r w:rsidR="00433B75" w:rsidRPr="00B27CB5">
        <w:rPr>
          <w:rFonts w:ascii="Times New Roman" w:eastAsia="Times New Roman" w:hAnsi="Times New Roman" w:cs="Times New Roman"/>
          <w:iCs/>
        </w:rPr>
        <w:t>(</w:t>
      </w:r>
      <w:r w:rsidR="00433B75" w:rsidRPr="00433B75">
        <w:rPr>
          <w:rFonts w:ascii="Times New Roman" w:eastAsia="Times New Roman" w:hAnsi="Times New Roman" w:cs="Times New Roman"/>
          <w:iCs/>
          <w:lang w:val="en-US"/>
        </w:rPr>
        <w:t>E</w:t>
      </w:r>
      <w:r w:rsidR="00433B75" w:rsidRPr="00B27CB5">
        <w:rPr>
          <w:rFonts w:ascii="Times New Roman" w:eastAsia="Times New Roman" w:hAnsi="Times New Roman" w:cs="Times New Roman"/>
          <w:iCs/>
        </w:rPr>
        <w:t xml:space="preserve">468), </w:t>
      </w:r>
      <w:r w:rsidR="00433B75">
        <w:rPr>
          <w:rFonts w:ascii="Times New Roman" w:eastAsia="Times New Roman" w:hAnsi="Times New Roman" w:cs="Times New Roman"/>
          <w:iCs/>
        </w:rPr>
        <w:t>κολλοειδές</w:t>
      </w:r>
      <w:r w:rsidR="00433B75" w:rsidRPr="00B27CB5">
        <w:rPr>
          <w:rFonts w:ascii="Times New Roman" w:eastAsia="Times New Roman" w:hAnsi="Times New Roman" w:cs="Times New Roman"/>
          <w:iCs/>
        </w:rPr>
        <w:t xml:space="preserve"> </w:t>
      </w:r>
      <w:r w:rsidR="00433B75">
        <w:rPr>
          <w:rFonts w:ascii="Times New Roman" w:eastAsia="Times New Roman" w:hAnsi="Times New Roman" w:cs="Times New Roman"/>
          <w:iCs/>
        </w:rPr>
        <w:t>άνυδρο</w:t>
      </w:r>
      <w:r w:rsidR="00433B75" w:rsidRPr="00B27CB5">
        <w:rPr>
          <w:rFonts w:ascii="Times New Roman" w:eastAsia="Times New Roman" w:hAnsi="Times New Roman" w:cs="Times New Roman"/>
          <w:iCs/>
        </w:rPr>
        <w:t xml:space="preserve"> </w:t>
      </w:r>
      <w:r w:rsidR="00B27CB5" w:rsidRPr="004471D1">
        <w:rPr>
          <w:rFonts w:ascii="Times New Roman" w:eastAsia="Times New Roman" w:hAnsi="Times New Roman" w:cs="Times New Roman"/>
          <w:iCs/>
        </w:rPr>
        <w:t>διοξείδιο</w:t>
      </w:r>
      <w:r w:rsidR="00191E65">
        <w:rPr>
          <w:rFonts w:ascii="Times New Roman" w:eastAsia="Times New Roman" w:hAnsi="Times New Roman" w:cs="Times New Roman"/>
          <w:iCs/>
        </w:rPr>
        <w:t xml:space="preserve"> </w:t>
      </w:r>
      <w:r w:rsidR="00433B75">
        <w:rPr>
          <w:rFonts w:ascii="Times New Roman" w:eastAsia="Times New Roman" w:hAnsi="Times New Roman" w:cs="Times New Roman"/>
          <w:iCs/>
        </w:rPr>
        <w:t>π</w:t>
      </w:r>
      <w:r w:rsidR="00433B75" w:rsidRPr="00433B75">
        <w:rPr>
          <w:rFonts w:ascii="Times New Roman" w:eastAsia="Times New Roman" w:hAnsi="Times New Roman" w:cs="Times New Roman"/>
          <w:iCs/>
        </w:rPr>
        <w:t>υρ</w:t>
      </w:r>
      <w:r w:rsidR="00B27CB5">
        <w:rPr>
          <w:rFonts w:ascii="Times New Roman" w:eastAsia="Times New Roman" w:hAnsi="Times New Roman" w:cs="Times New Roman"/>
          <w:iCs/>
        </w:rPr>
        <w:t>ιτίου</w:t>
      </w:r>
      <w:r w:rsidR="00433B75" w:rsidRPr="00B27CB5">
        <w:rPr>
          <w:rFonts w:ascii="Times New Roman" w:eastAsia="Times New Roman" w:hAnsi="Times New Roman" w:cs="Times New Roman"/>
          <w:iCs/>
        </w:rPr>
        <w:t xml:space="preserve"> (</w:t>
      </w:r>
      <w:r w:rsidR="00433B75" w:rsidRPr="00433B75">
        <w:rPr>
          <w:rFonts w:ascii="Times New Roman" w:eastAsia="Times New Roman" w:hAnsi="Times New Roman" w:cs="Times New Roman"/>
          <w:iCs/>
          <w:lang w:val="en-US"/>
        </w:rPr>
        <w:t>E</w:t>
      </w:r>
      <w:r w:rsidR="00433B75" w:rsidRPr="00B27CB5">
        <w:rPr>
          <w:rFonts w:ascii="Times New Roman" w:eastAsia="Times New Roman" w:hAnsi="Times New Roman" w:cs="Times New Roman"/>
          <w:iCs/>
        </w:rPr>
        <w:t xml:space="preserve">551), </w:t>
      </w:r>
      <w:r w:rsidR="00433B75">
        <w:rPr>
          <w:rFonts w:ascii="Times New Roman" w:eastAsia="Times New Roman" w:hAnsi="Times New Roman" w:cs="Times New Roman"/>
          <w:iCs/>
        </w:rPr>
        <w:t>στεατικό</w:t>
      </w:r>
      <w:r w:rsidR="00433B75" w:rsidRPr="00B27CB5">
        <w:rPr>
          <w:rFonts w:ascii="Times New Roman" w:eastAsia="Times New Roman" w:hAnsi="Times New Roman" w:cs="Times New Roman"/>
          <w:iCs/>
        </w:rPr>
        <w:t xml:space="preserve"> </w:t>
      </w:r>
      <w:r w:rsidR="00433B75">
        <w:rPr>
          <w:rFonts w:ascii="Times New Roman" w:eastAsia="Times New Roman" w:hAnsi="Times New Roman" w:cs="Times New Roman"/>
          <w:iCs/>
        </w:rPr>
        <w:t>μ</w:t>
      </w:r>
      <w:r w:rsidR="00433B75" w:rsidRPr="00433B75">
        <w:rPr>
          <w:rFonts w:ascii="Times New Roman" w:eastAsia="Times New Roman" w:hAnsi="Times New Roman" w:cs="Times New Roman"/>
          <w:iCs/>
        </w:rPr>
        <w:t>αγνήσιο</w:t>
      </w:r>
      <w:r w:rsidR="00433B75" w:rsidRPr="00B27CB5">
        <w:rPr>
          <w:rFonts w:ascii="Times New Roman" w:eastAsia="Times New Roman" w:hAnsi="Times New Roman" w:cs="Times New Roman"/>
          <w:iCs/>
        </w:rPr>
        <w:t xml:space="preserve"> (</w:t>
      </w:r>
      <w:r w:rsidR="00433B75" w:rsidRPr="00433B75">
        <w:rPr>
          <w:rFonts w:ascii="Times New Roman" w:eastAsia="Times New Roman" w:hAnsi="Times New Roman" w:cs="Times New Roman"/>
          <w:iCs/>
          <w:lang w:val="en-US"/>
        </w:rPr>
        <w:t>E</w:t>
      </w:r>
      <w:r w:rsidR="00433B75" w:rsidRPr="00B27CB5">
        <w:rPr>
          <w:rFonts w:ascii="Times New Roman" w:eastAsia="Times New Roman" w:hAnsi="Times New Roman" w:cs="Times New Roman"/>
          <w:iCs/>
        </w:rPr>
        <w:t>470</w:t>
      </w:r>
      <w:r w:rsidR="00433B75" w:rsidRPr="00433B75">
        <w:rPr>
          <w:rFonts w:ascii="Times New Roman" w:eastAsia="Times New Roman" w:hAnsi="Times New Roman" w:cs="Times New Roman"/>
          <w:iCs/>
          <w:lang w:val="en-US"/>
        </w:rPr>
        <w:t>b</w:t>
      </w:r>
      <w:r w:rsidR="00433B75" w:rsidRPr="00B27CB5">
        <w:rPr>
          <w:rFonts w:ascii="Times New Roman" w:eastAsia="Times New Roman" w:hAnsi="Times New Roman" w:cs="Times New Roman"/>
          <w:iCs/>
        </w:rPr>
        <w:t>)</w:t>
      </w:r>
      <w:r w:rsidR="0083519B" w:rsidRPr="00B27CB5">
        <w:rPr>
          <w:rFonts w:ascii="Times New Roman" w:eastAsia="Times New Roman" w:hAnsi="Times New Roman" w:cs="Times New Roman"/>
          <w:iCs/>
        </w:rPr>
        <w:t xml:space="preserve">. </w:t>
      </w:r>
    </w:p>
    <w:p w:rsidR="0083519B" w:rsidRPr="00433B75" w:rsidRDefault="0073421D" w:rsidP="00BF6D3C">
      <w:pPr>
        <w:pStyle w:val="a3"/>
        <w:numPr>
          <w:ilvl w:val="0"/>
          <w:numId w:val="22"/>
        </w:numPr>
        <w:spacing w:after="0" w:line="240" w:lineRule="auto"/>
        <w:jc w:val="both"/>
        <w:rPr>
          <w:rFonts w:ascii="Times New Roman" w:hAnsi="Times New Roman" w:cs="Times New Roman"/>
          <w:iCs/>
        </w:rPr>
      </w:pPr>
      <w:r w:rsidRPr="0073421D">
        <w:rPr>
          <w:rFonts w:ascii="Times New Roman" w:eastAsia="Times New Roman" w:hAnsi="Times New Roman" w:cs="Times New Roman"/>
          <w:iCs/>
          <w:u w:val="single"/>
        </w:rPr>
        <w:t>Ε</w:t>
      </w:r>
      <w:r w:rsidR="0083519B" w:rsidRPr="0073421D">
        <w:rPr>
          <w:rFonts w:ascii="Times New Roman" w:eastAsia="Times New Roman" w:hAnsi="Times New Roman" w:cs="Times New Roman"/>
          <w:iCs/>
          <w:u w:val="single"/>
        </w:rPr>
        <w:t>πικάλυψη</w:t>
      </w:r>
      <w:r w:rsidR="0083519B" w:rsidRPr="00433B75">
        <w:rPr>
          <w:rFonts w:ascii="Times New Roman" w:eastAsia="Times New Roman" w:hAnsi="Times New Roman" w:cs="Times New Roman"/>
          <w:iCs/>
          <w:u w:val="single"/>
        </w:rPr>
        <w:t xml:space="preserve"> </w:t>
      </w:r>
      <w:r w:rsidR="0078459F">
        <w:rPr>
          <w:rFonts w:ascii="Times New Roman" w:eastAsia="Times New Roman" w:hAnsi="Times New Roman" w:cs="Times New Roman"/>
          <w:iCs/>
          <w:u w:val="single"/>
        </w:rPr>
        <w:t>του</w:t>
      </w:r>
      <w:r w:rsidR="0078459F" w:rsidRPr="00433B75">
        <w:rPr>
          <w:rFonts w:ascii="Times New Roman" w:eastAsia="Times New Roman" w:hAnsi="Times New Roman" w:cs="Times New Roman"/>
          <w:iCs/>
          <w:u w:val="single"/>
        </w:rPr>
        <w:t xml:space="preserve"> </w:t>
      </w:r>
      <w:r w:rsidR="0083519B" w:rsidRPr="0073421D">
        <w:rPr>
          <w:rFonts w:ascii="Times New Roman" w:eastAsia="Times New Roman" w:hAnsi="Times New Roman" w:cs="Times New Roman"/>
          <w:iCs/>
          <w:u w:val="single"/>
        </w:rPr>
        <w:t>δισκίου</w:t>
      </w:r>
      <w:r w:rsidRPr="00433B75">
        <w:rPr>
          <w:rFonts w:ascii="Times New Roman" w:eastAsia="Times New Roman" w:hAnsi="Times New Roman" w:cs="Times New Roman"/>
          <w:iCs/>
          <w:u w:val="single"/>
        </w:rPr>
        <w:t>:</w:t>
      </w:r>
      <w:r w:rsidR="0083519B" w:rsidRPr="00433B75">
        <w:rPr>
          <w:rFonts w:ascii="Times New Roman" w:eastAsia="Times New Roman" w:hAnsi="Times New Roman" w:cs="Times New Roman"/>
          <w:iCs/>
        </w:rPr>
        <w:t xml:space="preserve"> </w:t>
      </w:r>
      <w:r w:rsidRPr="0073421D">
        <w:rPr>
          <w:rFonts w:ascii="Times New Roman" w:eastAsia="Times New Roman" w:hAnsi="Times New Roman" w:cs="Times New Roman"/>
          <w:iCs/>
          <w:lang w:val="en-US"/>
        </w:rPr>
        <w:t>o</w:t>
      </w:r>
      <w:r w:rsidR="0083519B" w:rsidRPr="0073421D">
        <w:rPr>
          <w:rFonts w:ascii="Times New Roman" w:eastAsia="Times New Roman" w:hAnsi="Times New Roman" w:cs="Times New Roman"/>
          <w:iCs/>
          <w:lang w:val="en-US"/>
        </w:rPr>
        <w:t>padry</w:t>
      </w:r>
      <w:r w:rsidR="0083519B" w:rsidRPr="00433B75">
        <w:rPr>
          <w:rFonts w:ascii="Times New Roman" w:eastAsia="Times New Roman" w:hAnsi="Times New Roman" w:cs="Times New Roman"/>
          <w:iCs/>
        </w:rPr>
        <w:t xml:space="preserve"> </w:t>
      </w:r>
      <w:r w:rsidRPr="0073421D">
        <w:rPr>
          <w:rFonts w:ascii="Times New Roman" w:eastAsia="Times New Roman" w:hAnsi="Times New Roman" w:cs="Times New Roman"/>
          <w:iCs/>
          <w:lang w:val="en-US"/>
        </w:rPr>
        <w:t>o</w:t>
      </w:r>
      <w:r w:rsidR="0083519B" w:rsidRPr="0073421D">
        <w:rPr>
          <w:rFonts w:ascii="Times New Roman" w:eastAsia="Times New Roman" w:hAnsi="Times New Roman" w:cs="Times New Roman"/>
          <w:iCs/>
          <w:lang w:val="en-US"/>
        </w:rPr>
        <w:t>range</w:t>
      </w:r>
      <w:r w:rsidR="0083519B" w:rsidRPr="00433B75">
        <w:rPr>
          <w:rFonts w:ascii="Times New Roman" w:eastAsia="Times New Roman" w:hAnsi="Times New Roman" w:cs="Times New Roman"/>
          <w:iCs/>
        </w:rPr>
        <w:t xml:space="preserve"> </w:t>
      </w:r>
      <w:r w:rsidR="0083519B" w:rsidRPr="0073421D">
        <w:rPr>
          <w:rFonts w:ascii="Times New Roman" w:hAnsi="Times New Roman" w:cs="Times New Roman"/>
        </w:rPr>
        <w:t>που</w:t>
      </w:r>
      <w:r w:rsidR="0083519B" w:rsidRPr="00433B75">
        <w:rPr>
          <w:rFonts w:ascii="Times New Roman" w:hAnsi="Times New Roman" w:cs="Times New Roman"/>
        </w:rPr>
        <w:t xml:space="preserve"> </w:t>
      </w:r>
      <w:r w:rsidR="0083519B" w:rsidRPr="0073421D">
        <w:rPr>
          <w:rFonts w:ascii="Times New Roman" w:hAnsi="Times New Roman" w:cs="Times New Roman"/>
        </w:rPr>
        <w:t>περιέχει</w:t>
      </w:r>
      <w:r w:rsidR="0083519B" w:rsidRPr="00433B75">
        <w:rPr>
          <w:rFonts w:ascii="Times New Roman" w:hAnsi="Times New Roman" w:cs="Times New Roman"/>
        </w:rPr>
        <w:t xml:space="preserve"> </w:t>
      </w:r>
      <w:r w:rsidR="00433B75">
        <w:rPr>
          <w:rFonts w:ascii="Times New Roman" w:hAnsi="Times New Roman" w:cs="Times New Roman"/>
          <w:iCs/>
        </w:rPr>
        <w:t>υ</w:t>
      </w:r>
      <w:r w:rsidR="00433B75" w:rsidRPr="00433B75">
        <w:rPr>
          <w:rFonts w:ascii="Times New Roman" w:hAnsi="Times New Roman" w:cs="Times New Roman"/>
          <w:iCs/>
        </w:rPr>
        <w:t>προμελλόζη (</w:t>
      </w:r>
      <w:r w:rsidR="00433B75" w:rsidRPr="00433B75">
        <w:rPr>
          <w:rFonts w:ascii="Times New Roman" w:hAnsi="Times New Roman" w:cs="Times New Roman"/>
          <w:iCs/>
          <w:lang w:val="en-US"/>
        </w:rPr>
        <w:t>E</w:t>
      </w:r>
      <w:r w:rsidR="00433B75" w:rsidRPr="00433B75">
        <w:rPr>
          <w:rFonts w:ascii="Times New Roman" w:hAnsi="Times New Roman" w:cs="Times New Roman"/>
          <w:iCs/>
        </w:rPr>
        <w:t>464)</w:t>
      </w:r>
      <w:r w:rsidR="00433B75">
        <w:rPr>
          <w:rFonts w:ascii="Times New Roman" w:hAnsi="Times New Roman" w:cs="Times New Roman"/>
          <w:iCs/>
        </w:rPr>
        <w:t>, διοξείδιο του τ</w:t>
      </w:r>
      <w:r w:rsidR="00433B75" w:rsidRPr="00433B75">
        <w:rPr>
          <w:rFonts w:ascii="Times New Roman" w:hAnsi="Times New Roman" w:cs="Times New Roman"/>
          <w:iCs/>
        </w:rPr>
        <w:t>ιτανίου (</w:t>
      </w:r>
      <w:r w:rsidR="00433B75" w:rsidRPr="00433B75">
        <w:rPr>
          <w:rFonts w:ascii="Times New Roman" w:hAnsi="Times New Roman" w:cs="Times New Roman"/>
          <w:iCs/>
          <w:lang w:val="en-US"/>
        </w:rPr>
        <w:t>E</w:t>
      </w:r>
      <w:r w:rsidR="00433B75" w:rsidRPr="00433B75">
        <w:rPr>
          <w:rFonts w:ascii="Times New Roman" w:hAnsi="Times New Roman" w:cs="Times New Roman"/>
          <w:iCs/>
        </w:rPr>
        <w:t>171)</w:t>
      </w:r>
      <w:r w:rsidR="00433B75">
        <w:rPr>
          <w:rFonts w:ascii="Times New Roman" w:hAnsi="Times New Roman" w:cs="Times New Roman"/>
          <w:iCs/>
        </w:rPr>
        <w:t>, π</w:t>
      </w:r>
      <w:r w:rsidR="00433B75" w:rsidRPr="00433B75">
        <w:rPr>
          <w:rFonts w:ascii="Times New Roman" w:hAnsi="Times New Roman" w:cs="Times New Roman"/>
          <w:iCs/>
        </w:rPr>
        <w:t>ολυαιθυλενογλυκόλη (</w:t>
      </w:r>
      <w:r w:rsidR="00433B75" w:rsidRPr="00433B75">
        <w:rPr>
          <w:rFonts w:ascii="Times New Roman" w:hAnsi="Times New Roman" w:cs="Times New Roman"/>
          <w:iCs/>
          <w:lang w:val="en-US"/>
        </w:rPr>
        <w:t>E</w:t>
      </w:r>
      <w:r w:rsidR="00433B75" w:rsidRPr="00433B75">
        <w:rPr>
          <w:rFonts w:ascii="Times New Roman" w:hAnsi="Times New Roman" w:cs="Times New Roman"/>
          <w:iCs/>
        </w:rPr>
        <w:t>1521)</w:t>
      </w:r>
      <w:r w:rsidR="00433B75">
        <w:rPr>
          <w:rFonts w:ascii="Times New Roman" w:hAnsi="Times New Roman" w:cs="Times New Roman"/>
          <w:iCs/>
        </w:rPr>
        <w:t>, κ</w:t>
      </w:r>
      <w:r w:rsidR="00433B75" w:rsidRPr="00433B75">
        <w:rPr>
          <w:rFonts w:ascii="Times New Roman" w:hAnsi="Times New Roman" w:cs="Times New Roman"/>
          <w:iCs/>
        </w:rPr>
        <w:t xml:space="preserve">ίτρινο </w:t>
      </w:r>
      <w:r w:rsidR="00433B75" w:rsidRPr="00433B75">
        <w:rPr>
          <w:rFonts w:ascii="Times New Roman" w:hAnsi="Times New Roman" w:cs="Times New Roman"/>
          <w:iCs/>
          <w:lang w:val="en-US"/>
        </w:rPr>
        <w:t>FCF</w:t>
      </w:r>
      <w:r w:rsidR="00433B75" w:rsidRPr="00433B75">
        <w:rPr>
          <w:rFonts w:ascii="Times New Roman" w:hAnsi="Times New Roman" w:cs="Times New Roman"/>
          <w:iCs/>
        </w:rPr>
        <w:t xml:space="preserve"> (</w:t>
      </w:r>
      <w:r w:rsidR="00433B75" w:rsidRPr="00433B75">
        <w:rPr>
          <w:rFonts w:ascii="Times New Roman" w:hAnsi="Times New Roman" w:cs="Times New Roman"/>
          <w:iCs/>
          <w:lang w:val="en-US"/>
        </w:rPr>
        <w:t>E</w:t>
      </w:r>
      <w:r w:rsidR="00433B75" w:rsidRPr="00433B75">
        <w:rPr>
          <w:rFonts w:ascii="Times New Roman" w:hAnsi="Times New Roman" w:cs="Times New Roman"/>
          <w:iCs/>
        </w:rPr>
        <w:t>110)</w:t>
      </w:r>
      <w:r w:rsidR="00433B75">
        <w:rPr>
          <w:rFonts w:ascii="Times New Roman" w:hAnsi="Times New Roman" w:cs="Times New Roman"/>
          <w:iCs/>
        </w:rPr>
        <w:t>, π</w:t>
      </w:r>
      <w:r w:rsidR="00433B75" w:rsidRPr="00433B75">
        <w:rPr>
          <w:rFonts w:ascii="Times New Roman" w:hAnsi="Times New Roman" w:cs="Times New Roman"/>
          <w:iCs/>
        </w:rPr>
        <w:t>ολυσορβικό 80 (</w:t>
      </w:r>
      <w:r w:rsidR="00433B75" w:rsidRPr="00433B75">
        <w:rPr>
          <w:rFonts w:ascii="Times New Roman" w:hAnsi="Times New Roman" w:cs="Times New Roman"/>
          <w:iCs/>
          <w:lang w:val="en-US"/>
        </w:rPr>
        <w:t>E</w:t>
      </w:r>
      <w:r w:rsidR="00433B75" w:rsidRPr="00433B75">
        <w:rPr>
          <w:rFonts w:ascii="Times New Roman" w:hAnsi="Times New Roman" w:cs="Times New Roman"/>
          <w:iCs/>
        </w:rPr>
        <w:t>433)</w:t>
      </w:r>
      <w:r w:rsidRPr="00433B75">
        <w:rPr>
          <w:rFonts w:ascii="Times New Roman" w:hAnsi="Times New Roman" w:cs="Times New Roman"/>
          <w:iCs/>
        </w:rPr>
        <w:t>.</w:t>
      </w:r>
    </w:p>
    <w:p w:rsidR="003F056C" w:rsidRDefault="003F056C" w:rsidP="00BF6D3C">
      <w:pPr>
        <w:spacing w:after="0" w:line="240" w:lineRule="auto"/>
        <w:jc w:val="both"/>
        <w:rPr>
          <w:rFonts w:ascii="Times New Roman" w:hAnsi="Times New Roman" w:cs="Times New Roman"/>
          <w:b/>
          <w:bCs/>
          <w:iCs/>
        </w:rPr>
      </w:pPr>
    </w:p>
    <w:p w:rsidR="0083519B" w:rsidRDefault="0083519B" w:rsidP="00BF6D3C">
      <w:pPr>
        <w:spacing w:after="0" w:line="240" w:lineRule="auto"/>
        <w:jc w:val="both"/>
        <w:rPr>
          <w:rFonts w:ascii="Times New Roman" w:hAnsi="Times New Roman" w:cs="Times New Roman"/>
          <w:b/>
          <w:bCs/>
          <w:iCs/>
        </w:rPr>
      </w:pPr>
      <w:r w:rsidRPr="0083519B">
        <w:rPr>
          <w:rFonts w:ascii="Times New Roman" w:hAnsi="Times New Roman" w:cs="Times New Roman"/>
          <w:b/>
          <w:bCs/>
          <w:iCs/>
        </w:rPr>
        <w:t xml:space="preserve">Εμφάνιση του </w:t>
      </w:r>
      <w:r w:rsidR="00783BDD">
        <w:rPr>
          <w:rFonts w:ascii="Times New Roman" w:hAnsi="Times New Roman" w:cs="Times New Roman"/>
          <w:b/>
          <w:bCs/>
          <w:iCs/>
        </w:rPr>
        <w:t>Varistren</w:t>
      </w:r>
      <w:r w:rsidRPr="0083519B">
        <w:rPr>
          <w:rFonts w:ascii="Times New Roman" w:hAnsi="Times New Roman" w:cs="Times New Roman"/>
          <w:b/>
          <w:bCs/>
          <w:iCs/>
        </w:rPr>
        <w:t xml:space="preserve"> και περιεχόμενο της συσκευασίας</w:t>
      </w:r>
    </w:p>
    <w:p w:rsidR="008E4054" w:rsidRDefault="008E4054" w:rsidP="00BF6D3C">
      <w:pPr>
        <w:spacing w:after="0" w:line="240" w:lineRule="auto"/>
        <w:jc w:val="both"/>
        <w:rPr>
          <w:rFonts w:ascii="Times New Roman" w:hAnsi="Times New Roman" w:cs="Times New Roman"/>
        </w:rPr>
      </w:pPr>
      <w:r w:rsidRPr="008E4054">
        <w:rPr>
          <w:rFonts w:ascii="Times New Roman" w:hAnsi="Times New Roman" w:cs="Times New Roman"/>
          <w:iCs/>
        </w:rPr>
        <w:t>Τα επικαλυμμένα με λεπτό υμένι</w:t>
      </w:r>
      <w:r>
        <w:rPr>
          <w:rFonts w:ascii="Times New Roman" w:hAnsi="Times New Roman" w:cs="Times New Roman"/>
          <w:iCs/>
        </w:rPr>
        <w:t xml:space="preserve">ο δισκία </w:t>
      </w:r>
      <w:r w:rsidR="00783BDD">
        <w:rPr>
          <w:rFonts w:ascii="Times New Roman" w:hAnsi="Times New Roman" w:cs="Times New Roman"/>
          <w:iCs/>
        </w:rPr>
        <w:t>Varistren</w:t>
      </w:r>
      <w:r>
        <w:rPr>
          <w:rFonts w:ascii="Times New Roman" w:hAnsi="Times New Roman" w:cs="Times New Roman"/>
          <w:iCs/>
        </w:rPr>
        <w:t>, φέρουν τυπωμένα</w:t>
      </w:r>
      <w:r w:rsidRPr="008E4054">
        <w:rPr>
          <w:rFonts w:ascii="Times New Roman" w:hAnsi="Times New Roman" w:cs="Times New Roman"/>
          <w:iCs/>
        </w:rPr>
        <w:t xml:space="preserve"> ανάγλυφα </w:t>
      </w:r>
      <w:r w:rsidRPr="00236991">
        <w:rPr>
          <w:rFonts w:ascii="Times New Roman" w:hAnsi="Times New Roman" w:cs="Times New Roman"/>
        </w:rPr>
        <w:t xml:space="preserve">τα διακριτικά </w:t>
      </w:r>
      <w:r>
        <w:rPr>
          <w:rFonts w:ascii="Times New Roman" w:hAnsi="Times New Roman" w:cs="Times New Roman"/>
        </w:rPr>
        <w:t>«Η»</w:t>
      </w:r>
      <w:r w:rsidRPr="00236991">
        <w:rPr>
          <w:rFonts w:ascii="Times New Roman" w:hAnsi="Times New Roman" w:cs="Times New Roman"/>
        </w:rPr>
        <w:t xml:space="preserve"> στη μία πλευρά</w:t>
      </w:r>
      <w:r w:rsidR="00285B96">
        <w:rPr>
          <w:rFonts w:ascii="Times New Roman" w:hAnsi="Times New Roman" w:cs="Times New Roman"/>
        </w:rPr>
        <w:t xml:space="preserve"> και «Α</w:t>
      </w:r>
      <w:r>
        <w:rPr>
          <w:rFonts w:ascii="Times New Roman" w:hAnsi="Times New Roman" w:cs="Times New Roman"/>
        </w:rPr>
        <w:t>1» στην άλλη πλευρά</w:t>
      </w:r>
      <w:r w:rsidRPr="00236991">
        <w:rPr>
          <w:rFonts w:ascii="Times New Roman" w:hAnsi="Times New Roman" w:cs="Times New Roman"/>
        </w:rPr>
        <w:t xml:space="preserve">. </w:t>
      </w:r>
      <w:r w:rsidRPr="008E4054">
        <w:rPr>
          <w:rFonts w:ascii="Times New Roman" w:hAnsi="Times New Roman" w:cs="Times New Roman"/>
          <w:iCs/>
        </w:rPr>
        <w:t xml:space="preserve"> Είναι πορτοκαλί</w:t>
      </w:r>
      <w:r w:rsidR="00A46463">
        <w:rPr>
          <w:rFonts w:ascii="Times New Roman" w:hAnsi="Times New Roman" w:cs="Times New Roman"/>
          <w:iCs/>
        </w:rPr>
        <w:t>,</w:t>
      </w:r>
      <w:r w:rsidRPr="008E4054">
        <w:rPr>
          <w:rFonts w:ascii="Times New Roman" w:hAnsi="Times New Roman" w:cs="Times New Roman"/>
          <w:iCs/>
        </w:rPr>
        <w:t xml:space="preserve"> </w:t>
      </w:r>
      <w:r w:rsidR="00A46463">
        <w:rPr>
          <w:rFonts w:ascii="Times New Roman" w:hAnsi="Times New Roman" w:cs="Times New Roman"/>
          <w:iCs/>
        </w:rPr>
        <w:t xml:space="preserve">αμφίκυρτα </w:t>
      </w:r>
      <w:r w:rsidRPr="008E4054">
        <w:rPr>
          <w:rFonts w:ascii="Times New Roman" w:hAnsi="Times New Roman" w:cs="Times New Roman"/>
          <w:iCs/>
        </w:rPr>
        <w:t xml:space="preserve">και σχήματος καψακίου </w:t>
      </w:r>
      <w:r>
        <w:rPr>
          <w:rFonts w:ascii="Times New Roman" w:hAnsi="Times New Roman" w:cs="Times New Roman"/>
        </w:rPr>
        <w:t>(περίπου 20,6</w:t>
      </w:r>
      <w:r w:rsidRPr="00867AE6">
        <w:rPr>
          <w:rFonts w:ascii="Times New Roman" w:hAnsi="Times New Roman" w:cs="Times New Roman"/>
        </w:rPr>
        <w:t xml:space="preserve"> </w:t>
      </w:r>
      <w:r>
        <w:rPr>
          <w:rFonts w:ascii="Times New Roman" w:hAnsi="Times New Roman" w:cs="Times New Roman"/>
          <w:lang w:val="en-US"/>
        </w:rPr>
        <w:t>x</w:t>
      </w:r>
      <w:r w:rsidRPr="00867AE6">
        <w:rPr>
          <w:rFonts w:ascii="Times New Roman" w:hAnsi="Times New Roman" w:cs="Times New Roman"/>
        </w:rPr>
        <w:t xml:space="preserve"> </w:t>
      </w:r>
      <w:r>
        <w:rPr>
          <w:rFonts w:ascii="Times New Roman" w:hAnsi="Times New Roman" w:cs="Times New Roman"/>
        </w:rPr>
        <w:t xml:space="preserve">8,6 </w:t>
      </w:r>
      <w:r>
        <w:rPr>
          <w:rFonts w:ascii="Times New Roman" w:hAnsi="Times New Roman" w:cs="Times New Roman"/>
          <w:lang w:val="en-US"/>
        </w:rPr>
        <w:t>mm</w:t>
      </w:r>
      <w:r w:rsidRPr="00867AE6">
        <w:rPr>
          <w:rFonts w:ascii="Times New Roman" w:hAnsi="Times New Roman" w:cs="Times New Roman"/>
        </w:rPr>
        <w:t>)</w:t>
      </w:r>
      <w:r>
        <w:rPr>
          <w:rFonts w:ascii="Times New Roman" w:hAnsi="Times New Roman" w:cs="Times New Roman"/>
        </w:rPr>
        <w:t>.</w:t>
      </w:r>
    </w:p>
    <w:p w:rsidR="008E4054" w:rsidRPr="008E4054" w:rsidRDefault="008E4054" w:rsidP="00BF6D3C">
      <w:pPr>
        <w:spacing w:after="0" w:line="240" w:lineRule="auto"/>
        <w:jc w:val="both"/>
        <w:rPr>
          <w:rFonts w:ascii="Times New Roman" w:hAnsi="Times New Roman" w:cs="Times New Roman"/>
        </w:rPr>
      </w:pPr>
      <w:r>
        <w:rPr>
          <w:rFonts w:ascii="Times New Roman" w:hAnsi="Times New Roman" w:cs="Times New Roman"/>
          <w:iCs/>
        </w:rPr>
        <w:t>Δ</w:t>
      </w:r>
      <w:r w:rsidRPr="008E4054">
        <w:rPr>
          <w:rFonts w:ascii="Times New Roman" w:hAnsi="Times New Roman" w:cs="Times New Roman"/>
          <w:iCs/>
        </w:rPr>
        <w:t>ιατίθενται σε</w:t>
      </w:r>
      <w:r>
        <w:rPr>
          <w:rFonts w:ascii="Times New Roman" w:hAnsi="Times New Roman" w:cs="Times New Roman"/>
          <w:iCs/>
        </w:rPr>
        <w:t xml:space="preserve"> </w:t>
      </w:r>
      <w:r w:rsidRPr="008E4054">
        <w:rPr>
          <w:rFonts w:ascii="Times New Roman" w:hAnsi="Times New Roman" w:cs="Times New Roman"/>
        </w:rPr>
        <w:t>OPA-Aluminium-PVC/Aluminium ή PVC/PVDC-Aluminium συσκευασίες κυψέλης, που πε</w:t>
      </w:r>
      <w:r w:rsidR="0073421D">
        <w:rPr>
          <w:rFonts w:ascii="Times New Roman" w:hAnsi="Times New Roman" w:cs="Times New Roman"/>
        </w:rPr>
        <w:t>ριέχουν 30,</w:t>
      </w:r>
      <w:r w:rsidR="00BF6D3C" w:rsidRPr="00BF6D3C">
        <w:rPr>
          <w:rFonts w:ascii="Times New Roman" w:hAnsi="Times New Roman" w:cs="Times New Roman"/>
        </w:rPr>
        <w:t xml:space="preserve"> </w:t>
      </w:r>
      <w:r w:rsidR="0073421D">
        <w:rPr>
          <w:rFonts w:ascii="Times New Roman" w:hAnsi="Times New Roman" w:cs="Times New Roman"/>
        </w:rPr>
        <w:t>60, 90 ή 120 δισκία</w:t>
      </w:r>
      <w:r w:rsidRPr="008E4054">
        <w:rPr>
          <w:rFonts w:ascii="Times New Roman" w:hAnsi="Times New Roman" w:cs="Times New Roman"/>
          <w:color w:val="FF0000"/>
        </w:rPr>
        <w:t xml:space="preserve"> </w:t>
      </w:r>
      <w:r w:rsidRPr="008E4054">
        <w:rPr>
          <w:rFonts w:ascii="Times New Roman" w:hAnsi="Times New Roman" w:cs="Times New Roman"/>
        </w:rPr>
        <w:t>ή 30x1, 60x1, 90x1 και 120x1 δισκία σε συσκευασίες διάτρητης κυψέλης ατομικών δόσεων.</w:t>
      </w:r>
    </w:p>
    <w:p w:rsidR="0083519B" w:rsidRDefault="008E4054" w:rsidP="00BF6D3C">
      <w:pPr>
        <w:spacing w:after="0" w:line="240" w:lineRule="auto"/>
        <w:jc w:val="both"/>
        <w:rPr>
          <w:rFonts w:ascii="Times New Roman" w:hAnsi="Times New Roman" w:cs="Times New Roman"/>
        </w:rPr>
      </w:pPr>
      <w:r w:rsidRPr="008E4054">
        <w:rPr>
          <w:rFonts w:ascii="Times New Roman" w:hAnsi="Times New Roman" w:cs="Times New Roman"/>
        </w:rPr>
        <w:t xml:space="preserve">Το Varistren </w:t>
      </w:r>
      <w:r>
        <w:rPr>
          <w:rFonts w:ascii="Times New Roman" w:hAnsi="Times New Roman" w:cs="Times New Roman"/>
        </w:rPr>
        <w:t xml:space="preserve">επίσης </w:t>
      </w:r>
      <w:r w:rsidRPr="008E4054">
        <w:rPr>
          <w:rFonts w:ascii="Times New Roman" w:hAnsi="Times New Roman" w:cs="Times New Roman"/>
        </w:rPr>
        <w:t>διατίθεται σε αδιαφανή φιαλίδια πολυαιθυλενίου υψηλής πυκνότητας (HDPE) με λευκό πλαστικό κάλυμμα ασφαλείας για παιδιά, που περιέχουν 30 ή 90 (3 φιαλίδια των 30) δισκία. Κάθε φιαλίδιο περιέχει ένα κάνιστρο αποξηραντικού πυριτικού πήγματος, που πρέπει να φυλαχθεί για την προστασία των δισκίων και να μην καταποθεί.</w:t>
      </w:r>
    </w:p>
    <w:p w:rsidR="00B858D7" w:rsidRPr="00B858D7" w:rsidRDefault="00B858D7" w:rsidP="00BF6D3C">
      <w:pPr>
        <w:spacing w:after="0" w:line="240" w:lineRule="auto"/>
        <w:jc w:val="both"/>
        <w:rPr>
          <w:rFonts w:ascii="Times New Roman" w:hAnsi="Times New Roman" w:cs="Times New Roman"/>
        </w:rPr>
      </w:pPr>
      <w:r w:rsidRPr="00B858D7">
        <w:rPr>
          <w:rFonts w:ascii="Times New Roman" w:hAnsi="Times New Roman" w:cs="Times New Roman"/>
        </w:rPr>
        <w:t xml:space="preserve">Μπορεί να μην κυκλοφορούν όλες οι συσκευασίες. </w:t>
      </w:r>
    </w:p>
    <w:p w:rsidR="00B858D7" w:rsidRDefault="00B858D7" w:rsidP="00BF6D3C">
      <w:pPr>
        <w:spacing w:after="0" w:line="240" w:lineRule="auto"/>
        <w:rPr>
          <w:rFonts w:ascii="Times New Roman" w:eastAsia="Times New Roman" w:hAnsi="Times New Roman" w:cs="Times New Roman"/>
          <w:b/>
          <w:bCs/>
          <w:iCs/>
        </w:rPr>
      </w:pPr>
    </w:p>
    <w:p w:rsidR="008E4054" w:rsidRPr="008E4054" w:rsidRDefault="008E4054" w:rsidP="00BF6D3C">
      <w:pPr>
        <w:spacing w:after="0" w:line="240" w:lineRule="auto"/>
        <w:rPr>
          <w:rFonts w:ascii="Times New Roman" w:eastAsia="Times New Roman" w:hAnsi="Times New Roman" w:cs="Times New Roman"/>
          <w:b/>
          <w:bCs/>
          <w:iCs/>
        </w:rPr>
      </w:pPr>
      <w:r w:rsidRPr="008E4054">
        <w:rPr>
          <w:rFonts w:ascii="Times New Roman" w:eastAsia="Times New Roman" w:hAnsi="Times New Roman" w:cs="Times New Roman"/>
          <w:b/>
          <w:bCs/>
          <w:iCs/>
        </w:rPr>
        <w:t xml:space="preserve">Κάτοχος Άδειας Κυκλοφορίας </w:t>
      </w:r>
      <w:r>
        <w:rPr>
          <w:rFonts w:ascii="Times New Roman" w:eastAsia="Times New Roman" w:hAnsi="Times New Roman" w:cs="Times New Roman"/>
          <w:b/>
          <w:bCs/>
          <w:iCs/>
        </w:rPr>
        <w:t>και Παραγωγός</w:t>
      </w:r>
    </w:p>
    <w:p w:rsidR="003F056C" w:rsidRDefault="003F056C" w:rsidP="00BF6D3C">
      <w:pPr>
        <w:spacing w:after="0" w:line="240" w:lineRule="auto"/>
        <w:rPr>
          <w:rFonts w:ascii="Times New Roman" w:eastAsia="Times New Roman" w:hAnsi="Times New Roman" w:cs="Times New Roman"/>
          <w:b/>
          <w:bCs/>
          <w:iCs/>
          <w:u w:val="single"/>
        </w:rPr>
      </w:pPr>
    </w:p>
    <w:p w:rsidR="008E4054" w:rsidRPr="008E4054" w:rsidRDefault="008E4054" w:rsidP="00BF6D3C">
      <w:pPr>
        <w:spacing w:after="0" w:line="240" w:lineRule="auto"/>
        <w:rPr>
          <w:rFonts w:ascii="Times New Roman" w:eastAsia="Times New Roman" w:hAnsi="Times New Roman" w:cs="Times New Roman"/>
          <w:iCs/>
          <w:u w:val="single"/>
        </w:rPr>
      </w:pPr>
      <w:r w:rsidRPr="008E4054">
        <w:rPr>
          <w:rFonts w:ascii="Times New Roman" w:eastAsia="Times New Roman" w:hAnsi="Times New Roman" w:cs="Times New Roman"/>
          <w:b/>
          <w:bCs/>
          <w:iCs/>
          <w:u w:val="single"/>
        </w:rPr>
        <w:t>Κάτοχος Άδειας Κυκλοφορίας</w:t>
      </w:r>
    </w:p>
    <w:p w:rsidR="00B858D7" w:rsidRPr="00B858D7" w:rsidRDefault="00B73FDA" w:rsidP="00BF6D3C">
      <w:pPr>
        <w:spacing w:after="0" w:line="240" w:lineRule="auto"/>
        <w:jc w:val="both"/>
        <w:rPr>
          <w:rFonts w:ascii="Times New Roman" w:hAnsi="Times New Roman" w:cs="Times New Roman"/>
          <w:b/>
          <w:u w:val="single"/>
          <w:lang w:bidi="el-GR"/>
        </w:rPr>
      </w:pPr>
      <w:r>
        <w:rPr>
          <w:rFonts w:ascii="Times New Roman" w:hAnsi="Times New Roman" w:cs="Times New Roman"/>
          <w:lang w:val="en-US"/>
        </w:rPr>
        <w:t>Vocate</w:t>
      </w:r>
      <w:r w:rsidRPr="003F056C">
        <w:rPr>
          <w:rFonts w:ascii="Times New Roman" w:hAnsi="Times New Roman" w:cs="Times New Roman"/>
        </w:rPr>
        <w:t xml:space="preserve"> </w:t>
      </w:r>
      <w:r>
        <w:rPr>
          <w:rFonts w:ascii="Times New Roman" w:hAnsi="Times New Roman" w:cs="Times New Roman"/>
        </w:rPr>
        <w:t>Φαρμακευτική</w:t>
      </w:r>
      <w:r w:rsidR="00B858D7" w:rsidRPr="00B858D7">
        <w:rPr>
          <w:rFonts w:ascii="Times New Roman" w:hAnsi="Times New Roman" w:cs="Times New Roman"/>
          <w:lang w:bidi="el-GR"/>
        </w:rPr>
        <w:t xml:space="preserve"> ΑΕ</w:t>
      </w:r>
    </w:p>
    <w:p w:rsidR="00B858D7" w:rsidRPr="00B858D7" w:rsidRDefault="00B858D7" w:rsidP="00BF6D3C">
      <w:pPr>
        <w:spacing w:after="0" w:line="240" w:lineRule="auto"/>
        <w:jc w:val="both"/>
        <w:rPr>
          <w:rFonts w:ascii="Times New Roman" w:hAnsi="Times New Roman" w:cs="Times New Roman"/>
          <w:lang w:bidi="el-GR"/>
        </w:rPr>
      </w:pPr>
      <w:r w:rsidRPr="00B858D7">
        <w:rPr>
          <w:rFonts w:ascii="Times New Roman" w:hAnsi="Times New Roman" w:cs="Times New Roman"/>
          <w:b/>
          <w:lang w:bidi="el-GR"/>
        </w:rPr>
        <w:t xml:space="preserve"> </w:t>
      </w:r>
      <w:r w:rsidRPr="00B858D7">
        <w:rPr>
          <w:rFonts w:ascii="Times New Roman" w:hAnsi="Times New Roman" w:cs="Times New Roman"/>
          <w:lang w:bidi="el-GR"/>
        </w:rPr>
        <w:t>Γούναρη 150</w:t>
      </w:r>
    </w:p>
    <w:p w:rsidR="00B858D7" w:rsidRPr="00B858D7" w:rsidRDefault="00B858D7" w:rsidP="00BF6D3C">
      <w:pPr>
        <w:spacing w:after="0" w:line="240" w:lineRule="auto"/>
        <w:jc w:val="both"/>
        <w:rPr>
          <w:rFonts w:ascii="Times New Roman" w:hAnsi="Times New Roman" w:cs="Times New Roman"/>
          <w:lang w:bidi="el-GR"/>
        </w:rPr>
      </w:pPr>
      <w:r w:rsidRPr="00B858D7">
        <w:rPr>
          <w:rFonts w:ascii="Times New Roman" w:hAnsi="Times New Roman" w:cs="Times New Roman"/>
          <w:lang w:bidi="el-GR"/>
        </w:rPr>
        <w:t xml:space="preserve"> 166 74 - Γλυφάδα </w:t>
      </w:r>
    </w:p>
    <w:p w:rsidR="00B858D7" w:rsidRPr="00BF6D3C" w:rsidRDefault="00B73FDA" w:rsidP="00BF6D3C">
      <w:pPr>
        <w:spacing w:after="0" w:line="240" w:lineRule="auto"/>
        <w:jc w:val="both"/>
        <w:rPr>
          <w:rFonts w:ascii="Times New Roman" w:hAnsi="Times New Roman" w:cs="Times New Roman"/>
          <w:lang w:bidi="el-GR"/>
        </w:rPr>
      </w:pPr>
      <w:r>
        <w:rPr>
          <w:rFonts w:ascii="Times New Roman" w:hAnsi="Times New Roman" w:cs="Times New Roman"/>
          <w:lang w:bidi="el-GR"/>
        </w:rPr>
        <w:t>Αθήνα</w:t>
      </w:r>
    </w:p>
    <w:p w:rsidR="003F056C" w:rsidRDefault="003F056C" w:rsidP="00BF6D3C">
      <w:pPr>
        <w:spacing w:after="0" w:line="240" w:lineRule="auto"/>
        <w:rPr>
          <w:rFonts w:ascii="Times New Roman" w:eastAsia="Times New Roman" w:hAnsi="Times New Roman" w:cs="Times New Roman"/>
          <w:b/>
          <w:bCs/>
          <w:iCs/>
          <w:u w:val="single"/>
        </w:rPr>
      </w:pPr>
    </w:p>
    <w:p w:rsidR="00B858D7" w:rsidRPr="00BF6D3C" w:rsidRDefault="008E4054" w:rsidP="00BF6D3C">
      <w:pPr>
        <w:spacing w:after="0" w:line="240" w:lineRule="auto"/>
        <w:rPr>
          <w:rFonts w:ascii="Times New Roman" w:eastAsia="Times New Roman" w:hAnsi="Times New Roman" w:cs="Times New Roman"/>
          <w:b/>
          <w:bCs/>
          <w:iCs/>
          <w:u w:val="single"/>
        </w:rPr>
      </w:pPr>
      <w:r w:rsidRPr="008E4054">
        <w:rPr>
          <w:rFonts w:ascii="Times New Roman" w:eastAsia="Times New Roman" w:hAnsi="Times New Roman" w:cs="Times New Roman"/>
          <w:b/>
          <w:bCs/>
          <w:iCs/>
          <w:u w:val="single"/>
        </w:rPr>
        <w:t>Παραγωγός</w:t>
      </w:r>
    </w:p>
    <w:p w:rsidR="00B73FDA" w:rsidRPr="00BF6D3C" w:rsidRDefault="00B73FDA" w:rsidP="00BF6D3C">
      <w:pPr>
        <w:numPr>
          <w:ilvl w:val="12"/>
          <w:numId w:val="0"/>
        </w:numPr>
        <w:spacing w:after="0" w:line="240" w:lineRule="auto"/>
        <w:ind w:right="-2"/>
        <w:rPr>
          <w:rFonts w:ascii="Times New Roman" w:hAnsi="Times New Roman" w:cs="Times New Roman"/>
          <w:iCs/>
          <w:noProof/>
        </w:rPr>
      </w:pPr>
      <w:r w:rsidRPr="00B73FDA">
        <w:rPr>
          <w:rFonts w:ascii="Times New Roman" w:hAnsi="Times New Roman" w:cs="Times New Roman"/>
          <w:iCs/>
          <w:noProof/>
          <w:lang w:val="en-US"/>
        </w:rPr>
        <w:t>Pharmadox</w:t>
      </w:r>
      <w:r w:rsidRPr="00BF6D3C">
        <w:rPr>
          <w:rFonts w:ascii="Times New Roman" w:hAnsi="Times New Roman" w:cs="Times New Roman"/>
          <w:iCs/>
          <w:noProof/>
        </w:rPr>
        <w:t xml:space="preserve"> </w:t>
      </w:r>
      <w:r w:rsidRPr="00B73FDA">
        <w:rPr>
          <w:rFonts w:ascii="Times New Roman" w:hAnsi="Times New Roman" w:cs="Times New Roman"/>
          <w:iCs/>
          <w:noProof/>
          <w:lang w:val="en-US"/>
        </w:rPr>
        <w:t>Healthcare</w:t>
      </w:r>
      <w:r w:rsidRPr="00BF6D3C">
        <w:rPr>
          <w:rFonts w:ascii="Times New Roman" w:hAnsi="Times New Roman" w:cs="Times New Roman"/>
          <w:iCs/>
          <w:noProof/>
        </w:rPr>
        <w:t xml:space="preserve"> </w:t>
      </w:r>
      <w:r w:rsidRPr="00B73FDA">
        <w:rPr>
          <w:rFonts w:ascii="Times New Roman" w:hAnsi="Times New Roman" w:cs="Times New Roman"/>
          <w:iCs/>
          <w:noProof/>
          <w:lang w:val="en-US"/>
        </w:rPr>
        <w:t>Ltd</w:t>
      </w:r>
    </w:p>
    <w:p w:rsidR="008E4054" w:rsidRPr="00B73FDA" w:rsidRDefault="00B73FDA" w:rsidP="00BF6D3C">
      <w:pPr>
        <w:spacing w:after="0" w:line="240" w:lineRule="auto"/>
        <w:rPr>
          <w:rFonts w:ascii="Times New Roman" w:eastAsia="Times New Roman" w:hAnsi="Times New Roman" w:cs="Times New Roman"/>
          <w:iCs/>
          <w:u w:val="single"/>
        </w:rPr>
      </w:pPr>
      <w:r w:rsidRPr="00B73FDA">
        <w:rPr>
          <w:rFonts w:ascii="Times New Roman" w:hAnsi="Times New Roman" w:cs="Times New Roman"/>
          <w:iCs/>
          <w:noProof/>
        </w:rPr>
        <w:t>Malta</w:t>
      </w:r>
    </w:p>
    <w:p w:rsidR="003F056C" w:rsidRDefault="003F056C" w:rsidP="00BF6D3C">
      <w:pPr>
        <w:spacing w:after="0" w:line="240" w:lineRule="auto"/>
        <w:jc w:val="both"/>
        <w:rPr>
          <w:rFonts w:ascii="Times New Roman" w:eastAsia="Times New Roman" w:hAnsi="Times New Roman" w:cs="Times New Roman"/>
          <w:b/>
          <w:bCs/>
          <w:iCs/>
        </w:rPr>
      </w:pPr>
    </w:p>
    <w:p w:rsidR="00B858D7" w:rsidRPr="00B858D7" w:rsidRDefault="00B858D7" w:rsidP="00BF6D3C">
      <w:pPr>
        <w:spacing w:after="0" w:line="240" w:lineRule="auto"/>
        <w:jc w:val="both"/>
        <w:rPr>
          <w:rFonts w:ascii="Times New Roman" w:eastAsia="Times New Roman" w:hAnsi="Times New Roman" w:cs="Times New Roman"/>
          <w:iCs/>
        </w:rPr>
      </w:pPr>
      <w:r w:rsidRPr="00B858D7">
        <w:rPr>
          <w:rFonts w:ascii="Times New Roman" w:eastAsia="Times New Roman" w:hAnsi="Times New Roman" w:cs="Times New Roman"/>
          <w:b/>
          <w:bCs/>
          <w:iCs/>
        </w:rPr>
        <w:t>Αυτό το φαρμακευτικό προϊόν έχει εγκριθεί στα κράτη μέλη του</w:t>
      </w:r>
      <w:r w:rsidRPr="00B858D7">
        <w:rPr>
          <w:rFonts w:ascii="Times New Roman" w:eastAsia="Times New Roman" w:hAnsi="Times New Roman" w:cs="Times New Roman"/>
          <w:iCs/>
        </w:rPr>
        <w:t> </w:t>
      </w:r>
      <w:r w:rsidRPr="00B858D7">
        <w:rPr>
          <w:rFonts w:ascii="Times New Roman" w:eastAsia="Times New Roman" w:hAnsi="Times New Roman" w:cs="Times New Roman"/>
          <w:b/>
          <w:bCs/>
          <w:iCs/>
        </w:rPr>
        <w:t>ΕΟΧ με τα ακόλουθα ονόματα:</w:t>
      </w:r>
    </w:p>
    <w:p w:rsidR="00B73FDA" w:rsidRPr="00B73FDA" w:rsidRDefault="00B73FDA" w:rsidP="00BF6D3C">
      <w:pPr>
        <w:autoSpaceDE w:val="0"/>
        <w:autoSpaceDN w:val="0"/>
        <w:adjustRightInd w:val="0"/>
        <w:spacing w:after="0" w:line="240" w:lineRule="auto"/>
        <w:rPr>
          <w:rFonts w:ascii="Times New Roman" w:hAnsi="Times New Roman" w:cs="Times New Roman"/>
          <w:noProof/>
          <w:lang w:val="nb-NO"/>
        </w:rPr>
      </w:pPr>
      <w:r w:rsidRPr="00B73FDA">
        <w:rPr>
          <w:rFonts w:ascii="Times New Roman" w:hAnsi="Times New Roman" w:cs="Times New Roman"/>
          <w:color w:val="222222"/>
        </w:rPr>
        <w:t>Ελλάδα</w:t>
      </w:r>
      <w:r w:rsidRPr="00B73FDA">
        <w:rPr>
          <w:rFonts w:ascii="Times New Roman" w:hAnsi="Times New Roman" w:cs="Times New Roman"/>
          <w:color w:val="222222"/>
          <w:lang w:val="en-US"/>
        </w:rPr>
        <w:t>:</w:t>
      </w:r>
      <w:r w:rsidRPr="00B73FDA">
        <w:rPr>
          <w:rFonts w:ascii="Times New Roman" w:hAnsi="Times New Roman" w:cs="Times New Roman"/>
          <w:lang w:val="nb-NO"/>
        </w:rPr>
        <w:t xml:space="preserve"> </w:t>
      </w:r>
      <w:r w:rsidRPr="00B73FDA">
        <w:rPr>
          <w:rFonts w:ascii="Times New Roman" w:hAnsi="Times New Roman" w:cs="Times New Roman"/>
          <w:iCs/>
          <w:lang w:val="nb-NO"/>
        </w:rPr>
        <w:t>Varistren</w:t>
      </w:r>
    </w:p>
    <w:p w:rsidR="00B73FDA" w:rsidRPr="00B73FDA" w:rsidRDefault="00B73FDA" w:rsidP="00BF6D3C">
      <w:pPr>
        <w:spacing w:after="0" w:line="240" w:lineRule="auto"/>
        <w:rPr>
          <w:rFonts w:ascii="Times New Roman" w:hAnsi="Times New Roman" w:cs="Times New Roman"/>
          <w:iCs/>
          <w:lang w:val="nb-NO"/>
        </w:rPr>
      </w:pPr>
      <w:r w:rsidRPr="00B73FDA">
        <w:rPr>
          <w:rFonts w:ascii="Times New Roman" w:hAnsi="Times New Roman" w:cs="Times New Roman"/>
        </w:rPr>
        <w:t>Ολλανδία</w:t>
      </w:r>
      <w:r w:rsidRPr="00B73FDA">
        <w:rPr>
          <w:rFonts w:ascii="Times New Roman" w:hAnsi="Times New Roman" w:cs="Times New Roman"/>
          <w:lang w:val="nb-NO"/>
        </w:rPr>
        <w:t xml:space="preserve">: </w:t>
      </w:r>
      <w:r w:rsidRPr="00B73FDA">
        <w:rPr>
          <w:rFonts w:ascii="Times New Roman" w:hAnsi="Times New Roman" w:cs="Times New Roman"/>
          <w:iCs/>
          <w:lang w:val="nb-NO"/>
        </w:rPr>
        <w:t xml:space="preserve">Varistren 600 mg/300 mg, </w:t>
      </w:r>
      <w:r w:rsidRPr="00B73FDA">
        <w:rPr>
          <w:rFonts w:ascii="Times New Roman" w:hAnsi="Times New Roman" w:cs="Times New Roman"/>
          <w:lang w:val="nb-NO" w:eastAsia="es-ES"/>
        </w:rPr>
        <w:t>filmomhulde tabletten</w:t>
      </w:r>
    </w:p>
    <w:p w:rsidR="00B858D7" w:rsidRPr="00B73FDA" w:rsidRDefault="00B858D7" w:rsidP="00BF6D3C">
      <w:pPr>
        <w:spacing w:after="0" w:line="240" w:lineRule="auto"/>
        <w:jc w:val="both"/>
        <w:rPr>
          <w:rFonts w:ascii="Times New Roman" w:eastAsia="Times New Roman" w:hAnsi="Times New Roman" w:cs="Times New Roman"/>
          <w:iCs/>
          <w:u w:val="single"/>
          <w:lang w:val="nb-NO"/>
        </w:rPr>
      </w:pPr>
    </w:p>
    <w:p w:rsidR="00207DEE" w:rsidRPr="008E4054" w:rsidRDefault="008E4054" w:rsidP="001F61F4">
      <w:pPr>
        <w:spacing w:after="0" w:line="240" w:lineRule="auto"/>
        <w:jc w:val="both"/>
        <w:rPr>
          <w:rFonts w:ascii="Times New Roman" w:hAnsi="Times New Roman" w:cs="Times New Roman"/>
        </w:rPr>
      </w:pPr>
      <w:r w:rsidRPr="008E4054">
        <w:rPr>
          <w:rFonts w:ascii="Times New Roman" w:eastAsia="Times New Roman" w:hAnsi="Times New Roman" w:cs="Times New Roman"/>
          <w:b/>
          <w:bCs/>
          <w:iCs/>
        </w:rPr>
        <w:t>Το παρόν φύλλο οδηγιών χρήσης αναθεωρήθηκε για τελευταία φορά στις:</w:t>
      </w:r>
    </w:p>
    <w:sectPr w:rsidR="00207DEE" w:rsidRPr="008E4054" w:rsidSect="003F056C">
      <w:footerReference w:type="default" r:id="rId10"/>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3B" w:rsidRDefault="008E283B" w:rsidP="00327E02">
      <w:pPr>
        <w:spacing w:after="0" w:line="240" w:lineRule="auto"/>
      </w:pPr>
      <w:r>
        <w:separator/>
      </w:r>
    </w:p>
  </w:endnote>
  <w:endnote w:type="continuationSeparator" w:id="0">
    <w:p w:rsidR="008E283B" w:rsidRDefault="008E283B" w:rsidP="00327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1787"/>
      <w:docPartObj>
        <w:docPartGallery w:val="Page Numbers (Bottom of Page)"/>
        <w:docPartUnique/>
      </w:docPartObj>
    </w:sdtPr>
    <w:sdtContent>
      <w:p w:rsidR="00327E02" w:rsidRDefault="00327E02">
        <w:pPr>
          <w:pStyle w:val="a7"/>
          <w:jc w:val="center"/>
        </w:pPr>
        <w:r>
          <w:fldChar w:fldCharType="begin"/>
        </w:r>
        <w:r>
          <w:instrText>PAGE   \* MERGEFORMAT</w:instrText>
        </w:r>
        <w:r>
          <w:fldChar w:fldCharType="separate"/>
        </w:r>
        <w:r>
          <w:rPr>
            <w:noProof/>
          </w:rPr>
          <w:t>2</w:t>
        </w:r>
        <w:r>
          <w:fldChar w:fldCharType="end"/>
        </w:r>
      </w:p>
    </w:sdtContent>
  </w:sdt>
  <w:p w:rsidR="00327E02" w:rsidRDefault="00327E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3B" w:rsidRDefault="008E283B" w:rsidP="00327E02">
      <w:pPr>
        <w:spacing w:after="0" w:line="240" w:lineRule="auto"/>
      </w:pPr>
      <w:r>
        <w:separator/>
      </w:r>
    </w:p>
  </w:footnote>
  <w:footnote w:type="continuationSeparator" w:id="0">
    <w:p w:rsidR="008E283B" w:rsidRDefault="008E283B" w:rsidP="00327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048"/>
    <w:multiLevelType w:val="hybridMultilevel"/>
    <w:tmpl w:val="CE644C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324CC6"/>
    <w:multiLevelType w:val="hybridMultilevel"/>
    <w:tmpl w:val="F82E958A"/>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17174E"/>
    <w:multiLevelType w:val="hybridMultilevel"/>
    <w:tmpl w:val="8C02B4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8B4788"/>
    <w:multiLevelType w:val="hybridMultilevel"/>
    <w:tmpl w:val="271A7EBA"/>
    <w:lvl w:ilvl="0" w:tplc="102CA92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A25453"/>
    <w:multiLevelType w:val="hybridMultilevel"/>
    <w:tmpl w:val="243C9286"/>
    <w:lvl w:ilvl="0" w:tplc="222E8F40">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5">
    <w:nsid w:val="2B2C6A63"/>
    <w:multiLevelType w:val="hybridMultilevel"/>
    <w:tmpl w:val="CC00CAE4"/>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6947BF0"/>
    <w:multiLevelType w:val="hybridMultilevel"/>
    <w:tmpl w:val="D07A5A4E"/>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92863B1"/>
    <w:multiLevelType w:val="hybridMultilevel"/>
    <w:tmpl w:val="A76AF684"/>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772B65"/>
    <w:multiLevelType w:val="hybridMultilevel"/>
    <w:tmpl w:val="15B41524"/>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FD2DFD"/>
    <w:multiLevelType w:val="hybridMultilevel"/>
    <w:tmpl w:val="D68A08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2C21D71"/>
    <w:multiLevelType w:val="hybridMultilevel"/>
    <w:tmpl w:val="7CCAEC58"/>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0677B5"/>
    <w:multiLevelType w:val="hybridMultilevel"/>
    <w:tmpl w:val="6D700424"/>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D135F6D"/>
    <w:multiLevelType w:val="hybridMultilevel"/>
    <w:tmpl w:val="5C602726"/>
    <w:lvl w:ilvl="0" w:tplc="31587CAA">
      <w:numFmt w:val="bullet"/>
      <w:lvlText w:val="•"/>
      <w:lvlJc w:val="left"/>
      <w:pPr>
        <w:ind w:left="1287" w:hanging="360"/>
      </w:pPr>
      <w:rPr>
        <w:rFonts w:ascii="Times New Roman" w:eastAsiaTheme="minorHAnsi" w:hAnsi="Times New Roman" w:cs="Times New Roman"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3">
    <w:nsid w:val="603340C1"/>
    <w:multiLevelType w:val="hybridMultilevel"/>
    <w:tmpl w:val="FBBAA660"/>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1170679"/>
    <w:multiLevelType w:val="hybridMultilevel"/>
    <w:tmpl w:val="ECC4D874"/>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0B158B"/>
    <w:multiLevelType w:val="hybridMultilevel"/>
    <w:tmpl w:val="C004D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0D73D01"/>
    <w:multiLevelType w:val="hybridMultilevel"/>
    <w:tmpl w:val="068C83C8"/>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4D851F1"/>
    <w:multiLevelType w:val="hybridMultilevel"/>
    <w:tmpl w:val="84D2EC04"/>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6252960"/>
    <w:multiLevelType w:val="hybridMultilevel"/>
    <w:tmpl w:val="15140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97007FC"/>
    <w:multiLevelType w:val="hybridMultilevel"/>
    <w:tmpl w:val="EC52CC76"/>
    <w:lvl w:ilvl="0" w:tplc="222E8F40">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B9602E1"/>
    <w:multiLevelType w:val="hybridMultilevel"/>
    <w:tmpl w:val="5D72469E"/>
    <w:lvl w:ilvl="0" w:tplc="222E8F40">
      <w:numFmt w:val="bullet"/>
      <w:lvlText w:val="-"/>
      <w:lvlJc w:val="left"/>
      <w:pPr>
        <w:ind w:left="927"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C866792"/>
    <w:multiLevelType w:val="hybridMultilevel"/>
    <w:tmpl w:val="2908A248"/>
    <w:lvl w:ilvl="0" w:tplc="31587CAA">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21"/>
  </w:num>
  <w:num w:numId="4">
    <w:abstractNumId w:val="5"/>
  </w:num>
  <w:num w:numId="5">
    <w:abstractNumId w:val="12"/>
  </w:num>
  <w:num w:numId="6">
    <w:abstractNumId w:val="4"/>
  </w:num>
  <w:num w:numId="7">
    <w:abstractNumId w:val="19"/>
  </w:num>
  <w:num w:numId="8">
    <w:abstractNumId w:val="3"/>
  </w:num>
  <w:num w:numId="9">
    <w:abstractNumId w:val="0"/>
  </w:num>
  <w:num w:numId="10">
    <w:abstractNumId w:val="2"/>
  </w:num>
  <w:num w:numId="11">
    <w:abstractNumId w:val="10"/>
  </w:num>
  <w:num w:numId="12">
    <w:abstractNumId w:val="9"/>
  </w:num>
  <w:num w:numId="13">
    <w:abstractNumId w:val="20"/>
  </w:num>
  <w:num w:numId="14">
    <w:abstractNumId w:val="16"/>
  </w:num>
  <w:num w:numId="15">
    <w:abstractNumId w:val="13"/>
  </w:num>
  <w:num w:numId="16">
    <w:abstractNumId w:val="11"/>
  </w:num>
  <w:num w:numId="17">
    <w:abstractNumId w:val="1"/>
  </w:num>
  <w:num w:numId="18">
    <w:abstractNumId w:val="8"/>
  </w:num>
  <w:num w:numId="19">
    <w:abstractNumId w:val="7"/>
  </w:num>
  <w:num w:numId="20">
    <w:abstractNumId w:val="17"/>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EE"/>
    <w:rsid w:val="000831B6"/>
    <w:rsid w:val="000C5BAA"/>
    <w:rsid w:val="00114957"/>
    <w:rsid w:val="001211D3"/>
    <w:rsid w:val="001267D5"/>
    <w:rsid w:val="00191E65"/>
    <w:rsid w:val="001F61F4"/>
    <w:rsid w:val="00207DEE"/>
    <w:rsid w:val="0024314F"/>
    <w:rsid w:val="00285B96"/>
    <w:rsid w:val="00327E02"/>
    <w:rsid w:val="0035238F"/>
    <w:rsid w:val="003F056C"/>
    <w:rsid w:val="00433B75"/>
    <w:rsid w:val="004471D1"/>
    <w:rsid w:val="005349D8"/>
    <w:rsid w:val="00577FBE"/>
    <w:rsid w:val="005C49C8"/>
    <w:rsid w:val="00616FE7"/>
    <w:rsid w:val="0067334C"/>
    <w:rsid w:val="006B0CA5"/>
    <w:rsid w:val="0073421D"/>
    <w:rsid w:val="00777E3B"/>
    <w:rsid w:val="00783BDD"/>
    <w:rsid w:val="0078459F"/>
    <w:rsid w:val="0083519B"/>
    <w:rsid w:val="008E283B"/>
    <w:rsid w:val="008E4054"/>
    <w:rsid w:val="00A06EDD"/>
    <w:rsid w:val="00A46463"/>
    <w:rsid w:val="00B27CB5"/>
    <w:rsid w:val="00B547B0"/>
    <w:rsid w:val="00B73FDA"/>
    <w:rsid w:val="00B858D7"/>
    <w:rsid w:val="00BF6D3C"/>
    <w:rsid w:val="00C377A5"/>
    <w:rsid w:val="00C8529D"/>
    <w:rsid w:val="00E270FD"/>
    <w:rsid w:val="00E96A94"/>
    <w:rsid w:val="00F51866"/>
    <w:rsid w:val="00FA0636"/>
    <w:rsid w:val="00FC01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DEE"/>
    <w:pPr>
      <w:ind w:left="720"/>
      <w:contextualSpacing/>
    </w:pPr>
  </w:style>
  <w:style w:type="table" w:styleId="a4">
    <w:name w:val="Table Grid"/>
    <w:basedOn w:val="a1"/>
    <w:uiPriority w:val="39"/>
    <w:rsid w:val="0020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77E3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77E3B"/>
    <w:rPr>
      <w:rFonts w:ascii="Segoe UI" w:hAnsi="Segoe UI" w:cs="Segoe UI"/>
      <w:sz w:val="18"/>
      <w:szCs w:val="18"/>
    </w:rPr>
  </w:style>
  <w:style w:type="paragraph" w:styleId="a6">
    <w:name w:val="header"/>
    <w:basedOn w:val="a"/>
    <w:link w:val="Char0"/>
    <w:uiPriority w:val="99"/>
    <w:unhideWhenUsed/>
    <w:rsid w:val="00327E02"/>
    <w:pPr>
      <w:tabs>
        <w:tab w:val="center" w:pos="4153"/>
        <w:tab w:val="right" w:pos="8306"/>
      </w:tabs>
      <w:spacing w:after="0" w:line="240" w:lineRule="auto"/>
    </w:pPr>
  </w:style>
  <w:style w:type="character" w:customStyle="1" w:styleId="Char0">
    <w:name w:val="Κεφαλίδα Char"/>
    <w:basedOn w:val="a0"/>
    <w:link w:val="a6"/>
    <w:uiPriority w:val="99"/>
    <w:rsid w:val="00327E02"/>
  </w:style>
  <w:style w:type="paragraph" w:styleId="a7">
    <w:name w:val="footer"/>
    <w:basedOn w:val="a"/>
    <w:link w:val="Char1"/>
    <w:uiPriority w:val="99"/>
    <w:unhideWhenUsed/>
    <w:rsid w:val="00327E02"/>
    <w:pPr>
      <w:tabs>
        <w:tab w:val="center" w:pos="4153"/>
        <w:tab w:val="right" w:pos="8306"/>
      </w:tabs>
      <w:spacing w:after="0" w:line="240" w:lineRule="auto"/>
    </w:pPr>
  </w:style>
  <w:style w:type="character" w:customStyle="1" w:styleId="Char1">
    <w:name w:val="Υποσέλιδο Char"/>
    <w:basedOn w:val="a0"/>
    <w:link w:val="a7"/>
    <w:uiPriority w:val="99"/>
    <w:rsid w:val="00327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DEE"/>
    <w:pPr>
      <w:ind w:left="720"/>
      <w:contextualSpacing/>
    </w:pPr>
  </w:style>
  <w:style w:type="table" w:styleId="a4">
    <w:name w:val="Table Grid"/>
    <w:basedOn w:val="a1"/>
    <w:uiPriority w:val="39"/>
    <w:rsid w:val="0020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777E3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77E3B"/>
    <w:rPr>
      <w:rFonts w:ascii="Segoe UI" w:hAnsi="Segoe UI" w:cs="Segoe UI"/>
      <w:sz w:val="18"/>
      <w:szCs w:val="18"/>
    </w:rPr>
  </w:style>
  <w:style w:type="paragraph" w:styleId="a6">
    <w:name w:val="header"/>
    <w:basedOn w:val="a"/>
    <w:link w:val="Char0"/>
    <w:uiPriority w:val="99"/>
    <w:unhideWhenUsed/>
    <w:rsid w:val="00327E02"/>
    <w:pPr>
      <w:tabs>
        <w:tab w:val="center" w:pos="4153"/>
        <w:tab w:val="right" w:pos="8306"/>
      </w:tabs>
      <w:spacing w:after="0" w:line="240" w:lineRule="auto"/>
    </w:pPr>
  </w:style>
  <w:style w:type="character" w:customStyle="1" w:styleId="Char0">
    <w:name w:val="Κεφαλίδα Char"/>
    <w:basedOn w:val="a0"/>
    <w:link w:val="a6"/>
    <w:uiPriority w:val="99"/>
    <w:rsid w:val="00327E02"/>
  </w:style>
  <w:style w:type="paragraph" w:styleId="a7">
    <w:name w:val="footer"/>
    <w:basedOn w:val="a"/>
    <w:link w:val="Char1"/>
    <w:uiPriority w:val="99"/>
    <w:unhideWhenUsed/>
    <w:rsid w:val="00327E02"/>
    <w:pPr>
      <w:tabs>
        <w:tab w:val="center" w:pos="4153"/>
        <w:tab w:val="right" w:pos="8306"/>
      </w:tabs>
      <w:spacing w:after="0" w:line="240" w:lineRule="auto"/>
    </w:pPr>
  </w:style>
  <w:style w:type="character" w:customStyle="1" w:styleId="Char1">
    <w:name w:val="Υποσέλιδο Char"/>
    <w:basedOn w:val="a0"/>
    <w:link w:val="a7"/>
    <w:uiPriority w:val="99"/>
    <w:rsid w:val="00327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3E3B2-00BE-4F11-8FF3-EED3AEEF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3977</Words>
  <Characters>21477</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user26</dc:creator>
  <cp:lastModifiedBy>ΚΑΡΥΔΑ ΕΥΑΓΓΕΛΙΑ</cp:lastModifiedBy>
  <cp:revision>5</cp:revision>
  <cp:lastPrinted>2018-11-23T08:49:00Z</cp:lastPrinted>
  <dcterms:created xsi:type="dcterms:W3CDTF">2018-09-18T10:58:00Z</dcterms:created>
  <dcterms:modified xsi:type="dcterms:W3CDTF">2018-11-23T08:50:00Z</dcterms:modified>
</cp:coreProperties>
</file>